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644" w:rsidRPr="0095534E" w:rsidRDefault="00E927A3" w:rsidP="00472644">
      <w:pPr>
        <w:pStyle w:val="Default"/>
        <w:spacing w:line="360" w:lineRule="auto"/>
        <w:jc w:val="both"/>
      </w:pPr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2209165</wp:posOffset>
            </wp:positionH>
            <wp:positionV relativeFrom="paragraph">
              <wp:posOffset>-144780</wp:posOffset>
            </wp:positionV>
            <wp:extent cx="934085" cy="744855"/>
            <wp:effectExtent l="0" t="0" r="0" b="0"/>
            <wp:wrapTopAndBottom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472644" w:rsidRPr="0009177B" w:rsidRDefault="00472644" w:rsidP="00472644">
      <w:pPr>
        <w:pStyle w:val="Default"/>
        <w:spacing w:line="360" w:lineRule="auto"/>
        <w:jc w:val="center"/>
        <w:rPr>
          <w:rFonts w:ascii="Times New Roman" w:hAnsi="Times New Roman" w:cs="Times New Roman"/>
          <w:sz w:val="32"/>
          <w:szCs w:val="32"/>
          <w:lang w:val="es-ES"/>
        </w:rPr>
      </w:pPr>
      <w:r w:rsidRPr="0009177B">
        <w:rPr>
          <w:rFonts w:ascii="Times New Roman" w:hAnsi="Times New Roman" w:cs="Times New Roman"/>
          <w:b/>
          <w:bCs/>
          <w:sz w:val="32"/>
          <w:szCs w:val="32"/>
          <w:lang w:val="es-ES"/>
        </w:rPr>
        <w:t>CONVOCATORIA</w:t>
      </w:r>
    </w:p>
    <w:p w:rsidR="00BE47B4" w:rsidRPr="00BE47B4" w:rsidRDefault="00472644" w:rsidP="00BE47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14620">
        <w:rPr>
          <w:rFonts w:ascii="Times New Roman" w:hAnsi="Times New Roman"/>
          <w:sz w:val="28"/>
          <w:szCs w:val="28"/>
        </w:rPr>
        <w:t xml:space="preserve">El </w:t>
      </w:r>
      <w:r w:rsidRPr="00314620">
        <w:rPr>
          <w:rFonts w:ascii="Times New Roman" w:hAnsi="Times New Roman"/>
          <w:b/>
          <w:bCs/>
          <w:sz w:val="28"/>
          <w:szCs w:val="28"/>
        </w:rPr>
        <w:t xml:space="preserve">Ministerio de </w:t>
      </w:r>
      <w:r w:rsidR="004F3D1C">
        <w:rPr>
          <w:rFonts w:ascii="Times New Roman" w:hAnsi="Times New Roman"/>
          <w:b/>
          <w:bCs/>
          <w:sz w:val="28"/>
          <w:szCs w:val="28"/>
        </w:rPr>
        <w:t>Ciencia, Tecnología y Medio Ambiente</w:t>
      </w:r>
      <w:r w:rsidR="004F3D1C">
        <w:rPr>
          <w:rFonts w:ascii="Times New Roman" w:hAnsi="Times New Roman"/>
          <w:sz w:val="28"/>
          <w:szCs w:val="28"/>
        </w:rPr>
        <w:t>, como organismo que dirige</w:t>
      </w:r>
      <w:r w:rsidR="00B05280">
        <w:rPr>
          <w:rFonts w:ascii="Times New Roman" w:hAnsi="Times New Roman"/>
          <w:sz w:val="28"/>
          <w:szCs w:val="28"/>
        </w:rPr>
        <w:t xml:space="preserve"> </w:t>
      </w:r>
      <w:r w:rsidRPr="00314620">
        <w:rPr>
          <w:rFonts w:ascii="Times New Roman" w:hAnsi="Times New Roman"/>
          <w:sz w:val="28"/>
          <w:szCs w:val="28"/>
        </w:rPr>
        <w:t xml:space="preserve"> el </w:t>
      </w:r>
      <w:r w:rsidRPr="00314620">
        <w:rPr>
          <w:rFonts w:ascii="Times New Roman" w:hAnsi="Times New Roman"/>
          <w:b/>
          <w:bCs/>
          <w:sz w:val="28"/>
          <w:szCs w:val="28"/>
        </w:rPr>
        <w:t xml:space="preserve">Programa de Ciencia, Tecnología e Innovación </w:t>
      </w:r>
      <w:r w:rsidR="00314620" w:rsidRPr="004F3D1C">
        <w:rPr>
          <w:rFonts w:ascii="Times New Roman" w:hAnsi="Times New Roman"/>
          <w:b/>
          <w:bCs/>
          <w:i/>
          <w:sz w:val="28"/>
          <w:szCs w:val="28"/>
        </w:rPr>
        <w:t>“</w:t>
      </w:r>
      <w:r w:rsidR="00314620" w:rsidRPr="004F3D1C">
        <w:rPr>
          <w:rFonts w:ascii="Times New Roman" w:hAnsi="Times New Roman"/>
          <w:i/>
          <w:sz w:val="28"/>
          <w:szCs w:val="28"/>
        </w:rPr>
        <w:t>La Identidad Cultural Cubana y Latinoamericana. Su fortalecimiento ante las transformaciones económicas y sociales del mundo contemporáneo</w:t>
      </w:r>
      <w:r w:rsidR="00314620">
        <w:rPr>
          <w:rFonts w:ascii="Times New Roman" w:hAnsi="Times New Roman"/>
          <w:sz w:val="28"/>
          <w:szCs w:val="28"/>
        </w:rPr>
        <w:t>”</w:t>
      </w:r>
      <w:r w:rsidRPr="00314620">
        <w:rPr>
          <w:rFonts w:ascii="Times New Roman" w:hAnsi="Times New Roman"/>
          <w:sz w:val="28"/>
          <w:szCs w:val="28"/>
        </w:rPr>
        <w:t xml:space="preserve">, y </w:t>
      </w:r>
      <w:r w:rsidR="004F3D1C">
        <w:rPr>
          <w:rFonts w:ascii="Times New Roman" w:hAnsi="Times New Roman"/>
          <w:sz w:val="28"/>
          <w:szCs w:val="28"/>
        </w:rPr>
        <w:t xml:space="preserve">el  </w:t>
      </w:r>
      <w:r w:rsidR="004F3D1C" w:rsidRPr="004F3D1C">
        <w:rPr>
          <w:rFonts w:ascii="Times New Roman" w:hAnsi="Times New Roman"/>
          <w:b/>
          <w:sz w:val="28"/>
          <w:szCs w:val="28"/>
        </w:rPr>
        <w:t>Ministerio de Educación Superior</w:t>
      </w:r>
      <w:r w:rsidR="004F3D1C">
        <w:rPr>
          <w:rFonts w:ascii="Times New Roman" w:hAnsi="Times New Roman"/>
          <w:sz w:val="28"/>
          <w:szCs w:val="28"/>
        </w:rPr>
        <w:t>, con la Universidad Central de las Villas</w:t>
      </w:r>
      <w:r w:rsidR="00BC3CF3">
        <w:rPr>
          <w:rFonts w:ascii="Times New Roman" w:hAnsi="Times New Roman"/>
          <w:sz w:val="28"/>
          <w:szCs w:val="28"/>
        </w:rPr>
        <w:t>, con</w:t>
      </w:r>
      <w:r w:rsidR="004F3D1C">
        <w:rPr>
          <w:rFonts w:ascii="Times New Roman" w:hAnsi="Times New Roman"/>
          <w:sz w:val="28"/>
          <w:szCs w:val="28"/>
        </w:rPr>
        <w:t xml:space="preserve"> </w:t>
      </w:r>
      <w:r w:rsidR="00314620" w:rsidRPr="00314620">
        <w:rPr>
          <w:rFonts w:ascii="Times New Roman" w:hAnsi="Times New Roman"/>
          <w:sz w:val="28"/>
          <w:szCs w:val="28"/>
        </w:rPr>
        <w:t>la Facultad</w:t>
      </w:r>
      <w:r w:rsidR="00BC3CF3">
        <w:rPr>
          <w:rFonts w:ascii="Times New Roman" w:hAnsi="Times New Roman"/>
          <w:sz w:val="28"/>
          <w:szCs w:val="28"/>
        </w:rPr>
        <w:t xml:space="preserve"> de Ciencias Sociales, </w:t>
      </w:r>
      <w:r w:rsidRPr="00314620">
        <w:rPr>
          <w:rFonts w:ascii="Times New Roman" w:hAnsi="Times New Roman"/>
          <w:sz w:val="28"/>
          <w:szCs w:val="28"/>
        </w:rPr>
        <w:t xml:space="preserve"> en su condición de entidad que </w:t>
      </w:r>
      <w:r w:rsidRPr="00BC3CF3">
        <w:rPr>
          <w:rFonts w:ascii="Times New Roman" w:hAnsi="Times New Roman"/>
          <w:b/>
          <w:sz w:val="28"/>
          <w:szCs w:val="28"/>
        </w:rPr>
        <w:t>gestiona el Programa</w:t>
      </w:r>
      <w:r w:rsidRPr="00314620">
        <w:rPr>
          <w:rFonts w:ascii="Times New Roman" w:hAnsi="Times New Roman"/>
          <w:sz w:val="28"/>
          <w:szCs w:val="28"/>
        </w:rPr>
        <w:t xml:space="preserve">, </w:t>
      </w:r>
      <w:r w:rsidRPr="00314620">
        <w:rPr>
          <w:rFonts w:ascii="Times New Roman" w:hAnsi="Times New Roman"/>
          <w:b/>
          <w:bCs/>
          <w:sz w:val="28"/>
          <w:szCs w:val="28"/>
        </w:rPr>
        <w:t>CONVOCAN a la presentación de propuestas de Proyectos de Investigación</w:t>
      </w:r>
      <w:r w:rsidR="00731C8B">
        <w:rPr>
          <w:rFonts w:ascii="Times New Roman" w:hAnsi="Times New Roman"/>
          <w:sz w:val="28"/>
          <w:szCs w:val="28"/>
        </w:rPr>
        <w:t>, con la intenc</w:t>
      </w:r>
      <w:r w:rsidRPr="00314620">
        <w:rPr>
          <w:rFonts w:ascii="Times New Roman" w:hAnsi="Times New Roman"/>
          <w:sz w:val="28"/>
          <w:szCs w:val="28"/>
        </w:rPr>
        <w:t xml:space="preserve">ión de asociarlos al Programa de referencia a partir del </w:t>
      </w:r>
      <w:r w:rsidRPr="00314620">
        <w:rPr>
          <w:rFonts w:ascii="Times New Roman" w:hAnsi="Times New Roman"/>
          <w:b/>
          <w:bCs/>
          <w:sz w:val="28"/>
          <w:szCs w:val="28"/>
        </w:rPr>
        <w:t>año 2018</w:t>
      </w:r>
      <w:r w:rsidRPr="00314620">
        <w:rPr>
          <w:rFonts w:ascii="Times New Roman" w:hAnsi="Times New Roman"/>
          <w:sz w:val="28"/>
          <w:szCs w:val="28"/>
        </w:rPr>
        <w:t xml:space="preserve">, de conformidad con lo establecido por la </w:t>
      </w:r>
      <w:r w:rsidRPr="00314620">
        <w:rPr>
          <w:rFonts w:ascii="Times New Roman" w:hAnsi="Times New Roman"/>
          <w:b/>
          <w:bCs/>
          <w:sz w:val="28"/>
          <w:szCs w:val="28"/>
        </w:rPr>
        <w:t xml:space="preserve">Resolución Ministerial 44/2012 </w:t>
      </w:r>
      <w:r w:rsidRPr="00314620">
        <w:rPr>
          <w:rFonts w:ascii="Times New Roman" w:hAnsi="Times New Roman"/>
          <w:sz w:val="28"/>
          <w:szCs w:val="28"/>
        </w:rPr>
        <w:t>del Ministerio de Ciencia, Tecnología y Medio Ambiente (</w:t>
      </w:r>
      <w:r w:rsidRPr="00314620">
        <w:rPr>
          <w:rFonts w:ascii="Times New Roman" w:hAnsi="Times New Roman"/>
          <w:b/>
          <w:bCs/>
          <w:sz w:val="28"/>
          <w:szCs w:val="28"/>
        </w:rPr>
        <w:t>CITMA</w:t>
      </w:r>
      <w:r w:rsidRPr="00314620">
        <w:rPr>
          <w:rFonts w:ascii="Times New Roman" w:hAnsi="Times New Roman"/>
          <w:sz w:val="28"/>
          <w:szCs w:val="28"/>
        </w:rPr>
        <w:t xml:space="preserve">) y sus </w:t>
      </w:r>
      <w:r w:rsidRPr="00314620">
        <w:rPr>
          <w:rFonts w:ascii="Times New Roman" w:hAnsi="Times New Roman"/>
          <w:b/>
          <w:bCs/>
          <w:sz w:val="28"/>
          <w:szCs w:val="28"/>
        </w:rPr>
        <w:t xml:space="preserve">Indicaciones Metodológicas </w:t>
      </w:r>
      <w:r w:rsidRPr="00314620">
        <w:rPr>
          <w:rFonts w:ascii="Times New Roman" w:hAnsi="Times New Roman"/>
          <w:sz w:val="28"/>
          <w:szCs w:val="28"/>
        </w:rPr>
        <w:t xml:space="preserve">para el desarrollo de Programas y Proyectos de Investigación (Disponible en </w:t>
      </w:r>
      <w:hyperlink r:id="rId5" w:history="1">
        <w:r w:rsidRPr="00314620">
          <w:rPr>
            <w:rStyle w:val="Hipervnculo"/>
            <w:rFonts w:ascii="Times New Roman" w:hAnsi="Times New Roman"/>
            <w:sz w:val="28"/>
            <w:szCs w:val="28"/>
          </w:rPr>
          <w:t>http://www.cubaeduca.cu/index.php?option=com_content&amp;view=article&amp;id=16467971:programa-de-ciencia-tecnologia-e-innovacion-de-educacion&amp;catid=100:evaluador&amp;Itemid=101</w:t>
        </w:r>
      </w:hyperlink>
      <w:r w:rsidRPr="00314620">
        <w:rPr>
          <w:rFonts w:ascii="Times New Roman" w:hAnsi="Times New Roman"/>
          <w:sz w:val="28"/>
          <w:szCs w:val="28"/>
        </w:rPr>
        <w:t xml:space="preserve">). </w:t>
      </w:r>
    </w:p>
    <w:p w:rsidR="00472644" w:rsidRPr="008F4B56" w:rsidRDefault="00472644" w:rsidP="00472644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8F4B56">
        <w:rPr>
          <w:rFonts w:ascii="Times New Roman" w:hAnsi="Times New Roman" w:cs="Times New Roman"/>
          <w:sz w:val="28"/>
          <w:szCs w:val="28"/>
          <w:lang w:val="es-ES"/>
        </w:rPr>
        <w:t xml:space="preserve">Las presentaciones de </w:t>
      </w:r>
      <w:r w:rsidRPr="003D2F77">
        <w:rPr>
          <w:rFonts w:ascii="Times New Roman" w:hAnsi="Times New Roman" w:cs="Times New Roman"/>
          <w:bCs/>
          <w:sz w:val="28"/>
          <w:szCs w:val="28"/>
          <w:lang w:val="es-ES"/>
        </w:rPr>
        <w:t>las propuestas se harán</w:t>
      </w:r>
      <w:r w:rsidR="00314620" w:rsidRPr="008F4B56">
        <w:rPr>
          <w:rFonts w:ascii="Times New Roman" w:hAnsi="Times New Roman" w:cs="Times New Roman"/>
          <w:b/>
          <w:bCs/>
          <w:sz w:val="28"/>
          <w:szCs w:val="28"/>
          <w:lang w:val="es-ES"/>
        </w:rPr>
        <w:t xml:space="preserve"> por</w:t>
      </w:r>
      <w:r w:rsidRPr="008F4B56">
        <w:rPr>
          <w:rFonts w:ascii="Times New Roman" w:hAnsi="Times New Roman" w:cs="Times New Roman"/>
          <w:b/>
          <w:bCs/>
          <w:sz w:val="28"/>
          <w:szCs w:val="28"/>
          <w:lang w:val="es-ES"/>
        </w:rPr>
        <w:t xml:space="preserve"> </w:t>
      </w:r>
      <w:r w:rsidR="00314620" w:rsidRPr="008F4B56">
        <w:rPr>
          <w:rFonts w:ascii="Times New Roman" w:hAnsi="Times New Roman" w:cs="Times New Roman"/>
          <w:b/>
          <w:bCs/>
          <w:sz w:val="28"/>
          <w:szCs w:val="28"/>
          <w:lang w:val="es-ES"/>
        </w:rPr>
        <w:t>email a la Dra</w:t>
      </w:r>
      <w:r w:rsidRPr="008F4B56">
        <w:rPr>
          <w:rFonts w:ascii="Times New Roman" w:hAnsi="Times New Roman" w:cs="Times New Roman"/>
          <w:b/>
          <w:bCs/>
          <w:sz w:val="28"/>
          <w:szCs w:val="28"/>
          <w:lang w:val="es-ES"/>
        </w:rPr>
        <w:t xml:space="preserve"> C. </w:t>
      </w:r>
      <w:r w:rsidR="00314620" w:rsidRPr="008F4B56">
        <w:rPr>
          <w:rFonts w:ascii="Times New Roman" w:hAnsi="Times New Roman" w:cs="Times New Roman"/>
          <w:b/>
          <w:bCs/>
          <w:sz w:val="28"/>
          <w:szCs w:val="28"/>
          <w:lang w:val="es-ES"/>
        </w:rPr>
        <w:t xml:space="preserve">Mely del Rosario González </w:t>
      </w:r>
      <w:proofErr w:type="spellStart"/>
      <w:r w:rsidR="00314620" w:rsidRPr="008F4B56">
        <w:rPr>
          <w:rFonts w:ascii="Times New Roman" w:hAnsi="Times New Roman" w:cs="Times New Roman"/>
          <w:b/>
          <w:bCs/>
          <w:sz w:val="28"/>
          <w:szCs w:val="28"/>
          <w:lang w:val="es-ES"/>
        </w:rPr>
        <w:t>Aróstegui</w:t>
      </w:r>
      <w:proofErr w:type="spellEnd"/>
      <w:r w:rsidRPr="008F4B56">
        <w:rPr>
          <w:rFonts w:ascii="Times New Roman" w:hAnsi="Times New Roman" w:cs="Times New Roman"/>
          <w:sz w:val="28"/>
          <w:szCs w:val="28"/>
          <w:lang w:val="es-ES"/>
        </w:rPr>
        <w:t xml:space="preserve"> Secretaria del Programa,</w:t>
      </w:r>
      <w:r w:rsidR="00BE47B4" w:rsidRPr="008F4B56">
        <w:rPr>
          <w:rFonts w:ascii="Times New Roman" w:hAnsi="Times New Roman" w:cs="Times New Roman"/>
          <w:sz w:val="28"/>
          <w:szCs w:val="28"/>
          <w:lang w:val="es-ES"/>
        </w:rPr>
        <w:t xml:space="preserve"> a la dirección </w:t>
      </w:r>
      <w:hyperlink r:id="rId6" w:history="1">
        <w:r w:rsidR="00BE47B4" w:rsidRPr="008F4B56">
          <w:rPr>
            <w:rStyle w:val="Hipervnculo"/>
            <w:rFonts w:ascii="Times New Roman" w:hAnsi="Times New Roman" w:cs="Times New Roman"/>
            <w:sz w:val="28"/>
            <w:szCs w:val="28"/>
            <w:lang w:val="es-ES"/>
          </w:rPr>
          <w:t>arostegui</w:t>
        </w:r>
        <w:r w:rsidR="00BE47B4" w:rsidRPr="008F4B56">
          <w:rPr>
            <w:rStyle w:val="Hipervnculo"/>
            <w:rFonts w:ascii="Franklin Gothic Medium" w:hAnsi="Franklin Gothic Medium" w:cs="Franklin Gothic Medium"/>
            <w:i/>
            <w:iCs/>
            <w:sz w:val="28"/>
            <w:szCs w:val="28"/>
            <w:lang w:val="es-ES"/>
          </w:rPr>
          <w:t>@</w:t>
        </w:r>
        <w:r w:rsidR="00BE47B4" w:rsidRPr="008F4B56">
          <w:rPr>
            <w:rStyle w:val="Hipervnculo"/>
            <w:rFonts w:ascii="Times New Roman" w:hAnsi="Times New Roman" w:cs="Times New Roman"/>
            <w:sz w:val="28"/>
            <w:szCs w:val="28"/>
            <w:lang w:val="es-ES"/>
          </w:rPr>
          <w:t>uclv.edu.cu</w:t>
        </w:r>
      </w:hyperlink>
      <w:r w:rsidR="00BE47B4" w:rsidRPr="008F4B56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3D2F77">
        <w:rPr>
          <w:rFonts w:ascii="Times New Roman" w:hAnsi="Times New Roman" w:cs="Times New Roman"/>
          <w:sz w:val="28"/>
          <w:szCs w:val="28"/>
          <w:lang w:val="es-ES"/>
        </w:rPr>
        <w:t xml:space="preserve">, </w:t>
      </w:r>
      <w:r w:rsidR="00314620" w:rsidRPr="008F4B56">
        <w:rPr>
          <w:rFonts w:ascii="Times New Roman" w:hAnsi="Times New Roman" w:cs="Times New Roman"/>
          <w:sz w:val="28"/>
          <w:szCs w:val="28"/>
          <w:lang w:val="es-ES"/>
        </w:rPr>
        <w:t xml:space="preserve">o por escrito, </w:t>
      </w:r>
      <w:r w:rsidRPr="008F4B56">
        <w:rPr>
          <w:rFonts w:ascii="Times New Roman" w:hAnsi="Times New Roman" w:cs="Times New Roman"/>
          <w:bCs/>
          <w:sz w:val="28"/>
          <w:szCs w:val="28"/>
          <w:lang w:val="es-ES"/>
        </w:rPr>
        <w:t>en</w:t>
      </w:r>
      <w:r w:rsidRPr="008F4B56">
        <w:rPr>
          <w:rFonts w:ascii="Times New Roman" w:hAnsi="Times New Roman" w:cs="Times New Roman"/>
          <w:b/>
          <w:bCs/>
          <w:sz w:val="28"/>
          <w:szCs w:val="28"/>
          <w:lang w:val="es-ES"/>
        </w:rPr>
        <w:t xml:space="preserve"> </w:t>
      </w:r>
      <w:r w:rsidR="00314620" w:rsidRPr="008F4B56">
        <w:rPr>
          <w:rFonts w:ascii="Times New Roman" w:hAnsi="Times New Roman" w:cs="Times New Roman"/>
          <w:sz w:val="28"/>
          <w:szCs w:val="28"/>
          <w:lang w:val="es-ES"/>
        </w:rPr>
        <w:t>la Facultad de Ciencias Sociales de la UCLV</w:t>
      </w:r>
      <w:r w:rsidR="003D2F77">
        <w:rPr>
          <w:rFonts w:ascii="Times New Roman" w:hAnsi="Times New Roman" w:cs="Times New Roman"/>
          <w:sz w:val="28"/>
          <w:szCs w:val="28"/>
          <w:lang w:val="es-ES"/>
        </w:rPr>
        <w:t>, sita</w:t>
      </w:r>
      <w:r w:rsidRPr="008F4B56">
        <w:rPr>
          <w:rFonts w:ascii="Times New Roman" w:hAnsi="Times New Roman" w:cs="Times New Roman"/>
          <w:sz w:val="28"/>
          <w:szCs w:val="28"/>
          <w:lang w:val="es-ES"/>
        </w:rPr>
        <w:t xml:space="preserve"> en </w:t>
      </w:r>
      <w:r w:rsidR="00314620" w:rsidRPr="008F4B56">
        <w:rPr>
          <w:rFonts w:ascii="Times New Roman" w:hAnsi="Times New Roman" w:cs="Times New Roman"/>
          <w:b/>
          <w:bCs/>
          <w:sz w:val="28"/>
          <w:szCs w:val="28"/>
          <w:lang w:val="es-ES"/>
        </w:rPr>
        <w:t xml:space="preserve">Carretera de </w:t>
      </w:r>
      <w:proofErr w:type="spellStart"/>
      <w:r w:rsidR="00314620" w:rsidRPr="008F4B56">
        <w:rPr>
          <w:rFonts w:ascii="Times New Roman" w:hAnsi="Times New Roman" w:cs="Times New Roman"/>
          <w:b/>
          <w:bCs/>
          <w:sz w:val="28"/>
          <w:szCs w:val="28"/>
          <w:lang w:val="es-ES"/>
        </w:rPr>
        <w:t>Camajuaní</w:t>
      </w:r>
      <w:proofErr w:type="spellEnd"/>
      <w:r w:rsidR="00314620" w:rsidRPr="008F4B56">
        <w:rPr>
          <w:rFonts w:ascii="Times New Roman" w:hAnsi="Times New Roman" w:cs="Times New Roman"/>
          <w:b/>
          <w:bCs/>
          <w:sz w:val="28"/>
          <w:szCs w:val="28"/>
          <w:lang w:val="es-ES"/>
        </w:rPr>
        <w:t xml:space="preserve">, km 6 ½, Santa Clara, </w:t>
      </w:r>
      <w:r w:rsidRPr="008F4B56">
        <w:rPr>
          <w:rFonts w:ascii="Times New Roman" w:hAnsi="Times New Roman" w:cs="Times New Roman"/>
          <w:b/>
          <w:bCs/>
          <w:sz w:val="28"/>
          <w:szCs w:val="28"/>
          <w:lang w:val="es-ES"/>
        </w:rPr>
        <w:t xml:space="preserve">antes del 15 de </w:t>
      </w:r>
      <w:r w:rsidR="003D2F77">
        <w:rPr>
          <w:rFonts w:ascii="Times New Roman" w:hAnsi="Times New Roman" w:cs="Times New Roman"/>
          <w:b/>
          <w:bCs/>
          <w:sz w:val="28"/>
          <w:szCs w:val="28"/>
          <w:lang w:val="es-ES"/>
        </w:rPr>
        <w:t>octubre</w:t>
      </w:r>
      <w:r w:rsidRPr="008F4B56">
        <w:rPr>
          <w:rFonts w:ascii="Times New Roman" w:hAnsi="Times New Roman" w:cs="Times New Roman"/>
          <w:b/>
          <w:bCs/>
          <w:sz w:val="28"/>
          <w:szCs w:val="28"/>
          <w:lang w:val="es-ES"/>
        </w:rPr>
        <w:t xml:space="preserve"> del año 2017</w:t>
      </w:r>
      <w:r w:rsidRPr="008F4B56">
        <w:rPr>
          <w:rFonts w:ascii="Times New Roman" w:hAnsi="Times New Roman" w:cs="Times New Roman"/>
          <w:sz w:val="28"/>
          <w:szCs w:val="28"/>
          <w:lang w:val="es-ES"/>
        </w:rPr>
        <w:t xml:space="preserve">. No se admitirán propuestas después de esa fecha o sin el cumplimiento de las pautas señaladas por la norma jurídica señalada, que incluye un </w:t>
      </w:r>
      <w:r w:rsidRPr="008F4B56">
        <w:rPr>
          <w:rFonts w:ascii="Times New Roman" w:hAnsi="Times New Roman" w:cs="Times New Roman"/>
          <w:b/>
          <w:bCs/>
          <w:sz w:val="28"/>
          <w:szCs w:val="28"/>
          <w:lang w:val="es-ES"/>
        </w:rPr>
        <w:t xml:space="preserve">aval del Consejo Científico </w:t>
      </w:r>
      <w:r w:rsidRPr="008F4B56">
        <w:rPr>
          <w:rFonts w:ascii="Times New Roman" w:hAnsi="Times New Roman" w:cs="Times New Roman"/>
          <w:sz w:val="28"/>
          <w:szCs w:val="28"/>
          <w:lang w:val="es-ES"/>
        </w:rPr>
        <w:t xml:space="preserve">o del </w:t>
      </w:r>
      <w:r w:rsidRPr="008F4B56">
        <w:rPr>
          <w:rFonts w:ascii="Times New Roman" w:hAnsi="Times New Roman" w:cs="Times New Roman"/>
          <w:sz w:val="28"/>
          <w:szCs w:val="28"/>
          <w:lang w:val="es-ES"/>
        </w:rPr>
        <w:lastRenderedPageBreak/>
        <w:t xml:space="preserve">Consejo Técnico Asesor correspondiente a la entidad que propone y </w:t>
      </w:r>
      <w:r w:rsidRPr="008F4B56">
        <w:rPr>
          <w:rFonts w:ascii="Times New Roman" w:hAnsi="Times New Roman" w:cs="Times New Roman"/>
          <w:b/>
          <w:bCs/>
          <w:sz w:val="28"/>
          <w:szCs w:val="28"/>
          <w:lang w:val="es-ES"/>
        </w:rPr>
        <w:t xml:space="preserve">otro del usuario </w:t>
      </w:r>
      <w:r w:rsidRPr="008F4B56">
        <w:rPr>
          <w:rFonts w:ascii="Times New Roman" w:hAnsi="Times New Roman" w:cs="Times New Roman"/>
          <w:sz w:val="28"/>
          <w:szCs w:val="28"/>
          <w:lang w:val="es-ES"/>
        </w:rPr>
        <w:t xml:space="preserve">de los resultados científicos producidos. </w:t>
      </w:r>
    </w:p>
    <w:p w:rsidR="00BE47B4" w:rsidRDefault="00472644" w:rsidP="00472644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8F4B56">
        <w:rPr>
          <w:rFonts w:ascii="Times New Roman" w:hAnsi="Times New Roman" w:cs="Times New Roman"/>
          <w:sz w:val="28"/>
          <w:szCs w:val="28"/>
          <w:lang w:val="es-ES"/>
        </w:rPr>
        <w:t xml:space="preserve">Una vez realizada la </w:t>
      </w:r>
      <w:r w:rsidRPr="008F4B56">
        <w:rPr>
          <w:rFonts w:ascii="Times New Roman" w:hAnsi="Times New Roman" w:cs="Times New Roman"/>
          <w:b/>
          <w:bCs/>
          <w:sz w:val="28"/>
          <w:szCs w:val="28"/>
          <w:lang w:val="es-ES"/>
        </w:rPr>
        <w:t xml:space="preserve">evaluación ex-ante </w:t>
      </w:r>
      <w:r w:rsidRPr="008F4B56">
        <w:rPr>
          <w:rFonts w:ascii="Times New Roman" w:hAnsi="Times New Roman" w:cs="Times New Roman"/>
          <w:sz w:val="28"/>
          <w:szCs w:val="28"/>
          <w:lang w:val="es-ES"/>
        </w:rPr>
        <w:t xml:space="preserve">por los </w:t>
      </w:r>
      <w:r w:rsidRPr="008F4B56">
        <w:rPr>
          <w:rFonts w:ascii="Times New Roman" w:hAnsi="Times New Roman" w:cs="Times New Roman"/>
          <w:b/>
          <w:bCs/>
          <w:sz w:val="28"/>
          <w:szCs w:val="28"/>
          <w:lang w:val="es-ES"/>
        </w:rPr>
        <w:t xml:space="preserve">Expertos ad hoc </w:t>
      </w:r>
      <w:r w:rsidRPr="008F4B56">
        <w:rPr>
          <w:rFonts w:ascii="Times New Roman" w:hAnsi="Times New Roman" w:cs="Times New Roman"/>
          <w:sz w:val="28"/>
          <w:szCs w:val="28"/>
          <w:lang w:val="es-ES"/>
        </w:rPr>
        <w:t xml:space="preserve">y aprobada por el </w:t>
      </w:r>
      <w:r w:rsidRPr="008F4B56">
        <w:rPr>
          <w:rFonts w:ascii="Times New Roman" w:hAnsi="Times New Roman" w:cs="Times New Roman"/>
          <w:b/>
          <w:bCs/>
          <w:sz w:val="28"/>
          <w:szCs w:val="28"/>
          <w:lang w:val="es-ES"/>
        </w:rPr>
        <w:t>Grupo de Expertos del Programa</w:t>
      </w:r>
      <w:r w:rsidRPr="008F4B56">
        <w:rPr>
          <w:rFonts w:ascii="Times New Roman" w:hAnsi="Times New Roman" w:cs="Times New Roman"/>
          <w:sz w:val="28"/>
          <w:szCs w:val="28"/>
          <w:lang w:val="es-ES"/>
        </w:rPr>
        <w:t xml:space="preserve">, en su arista técnica, así compatibilizadas estas nuevas propuestas con el </w:t>
      </w:r>
      <w:r w:rsidRPr="008F4B56">
        <w:rPr>
          <w:rFonts w:ascii="Times New Roman" w:hAnsi="Times New Roman" w:cs="Times New Roman"/>
          <w:b/>
          <w:bCs/>
          <w:sz w:val="28"/>
          <w:szCs w:val="28"/>
          <w:lang w:val="es-ES"/>
        </w:rPr>
        <w:t xml:space="preserve">MINFAR </w:t>
      </w:r>
      <w:r w:rsidRPr="008F4B56">
        <w:rPr>
          <w:rFonts w:ascii="Times New Roman" w:hAnsi="Times New Roman" w:cs="Times New Roman"/>
          <w:sz w:val="28"/>
          <w:szCs w:val="28"/>
          <w:lang w:val="es-ES"/>
        </w:rPr>
        <w:t xml:space="preserve">y la </w:t>
      </w:r>
      <w:r w:rsidRPr="008F4B56">
        <w:rPr>
          <w:rFonts w:ascii="Times New Roman" w:hAnsi="Times New Roman" w:cs="Times New Roman"/>
          <w:b/>
          <w:bCs/>
          <w:sz w:val="28"/>
          <w:szCs w:val="28"/>
          <w:lang w:val="es-ES"/>
        </w:rPr>
        <w:t>DC</w:t>
      </w:r>
      <w:r w:rsidRPr="008F4B56">
        <w:rPr>
          <w:rFonts w:ascii="Times New Roman" w:hAnsi="Times New Roman" w:cs="Times New Roman"/>
          <w:sz w:val="28"/>
          <w:szCs w:val="28"/>
          <w:lang w:val="es-ES"/>
        </w:rPr>
        <w:t xml:space="preserve">, se le notificará a las entidades los resultados del proceso, a la espera de la </w:t>
      </w:r>
      <w:r w:rsidRPr="008F4B56">
        <w:rPr>
          <w:rFonts w:ascii="Times New Roman" w:hAnsi="Times New Roman" w:cs="Times New Roman"/>
          <w:b/>
          <w:bCs/>
          <w:sz w:val="28"/>
          <w:szCs w:val="28"/>
          <w:lang w:val="es-ES"/>
        </w:rPr>
        <w:t>aprobación de los recursos financieros</w:t>
      </w:r>
      <w:r w:rsidRPr="008F4B56">
        <w:rPr>
          <w:rFonts w:ascii="Times New Roman" w:hAnsi="Times New Roman" w:cs="Times New Roman"/>
          <w:sz w:val="28"/>
          <w:szCs w:val="28"/>
          <w:lang w:val="es-ES"/>
        </w:rPr>
        <w:t>, a incluir en el Presupuesto General de la Nación, en la sesión ordinaria de la Asamble</w:t>
      </w:r>
      <w:r w:rsidR="00BE47B4" w:rsidRPr="008F4B56">
        <w:rPr>
          <w:rFonts w:ascii="Times New Roman" w:hAnsi="Times New Roman" w:cs="Times New Roman"/>
          <w:sz w:val="28"/>
          <w:szCs w:val="28"/>
          <w:lang w:val="es-ES"/>
        </w:rPr>
        <w:t>a Nacional, en diciembre de 2018</w:t>
      </w:r>
      <w:r w:rsidRPr="008F4B56">
        <w:rPr>
          <w:rFonts w:ascii="Times New Roman" w:hAnsi="Times New Roman" w:cs="Times New Roman"/>
          <w:sz w:val="28"/>
          <w:szCs w:val="28"/>
          <w:lang w:val="es-ES"/>
        </w:rPr>
        <w:t xml:space="preserve">. </w:t>
      </w:r>
    </w:p>
    <w:p w:rsidR="00043686" w:rsidRPr="00731C8B" w:rsidRDefault="00043686" w:rsidP="00472644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es-ES"/>
        </w:rPr>
      </w:pPr>
      <w:r w:rsidRPr="00731C8B">
        <w:rPr>
          <w:rFonts w:ascii="Times New Roman" w:hAnsi="Times New Roman" w:cs="Times New Roman"/>
          <w:b/>
          <w:sz w:val="28"/>
          <w:szCs w:val="28"/>
          <w:lang w:val="es-ES"/>
        </w:rPr>
        <w:t>Se anexa el Programa.</w:t>
      </w:r>
    </w:p>
    <w:p w:rsidR="00BE47B4" w:rsidRPr="008F4B56" w:rsidRDefault="00BE47B4" w:rsidP="0047264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A1B85" w:rsidRPr="008F4B56" w:rsidRDefault="00472644" w:rsidP="0047264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F4B56">
        <w:rPr>
          <w:rFonts w:ascii="Times New Roman" w:hAnsi="Times New Roman"/>
          <w:sz w:val="28"/>
          <w:szCs w:val="28"/>
        </w:rPr>
        <w:t xml:space="preserve">Dado en </w:t>
      </w:r>
      <w:r w:rsidR="00BE47B4" w:rsidRPr="008F4B56">
        <w:rPr>
          <w:rFonts w:ascii="Times New Roman" w:hAnsi="Times New Roman"/>
          <w:sz w:val="28"/>
          <w:szCs w:val="28"/>
        </w:rPr>
        <w:t>Santa Clara</w:t>
      </w:r>
      <w:r w:rsidRPr="008F4B56">
        <w:rPr>
          <w:rFonts w:ascii="Times New Roman" w:hAnsi="Times New Roman"/>
          <w:sz w:val="28"/>
          <w:szCs w:val="28"/>
        </w:rPr>
        <w:t xml:space="preserve">, el </w:t>
      </w:r>
      <w:r w:rsidR="00BE47B4" w:rsidRPr="008F4B56">
        <w:rPr>
          <w:rFonts w:ascii="Times New Roman" w:hAnsi="Times New Roman"/>
          <w:sz w:val="28"/>
          <w:szCs w:val="28"/>
        </w:rPr>
        <w:t>23 de junio</w:t>
      </w:r>
      <w:r w:rsidRPr="008F4B56">
        <w:rPr>
          <w:rFonts w:ascii="Times New Roman" w:hAnsi="Times New Roman"/>
          <w:sz w:val="28"/>
          <w:szCs w:val="28"/>
        </w:rPr>
        <w:t xml:space="preserve"> de 201</w:t>
      </w:r>
      <w:r w:rsidR="008F4B56">
        <w:rPr>
          <w:rFonts w:ascii="Times New Roman" w:hAnsi="Times New Roman"/>
          <w:sz w:val="28"/>
          <w:szCs w:val="28"/>
        </w:rPr>
        <w:t>7, “Año 58</w:t>
      </w:r>
      <w:r w:rsidRPr="008F4B56">
        <w:rPr>
          <w:rFonts w:ascii="Times New Roman" w:hAnsi="Times New Roman"/>
          <w:sz w:val="28"/>
          <w:szCs w:val="28"/>
        </w:rPr>
        <w:t xml:space="preserve"> de la Revolución”.</w:t>
      </w:r>
    </w:p>
    <w:sectPr w:rsidR="008A1B85" w:rsidRPr="008F4B56" w:rsidSect="004C76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savePreviewPicture/>
  <w:compat/>
  <w:rsids>
    <w:rsidRoot w:val="00C4532B"/>
    <w:rsid w:val="00043686"/>
    <w:rsid w:val="0009177B"/>
    <w:rsid w:val="00314620"/>
    <w:rsid w:val="003D2F77"/>
    <w:rsid w:val="004715BA"/>
    <w:rsid w:val="00472644"/>
    <w:rsid w:val="004C7612"/>
    <w:rsid w:val="004F3D1C"/>
    <w:rsid w:val="00620AB7"/>
    <w:rsid w:val="006A2334"/>
    <w:rsid w:val="00731C8B"/>
    <w:rsid w:val="008A1B85"/>
    <w:rsid w:val="008F4B56"/>
    <w:rsid w:val="0095534E"/>
    <w:rsid w:val="00B05280"/>
    <w:rsid w:val="00BC3CF3"/>
    <w:rsid w:val="00BE47B4"/>
    <w:rsid w:val="00C4532B"/>
    <w:rsid w:val="00E53B12"/>
    <w:rsid w:val="00E92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620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726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4726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620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726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47264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ostegui@uclv.edu.cu" TargetMode="External"/><Relationship Id="rId5" Type="http://schemas.openxmlformats.org/officeDocument/2006/relationships/hyperlink" Target="http://www.cubaeduca.cu/index.php?option=com_content&amp;view=article&amp;id=16467971:programa-de-ciencia-tecnologia-e-innovacion-de-educacion&amp;catid=100:evaluador&amp;Itemid=101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José Miguel</cp:lastModifiedBy>
  <cp:revision>2</cp:revision>
  <dcterms:created xsi:type="dcterms:W3CDTF">2018-01-17T14:44:00Z</dcterms:created>
  <dcterms:modified xsi:type="dcterms:W3CDTF">2018-01-17T14:44:00Z</dcterms:modified>
</cp:coreProperties>
</file>