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A80" w:rsidRPr="006761D6" w:rsidRDefault="00B267A5" w:rsidP="006A6A80">
      <w:pPr>
        <w:pStyle w:val="Ttulo"/>
        <w:outlineLvl w:val="0"/>
        <w:rPr>
          <w:rFonts w:ascii="Arial" w:hAnsi="Arial" w:cs="Arial"/>
          <w:sz w:val="22"/>
          <w:szCs w:val="22"/>
        </w:rPr>
      </w:pPr>
      <w:r w:rsidRPr="006761D6">
        <w:rPr>
          <w:rFonts w:ascii="Arial" w:hAnsi="Arial" w:cs="Arial"/>
          <w:sz w:val="22"/>
          <w:szCs w:val="22"/>
        </w:rPr>
        <w:drawing>
          <wp:inline distT="0" distB="0" distL="0" distR="0">
            <wp:extent cx="1504877" cy="940099"/>
            <wp:effectExtent l="0" t="0" r="0" b="0"/>
            <wp:docPr id="2"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ntidad INCA-01.png"/>
                    <pic:cNvPicPr/>
                  </pic:nvPicPr>
                  <pic:blipFill>
                    <a:blip r:embed="rId4" cstate="print">
                      <a:lum bright="-58000" contrast="48000"/>
                    </a:blip>
                    <a:stretch>
                      <a:fillRect/>
                    </a:stretch>
                  </pic:blipFill>
                  <pic:spPr>
                    <a:xfrm>
                      <a:off x="0" y="0"/>
                      <a:ext cx="1509096" cy="942734"/>
                    </a:xfrm>
                    <a:prstGeom prst="rect">
                      <a:avLst/>
                    </a:prstGeom>
                  </pic:spPr>
                </pic:pic>
              </a:graphicData>
            </a:graphic>
          </wp:inline>
        </w:drawing>
      </w:r>
    </w:p>
    <w:p w:rsidR="00B267A5" w:rsidRPr="006761D6" w:rsidRDefault="00B267A5">
      <w:pPr>
        <w:rPr>
          <w:rFonts w:ascii="Arial" w:hAnsi="Arial" w:cs="Arial"/>
        </w:rPr>
      </w:pPr>
    </w:p>
    <w:p w:rsidR="006A6A80" w:rsidRPr="006761D6" w:rsidRDefault="006A6A80" w:rsidP="00AB3593">
      <w:pPr>
        <w:spacing w:line="240" w:lineRule="auto"/>
        <w:jc w:val="center"/>
        <w:rPr>
          <w:rFonts w:ascii="Arial" w:hAnsi="Arial" w:cs="Arial"/>
          <w:b/>
        </w:rPr>
      </w:pPr>
      <w:r w:rsidRPr="006761D6">
        <w:rPr>
          <w:rFonts w:ascii="Arial" w:hAnsi="Arial" w:cs="Arial"/>
          <w:b/>
        </w:rPr>
        <w:t>Acta de Ejercicio de Oposición para ocupar plaza.</w:t>
      </w:r>
    </w:p>
    <w:p w:rsidR="00B267A5" w:rsidRPr="006761D6" w:rsidRDefault="00692583" w:rsidP="00AB3593">
      <w:pPr>
        <w:jc w:val="both"/>
        <w:rPr>
          <w:rFonts w:ascii="Arial" w:hAnsi="Arial" w:cs="Arial"/>
        </w:rPr>
      </w:pPr>
      <w:bookmarkStart w:id="0" w:name="_GoBack"/>
      <w:r w:rsidRPr="006761D6">
        <w:rPr>
          <w:rFonts w:ascii="Arial" w:hAnsi="Arial" w:cs="Arial"/>
        </w:rPr>
        <w:t>El</w:t>
      </w:r>
      <w:r w:rsidR="006A6A80" w:rsidRPr="006761D6">
        <w:rPr>
          <w:rFonts w:ascii="Arial" w:hAnsi="Arial" w:cs="Arial"/>
        </w:rPr>
        <w:t xml:space="preserve">, </w:t>
      </w:r>
      <w:r w:rsidR="00B267A5" w:rsidRPr="006761D6">
        <w:rPr>
          <w:rFonts w:ascii="Arial" w:hAnsi="Arial" w:cs="Arial"/>
        </w:rPr>
        <w:t xml:space="preserve"> día 29 de Marzo de 2018               </w:t>
      </w:r>
      <w:r w:rsidR="006A6A80" w:rsidRPr="006761D6">
        <w:rPr>
          <w:rFonts w:ascii="Arial" w:hAnsi="Arial" w:cs="Arial"/>
        </w:rPr>
        <w:t>a las</w:t>
      </w:r>
      <w:r w:rsidR="00B267A5" w:rsidRPr="006761D6">
        <w:rPr>
          <w:rFonts w:ascii="Arial" w:hAnsi="Arial" w:cs="Arial"/>
        </w:rPr>
        <w:t xml:space="preserve">       am.</w:t>
      </w:r>
      <w:r w:rsidR="006A6A80" w:rsidRPr="006761D6">
        <w:rPr>
          <w:rFonts w:ascii="Arial" w:hAnsi="Arial" w:cs="Arial"/>
        </w:rPr>
        <w:t xml:space="preserve">, se reúne el Tribunal aprobado para </w:t>
      </w:r>
      <w:bookmarkEnd w:id="0"/>
      <w:r w:rsidR="006A6A80" w:rsidRPr="006761D6">
        <w:rPr>
          <w:rFonts w:ascii="Arial" w:hAnsi="Arial" w:cs="Arial"/>
        </w:rPr>
        <w:t xml:space="preserve">efectuar el Ejercicio de Oposición, </w:t>
      </w:r>
      <w:r w:rsidR="00AB3593" w:rsidRPr="006761D6">
        <w:rPr>
          <w:rFonts w:ascii="Arial" w:hAnsi="Arial" w:cs="Arial"/>
        </w:rPr>
        <w:t>para ocupar</w:t>
      </w:r>
      <w:r w:rsidR="006A6A80" w:rsidRPr="006761D6">
        <w:rPr>
          <w:rFonts w:ascii="Arial" w:hAnsi="Arial" w:cs="Arial"/>
        </w:rPr>
        <w:t xml:space="preserve"> la plaza de Investigador</w:t>
      </w:r>
      <w:r w:rsidR="00AB3593" w:rsidRPr="006761D6">
        <w:rPr>
          <w:rFonts w:ascii="Arial" w:hAnsi="Arial" w:cs="Arial"/>
        </w:rPr>
        <w:t>a</w:t>
      </w:r>
      <w:r w:rsidR="006A6A80" w:rsidRPr="006761D6">
        <w:rPr>
          <w:rFonts w:ascii="Arial" w:hAnsi="Arial" w:cs="Arial"/>
        </w:rPr>
        <w:t xml:space="preserve"> A</w:t>
      </w:r>
      <w:r w:rsidR="00AB3593" w:rsidRPr="006761D6">
        <w:rPr>
          <w:rFonts w:ascii="Arial" w:hAnsi="Arial" w:cs="Arial"/>
        </w:rPr>
        <w:t>gregado</w:t>
      </w:r>
      <w:r w:rsidR="006A6A80" w:rsidRPr="006761D6">
        <w:rPr>
          <w:rFonts w:ascii="Arial" w:hAnsi="Arial" w:cs="Arial"/>
        </w:rPr>
        <w:t>, a</w:t>
      </w:r>
      <w:r w:rsidR="00B267A5" w:rsidRPr="006761D6">
        <w:rPr>
          <w:rFonts w:ascii="Arial" w:hAnsi="Arial" w:cs="Arial"/>
        </w:rPr>
        <w:t xml:space="preserve"> </w:t>
      </w:r>
      <w:r w:rsidRPr="006761D6">
        <w:rPr>
          <w:rFonts w:ascii="Arial" w:hAnsi="Arial" w:cs="Arial"/>
        </w:rPr>
        <w:t>l</w:t>
      </w:r>
      <w:r w:rsidR="00AB3593" w:rsidRPr="006761D6">
        <w:rPr>
          <w:rFonts w:ascii="Arial" w:hAnsi="Arial" w:cs="Arial"/>
        </w:rPr>
        <w:t>a</w:t>
      </w:r>
      <w:r w:rsidRPr="006761D6">
        <w:rPr>
          <w:rFonts w:ascii="Arial" w:hAnsi="Arial" w:cs="Arial"/>
        </w:rPr>
        <w:t xml:space="preserve">, </w:t>
      </w:r>
      <w:r w:rsidR="00AB3593" w:rsidRPr="006761D6">
        <w:rPr>
          <w:rFonts w:ascii="Arial" w:hAnsi="Arial" w:cs="Arial"/>
        </w:rPr>
        <w:t>Máster</w:t>
      </w:r>
      <w:r w:rsidRPr="006761D6">
        <w:rPr>
          <w:rFonts w:ascii="Arial" w:hAnsi="Arial" w:cs="Arial"/>
        </w:rPr>
        <w:t xml:space="preserve"> en Ciencias</w:t>
      </w:r>
      <w:r w:rsidR="006A6A80" w:rsidRPr="006761D6">
        <w:rPr>
          <w:rFonts w:ascii="Arial" w:hAnsi="Arial" w:cs="Arial"/>
        </w:rPr>
        <w:t>, con el tema</w:t>
      </w:r>
      <w:r w:rsidR="00B267A5" w:rsidRPr="006761D6">
        <w:rPr>
          <w:rFonts w:ascii="Arial" w:hAnsi="Arial" w:cs="Arial"/>
        </w:rPr>
        <w:t>:</w:t>
      </w:r>
    </w:p>
    <w:p w:rsidR="00B267A5" w:rsidRPr="006761D6" w:rsidRDefault="006A6A80" w:rsidP="00AB3593">
      <w:pPr>
        <w:jc w:val="both"/>
        <w:rPr>
          <w:rFonts w:ascii="Arial" w:hAnsi="Arial" w:cs="Arial"/>
        </w:rPr>
      </w:pPr>
      <w:r w:rsidRPr="006761D6">
        <w:rPr>
          <w:rFonts w:ascii="Arial" w:hAnsi="Arial" w:cs="Arial"/>
        </w:rPr>
        <w:t xml:space="preserve"> </w:t>
      </w:r>
    </w:p>
    <w:p w:rsidR="00FB2959" w:rsidRPr="006761D6" w:rsidRDefault="00AB3593" w:rsidP="00AB3593">
      <w:pPr>
        <w:jc w:val="both"/>
        <w:rPr>
          <w:rFonts w:ascii="Arial" w:hAnsi="Arial" w:cs="Arial"/>
        </w:rPr>
      </w:pPr>
      <w:r w:rsidRPr="006761D6">
        <w:rPr>
          <w:rFonts w:ascii="Arial" w:hAnsi="Arial" w:cs="Arial"/>
        </w:rPr>
        <w:t>La</w:t>
      </w:r>
      <w:r w:rsidR="00B267A5" w:rsidRPr="006761D6">
        <w:rPr>
          <w:rFonts w:ascii="Arial" w:hAnsi="Arial" w:cs="Arial"/>
        </w:rPr>
        <w:t xml:space="preserve"> Lic.</w:t>
      </w:r>
      <w:r w:rsidR="006A6A80" w:rsidRPr="006761D6">
        <w:rPr>
          <w:rFonts w:ascii="Arial" w:hAnsi="Arial" w:cs="Arial"/>
        </w:rPr>
        <w:t xml:space="preserve"> </w:t>
      </w:r>
      <w:proofErr w:type="gramStart"/>
      <w:r w:rsidR="006A6A80" w:rsidRPr="006761D6">
        <w:rPr>
          <w:rFonts w:ascii="Arial" w:hAnsi="Arial" w:cs="Arial"/>
        </w:rPr>
        <w:t>expuso</w:t>
      </w:r>
      <w:proofErr w:type="gramEnd"/>
      <w:r w:rsidR="006A6A80" w:rsidRPr="006761D6">
        <w:rPr>
          <w:rFonts w:ascii="Arial" w:hAnsi="Arial" w:cs="Arial"/>
        </w:rPr>
        <w:t xml:space="preserve"> el tema propuesto, ajustándose al tiempo requerido para el mismo. Una vez finalizada la exposición, se realizaron, por parte de los miembros del Tribunal, preguntas que sirvieron para profundizar en la temática y precisar los conocimientos en el tema. Éstas fueron las siguientes:</w:t>
      </w:r>
    </w:p>
    <w:p w:rsidR="00B267A5" w:rsidRPr="006761D6" w:rsidRDefault="00B267A5" w:rsidP="00AB3593">
      <w:pPr>
        <w:jc w:val="both"/>
        <w:rPr>
          <w:rFonts w:ascii="Arial" w:hAnsi="Arial" w:cs="Arial"/>
        </w:rPr>
      </w:pPr>
    </w:p>
    <w:p w:rsidR="00B267A5" w:rsidRPr="006761D6" w:rsidRDefault="00B267A5" w:rsidP="00AB3593">
      <w:pPr>
        <w:jc w:val="both"/>
        <w:rPr>
          <w:rFonts w:ascii="Arial" w:hAnsi="Arial" w:cs="Arial"/>
        </w:rPr>
      </w:pPr>
    </w:p>
    <w:p w:rsidR="00B267A5" w:rsidRPr="006761D6" w:rsidRDefault="00B267A5" w:rsidP="00AB3593">
      <w:pPr>
        <w:jc w:val="both"/>
        <w:rPr>
          <w:rFonts w:ascii="Arial" w:hAnsi="Arial" w:cs="Arial"/>
        </w:rPr>
      </w:pPr>
    </w:p>
    <w:p w:rsidR="00B267A5" w:rsidRPr="006761D6" w:rsidRDefault="00B267A5" w:rsidP="00AB3593">
      <w:pPr>
        <w:jc w:val="both"/>
        <w:rPr>
          <w:rFonts w:ascii="Arial" w:hAnsi="Arial" w:cs="Arial"/>
        </w:rPr>
      </w:pPr>
    </w:p>
    <w:p w:rsidR="00B267A5" w:rsidRPr="006761D6" w:rsidRDefault="00B267A5" w:rsidP="00AB3593">
      <w:pPr>
        <w:jc w:val="both"/>
        <w:rPr>
          <w:rFonts w:ascii="Arial" w:hAnsi="Arial" w:cs="Arial"/>
        </w:rPr>
      </w:pPr>
    </w:p>
    <w:p w:rsidR="00B267A5" w:rsidRPr="006761D6" w:rsidRDefault="00B267A5" w:rsidP="00AB3593">
      <w:pPr>
        <w:jc w:val="both"/>
        <w:rPr>
          <w:rFonts w:ascii="Arial" w:hAnsi="Arial" w:cs="Arial"/>
        </w:rPr>
      </w:pPr>
    </w:p>
    <w:p w:rsidR="003F720C" w:rsidRPr="006761D6" w:rsidRDefault="003F720C" w:rsidP="00AB3593">
      <w:pPr>
        <w:jc w:val="both"/>
        <w:rPr>
          <w:rFonts w:ascii="Arial" w:hAnsi="Arial" w:cs="Arial"/>
        </w:rPr>
      </w:pPr>
      <w:r w:rsidRPr="006761D6">
        <w:rPr>
          <w:rFonts w:ascii="Arial" w:hAnsi="Arial" w:cs="Arial"/>
        </w:rPr>
        <w:t xml:space="preserve">Después de escuchada la presentación y la respuesta a las preguntas realizadas, el Tribunal considera </w:t>
      </w:r>
      <w:r w:rsidRPr="006761D6">
        <w:rPr>
          <w:rFonts w:ascii="Arial" w:hAnsi="Arial" w:cs="Arial"/>
          <w:b/>
        </w:rPr>
        <w:t>APROBAR</w:t>
      </w:r>
      <w:r w:rsidRPr="006761D6">
        <w:rPr>
          <w:rFonts w:ascii="Arial" w:hAnsi="Arial" w:cs="Arial"/>
        </w:rPr>
        <w:t xml:space="preserve"> el ejercicio de oposición y, recomienda:</w:t>
      </w:r>
    </w:p>
    <w:p w:rsidR="001438E3" w:rsidRPr="006761D6" w:rsidRDefault="00FB2959" w:rsidP="00AB3593">
      <w:pPr>
        <w:jc w:val="both"/>
        <w:rPr>
          <w:rFonts w:ascii="Arial" w:hAnsi="Arial" w:cs="Arial"/>
        </w:rPr>
      </w:pPr>
      <w:r w:rsidRPr="006761D6">
        <w:rPr>
          <w:rFonts w:ascii="Arial" w:hAnsi="Arial" w:cs="Arial"/>
        </w:rPr>
        <w:t>Continuar</w:t>
      </w:r>
      <w:r w:rsidR="00811012" w:rsidRPr="006761D6">
        <w:rPr>
          <w:rFonts w:ascii="Arial" w:hAnsi="Arial" w:cs="Arial"/>
        </w:rPr>
        <w:t xml:space="preserve"> el desarrollo de la temática, profundizando en </w:t>
      </w:r>
      <w:r w:rsidR="00AB3593" w:rsidRPr="006761D6">
        <w:rPr>
          <w:rFonts w:ascii="Arial" w:hAnsi="Arial" w:cs="Arial"/>
        </w:rPr>
        <w:t>los aspectos sociales que inciden en el desarrollo agrario local.</w:t>
      </w:r>
    </w:p>
    <w:p w:rsidR="00811012" w:rsidRDefault="00811012" w:rsidP="003F720C">
      <w:pPr>
        <w:spacing w:line="240" w:lineRule="auto"/>
        <w:rPr>
          <w:rFonts w:ascii="Arial" w:hAnsi="Arial" w:cs="Arial"/>
        </w:rPr>
      </w:pPr>
    </w:p>
    <w:p w:rsidR="006761D6" w:rsidRDefault="006761D6" w:rsidP="003F720C">
      <w:pPr>
        <w:spacing w:line="240" w:lineRule="auto"/>
        <w:rPr>
          <w:rFonts w:ascii="Arial" w:hAnsi="Arial" w:cs="Arial"/>
        </w:rPr>
      </w:pPr>
    </w:p>
    <w:p w:rsidR="006761D6" w:rsidRPr="006761D6" w:rsidRDefault="006761D6" w:rsidP="003F720C">
      <w:pPr>
        <w:spacing w:line="240" w:lineRule="auto"/>
        <w:rPr>
          <w:rFonts w:ascii="Arial" w:hAnsi="Arial" w:cs="Arial"/>
          <w:b/>
        </w:rPr>
      </w:pPr>
      <w:r w:rsidRPr="006761D6">
        <w:rPr>
          <w:rFonts w:ascii="Arial" w:hAnsi="Arial" w:cs="Arial"/>
          <w:b/>
        </w:rPr>
        <w:t>Tribunal</w:t>
      </w:r>
    </w:p>
    <w:p w:rsidR="00B267A5" w:rsidRPr="006761D6" w:rsidRDefault="00B267A5" w:rsidP="003F720C">
      <w:pPr>
        <w:spacing w:line="240" w:lineRule="auto"/>
        <w:rPr>
          <w:rFonts w:ascii="Arial" w:hAnsi="Arial" w:cs="Arial"/>
          <w:lang w:val="pt-BR"/>
        </w:rPr>
      </w:pPr>
      <w:r w:rsidRPr="006761D6">
        <w:rPr>
          <w:rFonts w:ascii="Arial" w:hAnsi="Arial" w:cs="Arial"/>
          <w:lang w:val="pt-BR"/>
        </w:rPr>
        <w:t xml:space="preserve">Dr. C. José Miguel </w:t>
      </w:r>
      <w:proofErr w:type="spellStart"/>
      <w:proofErr w:type="gramStart"/>
      <w:r w:rsidRPr="006761D6">
        <w:rPr>
          <w:rFonts w:ascii="Arial" w:hAnsi="Arial" w:cs="Arial"/>
          <w:lang w:val="pt-BR"/>
        </w:rPr>
        <w:t>Dell’Amico</w:t>
      </w:r>
      <w:proofErr w:type="spellEnd"/>
      <w:proofErr w:type="gramEnd"/>
      <w:r w:rsidRPr="006761D6">
        <w:rPr>
          <w:rFonts w:ascii="Arial" w:hAnsi="Arial" w:cs="Arial"/>
          <w:lang w:val="pt-BR"/>
        </w:rPr>
        <w:t xml:space="preserve"> Rodríguez      Presidente</w:t>
      </w:r>
    </w:p>
    <w:p w:rsidR="00B267A5" w:rsidRPr="006761D6" w:rsidRDefault="00B267A5" w:rsidP="003F720C">
      <w:pPr>
        <w:spacing w:line="240" w:lineRule="auto"/>
        <w:rPr>
          <w:rFonts w:ascii="Arial" w:hAnsi="Arial" w:cs="Arial"/>
          <w:lang w:val="pt-BR"/>
        </w:rPr>
      </w:pPr>
      <w:r w:rsidRPr="006761D6">
        <w:rPr>
          <w:rFonts w:ascii="Arial" w:hAnsi="Arial" w:cs="Arial"/>
          <w:lang w:val="pt-BR"/>
        </w:rPr>
        <w:t xml:space="preserve"> Dr. C. Lázaro Alberto Maqueira                     Secretario</w:t>
      </w:r>
    </w:p>
    <w:p w:rsidR="00B267A5" w:rsidRPr="006761D6" w:rsidRDefault="00B267A5" w:rsidP="003F720C">
      <w:pPr>
        <w:spacing w:line="240" w:lineRule="auto"/>
        <w:rPr>
          <w:rFonts w:ascii="Arial" w:hAnsi="Arial" w:cs="Arial"/>
        </w:rPr>
      </w:pPr>
      <w:r w:rsidRPr="006761D6">
        <w:rPr>
          <w:rFonts w:ascii="Arial" w:hAnsi="Arial" w:cs="Arial"/>
        </w:rPr>
        <w:t>Dr. C. Alejandro Falcón Rodríguez                  Miembro</w:t>
      </w:r>
    </w:p>
    <w:p w:rsidR="00B267A5" w:rsidRPr="006761D6" w:rsidRDefault="00B267A5" w:rsidP="00B267A5">
      <w:pPr>
        <w:tabs>
          <w:tab w:val="center" w:pos="4252"/>
        </w:tabs>
        <w:spacing w:after="0" w:line="240" w:lineRule="auto"/>
        <w:contextualSpacing/>
        <w:rPr>
          <w:rFonts w:ascii="Arial" w:hAnsi="Arial" w:cs="Arial"/>
        </w:rPr>
      </w:pPr>
      <w:r w:rsidRPr="006761D6">
        <w:rPr>
          <w:rFonts w:ascii="Arial" w:hAnsi="Arial" w:cs="Arial"/>
        </w:rPr>
        <w:t>Dr. C. Humberto Izquierdo Oviedo</w:t>
      </w:r>
      <w:r w:rsidRPr="006761D6">
        <w:rPr>
          <w:rFonts w:ascii="Arial" w:hAnsi="Arial" w:cs="Arial"/>
        </w:rPr>
        <w:tab/>
        <w:t xml:space="preserve">                  Miembro</w:t>
      </w:r>
    </w:p>
    <w:p w:rsidR="00B267A5" w:rsidRPr="006761D6" w:rsidRDefault="00B267A5" w:rsidP="00B267A5">
      <w:pPr>
        <w:spacing w:after="0" w:line="240" w:lineRule="auto"/>
        <w:rPr>
          <w:rFonts w:ascii="Arial" w:hAnsi="Arial" w:cs="Arial"/>
        </w:rPr>
      </w:pPr>
    </w:p>
    <w:p w:rsidR="00B267A5" w:rsidRPr="006761D6" w:rsidRDefault="00B267A5" w:rsidP="00B267A5">
      <w:pPr>
        <w:spacing w:after="0" w:line="240" w:lineRule="auto"/>
        <w:rPr>
          <w:rFonts w:ascii="Arial" w:hAnsi="Arial" w:cs="Arial"/>
        </w:rPr>
      </w:pPr>
      <w:r w:rsidRPr="006761D6">
        <w:rPr>
          <w:rFonts w:ascii="Arial" w:hAnsi="Arial" w:cs="Arial"/>
        </w:rPr>
        <w:t>Dr. C. Eduardo Iván Jerez Mompie                 Miembro</w:t>
      </w:r>
    </w:p>
    <w:sectPr w:rsidR="00B267A5" w:rsidRPr="006761D6" w:rsidSect="00850BE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6A6A80"/>
    <w:rsid w:val="00094FCA"/>
    <w:rsid w:val="000C0739"/>
    <w:rsid w:val="001438E3"/>
    <w:rsid w:val="00265A37"/>
    <w:rsid w:val="00282D3D"/>
    <w:rsid w:val="002F5239"/>
    <w:rsid w:val="00387D7F"/>
    <w:rsid w:val="003F720C"/>
    <w:rsid w:val="004767A4"/>
    <w:rsid w:val="005711FD"/>
    <w:rsid w:val="00595EA3"/>
    <w:rsid w:val="006761D6"/>
    <w:rsid w:val="00692583"/>
    <w:rsid w:val="006A6A80"/>
    <w:rsid w:val="00811012"/>
    <w:rsid w:val="00850BE4"/>
    <w:rsid w:val="00AB3593"/>
    <w:rsid w:val="00B267A5"/>
    <w:rsid w:val="00BE608F"/>
    <w:rsid w:val="00C04EBE"/>
    <w:rsid w:val="00D46972"/>
    <w:rsid w:val="00FB295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BE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6A6A80"/>
    <w:pPr>
      <w:spacing w:after="0" w:line="240" w:lineRule="auto"/>
      <w:jc w:val="center"/>
    </w:pPr>
    <w:rPr>
      <w:rFonts w:ascii="Times New Roman" w:eastAsia="Times New Roman" w:hAnsi="Times New Roman" w:cs="Times New Roman"/>
      <w:b/>
      <w:sz w:val="28"/>
      <w:szCs w:val="20"/>
      <w:lang w:eastAsia="es-ES"/>
    </w:rPr>
  </w:style>
  <w:style w:type="character" w:customStyle="1" w:styleId="TtuloCar">
    <w:name w:val="Título Car"/>
    <w:basedOn w:val="Fuentedeprrafopredeter"/>
    <w:link w:val="Ttulo"/>
    <w:rsid w:val="006A6A80"/>
    <w:rPr>
      <w:rFonts w:ascii="Times New Roman" w:eastAsia="Times New Roman" w:hAnsi="Times New Roman" w:cs="Times New Roman"/>
      <w:b/>
      <w:sz w:val="28"/>
      <w:szCs w:val="20"/>
      <w:lang w:eastAsia="es-ES"/>
    </w:rPr>
  </w:style>
  <w:style w:type="paragraph" w:styleId="Textodeglobo">
    <w:name w:val="Balloon Text"/>
    <w:basedOn w:val="Normal"/>
    <w:link w:val="TextodegloboCar"/>
    <w:uiPriority w:val="99"/>
    <w:semiHidden/>
    <w:unhideWhenUsed/>
    <w:rsid w:val="006A6A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6A80"/>
    <w:rPr>
      <w:rFonts w:ascii="Tahoma" w:hAnsi="Tahoma" w:cs="Tahoma"/>
      <w:sz w:val="16"/>
      <w:szCs w:val="16"/>
    </w:rPr>
  </w:style>
  <w:style w:type="table" w:styleId="Tablaconcuadrcula">
    <w:name w:val="Table Grid"/>
    <w:basedOn w:val="Tablanormal"/>
    <w:uiPriority w:val="59"/>
    <w:rsid w:val="003F72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6850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978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José Miguel</cp:lastModifiedBy>
  <cp:revision>3</cp:revision>
  <cp:lastPrinted>2017-04-19T14:47:00Z</cp:lastPrinted>
  <dcterms:created xsi:type="dcterms:W3CDTF">2018-03-29T12:47:00Z</dcterms:created>
  <dcterms:modified xsi:type="dcterms:W3CDTF">2018-03-29T12:48:00Z</dcterms:modified>
</cp:coreProperties>
</file>