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00" w:rsidRDefault="006A6EE2" w:rsidP="006A6EE2">
      <w:pPr>
        <w:jc w:val="center"/>
        <w:rPr>
          <w:rFonts w:ascii="Arial" w:hAnsi="Arial" w:cs="Arial"/>
          <w:sz w:val="24"/>
          <w:szCs w:val="24"/>
        </w:rPr>
      </w:pPr>
      <w:r w:rsidRPr="006A6EE2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706570" cy="411287"/>
            <wp:effectExtent l="1905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41" cy="41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E2" w:rsidRDefault="006A6EE2">
      <w:pPr>
        <w:rPr>
          <w:rFonts w:ascii="Arial" w:hAnsi="Arial" w:cs="Arial"/>
          <w:sz w:val="24"/>
          <w:szCs w:val="24"/>
        </w:rPr>
      </w:pPr>
    </w:p>
    <w:p w:rsidR="006A6EE2" w:rsidRDefault="006A6EE2" w:rsidP="006A6EE2">
      <w:pPr>
        <w:pStyle w:val="Ttulo"/>
      </w:pPr>
      <w:r>
        <w:rPr>
          <w:rFonts w:ascii="Arial" w:hAnsi="Arial"/>
          <w:sz w:val="24"/>
          <w:szCs w:val="24"/>
        </w:rPr>
        <w:t>INSTITUTO NACIONAL DE CIENCIAS AGRÍCOLAS</w:t>
      </w:r>
    </w:p>
    <w:p w:rsidR="005D0700" w:rsidRDefault="005D0700">
      <w:pPr>
        <w:rPr>
          <w:rFonts w:ascii="Arial" w:hAnsi="Arial" w:cs="Arial"/>
          <w:sz w:val="24"/>
          <w:szCs w:val="24"/>
        </w:rPr>
      </w:pPr>
    </w:p>
    <w:p w:rsidR="006436FE" w:rsidRDefault="006436FE">
      <w:pPr>
        <w:rPr>
          <w:rFonts w:ascii="Arial" w:hAnsi="Arial" w:cs="Arial"/>
          <w:sz w:val="24"/>
          <w:szCs w:val="24"/>
        </w:rPr>
      </w:pPr>
    </w:p>
    <w:p w:rsidR="005D0700" w:rsidRDefault="005D0700">
      <w:pPr>
        <w:rPr>
          <w:rFonts w:ascii="Arial" w:hAnsi="Arial" w:cs="Arial"/>
          <w:sz w:val="24"/>
          <w:szCs w:val="24"/>
        </w:rPr>
      </w:pPr>
    </w:p>
    <w:p w:rsidR="00E3782B" w:rsidRPr="006A6EE2" w:rsidRDefault="005D0700" w:rsidP="006A6EE2">
      <w:pPr>
        <w:jc w:val="center"/>
        <w:rPr>
          <w:rFonts w:ascii="Arial" w:hAnsi="Arial" w:cs="Arial"/>
          <w:b/>
          <w:sz w:val="24"/>
          <w:szCs w:val="24"/>
        </w:rPr>
      </w:pPr>
      <w:r w:rsidRPr="006A6EE2">
        <w:rPr>
          <w:rFonts w:ascii="Arial" w:hAnsi="Arial" w:cs="Arial"/>
          <w:b/>
          <w:sz w:val="24"/>
          <w:szCs w:val="24"/>
        </w:rPr>
        <w:t>Plan temático del Comité de Prevención y Control</w:t>
      </w:r>
    </w:p>
    <w:p w:rsidR="005D0700" w:rsidRPr="006A6EE2" w:rsidRDefault="002C7383" w:rsidP="006A6E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2018</w:t>
      </w:r>
      <w:r w:rsidR="005D0700" w:rsidRPr="006A6EE2">
        <w:rPr>
          <w:rFonts w:ascii="Arial" w:hAnsi="Arial" w:cs="Arial"/>
          <w:b/>
          <w:sz w:val="24"/>
          <w:szCs w:val="24"/>
        </w:rPr>
        <w:t>.</w:t>
      </w:r>
    </w:p>
    <w:p w:rsidR="005D0700" w:rsidRDefault="005D0700">
      <w:pPr>
        <w:rPr>
          <w:rFonts w:ascii="Arial" w:hAnsi="Arial" w:cs="Arial"/>
          <w:sz w:val="24"/>
          <w:szCs w:val="24"/>
        </w:rPr>
      </w:pPr>
    </w:p>
    <w:p w:rsidR="006436FE" w:rsidRDefault="006436FE">
      <w:pPr>
        <w:rPr>
          <w:rFonts w:ascii="Arial" w:hAnsi="Arial" w:cs="Arial"/>
          <w:sz w:val="24"/>
          <w:szCs w:val="24"/>
        </w:rPr>
      </w:pPr>
    </w:p>
    <w:p w:rsidR="006436FE" w:rsidRDefault="006436FE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4142" w:type="dxa"/>
        <w:tblLayout w:type="fixed"/>
        <w:tblLook w:val="04A0"/>
      </w:tblPr>
      <w:tblGrid>
        <w:gridCol w:w="422"/>
        <w:gridCol w:w="3704"/>
        <w:gridCol w:w="826"/>
        <w:gridCol w:w="867"/>
        <w:gridCol w:w="812"/>
        <w:gridCol w:w="728"/>
        <w:gridCol w:w="644"/>
        <w:gridCol w:w="686"/>
        <w:gridCol w:w="588"/>
        <w:gridCol w:w="574"/>
        <w:gridCol w:w="546"/>
        <w:gridCol w:w="484"/>
        <w:gridCol w:w="454"/>
        <w:gridCol w:w="397"/>
        <w:gridCol w:w="2410"/>
      </w:tblGrid>
      <w:tr w:rsidR="006436FE" w:rsidRPr="005D0700" w:rsidTr="006436FE">
        <w:tc>
          <w:tcPr>
            <w:tcW w:w="422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370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Actividad</w:t>
            </w:r>
          </w:p>
        </w:tc>
        <w:tc>
          <w:tcPr>
            <w:tcW w:w="826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67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12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728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64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86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588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57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546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48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454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7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410" w:type="dxa"/>
          </w:tcPr>
          <w:p w:rsidR="005D0700" w:rsidRPr="005D0700" w:rsidRDefault="005D0700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5D0700">
              <w:rPr>
                <w:rFonts w:ascii="Arial" w:hAnsi="Arial" w:cs="Arial"/>
                <w:sz w:val="16"/>
                <w:szCs w:val="16"/>
              </w:rPr>
              <w:t>Responsable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04" w:type="dxa"/>
            <w:vAlign w:val="center"/>
          </w:tcPr>
          <w:p w:rsidR="005D0700" w:rsidRPr="006436FE" w:rsidRDefault="005D0700" w:rsidP="00147152">
            <w:pPr>
              <w:ind w:left="0" w:firstLine="0"/>
              <w:jc w:val="left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Presentación y aprobación de temas del Comité de Prevención y Control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14715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04" w:type="dxa"/>
          </w:tcPr>
          <w:p w:rsidR="005D0700" w:rsidRPr="006436FE" w:rsidRDefault="00BB3C73" w:rsidP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Chequeo del desarrollo de las ARC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1 Formación de pregrado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B81040" w:rsidRDefault="00BB3C73">
            <w:pPr>
              <w:ind w:left="0" w:firstLine="0"/>
              <w:rPr>
                <w:rFonts w:ascii="Arial" w:hAnsi="Arial" w:cs="Arial"/>
                <w:b/>
                <w:color w:val="FF0000"/>
              </w:rPr>
            </w:pPr>
            <w:r w:rsidRPr="00B81040">
              <w:rPr>
                <w:rFonts w:ascii="Arial" w:hAnsi="Arial" w:cs="Arial"/>
                <w:b/>
                <w:color w:val="FF0000"/>
              </w:rPr>
              <w:t>x</w:t>
            </w: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Extensión y Producción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2 Formación de posgrado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B81040" w:rsidRDefault="00BB3C73">
            <w:pPr>
              <w:ind w:left="0" w:firstLine="0"/>
              <w:rPr>
                <w:rFonts w:ascii="Arial" w:hAnsi="Arial" w:cs="Arial"/>
                <w:b/>
                <w:color w:val="FF0000"/>
              </w:rPr>
            </w:pPr>
            <w:r w:rsidRPr="00B81040">
              <w:rPr>
                <w:rFonts w:ascii="Arial" w:hAnsi="Arial" w:cs="Arial"/>
                <w:b/>
                <w:color w:val="FF0000"/>
              </w:rPr>
              <w:t>x</w:t>
            </w: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Desarrollo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3 Ciencia, Tecnología e Innovación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CTI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ARC 4 Recursos Humanos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5D0700" w:rsidRPr="006436FE" w:rsidRDefault="00BB3C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de Desarrollo</w:t>
            </w:r>
          </w:p>
        </w:tc>
      </w:tr>
      <w:tr w:rsidR="006436FE" w:rsidRPr="006436FE" w:rsidTr="006436FE">
        <w:tc>
          <w:tcPr>
            <w:tcW w:w="422" w:type="dxa"/>
          </w:tcPr>
          <w:p w:rsidR="005D0700" w:rsidRPr="006436FE" w:rsidRDefault="00EB15C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04" w:type="dxa"/>
          </w:tcPr>
          <w:p w:rsidR="005D0700" w:rsidRPr="006436FE" w:rsidRDefault="00EB15C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Proceso de Recursos Materiales</w:t>
            </w:r>
            <w:r w:rsidR="00380209" w:rsidRPr="006436FE">
              <w:rPr>
                <w:rFonts w:ascii="Arial" w:hAnsi="Arial" w:cs="Arial"/>
                <w:b/>
              </w:rPr>
              <w:t>, Humanos</w:t>
            </w:r>
            <w:r w:rsidRPr="006436FE">
              <w:rPr>
                <w:rFonts w:ascii="Arial" w:hAnsi="Arial" w:cs="Arial"/>
                <w:b/>
              </w:rPr>
              <w:t xml:space="preserve"> y Fina</w:t>
            </w:r>
            <w:r w:rsidR="00294073" w:rsidRPr="006436FE">
              <w:rPr>
                <w:rFonts w:ascii="Arial" w:hAnsi="Arial" w:cs="Arial"/>
                <w:b/>
              </w:rPr>
              <w:t>n</w:t>
            </w:r>
            <w:r w:rsidRPr="006436FE">
              <w:rPr>
                <w:rFonts w:ascii="Arial" w:hAnsi="Arial" w:cs="Arial"/>
                <w:b/>
              </w:rPr>
              <w:t>cieros</w:t>
            </w:r>
          </w:p>
        </w:tc>
        <w:tc>
          <w:tcPr>
            <w:tcW w:w="82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5D0700" w:rsidRPr="006436FE" w:rsidRDefault="005D0700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EB15C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Cumplimiento del Plan de Ingresos y Gastos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Análisis de Cuentas por cobrar y pagar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Pagos anticipados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Depto. </w:t>
            </w:r>
            <w:r w:rsidRPr="006436FE">
              <w:rPr>
                <w:rFonts w:ascii="Arial" w:hAnsi="Arial" w:cs="Arial"/>
              </w:rPr>
              <w:lastRenderedPageBreak/>
              <w:t>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Cumplimiento del Pago por Resultados de las áreas</w:t>
            </w:r>
          </w:p>
        </w:tc>
        <w:tc>
          <w:tcPr>
            <w:tcW w:w="82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29407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BB3C73" w:rsidRPr="006436FE" w:rsidRDefault="00F825A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Sistema de Pago DSA</w:t>
            </w:r>
          </w:p>
        </w:tc>
        <w:tc>
          <w:tcPr>
            <w:tcW w:w="826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BB3C73" w:rsidRPr="00B81040" w:rsidRDefault="00F825A3">
            <w:pPr>
              <w:ind w:left="0" w:firstLine="0"/>
              <w:rPr>
                <w:rFonts w:ascii="Arial" w:hAnsi="Arial" w:cs="Arial"/>
                <w:b/>
                <w:color w:val="FF0000"/>
              </w:rPr>
            </w:pPr>
            <w:r w:rsidRPr="00B81040">
              <w:rPr>
                <w:rFonts w:ascii="Arial" w:hAnsi="Arial" w:cs="Arial"/>
                <w:b/>
                <w:color w:val="FF0000"/>
              </w:rPr>
              <w:t>x</w:t>
            </w:r>
          </w:p>
        </w:tc>
        <w:tc>
          <w:tcPr>
            <w:tcW w:w="588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BB3C73" w:rsidRPr="006436FE" w:rsidRDefault="00BB3C73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BB3C73" w:rsidRPr="006436FE" w:rsidRDefault="00F825A3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BB3C73" w:rsidRPr="006436FE" w:rsidRDefault="00F825A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Jefes DSA y Depto.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Chequear la actualización de las relaciones de familiaridad en la institución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AB3D2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Recursos Humanos y Especialista de Cuadros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Activos fijos tangibles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380209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Economía, Director Aseguramiento y Servicios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 xml:space="preserve">4. 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Control Interno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Objetivos priorizados para Acciones de Control. Aprobación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Cronograma Implementación Res. 60/11, Aprobación y cumplimiento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Plan de Gestión y Prevención de Riesgos. Aprobación y efectividad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Aplicación de la Guía de Autocontrol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 y Comisión designada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Conclusiones de auditorías e inspecciones realizadas. Aprobación del Plan de Medidas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Cumplimiento del Plan de Medidas Inspecciones y Auditorías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  <w:vAlign w:val="bottom"/>
          </w:tcPr>
          <w:p w:rsidR="00CE1202" w:rsidRPr="006436FE" w:rsidRDefault="00CE1202">
            <w:pPr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 xml:space="preserve">a) </w:t>
            </w:r>
            <w:proofErr w:type="spellStart"/>
            <w:r w:rsidRPr="006436FE">
              <w:rPr>
                <w:rFonts w:ascii="Arial" w:hAnsi="Arial" w:cs="Arial"/>
                <w:color w:val="000000"/>
              </w:rPr>
              <w:t>Recontrol</w:t>
            </w:r>
            <w:proofErr w:type="spellEnd"/>
            <w:r w:rsidRPr="006436FE">
              <w:rPr>
                <w:rFonts w:ascii="Arial" w:hAnsi="Arial" w:cs="Arial"/>
                <w:color w:val="000000"/>
              </w:rPr>
              <w:t xml:space="preserve"> del MININT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Protección Física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592292">
            <w:pPr>
              <w:jc w:val="left"/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>b) Prevención contra incendios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Protección Física y Especialista Protección e Higiene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  <w:vAlign w:val="bottom"/>
          </w:tcPr>
          <w:p w:rsidR="00CE1202" w:rsidRPr="006436FE" w:rsidRDefault="00CE1202">
            <w:pPr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>c) Gasto Público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Económico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  <w:vAlign w:val="bottom"/>
          </w:tcPr>
          <w:p w:rsidR="00CE1202" w:rsidRPr="006436FE" w:rsidRDefault="00CE1202">
            <w:pPr>
              <w:rPr>
                <w:rFonts w:ascii="Arial" w:hAnsi="Arial" w:cs="Arial"/>
                <w:color w:val="000000"/>
              </w:rPr>
            </w:pPr>
            <w:r w:rsidRPr="006436FE">
              <w:rPr>
                <w:rFonts w:ascii="Arial" w:hAnsi="Arial" w:cs="Arial"/>
                <w:color w:val="000000"/>
              </w:rPr>
              <w:t>c) Transporte y Combustible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Transporte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Rendición de cuentas de la efectividad del PPR de las áreas.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Gestión de Capital Humano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CH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UCTB LP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UCTB LP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Economía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Economía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ATM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ATM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DSA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SA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Dirección Extensión y Producción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de Extensión y Producción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9C3FDC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Gestión de Proyectos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Depto. Gestión de Proyectos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Grupo Comercialización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Comercialización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Grupo de Seguridad y Protección 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Grupo </w:t>
            </w:r>
            <w:proofErr w:type="spellStart"/>
            <w:r w:rsidRPr="006436FE">
              <w:rPr>
                <w:rFonts w:ascii="Arial" w:hAnsi="Arial" w:cs="Arial"/>
              </w:rPr>
              <w:t>Seg</w:t>
            </w:r>
            <w:proofErr w:type="spellEnd"/>
            <w:r w:rsidRPr="006436FE">
              <w:rPr>
                <w:rFonts w:ascii="Arial" w:hAnsi="Arial" w:cs="Arial"/>
              </w:rPr>
              <w:t xml:space="preserve"> y </w:t>
            </w:r>
            <w:proofErr w:type="spellStart"/>
            <w:r w:rsidRPr="006436FE">
              <w:rPr>
                <w:rFonts w:ascii="Arial" w:hAnsi="Arial" w:cs="Arial"/>
              </w:rPr>
              <w:t>Protecc</w:t>
            </w:r>
            <w:proofErr w:type="spellEnd"/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Grupo de Mantenimiento y Construcción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 Grupo </w:t>
            </w:r>
            <w:proofErr w:type="spellStart"/>
            <w:r w:rsidRPr="006436FE">
              <w:rPr>
                <w:rFonts w:ascii="Arial" w:hAnsi="Arial" w:cs="Arial"/>
              </w:rPr>
              <w:t>Mant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gramStart"/>
            <w:r w:rsidRPr="006436FE">
              <w:rPr>
                <w:rFonts w:ascii="Arial" w:hAnsi="Arial" w:cs="Arial"/>
              </w:rPr>
              <w:t>y</w:t>
            </w:r>
            <w:proofErr w:type="gramEnd"/>
            <w:r w:rsidRPr="006436FE">
              <w:rPr>
                <w:rFonts w:ascii="Arial" w:hAnsi="Arial" w:cs="Arial"/>
              </w:rPr>
              <w:t xml:space="preserve"> </w:t>
            </w:r>
            <w:proofErr w:type="spellStart"/>
            <w:r w:rsidRPr="006436FE">
              <w:rPr>
                <w:rFonts w:ascii="Arial" w:hAnsi="Arial" w:cs="Arial"/>
              </w:rPr>
              <w:t>Constrcc</w:t>
            </w:r>
            <w:proofErr w:type="spellEnd"/>
            <w:r w:rsidRPr="006436FE">
              <w:rPr>
                <w:rFonts w:ascii="Arial" w:hAnsi="Arial" w:cs="Arial"/>
              </w:rPr>
              <w:t>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highlight w:val="yellow"/>
              </w:rPr>
            </w:pPr>
            <w:r w:rsidRPr="00B70745">
              <w:rPr>
                <w:rFonts w:ascii="Arial" w:hAnsi="Arial" w:cs="Arial"/>
                <w:highlight w:val="yellow"/>
              </w:rPr>
              <w:t>Depto. Fisiología y Bioquímica</w:t>
            </w:r>
          </w:p>
        </w:tc>
        <w:tc>
          <w:tcPr>
            <w:tcW w:w="826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67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12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728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644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686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588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574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  <w:r w:rsidRPr="00B70745">
              <w:rPr>
                <w:rFonts w:ascii="Arial" w:hAnsi="Arial" w:cs="Arial"/>
                <w:b/>
                <w:highlight w:val="yellow"/>
              </w:rPr>
              <w:t>x</w:t>
            </w:r>
          </w:p>
        </w:tc>
        <w:tc>
          <w:tcPr>
            <w:tcW w:w="546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84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54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97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2410" w:type="dxa"/>
          </w:tcPr>
          <w:p w:rsidR="00CE1202" w:rsidRPr="00B70745" w:rsidRDefault="00CE1202">
            <w:pPr>
              <w:ind w:left="0" w:firstLine="0"/>
              <w:rPr>
                <w:rFonts w:ascii="Arial" w:hAnsi="Arial" w:cs="Arial"/>
                <w:highlight w:val="yellow"/>
              </w:rPr>
            </w:pPr>
            <w:r w:rsidRPr="00B70745">
              <w:rPr>
                <w:rFonts w:ascii="Arial" w:hAnsi="Arial" w:cs="Arial"/>
                <w:highlight w:val="yellow"/>
              </w:rPr>
              <w:t>Jefe Depto. Fisiología y Bioquímica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Genética y Mejoramiento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Genética y Mejoramiento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Nutrición y Biofertilizantes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Depto. Nutrición y Biofertilizantes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Grupo de Servicios Internos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4C7351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Grupo </w:t>
            </w:r>
            <w:proofErr w:type="spellStart"/>
            <w:r w:rsidRPr="006436FE">
              <w:rPr>
                <w:rFonts w:ascii="Arial" w:hAnsi="Arial" w:cs="Arial"/>
              </w:rPr>
              <w:t>Serv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spellStart"/>
            <w:r w:rsidRPr="006436FE">
              <w:rPr>
                <w:rFonts w:ascii="Arial" w:hAnsi="Arial" w:cs="Arial"/>
              </w:rPr>
              <w:t>Int</w:t>
            </w:r>
            <w:proofErr w:type="spellEnd"/>
            <w:r w:rsidRPr="006436FE">
              <w:rPr>
                <w:rFonts w:ascii="Arial" w:hAnsi="Arial" w:cs="Arial"/>
              </w:rPr>
              <w:t>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Depto. MAS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</w:t>
            </w:r>
            <w:proofErr w:type="spellStart"/>
            <w:r w:rsidRPr="006436FE">
              <w:rPr>
                <w:rFonts w:ascii="Arial" w:hAnsi="Arial" w:cs="Arial"/>
              </w:rPr>
              <w:t>Depto</w:t>
            </w:r>
            <w:proofErr w:type="spellEnd"/>
            <w:r w:rsidRPr="006436FE">
              <w:rPr>
                <w:rFonts w:ascii="Arial" w:hAnsi="Arial" w:cs="Arial"/>
              </w:rPr>
              <w:t>, MAS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Efectividad del PPR del INCA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57796F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Control de la elaboración y cumplimiento del Plan de Trabajo Anual y Mensual de </w:t>
            </w:r>
            <w:proofErr w:type="spellStart"/>
            <w:r w:rsidRPr="006436FE">
              <w:rPr>
                <w:rFonts w:ascii="Arial" w:hAnsi="Arial" w:cs="Arial"/>
              </w:rPr>
              <w:t>Deptos</w:t>
            </w:r>
            <w:proofErr w:type="spellEnd"/>
            <w:r w:rsidRPr="006436FE">
              <w:rPr>
                <w:rFonts w:ascii="Arial" w:hAnsi="Arial" w:cs="Arial"/>
              </w:rPr>
              <w:t xml:space="preserve"> y Secciones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 y Jefe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57796F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Control de la elaboración y cumplimiento del Plan de Trabajo Anual y Mensual individual de los Trabajadores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AB3D23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Directora General y Jefe Capital Humano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5.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Chequeo de la recaudación en efectivo de ventas de: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a) DSA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Jefes </w:t>
            </w:r>
            <w:proofErr w:type="spellStart"/>
            <w:r w:rsidRPr="006436FE">
              <w:rPr>
                <w:rFonts w:ascii="Arial" w:hAnsi="Arial" w:cs="Arial"/>
              </w:rPr>
              <w:t>Deptos</w:t>
            </w:r>
            <w:proofErr w:type="spellEnd"/>
            <w:r w:rsidRPr="006436FE">
              <w:rPr>
                <w:rFonts w:ascii="Arial" w:hAnsi="Arial" w:cs="Arial"/>
              </w:rPr>
              <w:t xml:space="preserve"> Económico y Servicios Agrícolas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 w:rsidP="00C67A8F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b) Comedor y cafetería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BE5E66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Jefes </w:t>
            </w:r>
            <w:proofErr w:type="spellStart"/>
            <w:r w:rsidRPr="006436FE">
              <w:rPr>
                <w:rFonts w:ascii="Arial" w:hAnsi="Arial" w:cs="Arial"/>
              </w:rPr>
              <w:t>Deptos</w:t>
            </w:r>
            <w:proofErr w:type="spellEnd"/>
            <w:r w:rsidRPr="006436FE">
              <w:rPr>
                <w:rFonts w:ascii="Arial" w:hAnsi="Arial" w:cs="Arial"/>
              </w:rPr>
              <w:t xml:space="preserve"> Económico y Servicios Internos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6.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Planes de producción y destino y ventas de derivados de la investigación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Departamento de Servicios Agrícolas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Director Extensión y </w:t>
            </w:r>
            <w:proofErr w:type="spellStart"/>
            <w:r w:rsidRPr="006436FE">
              <w:rPr>
                <w:rFonts w:ascii="Arial" w:hAnsi="Arial" w:cs="Arial"/>
              </w:rPr>
              <w:t>Producc</w:t>
            </w:r>
            <w:proofErr w:type="spellEnd"/>
            <w:r w:rsidRPr="006436FE">
              <w:rPr>
                <w:rFonts w:ascii="Arial" w:hAnsi="Arial" w:cs="Arial"/>
              </w:rPr>
              <w:t>., Jefe DSA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UCTB LP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Director UCTB LP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Biofertilizantes y bioproductos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40478C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Director Extensión y </w:t>
            </w:r>
            <w:proofErr w:type="spellStart"/>
            <w:r w:rsidRPr="006436FE">
              <w:rPr>
                <w:rFonts w:ascii="Arial" w:hAnsi="Arial" w:cs="Arial"/>
              </w:rPr>
              <w:t>Producc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Venta de semillas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40478C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Director </w:t>
            </w:r>
            <w:proofErr w:type="spellStart"/>
            <w:r w:rsidRPr="006436FE">
              <w:rPr>
                <w:rFonts w:ascii="Arial" w:hAnsi="Arial" w:cs="Arial"/>
              </w:rPr>
              <w:t>Director</w:t>
            </w:r>
            <w:proofErr w:type="spellEnd"/>
            <w:r w:rsidRPr="006436FE">
              <w:rPr>
                <w:rFonts w:ascii="Arial" w:hAnsi="Arial" w:cs="Arial"/>
              </w:rPr>
              <w:t xml:space="preserve"> Extensión y </w:t>
            </w:r>
            <w:proofErr w:type="spellStart"/>
            <w:r w:rsidRPr="006436FE">
              <w:rPr>
                <w:rFonts w:ascii="Arial" w:hAnsi="Arial" w:cs="Arial"/>
              </w:rPr>
              <w:t>Producc</w:t>
            </w:r>
            <w:proofErr w:type="spellEnd"/>
            <w:r w:rsidRPr="006436FE">
              <w:rPr>
                <w:rFonts w:ascii="Arial" w:hAnsi="Arial" w:cs="Arial"/>
              </w:rPr>
              <w:t>. y Director UCTB LP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Control del Plan de Seguridad y Protección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Seguridad y Protección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 Grupo de Seguridad y Protección y </w:t>
            </w:r>
            <w:proofErr w:type="spellStart"/>
            <w:r w:rsidRPr="006436FE">
              <w:rPr>
                <w:rFonts w:ascii="Arial" w:hAnsi="Arial" w:cs="Arial"/>
              </w:rPr>
              <w:t>Téc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spellStart"/>
            <w:r w:rsidRPr="006436FE">
              <w:rPr>
                <w:rFonts w:ascii="Arial" w:hAnsi="Arial" w:cs="Arial"/>
              </w:rPr>
              <w:t>Seg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gramStart"/>
            <w:r w:rsidRPr="006436FE">
              <w:rPr>
                <w:rFonts w:ascii="Arial" w:hAnsi="Arial" w:cs="Arial"/>
              </w:rPr>
              <w:t>y</w:t>
            </w:r>
            <w:proofErr w:type="gramEnd"/>
            <w:r w:rsidRPr="006436FE">
              <w:rPr>
                <w:rFonts w:ascii="Arial" w:hAnsi="Arial" w:cs="Arial"/>
              </w:rPr>
              <w:t xml:space="preserve"> </w:t>
            </w:r>
            <w:proofErr w:type="spellStart"/>
            <w:r w:rsidRPr="006436FE">
              <w:rPr>
                <w:rFonts w:ascii="Arial" w:hAnsi="Arial" w:cs="Arial"/>
              </w:rPr>
              <w:t>Protecc</w:t>
            </w:r>
            <w:proofErr w:type="spellEnd"/>
            <w:r w:rsidRPr="006436FE">
              <w:rPr>
                <w:rFonts w:ascii="Arial" w:hAnsi="Arial" w:cs="Arial"/>
              </w:rPr>
              <w:t>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Seguridad contra incendios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 xml:space="preserve">Jefe de Grupo de Seguridad y Protección y </w:t>
            </w:r>
            <w:proofErr w:type="spellStart"/>
            <w:r w:rsidRPr="006436FE">
              <w:rPr>
                <w:rFonts w:ascii="Arial" w:hAnsi="Arial" w:cs="Arial"/>
              </w:rPr>
              <w:t>Téc</w:t>
            </w:r>
            <w:proofErr w:type="spellEnd"/>
            <w:r w:rsidRPr="006436FE">
              <w:rPr>
                <w:rFonts w:ascii="Arial" w:hAnsi="Arial" w:cs="Arial"/>
              </w:rPr>
              <w:t xml:space="preserve">. </w:t>
            </w:r>
            <w:proofErr w:type="spellStart"/>
            <w:r w:rsidRPr="006436FE">
              <w:rPr>
                <w:rFonts w:ascii="Arial" w:hAnsi="Arial" w:cs="Arial"/>
              </w:rPr>
              <w:t>Seg</w:t>
            </w:r>
            <w:proofErr w:type="spellEnd"/>
            <w:r w:rsidRPr="006436FE">
              <w:rPr>
                <w:rFonts w:ascii="Arial" w:hAnsi="Arial" w:cs="Arial"/>
              </w:rPr>
              <w:t xml:space="preserve">. Salud 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Sustancias Peligrosas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de Seguridad, Jefe ATM Y Omar Cartaya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Seguridad Informática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de Seguridad y Jefe Informática y Comunicaciones.</w:t>
            </w:r>
          </w:p>
        </w:tc>
      </w:tr>
      <w:tr w:rsidR="006436FE" w:rsidRPr="006436FE" w:rsidTr="006436FE">
        <w:tc>
          <w:tcPr>
            <w:tcW w:w="42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70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Norma de Control</w:t>
            </w:r>
          </w:p>
        </w:tc>
        <w:tc>
          <w:tcPr>
            <w:tcW w:w="82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6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812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2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7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546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  <w:r w:rsidRPr="006436F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48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397" w:type="dxa"/>
          </w:tcPr>
          <w:p w:rsidR="00CE1202" w:rsidRPr="006436FE" w:rsidRDefault="00CE1202">
            <w:pPr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CE1202" w:rsidRPr="006436FE" w:rsidRDefault="00CE1202" w:rsidP="00D46BD7">
            <w:pPr>
              <w:ind w:left="0" w:firstLine="0"/>
              <w:rPr>
                <w:rFonts w:ascii="Arial" w:hAnsi="Arial" w:cs="Arial"/>
              </w:rPr>
            </w:pPr>
            <w:r w:rsidRPr="006436FE">
              <w:rPr>
                <w:rFonts w:ascii="Arial" w:hAnsi="Arial" w:cs="Arial"/>
              </w:rPr>
              <w:t>Jefe de Grupo de Seguridad y Responsable Oficina de Control.</w:t>
            </w:r>
          </w:p>
        </w:tc>
      </w:tr>
    </w:tbl>
    <w:p w:rsidR="005D0700" w:rsidRPr="006436FE" w:rsidRDefault="005D0700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Pr="006436FE" w:rsidRDefault="006A6EE2">
      <w:pPr>
        <w:rPr>
          <w:rFonts w:ascii="Arial" w:hAnsi="Arial" w:cs="Arial"/>
        </w:rPr>
      </w:pPr>
    </w:p>
    <w:p w:rsidR="006A6EE2" w:rsidRDefault="006A6EE2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  <w:gridCol w:w="6946"/>
      </w:tblGrid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Elaborado por: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Aprobado por: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Walfredo A. Torres de la Noval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María del Carmen Pérez Hernández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de la Dirección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Directora General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Firma:</w:t>
            </w: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Firma:</w:t>
            </w: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EE2" w:rsidTr="006436FE">
        <w:tc>
          <w:tcPr>
            <w:tcW w:w="719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6" w:type="dxa"/>
          </w:tcPr>
          <w:p w:rsidR="006A6EE2" w:rsidRDefault="006A6EE2" w:rsidP="006A6EE2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6EE2" w:rsidRPr="005D0700" w:rsidRDefault="006A6EE2" w:rsidP="006A6EE2">
      <w:pPr>
        <w:ind w:left="0" w:firstLine="0"/>
        <w:rPr>
          <w:rFonts w:ascii="Arial" w:hAnsi="Arial" w:cs="Arial"/>
          <w:sz w:val="24"/>
          <w:szCs w:val="24"/>
        </w:rPr>
      </w:pPr>
    </w:p>
    <w:sectPr w:rsidR="006A6EE2" w:rsidRPr="005D0700" w:rsidSect="006A6EE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5D0700"/>
    <w:rsid w:val="00010F92"/>
    <w:rsid w:val="00107E6F"/>
    <w:rsid w:val="00147152"/>
    <w:rsid w:val="00174DEA"/>
    <w:rsid w:val="00294073"/>
    <w:rsid w:val="002C7383"/>
    <w:rsid w:val="0033240C"/>
    <w:rsid w:val="00380209"/>
    <w:rsid w:val="0040478C"/>
    <w:rsid w:val="00450D22"/>
    <w:rsid w:val="00454454"/>
    <w:rsid w:val="004811FE"/>
    <w:rsid w:val="004C7351"/>
    <w:rsid w:val="005121B9"/>
    <w:rsid w:val="00547849"/>
    <w:rsid w:val="0057796F"/>
    <w:rsid w:val="00592292"/>
    <w:rsid w:val="005C7590"/>
    <w:rsid w:val="005D0700"/>
    <w:rsid w:val="006436FE"/>
    <w:rsid w:val="006A6EE2"/>
    <w:rsid w:val="006D58D4"/>
    <w:rsid w:val="00706C84"/>
    <w:rsid w:val="0092301D"/>
    <w:rsid w:val="00924320"/>
    <w:rsid w:val="00983219"/>
    <w:rsid w:val="009C3FDC"/>
    <w:rsid w:val="00AF44ED"/>
    <w:rsid w:val="00B57796"/>
    <w:rsid w:val="00B70745"/>
    <w:rsid w:val="00B81040"/>
    <w:rsid w:val="00BA270C"/>
    <w:rsid w:val="00BB3C73"/>
    <w:rsid w:val="00BB7B99"/>
    <w:rsid w:val="00BE5E66"/>
    <w:rsid w:val="00C67A8F"/>
    <w:rsid w:val="00CE1202"/>
    <w:rsid w:val="00D46BD7"/>
    <w:rsid w:val="00DA4508"/>
    <w:rsid w:val="00DF3E70"/>
    <w:rsid w:val="00E3782B"/>
    <w:rsid w:val="00E94946"/>
    <w:rsid w:val="00EB15C3"/>
    <w:rsid w:val="00EB7F58"/>
    <w:rsid w:val="00EC4265"/>
    <w:rsid w:val="00F8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7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471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715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ar"/>
    <w:rsid w:val="006A6EE2"/>
    <w:pPr>
      <w:tabs>
        <w:tab w:val="left" w:pos="708"/>
      </w:tabs>
      <w:suppressAutoHyphens/>
      <w:spacing w:line="100" w:lineRule="atLeast"/>
      <w:ind w:left="0" w:firstLine="0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A6EE2"/>
    <w:rPr>
      <w:rFonts w:ascii="Times New Roman" w:eastAsia="Times New Roman" w:hAnsi="Times New Roman" w:cs="Times New Roman"/>
      <w:b/>
      <w:bCs/>
      <w:color w:val="00000A"/>
      <w:sz w:val="28"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A6EE2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A6E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José Miguel</cp:lastModifiedBy>
  <cp:revision>2</cp:revision>
  <cp:lastPrinted>2017-02-22T18:06:00Z</cp:lastPrinted>
  <dcterms:created xsi:type="dcterms:W3CDTF">2018-01-26T14:26:00Z</dcterms:created>
  <dcterms:modified xsi:type="dcterms:W3CDTF">2018-01-26T14:26:00Z</dcterms:modified>
</cp:coreProperties>
</file>