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8D" w:rsidRPr="004076CE" w:rsidRDefault="00F5653D" w:rsidP="002F788D">
      <w:pPr>
        <w:rPr>
          <w:rFonts w:ascii="Arial" w:hAnsi="Arial" w:cs="Arial"/>
        </w:rPr>
      </w:pPr>
      <w:r w:rsidRPr="00F5653D">
        <w:rPr>
          <w:rFonts w:ascii="Arial" w:hAnsi="Arial" w:cs="Arial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70.2pt;margin-top:158.6pt;width:343.7pt;height:249.65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" filled="f" stroked="f">
            <v:textbox>
              <w:txbxContent>
                <w:p w:rsidR="00BF28D6" w:rsidRPr="00C54A6F" w:rsidRDefault="00BF28D6" w:rsidP="002F788D">
                  <w:pPr>
                    <w:jc w:val="center"/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8" type="#_x0000_t136" style="width:327.75pt;height:156pt" fillcolor="blue">
                        <v:shadow on="t" opacity="52429f"/>
                        <v:textpath style="font-family:&quot;Arial Black&quot;;font-style:italic;v-text-kern:t" trim="t" fitpath="t" string="PLAN &#10;AMPLIADO &#10;2018"/>
                      </v:shape>
                    </w:pict>
                  </w:r>
                </w:p>
              </w:txbxContent>
            </v:textbox>
          </v:shape>
        </w:pict>
      </w:r>
      <w:r w:rsidRPr="00F5653D">
        <w:rPr>
          <w:rFonts w:ascii="Arial" w:hAnsi="Arial" w:cs="Arial"/>
          <w:noProof/>
          <w:lang w:val="en-US"/>
        </w:rPr>
        <w:pict>
          <v:shape id="Text Box 3" o:spid="_x0000_s1027" type="#_x0000_t202" style="position:absolute;margin-left:61.2pt;margin-top:54.3pt;width:344.95pt;height:4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wLpuAIAAMA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" filled="f" stroked="f">
            <v:textbox>
              <w:txbxContent>
                <w:p w:rsidR="00BF28D6" w:rsidRPr="00D91E7B" w:rsidRDefault="00BF28D6" w:rsidP="002F788D">
                  <w:pPr>
                    <w:jc w:val="center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D91E7B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INSTITUTO NACIONAL DE CIENCIAS AGRICOLAS</w:t>
                  </w:r>
                </w:p>
                <w:p w:rsidR="00BF28D6" w:rsidRPr="0006441E" w:rsidRDefault="00BF28D6" w:rsidP="002F788D">
                  <w:pPr>
                    <w:jc w:val="center"/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</w:pPr>
                  <w:r w:rsidRPr="0006441E">
                    <w:rPr>
                      <w:rFonts w:ascii="Calibri" w:hAnsi="Calibri" w:cs="Calibri"/>
                      <w:b/>
                      <w:i/>
                      <w:sz w:val="28"/>
                      <w:szCs w:val="28"/>
                    </w:rPr>
                    <w:t>Departamento de Fisiología y Bioquímica Vegetal</w:t>
                  </w:r>
                </w:p>
              </w:txbxContent>
            </v:textbox>
          </v:shape>
        </w:pict>
      </w:r>
      <w:r w:rsidRPr="00F5653D">
        <w:rPr>
          <w:rFonts w:ascii="Arial" w:hAnsi="Arial" w:cs="Arial"/>
          <w:noProof/>
          <w:lang w:val="en-US"/>
        </w:rPr>
        <w:pict>
          <v:shape id="Text Box 2" o:spid="_x0000_s1028" type="#_x0000_t202" style="position:absolute;margin-left:48.25pt;margin-top:471.5pt;width:360.75pt;height:45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tztwIAAMA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" filled="f" stroked="f">
            <v:textbox>
              <w:txbxContent>
                <w:p w:rsidR="00BF28D6" w:rsidRPr="00D91E7B" w:rsidRDefault="00BF28D6" w:rsidP="002F788D">
                  <w:pPr>
                    <w:jc w:val="center"/>
                    <w:rPr>
                      <w:rFonts w:ascii="Calibri" w:hAnsi="Calibri" w:cs="Calibri"/>
                      <w:b/>
                      <w:sz w:val="32"/>
                      <w:szCs w:val="32"/>
                    </w:rPr>
                  </w:pPr>
                  <w:r w:rsidRPr="00D91E7B">
                    <w:rPr>
                      <w:rFonts w:ascii="Calibri" w:hAnsi="Calibri" w:cs="Calibri"/>
                      <w:b/>
                      <w:sz w:val="32"/>
                      <w:szCs w:val="32"/>
                    </w:rPr>
                    <w:t>Mayabeque</w:t>
                  </w:r>
                </w:p>
                <w:p w:rsidR="00BF28D6" w:rsidRPr="00D91E7B" w:rsidRDefault="00BF28D6" w:rsidP="002F788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b/>
                      <w:sz w:val="28"/>
                      <w:szCs w:val="28"/>
                    </w:rPr>
                    <w:t>Enero de 2018</w:t>
                  </w:r>
                </w:p>
              </w:txbxContent>
            </v:textbox>
          </v:shape>
        </w:pict>
      </w:r>
      <w:r w:rsidR="002F788D" w:rsidRPr="004076CE">
        <w:rPr>
          <w:rFonts w:ascii="Arial" w:hAnsi="Arial" w:cs="Arial"/>
          <w:noProof/>
          <w:lang w:eastAsia="es-ES"/>
        </w:rPr>
        <w:drawing>
          <wp:inline distT="0" distB="0" distL="0" distR="0">
            <wp:extent cx="5718175" cy="788860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7888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293" w:rsidRPr="004076CE" w:rsidRDefault="00810293" w:rsidP="002F788D">
      <w:pPr>
        <w:rPr>
          <w:rFonts w:ascii="Arial" w:hAnsi="Arial" w:cs="Arial"/>
        </w:rPr>
      </w:pPr>
    </w:p>
    <w:p w:rsidR="00810293" w:rsidRPr="004076CE" w:rsidRDefault="00810293" w:rsidP="004C5184">
      <w:pPr>
        <w:jc w:val="center"/>
        <w:rPr>
          <w:rFonts w:ascii="Arial" w:hAnsi="Arial" w:cs="Arial"/>
          <w:b/>
          <w:bCs/>
        </w:rPr>
      </w:pPr>
      <w:r w:rsidRPr="004076CE">
        <w:rPr>
          <w:rFonts w:ascii="Arial" w:hAnsi="Arial" w:cs="Arial"/>
          <w:b/>
          <w:bCs/>
        </w:rPr>
        <w:lastRenderedPageBreak/>
        <w:t>CIENCIA E INNOVACIÓN TECNOLÓGICA</w:t>
      </w:r>
    </w:p>
    <w:p w:rsidR="00810293" w:rsidRPr="004076CE" w:rsidRDefault="00810293" w:rsidP="00810293">
      <w:pPr>
        <w:jc w:val="both"/>
        <w:rPr>
          <w:rFonts w:ascii="Arial" w:hAnsi="Arial" w:cs="Arial"/>
          <w:b/>
          <w:bCs/>
        </w:rPr>
      </w:pPr>
    </w:p>
    <w:p w:rsidR="00D71574" w:rsidRPr="004076CE" w:rsidRDefault="00F5653D" w:rsidP="00810293">
      <w:pPr>
        <w:jc w:val="both"/>
        <w:rPr>
          <w:rFonts w:ascii="Arial" w:hAnsi="Arial" w:cs="Arial"/>
        </w:rPr>
      </w:pPr>
      <w:r w:rsidRPr="00F5653D">
        <w:rPr>
          <w:rFonts w:ascii="Arial" w:hAnsi="Arial" w:cs="Arial"/>
          <w:noProof/>
          <w:lang w:val="en-US"/>
        </w:rPr>
      </w:r>
      <w:r w:rsidR="00BF28D6" w:rsidRPr="00F5653D">
        <w:rPr>
          <w:rFonts w:ascii="Arial" w:hAnsi="Arial" w:cs="Arial"/>
          <w:noProof/>
          <w:lang w:val="en-US"/>
        </w:rPr>
        <w:pict>
          <v:shape id="TextBox 7" o:spid="_x0000_s1031" type="#_x0000_t202" style="width:468.1pt;height:111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" filled="f" strokecolor="red" strokeweight="2.5pt">
            <v:textbox style="mso-fit-shape-to-text:t">
              <w:txbxContent>
                <w:p w:rsidR="00BF28D6" w:rsidRPr="00FF615F" w:rsidRDefault="00BF28D6" w:rsidP="000A7828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es-ES"/>
                    </w:rPr>
                  </w:pP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ARC -3: IMPACTO ECONÓMICO Y SOCIAL</w:t>
                  </w:r>
                </w:p>
                <w:p w:rsidR="00BF28D6" w:rsidRPr="00C11DE4" w:rsidRDefault="00BF28D6" w:rsidP="000A7828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es-ES"/>
                    </w:rPr>
                  </w:pP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  <w:lang w:val="es-ES"/>
                    </w:rPr>
                    <w:t>Objetivo 5</w:t>
                  </w: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:Incrementar la obtención de resultados de investigación–desarrollo con alta pertinencia y las gestiones necesarias que garanticen los procesos innovativos y la elevación del impacto en la economía y la sociedad</w:t>
                  </w:r>
                  <w:r w:rsidRPr="00FF615F"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 xml:space="preserve">(Lineamientos vinculados: 129, 131, 137 y 152. </w:t>
                  </w:r>
                  <w:r w:rsidRPr="00C11DE4"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Objetivos del Partido vinculados: 43, 47, 53, 54 55, y 65).</w:t>
                  </w:r>
                </w:p>
              </w:txbxContent>
            </v:textbox>
            <w10:wrap type="none"/>
            <w10:anchorlock/>
          </v:shape>
        </w:pict>
      </w:r>
    </w:p>
    <w:p w:rsidR="00810293" w:rsidRPr="004076CE" w:rsidRDefault="00810293" w:rsidP="00810293">
      <w:pPr>
        <w:jc w:val="both"/>
        <w:rPr>
          <w:rFonts w:ascii="Arial" w:hAnsi="Arial" w:cs="Arial"/>
        </w:rPr>
      </w:pPr>
    </w:p>
    <w:p w:rsidR="00810293" w:rsidRPr="004076CE" w:rsidRDefault="00810293" w:rsidP="00810293">
      <w:pPr>
        <w:jc w:val="both"/>
        <w:rPr>
          <w:rFonts w:ascii="Arial" w:hAnsi="Arial" w:cs="Arial"/>
          <w:b/>
        </w:rPr>
      </w:pPr>
      <w:r w:rsidRPr="004076CE">
        <w:rPr>
          <w:rFonts w:ascii="Arial" w:hAnsi="Arial" w:cs="Arial"/>
          <w:b/>
        </w:rPr>
        <w:t>Criterios de medida:</w:t>
      </w:r>
    </w:p>
    <w:p w:rsidR="00B728AE" w:rsidRPr="004076CE" w:rsidRDefault="00B728AE" w:rsidP="00810293">
      <w:pPr>
        <w:jc w:val="both"/>
        <w:rPr>
          <w:rFonts w:ascii="Arial" w:hAnsi="Arial" w:cs="Arial"/>
          <w:b/>
        </w:rPr>
      </w:pPr>
    </w:p>
    <w:p w:rsidR="00810293" w:rsidRPr="004076CE" w:rsidRDefault="00810293" w:rsidP="00810293">
      <w:pPr>
        <w:pStyle w:val="Prrafodelista"/>
        <w:numPr>
          <w:ilvl w:val="0"/>
          <w:numId w:val="1"/>
        </w:numPr>
        <w:ind w:left="432" w:hanging="387"/>
        <w:jc w:val="both"/>
        <w:rPr>
          <w:rFonts w:ascii="Arial" w:hAnsi="Arial" w:cs="Arial"/>
          <w:bCs/>
        </w:rPr>
      </w:pPr>
      <w:r w:rsidRPr="004076CE">
        <w:rPr>
          <w:rFonts w:ascii="Arial" w:hAnsi="Arial" w:cs="Arial"/>
        </w:rPr>
        <w:t xml:space="preserve">Se garantizan las demandas del Programa Gubernamental de Biofertilizantes a través de la entrega de </w:t>
      </w:r>
      <w:r w:rsidR="00ED1764" w:rsidRPr="004076CE">
        <w:rPr>
          <w:rFonts w:ascii="Arial" w:hAnsi="Arial" w:cs="Arial"/>
          <w:b/>
          <w:bCs/>
          <w:u w:val="single"/>
        </w:rPr>
        <w:t>30</w:t>
      </w:r>
      <w:r w:rsidRPr="004076CE">
        <w:rPr>
          <w:rFonts w:ascii="Arial" w:hAnsi="Arial" w:cs="Arial"/>
          <w:b/>
          <w:bCs/>
          <w:u w:val="single"/>
        </w:rPr>
        <w:t>00</w:t>
      </w:r>
      <w:r w:rsidRPr="004076CE">
        <w:rPr>
          <w:rFonts w:ascii="Arial" w:hAnsi="Arial" w:cs="Arial"/>
        </w:rPr>
        <w:t>dosis de Azofert®,</w:t>
      </w:r>
      <w:r w:rsidR="00F0321E" w:rsidRPr="004076CE">
        <w:rPr>
          <w:rFonts w:ascii="Arial" w:hAnsi="Arial" w:cs="Arial"/>
        </w:rPr>
        <w:t>(siempre que se garanticen los insumos y condiciones necesarias</w:t>
      </w:r>
      <w:r w:rsidR="00C11DE4">
        <w:rPr>
          <w:rFonts w:ascii="Arial" w:hAnsi="Arial" w:cs="Arial"/>
        </w:rPr>
        <w:t xml:space="preserve"> para su producción</w:t>
      </w:r>
      <w:r w:rsidR="00F0321E" w:rsidRPr="004076CE">
        <w:rPr>
          <w:rFonts w:ascii="Arial" w:hAnsi="Arial" w:cs="Arial"/>
        </w:rPr>
        <w:t>)y</w:t>
      </w:r>
      <w:r w:rsidRPr="004076CE">
        <w:rPr>
          <w:rFonts w:ascii="Arial" w:hAnsi="Arial" w:cs="Arial"/>
          <w:b/>
          <w:bCs/>
          <w:u w:val="single"/>
        </w:rPr>
        <w:t>1</w:t>
      </w:r>
      <w:r w:rsidR="00F0321E" w:rsidRPr="004076CE">
        <w:rPr>
          <w:rFonts w:ascii="Arial" w:hAnsi="Arial" w:cs="Arial"/>
          <w:b/>
          <w:bCs/>
          <w:u w:val="single"/>
        </w:rPr>
        <w:t>06</w:t>
      </w:r>
      <w:r w:rsidRPr="004076CE">
        <w:rPr>
          <w:rFonts w:ascii="Arial" w:hAnsi="Arial" w:cs="Arial"/>
          <w:b/>
          <w:bCs/>
          <w:u w:val="single"/>
        </w:rPr>
        <w:t>00</w:t>
      </w:r>
      <w:r w:rsidRPr="004076CE">
        <w:rPr>
          <w:rFonts w:ascii="Arial" w:hAnsi="Arial" w:cs="Arial"/>
        </w:rPr>
        <w:t>dosis de Quitomax®</w:t>
      </w:r>
      <w:r w:rsidR="00F0321E" w:rsidRPr="004076CE">
        <w:rPr>
          <w:rFonts w:ascii="Arial" w:hAnsi="Arial" w:cs="Arial"/>
        </w:rPr>
        <w:t xml:space="preserve">. </w:t>
      </w:r>
    </w:p>
    <w:p w:rsidR="00504965" w:rsidRPr="004076CE" w:rsidRDefault="00504965" w:rsidP="00504965">
      <w:pPr>
        <w:pStyle w:val="Prrafodelista"/>
        <w:ind w:left="432"/>
        <w:jc w:val="both"/>
        <w:rPr>
          <w:rFonts w:ascii="Arial" w:hAnsi="Arial" w:cs="Arial"/>
          <w:bCs/>
        </w:rPr>
      </w:pPr>
    </w:p>
    <w:p w:rsidR="00810293" w:rsidRPr="004076CE" w:rsidRDefault="00810293" w:rsidP="00810293">
      <w:pPr>
        <w:pStyle w:val="Prrafodelista"/>
        <w:ind w:left="432" w:hanging="387"/>
        <w:jc w:val="both"/>
        <w:rPr>
          <w:rFonts w:ascii="Arial" w:hAnsi="Arial" w:cs="Arial"/>
          <w:b/>
          <w:bCs/>
          <w:u w:val="single"/>
        </w:rPr>
      </w:pPr>
    </w:p>
    <w:p w:rsidR="00810293" w:rsidRPr="004076CE" w:rsidRDefault="00810293" w:rsidP="00810293">
      <w:pPr>
        <w:numPr>
          <w:ilvl w:val="0"/>
          <w:numId w:val="1"/>
        </w:numPr>
        <w:ind w:left="432" w:hanging="387"/>
        <w:jc w:val="both"/>
        <w:rPr>
          <w:rFonts w:ascii="Arial" w:hAnsi="Arial" w:cs="Arial"/>
          <w:highlight w:val="yellow"/>
          <w:lang w:val="en-US"/>
        </w:rPr>
      </w:pPr>
      <w:r w:rsidRPr="004076CE">
        <w:rPr>
          <w:rFonts w:ascii="Arial" w:hAnsi="Arial" w:cs="Arial"/>
        </w:rPr>
        <w:t xml:space="preserve">2. </w:t>
      </w:r>
      <w:r w:rsidRPr="00C11DE4">
        <w:rPr>
          <w:rFonts w:ascii="Arial" w:hAnsi="Arial" w:cs="Arial"/>
          <w:highlight w:val="yellow"/>
        </w:rPr>
        <w:t xml:space="preserve">Se  mantiene  la  ejecución  satisfactoria  de </w:t>
      </w:r>
      <w:r w:rsidRPr="00C11DE4">
        <w:rPr>
          <w:rFonts w:ascii="Arial" w:hAnsi="Arial" w:cs="Arial"/>
          <w:b/>
          <w:bCs/>
          <w:highlight w:val="yellow"/>
          <w:u w:val="single"/>
        </w:rPr>
        <w:t>2</w:t>
      </w:r>
      <w:r w:rsidR="00F0321E" w:rsidRPr="00C11DE4">
        <w:rPr>
          <w:rFonts w:ascii="Arial" w:hAnsi="Arial" w:cs="Arial"/>
          <w:highlight w:val="yellow"/>
        </w:rPr>
        <w:t>PA y</w:t>
      </w:r>
      <w:r w:rsidRPr="00C11DE4">
        <w:rPr>
          <w:rFonts w:ascii="Arial" w:hAnsi="Arial" w:cs="Arial"/>
          <w:b/>
          <w:bCs/>
          <w:highlight w:val="yellow"/>
          <w:u w:val="single"/>
        </w:rPr>
        <w:t>2</w:t>
      </w:r>
      <w:r w:rsidRPr="00C11DE4">
        <w:rPr>
          <w:rFonts w:ascii="Arial" w:hAnsi="Arial" w:cs="Arial"/>
          <w:highlight w:val="yellow"/>
        </w:rPr>
        <w:t xml:space="preserve"> proyecto</w:t>
      </w:r>
      <w:r w:rsidR="00F0321E" w:rsidRPr="00C11DE4">
        <w:rPr>
          <w:rFonts w:ascii="Arial" w:hAnsi="Arial" w:cs="Arial"/>
          <w:highlight w:val="yellow"/>
        </w:rPr>
        <w:t>s</w:t>
      </w:r>
      <w:r w:rsidRPr="00C11DE4">
        <w:rPr>
          <w:rFonts w:ascii="Arial" w:hAnsi="Arial" w:cs="Arial"/>
          <w:highlight w:val="yellow"/>
        </w:rPr>
        <w:t xml:space="preserve"> FONCI </w:t>
      </w:r>
      <w:r w:rsidR="00C11DE4">
        <w:rPr>
          <w:rFonts w:ascii="Arial" w:hAnsi="Arial" w:cs="Arial"/>
          <w:highlight w:val="yellow"/>
        </w:rPr>
        <w:t>(</w:t>
      </w:r>
      <w:r w:rsidR="00F0321E" w:rsidRPr="00C11DE4">
        <w:rPr>
          <w:rFonts w:ascii="Arial" w:hAnsi="Arial" w:cs="Arial"/>
          <w:highlight w:val="yellow"/>
        </w:rPr>
        <w:t>uno de ellos culmina este año)</w:t>
      </w:r>
      <w:r w:rsidR="00C11DE4">
        <w:rPr>
          <w:rFonts w:ascii="Arial" w:hAnsi="Arial" w:cs="Arial"/>
          <w:highlight w:val="yellow"/>
        </w:rPr>
        <w:t>,</w:t>
      </w:r>
      <w:r w:rsidRPr="00C11DE4">
        <w:rPr>
          <w:rFonts w:ascii="Arial" w:hAnsi="Arial" w:cs="Arial"/>
          <w:highlight w:val="yellow"/>
        </w:rPr>
        <w:t xml:space="preserve"> la participación en otros </w:t>
      </w:r>
      <w:r w:rsidRPr="00C11DE4">
        <w:rPr>
          <w:rFonts w:ascii="Arial" w:hAnsi="Arial" w:cs="Arial"/>
          <w:b/>
          <w:bCs/>
          <w:highlight w:val="yellow"/>
          <w:u w:val="single"/>
        </w:rPr>
        <w:t>3</w:t>
      </w:r>
      <w:r w:rsidRPr="00C11DE4">
        <w:rPr>
          <w:rFonts w:ascii="Arial" w:hAnsi="Arial" w:cs="Arial"/>
          <w:highlight w:val="yellow"/>
        </w:rPr>
        <w:t xml:space="preserve"> proyectos  asociados. Se participa además, en </w:t>
      </w:r>
      <w:r w:rsidRPr="00C11DE4">
        <w:rPr>
          <w:rFonts w:ascii="Arial" w:hAnsi="Arial" w:cs="Arial"/>
          <w:b/>
          <w:bCs/>
          <w:highlight w:val="yellow"/>
          <w:u w:val="single"/>
        </w:rPr>
        <w:t>1</w:t>
      </w:r>
      <w:r w:rsidRPr="00C11DE4">
        <w:rPr>
          <w:rFonts w:ascii="Arial" w:hAnsi="Arial" w:cs="Arial"/>
          <w:highlight w:val="yellow"/>
        </w:rPr>
        <w:t xml:space="preserve"> institucional, en </w:t>
      </w:r>
      <w:r w:rsidRPr="00C11DE4">
        <w:rPr>
          <w:rFonts w:ascii="Arial" w:hAnsi="Arial" w:cs="Arial"/>
          <w:b/>
          <w:bCs/>
          <w:highlight w:val="yellow"/>
          <w:u w:val="single"/>
        </w:rPr>
        <w:t>3</w:t>
      </w:r>
      <w:r w:rsidRPr="00C11DE4">
        <w:rPr>
          <w:rFonts w:ascii="Arial" w:hAnsi="Arial" w:cs="Arial"/>
          <w:highlight w:val="yellow"/>
        </w:rPr>
        <w:t xml:space="preserve"> subcontratos con otras instituciones, </w:t>
      </w:r>
      <w:r w:rsidRPr="00C11DE4">
        <w:rPr>
          <w:rFonts w:ascii="Arial" w:hAnsi="Arial" w:cs="Arial"/>
          <w:b/>
          <w:bCs/>
          <w:highlight w:val="yellow"/>
          <w:u w:val="single"/>
        </w:rPr>
        <w:t>1</w:t>
      </w:r>
      <w:r w:rsidRPr="00C11DE4">
        <w:rPr>
          <w:rFonts w:ascii="Arial" w:hAnsi="Arial" w:cs="Arial"/>
          <w:highlight w:val="yellow"/>
        </w:rPr>
        <w:t xml:space="preserve"> proyecto empresarial y en </w:t>
      </w:r>
      <w:r w:rsidRPr="00C11DE4">
        <w:rPr>
          <w:rFonts w:ascii="Arial" w:hAnsi="Arial" w:cs="Arial"/>
          <w:b/>
          <w:bCs/>
          <w:highlight w:val="yellow"/>
          <w:u w:val="single"/>
        </w:rPr>
        <w:t>1</w:t>
      </w:r>
      <w:r w:rsidRPr="00C11DE4">
        <w:rPr>
          <w:rFonts w:ascii="Arial" w:hAnsi="Arial" w:cs="Arial"/>
          <w:highlight w:val="yellow"/>
        </w:rPr>
        <w:t xml:space="preserve"> proyecto internacional, todos se ejecutan satisfactoriamente. Se </w:t>
      </w:r>
      <w:proofErr w:type="gramStart"/>
      <w:r w:rsidRPr="00C11DE4">
        <w:rPr>
          <w:rFonts w:ascii="Arial" w:hAnsi="Arial" w:cs="Arial"/>
          <w:highlight w:val="yellow"/>
        </w:rPr>
        <w:t>elabora</w:t>
      </w:r>
      <w:r w:rsidR="00F0321E" w:rsidRPr="00C11DE4">
        <w:rPr>
          <w:rFonts w:ascii="Arial" w:hAnsi="Arial" w:cs="Arial"/>
          <w:highlight w:val="yellow"/>
        </w:rPr>
        <w:t>n</w:t>
      </w:r>
      <w:r w:rsidR="00C11DE4">
        <w:rPr>
          <w:rFonts w:ascii="Arial" w:hAnsi="Arial" w:cs="Arial"/>
          <w:highlight w:val="yellow"/>
          <w:u w:val="single"/>
        </w:rPr>
        <w:t>¿</w:t>
      </w:r>
      <w:proofErr w:type="gramEnd"/>
      <w:r w:rsidR="00F0321E" w:rsidRPr="00C11DE4">
        <w:rPr>
          <w:rFonts w:ascii="Arial" w:hAnsi="Arial" w:cs="Arial"/>
          <w:highlight w:val="yellow"/>
        </w:rPr>
        <w:t xml:space="preserve">nacional  y   </w:t>
      </w:r>
      <w:r w:rsidR="00C11DE4">
        <w:rPr>
          <w:rFonts w:ascii="Arial" w:hAnsi="Arial" w:cs="Arial"/>
          <w:highlight w:val="yellow"/>
          <w:u w:val="single"/>
        </w:rPr>
        <w:t>¿</w:t>
      </w:r>
      <w:r w:rsidRPr="00C11DE4">
        <w:rPr>
          <w:rFonts w:ascii="Arial" w:hAnsi="Arial" w:cs="Arial"/>
          <w:highlight w:val="yellow"/>
        </w:rPr>
        <w:t xml:space="preserve">internacional. </w:t>
      </w:r>
    </w:p>
    <w:p w:rsidR="00B728AE" w:rsidRPr="004076CE" w:rsidRDefault="00B728AE" w:rsidP="00B728AE">
      <w:pPr>
        <w:pStyle w:val="Prrafodelista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Default="00B728AE" w:rsidP="00B728AE">
      <w:pPr>
        <w:jc w:val="both"/>
        <w:rPr>
          <w:rFonts w:ascii="Arial" w:hAnsi="Arial" w:cs="Arial"/>
          <w:lang w:val="en-US"/>
        </w:rPr>
      </w:pPr>
    </w:p>
    <w:p w:rsidR="003C4995" w:rsidRDefault="003C4995" w:rsidP="00B728AE">
      <w:pPr>
        <w:jc w:val="both"/>
        <w:rPr>
          <w:rFonts w:ascii="Arial" w:hAnsi="Arial" w:cs="Arial"/>
          <w:lang w:val="en-US"/>
        </w:rPr>
      </w:pPr>
    </w:p>
    <w:p w:rsidR="003C4995" w:rsidRDefault="003C4995" w:rsidP="00B728AE">
      <w:pPr>
        <w:jc w:val="both"/>
        <w:rPr>
          <w:rFonts w:ascii="Arial" w:hAnsi="Arial" w:cs="Arial"/>
          <w:lang w:val="en-US"/>
        </w:rPr>
      </w:pPr>
    </w:p>
    <w:p w:rsidR="003C4995" w:rsidRDefault="003C4995" w:rsidP="00B728AE">
      <w:pPr>
        <w:jc w:val="both"/>
        <w:rPr>
          <w:rFonts w:ascii="Arial" w:hAnsi="Arial" w:cs="Arial"/>
          <w:lang w:val="en-US"/>
        </w:rPr>
      </w:pPr>
    </w:p>
    <w:p w:rsidR="003C4995" w:rsidRDefault="003C4995" w:rsidP="00B728AE">
      <w:pPr>
        <w:jc w:val="both"/>
        <w:rPr>
          <w:rFonts w:ascii="Arial" w:hAnsi="Arial" w:cs="Arial"/>
          <w:lang w:val="en-US"/>
        </w:rPr>
      </w:pPr>
    </w:p>
    <w:p w:rsidR="003C4995" w:rsidRDefault="003C4995" w:rsidP="00B728AE">
      <w:pPr>
        <w:jc w:val="both"/>
        <w:rPr>
          <w:rFonts w:ascii="Arial" w:hAnsi="Arial" w:cs="Arial"/>
          <w:lang w:val="en-US"/>
        </w:rPr>
      </w:pPr>
    </w:p>
    <w:p w:rsidR="003C4995" w:rsidRDefault="003C4995" w:rsidP="00B728AE">
      <w:pPr>
        <w:jc w:val="both"/>
        <w:rPr>
          <w:rFonts w:ascii="Arial" w:hAnsi="Arial" w:cs="Arial"/>
          <w:lang w:val="en-US"/>
        </w:rPr>
      </w:pPr>
    </w:p>
    <w:p w:rsidR="003C4995" w:rsidRPr="004076CE" w:rsidRDefault="003C4995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p w:rsidR="00B728AE" w:rsidRPr="004076CE" w:rsidRDefault="00B728AE" w:rsidP="00B728AE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Tabla 1. Ejecución de proyectos</w:t>
      </w:r>
    </w:p>
    <w:p w:rsidR="00B728AE" w:rsidRPr="004076CE" w:rsidRDefault="00B728AE" w:rsidP="00B728AE">
      <w:pPr>
        <w:jc w:val="both"/>
        <w:rPr>
          <w:rFonts w:ascii="Arial" w:hAnsi="Arial" w:cs="Arial"/>
          <w:lang w:val="en-US"/>
        </w:rPr>
      </w:pPr>
    </w:p>
    <w:tbl>
      <w:tblPr>
        <w:tblW w:w="11706" w:type="dxa"/>
        <w:tblInd w:w="-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13"/>
        <w:gridCol w:w="1641"/>
        <w:gridCol w:w="1601"/>
        <w:gridCol w:w="1531"/>
        <w:gridCol w:w="2353"/>
        <w:gridCol w:w="967"/>
      </w:tblGrid>
      <w:tr w:rsidR="00C332A0" w:rsidRPr="00E67AD7" w:rsidTr="00BF7B98">
        <w:trPr>
          <w:trHeight w:val="586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/>
                <w:bCs/>
                <w:sz w:val="20"/>
                <w:szCs w:val="20"/>
              </w:rPr>
              <w:t>Título del proyecto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/>
                <w:bCs/>
                <w:sz w:val="20"/>
                <w:szCs w:val="20"/>
              </w:rPr>
              <w:t>Programa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/>
                <w:bCs/>
                <w:sz w:val="20"/>
                <w:szCs w:val="20"/>
              </w:rPr>
              <w:t>Coordinador (es)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/>
                <w:bCs/>
                <w:sz w:val="20"/>
                <w:szCs w:val="20"/>
              </w:rPr>
              <w:t>Participantes del Dpto.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B728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/>
                <w:bCs/>
                <w:sz w:val="20"/>
                <w:szCs w:val="20"/>
              </w:rPr>
              <w:t>Duración</w:t>
            </w:r>
          </w:p>
        </w:tc>
      </w:tr>
      <w:tr w:rsidR="00C332A0" w:rsidRPr="00E67AD7" w:rsidTr="00BF7B98">
        <w:trPr>
          <w:trHeight w:val="1352"/>
        </w:trPr>
        <w:tc>
          <w:tcPr>
            <w:tcW w:w="3613" w:type="dxa"/>
            <w:vMerge w:val="restart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ind w:left="507" w:hanging="50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 xml:space="preserve">1.- Desarrollo de bioestimuladores nacionales para la protección y el beneficio de cultivos de interés económico </w:t>
            </w:r>
          </w:p>
        </w:tc>
        <w:tc>
          <w:tcPr>
            <w:tcW w:w="164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60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>Alimento humano</w:t>
            </w:r>
          </w:p>
        </w:tc>
        <w:tc>
          <w:tcPr>
            <w:tcW w:w="153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353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FD08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>Grupo de Productos Bioactivos, Donaldo, Pedro, Idioleidys, D</w:t>
            </w:r>
            <w:r w:rsidR="00FD0897">
              <w:rPr>
                <w:rFonts w:ascii="Arial" w:hAnsi="Arial" w:cs="Arial"/>
                <w:sz w:val="20"/>
                <w:szCs w:val="20"/>
              </w:rPr>
              <w:t>ell, Yanett, Yenisley, Yenisei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2014-2018</w:t>
            </w:r>
          </w:p>
        </w:tc>
      </w:tr>
      <w:tr w:rsidR="009E42E7" w:rsidRPr="00E67AD7" w:rsidTr="00BF7B98">
        <w:trPr>
          <w:trHeight w:val="1342"/>
        </w:trPr>
        <w:tc>
          <w:tcPr>
            <w:tcW w:w="3613" w:type="dxa"/>
            <w:vMerge/>
            <w:shd w:val="clear" w:color="auto" w:fill="F2DBDB" w:themeFill="accent2" w:themeFillTint="33"/>
            <w:vAlign w:val="center"/>
            <w:hideMark/>
          </w:tcPr>
          <w:p w:rsidR="00B728AE" w:rsidRPr="00E67AD7" w:rsidRDefault="00B728AE" w:rsidP="00B728A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60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3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2353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FD08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 xml:space="preserve">Grupo de Productos Bioactivos, Donaldo, Pedro, Idioleidys, </w:t>
            </w:r>
            <w:r w:rsidR="00FD0897">
              <w:rPr>
                <w:rFonts w:ascii="Arial" w:hAnsi="Arial" w:cs="Arial"/>
                <w:sz w:val="20"/>
                <w:szCs w:val="20"/>
              </w:rPr>
              <w:t>Dell, Yanett, Yenisley, Yenisei</w:t>
            </w:r>
          </w:p>
        </w:tc>
        <w:tc>
          <w:tcPr>
            <w:tcW w:w="967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2016-2018</w:t>
            </w:r>
          </w:p>
        </w:tc>
      </w:tr>
      <w:tr w:rsidR="00C332A0" w:rsidRPr="00E67AD7" w:rsidTr="00BF7B98">
        <w:trPr>
          <w:trHeight w:val="476"/>
        </w:trPr>
        <w:tc>
          <w:tcPr>
            <w:tcW w:w="3613" w:type="dxa"/>
            <w:vMerge w:val="restart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ind w:left="381" w:hanging="3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 xml:space="preserve">2.- </w:t>
            </w:r>
            <w:r w:rsidRPr="00E67AD7">
              <w:rPr>
                <w:rFonts w:ascii="Arial" w:hAnsi="Arial" w:cs="Arial"/>
                <w:sz w:val="20"/>
                <w:szCs w:val="20"/>
                <w:lang w:val="es-AR"/>
              </w:rPr>
              <w:t>Los rizobios como alternativa a la fertilización nitrogenada en Cuba</w:t>
            </w:r>
          </w:p>
        </w:tc>
        <w:tc>
          <w:tcPr>
            <w:tcW w:w="164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60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>Alimento humano</w:t>
            </w:r>
          </w:p>
        </w:tc>
        <w:tc>
          <w:tcPr>
            <w:tcW w:w="153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>Dra. C. María C. Nápoles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121FED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Todo</w:t>
            </w:r>
            <w:proofErr w:type="spellEnd"/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el </w:t>
            </w:r>
            <w:proofErr w:type="spellStart"/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dpto</w:t>
            </w:r>
            <w:proofErr w:type="spellEnd"/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642BC7" w:rsidP="00E67AD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201</w:t>
            </w:r>
            <w:r w:rsidR="00E67AD7"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-2020</w:t>
            </w:r>
          </w:p>
        </w:tc>
      </w:tr>
      <w:tr w:rsidR="009E42E7" w:rsidRPr="00E67AD7" w:rsidTr="00BF7B98">
        <w:trPr>
          <w:trHeight w:val="476"/>
        </w:trPr>
        <w:tc>
          <w:tcPr>
            <w:tcW w:w="3613" w:type="dxa"/>
            <w:vMerge/>
            <w:shd w:val="clear" w:color="auto" w:fill="F2DBDB" w:themeFill="accent2" w:themeFillTint="33"/>
            <w:vAlign w:val="center"/>
            <w:hideMark/>
          </w:tcPr>
          <w:p w:rsidR="00B728AE" w:rsidRPr="00E67AD7" w:rsidRDefault="00B728AE" w:rsidP="00B728AE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60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531" w:type="dxa"/>
            <w:shd w:val="clear" w:color="auto" w:fill="F2DBDB" w:themeFill="accent2" w:themeFillTint="33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B728AE" w:rsidP="00C332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sz w:val="20"/>
                <w:szCs w:val="20"/>
              </w:rPr>
              <w:t>Dra. C. María C. Nápoles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121FED" w:rsidP="00C332A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Todo</w:t>
            </w:r>
            <w:proofErr w:type="spellEnd"/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el </w:t>
            </w:r>
            <w:proofErr w:type="spellStart"/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dpto</w:t>
            </w:r>
            <w:proofErr w:type="spellEnd"/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616EBF" w:rsidRPr="00E67AD7" w:rsidRDefault="00642BC7" w:rsidP="00642BC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67AD7">
              <w:rPr>
                <w:rFonts w:ascii="Arial" w:hAnsi="Arial" w:cs="Arial"/>
                <w:bCs/>
                <w:sz w:val="20"/>
                <w:szCs w:val="20"/>
                <w:lang w:val="en-US"/>
              </w:rPr>
              <w:t>2018-2020</w:t>
            </w:r>
          </w:p>
        </w:tc>
      </w:tr>
      <w:tr w:rsidR="00C332A0" w:rsidRPr="00E67AD7" w:rsidTr="00DB175D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67AD7" w:rsidRDefault="00E964E3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3</w:t>
            </w:r>
            <w:r w:rsidR="00C332A0" w:rsidRPr="00E67AD7">
              <w:rPr>
                <w:rFonts w:ascii="Arial" w:hAnsi="Arial" w:cs="Arial"/>
                <w:kern w:val="24"/>
                <w:sz w:val="20"/>
                <w:szCs w:val="20"/>
              </w:rPr>
              <w:t xml:space="preserve">.- Development of rice and common beans mutants with better adaptations to high temperature and drought 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67AD7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Internacional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67AD7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OIEA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67AD7" w:rsidRDefault="00C332A0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Dra. C. María C. González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67AD7" w:rsidRDefault="00C332A0" w:rsidP="00DB175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pt-PT"/>
              </w:rPr>
              <w:t xml:space="preserve">Dell’Amico, Humberto, Yanelis, </w:t>
            </w:r>
            <w:r w:rsidR="00DB175D" w:rsidRPr="00E67AD7">
              <w:rPr>
                <w:rFonts w:ascii="Arial" w:hAnsi="Arial" w:cs="Arial"/>
                <w:kern w:val="24"/>
                <w:sz w:val="20"/>
                <w:szCs w:val="20"/>
                <w:lang w:val="pt-PT"/>
              </w:rPr>
              <w:t>Elisa.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  <w:hideMark/>
          </w:tcPr>
          <w:p w:rsidR="00C332A0" w:rsidRPr="00E67AD7" w:rsidRDefault="00C332A0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E964E3" w:rsidRPr="00E67AD7" w:rsidTr="00DB175D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964E3" w:rsidRPr="00E67AD7" w:rsidRDefault="00E964E3" w:rsidP="00E964E3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4.- Evaluación de la introducción de nuevas especies de pastos y forrajes en Cuba.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964E3" w:rsidRPr="00E67AD7" w:rsidRDefault="00E964E3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Megaproyecto Nacional de IIPF</w:t>
            </w:r>
          </w:p>
          <w:p w:rsidR="00E964E3" w:rsidRPr="00E67AD7" w:rsidRDefault="00E964E3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(</w:t>
            </w:r>
            <w:r w:rsidR="00DB175D"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subcontrato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)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964E3" w:rsidRPr="00E67AD7" w:rsidRDefault="00E964E3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Alimento animal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964E3" w:rsidRPr="00E67AD7" w:rsidRDefault="00E964E3" w:rsidP="00C332A0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Ing. Delio Fernández Milanés.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964E3" w:rsidRPr="00E67AD7" w:rsidRDefault="00E964E3" w:rsidP="00E964E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pt-PT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pt-PT"/>
              </w:rPr>
              <w:t>Dell’Amico, Roberqui y Jerez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964E3" w:rsidRPr="00E67AD7" w:rsidRDefault="00E964E3" w:rsidP="00C332A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2015-2018</w:t>
            </w:r>
          </w:p>
        </w:tc>
      </w:tr>
      <w:tr w:rsidR="00BF7B98" w:rsidRPr="00E67AD7" w:rsidTr="00BF7B98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DB175D" w:rsidP="00DB175D">
            <w:pPr>
              <w:pStyle w:val="NormalWeb"/>
              <w:spacing w:before="120" w:beforeAutospacing="0" w:after="120" w:afterAutospacing="0"/>
              <w:ind w:left="432" w:hanging="43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5</w:t>
            </w:r>
            <w:r w:rsidR="00BF7B98"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.- Perfeccionamiento de la fertilización mineral y la   biofertilización del café y el cacao 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Megaproyecto Nacional  del 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 xml:space="preserve">Instituto de Investigaciones Agroforestales UCTB III Frente 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(subcontrato)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Alimentohumano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Dra. C. Carlos Bustamante González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Ionel, Belkis, Hugo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2015-2018</w:t>
            </w:r>
          </w:p>
        </w:tc>
      </w:tr>
      <w:tr w:rsidR="00BF7B98" w:rsidRPr="00E67AD7" w:rsidTr="00BF7B98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DB175D" w:rsidP="007D51CA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67AD7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>6</w:t>
            </w:r>
            <w:r w:rsidR="00BF7B98" w:rsidRPr="00E67AD7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>.- Enfrentamiento al cambio climático en el cultivo de los cítricos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 xml:space="preserve">Proyecto 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Empresarial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 xml:space="preserve"> IIFT (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subcontrato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)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 xml:space="preserve">Proyecto 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Empresarial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Dra. C. Mayda Betancourt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Miriam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BF7B98" w:rsidRPr="00E67AD7" w:rsidRDefault="00BF7B98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AD7">
              <w:rPr>
                <w:rFonts w:ascii="Arial" w:hAnsi="Arial" w:cs="Arial"/>
                <w:bCs/>
                <w:kern w:val="24"/>
                <w:sz w:val="20"/>
                <w:szCs w:val="20"/>
              </w:rPr>
              <w:t>2015-2018</w:t>
            </w:r>
          </w:p>
        </w:tc>
      </w:tr>
      <w:tr w:rsidR="00E67AD7" w:rsidRPr="00E67AD7" w:rsidTr="00BF7B98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67AD7" w:rsidP="007D51CA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 xml:space="preserve">7. </w:t>
            </w:r>
            <w:r w:rsidRPr="00E67AD7">
              <w:rPr>
                <w:rFonts w:ascii="Arial" w:hAnsi="Arial" w:cs="Arial"/>
                <w:sz w:val="20"/>
                <w:szCs w:val="20"/>
                <w:lang w:val="es-ES"/>
              </w:rPr>
              <w:t>Mejoramiento de Prácticas de Fertilización en Cultivos de Importancia Regional Mediante el Uso de Genotipos Eficientes en la Utilización de Macronutrientes y Bacterias Promotoras del Crecimiento de Plantas</w:t>
            </w:r>
            <w:r w:rsidRPr="00E67AD7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 xml:space="preserve">. 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67AD7" w:rsidP="007D51C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Internacional Regional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67AD7" w:rsidP="007D51CA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OIEA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67AD7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67AD7"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Dra. C. María C. González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67AD7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</w:rPr>
            </w:pPr>
            <w:proofErr w:type="spellStart"/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Tere</w:t>
            </w:r>
            <w:proofErr w:type="spellEnd"/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, Ionel, Daimy, Belkis y Renee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67AD7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E67AD7">
              <w:rPr>
                <w:rFonts w:ascii="Arial" w:hAnsi="Arial" w:cs="Arial"/>
                <w:bCs/>
                <w:kern w:val="24"/>
                <w:sz w:val="20"/>
                <w:szCs w:val="20"/>
              </w:rPr>
              <w:t>2018-?</w:t>
            </w:r>
          </w:p>
        </w:tc>
      </w:tr>
      <w:tr w:rsidR="00E67AD7" w:rsidRPr="00E03093" w:rsidTr="00BF7B98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67AD7" w:rsidP="007D51CA">
            <w:pPr>
              <w:pStyle w:val="NormalWeb"/>
              <w:spacing w:before="120" w:beforeAutospacing="0" w:after="120" w:afterAutospacing="0"/>
              <w:ind w:left="418" w:hanging="418"/>
              <w:jc w:val="both"/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</w:pPr>
            <w:r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 xml:space="preserve">8. </w:t>
            </w:r>
            <w:r w:rsidRPr="00E67AD7">
              <w:rPr>
                <w:rFonts w:ascii="Arial" w:eastAsia="Calibri" w:hAnsi="Arial" w:cs="Arial"/>
                <w:kern w:val="24"/>
                <w:sz w:val="20"/>
                <w:szCs w:val="20"/>
                <w:lang w:val="es-ES"/>
              </w:rPr>
              <w:t>Uso sostenible de los componentes de la Diversidad Biológica en Cuba.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03093" w:rsidP="007D51CA">
            <w:pPr>
              <w:pStyle w:val="NormalWeb"/>
              <w:spacing w:before="120" w:beforeAutospacing="0" w:after="12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 w:rsidRPr="00E03093"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Megaproyecto Nacional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03093" w:rsidP="007D51CA">
            <w:pPr>
              <w:pStyle w:val="NormalWeb"/>
              <w:spacing w:before="0" w:beforeAutospacing="0" w:after="0" w:afterAutospacing="0"/>
              <w:ind w:left="43" w:hanging="43"/>
              <w:jc w:val="center"/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val="es-ES"/>
              </w:rPr>
              <w:t>Biodiversidad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67AD7" w:rsidRDefault="00E03093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</w:pPr>
            <w:proofErr w:type="spellStart"/>
            <w:r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Mr.Sc.</w:t>
            </w:r>
            <w:proofErr w:type="spellEnd"/>
            <w:r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 </w:t>
            </w:r>
            <w:proofErr w:type="spellStart"/>
            <w:r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>Marisel</w:t>
            </w:r>
            <w:proofErr w:type="spellEnd"/>
            <w:r>
              <w:rPr>
                <w:rFonts w:ascii="Arial" w:hAnsi="Arial" w:cs="Arial"/>
                <w:kern w:val="24"/>
                <w:sz w:val="20"/>
                <w:szCs w:val="20"/>
                <w:lang w:val="es-PR"/>
              </w:rPr>
              <w:t xml:space="preserve"> Ortega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03093" w:rsidRDefault="00E03093" w:rsidP="00E0309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kern w:val="24"/>
                <w:sz w:val="20"/>
                <w:szCs w:val="20"/>
              </w:rPr>
            </w:pPr>
            <w:proofErr w:type="spellStart"/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Tere</w:t>
            </w:r>
            <w:proofErr w:type="spellEnd"/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, Ionel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 xml:space="preserve">, </w:t>
            </w:r>
            <w:r w:rsidRPr="00E67AD7">
              <w:rPr>
                <w:rFonts w:ascii="Arial" w:hAnsi="Arial" w:cs="Arial"/>
                <w:kern w:val="24"/>
                <w:sz w:val="20"/>
                <w:szCs w:val="20"/>
              </w:rPr>
              <w:t>Belkis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67AD7" w:rsidRPr="00E03093" w:rsidRDefault="00E03093" w:rsidP="007D51C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  <w:sz w:val="20"/>
                <w:szCs w:val="20"/>
              </w:rPr>
            </w:pPr>
            <w:r w:rsidRPr="00E67AD7">
              <w:rPr>
                <w:rFonts w:ascii="Arial" w:hAnsi="Arial" w:cs="Arial"/>
                <w:bCs/>
                <w:sz w:val="20"/>
                <w:szCs w:val="20"/>
              </w:rPr>
              <w:t>2017-2020</w:t>
            </w:r>
          </w:p>
        </w:tc>
      </w:tr>
      <w:tr w:rsidR="00E003A7" w:rsidRPr="00E03093" w:rsidTr="00BF7B98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003A7" w:rsidRPr="00E003A7" w:rsidRDefault="00E003A7" w:rsidP="00BB48D6">
            <w:pPr>
              <w:rPr>
                <w:rFonts w:ascii="Arial" w:hAnsi="Arial" w:cs="Arial"/>
                <w:sz w:val="20"/>
                <w:szCs w:val="20"/>
              </w:rPr>
            </w:pPr>
            <w:r w:rsidRPr="00E003A7">
              <w:rPr>
                <w:rFonts w:ascii="Arial" w:hAnsi="Arial" w:cs="Arial"/>
                <w:sz w:val="20"/>
                <w:szCs w:val="20"/>
              </w:rPr>
              <w:t>9. Manejo conjunto de biofertilizantes e impacto en la producción de pastos y forrajes</w:t>
            </w: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003A7" w:rsidRPr="00E003A7" w:rsidRDefault="00E003A7" w:rsidP="00BB48D6">
            <w:pPr>
              <w:rPr>
                <w:rFonts w:ascii="Arial" w:hAnsi="Arial" w:cs="Arial"/>
                <w:sz w:val="20"/>
                <w:szCs w:val="20"/>
              </w:rPr>
            </w:pPr>
            <w:r w:rsidRPr="00E003A7">
              <w:rPr>
                <w:rFonts w:ascii="Arial" w:hAnsi="Arial" w:cs="Arial"/>
                <w:sz w:val="20"/>
                <w:szCs w:val="20"/>
              </w:rPr>
              <w:t>PAP</w:t>
            </w: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003A7" w:rsidRPr="00E003A7" w:rsidRDefault="00E003A7" w:rsidP="00BB48D6">
            <w:pPr>
              <w:rPr>
                <w:rFonts w:ascii="Arial" w:hAnsi="Arial" w:cs="Arial"/>
                <w:sz w:val="20"/>
                <w:szCs w:val="20"/>
              </w:rPr>
            </w:pPr>
            <w:r w:rsidRPr="00E003A7">
              <w:rPr>
                <w:rFonts w:ascii="Arial" w:hAnsi="Arial" w:cs="Arial"/>
                <w:sz w:val="20"/>
                <w:szCs w:val="20"/>
              </w:rPr>
              <w:t>Producción de alimento animal</w:t>
            </w: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003A7" w:rsidRPr="00E003A7" w:rsidRDefault="00E003A7" w:rsidP="00BB48D6">
            <w:pPr>
              <w:rPr>
                <w:rFonts w:ascii="Arial" w:hAnsi="Arial" w:cs="Arial"/>
                <w:sz w:val="20"/>
                <w:szCs w:val="20"/>
              </w:rPr>
            </w:pPr>
            <w:r w:rsidRPr="00E003A7">
              <w:rPr>
                <w:rFonts w:ascii="Arial" w:hAnsi="Arial" w:cs="Arial"/>
                <w:sz w:val="20"/>
                <w:szCs w:val="20"/>
              </w:rPr>
              <w:t xml:space="preserve">Dr. C. Pedro José González Cañizares </w:t>
            </w: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003A7" w:rsidRPr="00E003A7" w:rsidRDefault="00E003A7" w:rsidP="00BB48D6">
            <w:pPr>
              <w:rPr>
                <w:rFonts w:ascii="Arial" w:hAnsi="Arial" w:cs="Arial"/>
                <w:sz w:val="20"/>
                <w:szCs w:val="20"/>
              </w:rPr>
            </w:pPr>
            <w:r w:rsidRPr="00E003A7">
              <w:rPr>
                <w:rFonts w:ascii="Arial" w:hAnsi="Arial" w:cs="Arial"/>
                <w:sz w:val="20"/>
                <w:szCs w:val="20"/>
              </w:rPr>
              <w:t>9. Manejo conjunto de biofertilizantes e impacto en la producción de pastos y forrajes</w:t>
            </w: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E003A7" w:rsidRPr="00E003A7" w:rsidRDefault="00E003A7" w:rsidP="00BB48D6">
            <w:pPr>
              <w:rPr>
                <w:rFonts w:ascii="Arial" w:hAnsi="Arial" w:cs="Arial"/>
                <w:sz w:val="20"/>
                <w:szCs w:val="20"/>
              </w:rPr>
            </w:pPr>
            <w:r w:rsidRPr="00E003A7">
              <w:rPr>
                <w:rFonts w:ascii="Arial" w:hAnsi="Arial" w:cs="Arial"/>
                <w:sz w:val="20"/>
                <w:szCs w:val="20"/>
              </w:rPr>
              <w:t>PAP</w:t>
            </w:r>
          </w:p>
        </w:tc>
      </w:tr>
      <w:tr w:rsidR="00452231" w:rsidTr="00452231">
        <w:trPr>
          <w:trHeight w:val="570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452231" w:rsidRDefault="00452231" w:rsidP="004522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52231">
              <w:rPr>
                <w:rFonts w:ascii="Arial" w:hAnsi="Arial" w:cs="Arial"/>
                <w:sz w:val="20"/>
                <w:szCs w:val="20"/>
              </w:rPr>
              <w:t>.- Bases para la estabilidad productiva en los agroecosistemas de granos frente a las incidencias del cambio climático.</w:t>
            </w:r>
          </w:p>
          <w:p w:rsidR="00452231" w:rsidRPr="00452231" w:rsidRDefault="00452231" w:rsidP="004522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452231" w:rsidRDefault="00452231" w:rsidP="00452231">
            <w:pPr>
              <w:rPr>
                <w:rFonts w:ascii="Arial" w:hAnsi="Arial" w:cs="Arial"/>
                <w:sz w:val="20"/>
                <w:szCs w:val="20"/>
              </w:rPr>
            </w:pPr>
            <w:r w:rsidRPr="00452231">
              <w:rPr>
                <w:rFonts w:ascii="Arial" w:hAnsi="Arial" w:cs="Arial"/>
                <w:sz w:val="20"/>
                <w:szCs w:val="20"/>
              </w:rPr>
              <w:t>Megaproyecto Nacional de la UCTB Los Palacios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452231" w:rsidRDefault="00452231" w:rsidP="00452231">
            <w:pPr>
              <w:rPr>
                <w:rFonts w:ascii="Arial" w:hAnsi="Arial" w:cs="Arial"/>
                <w:sz w:val="20"/>
                <w:szCs w:val="20"/>
              </w:rPr>
            </w:pPr>
            <w:r w:rsidRPr="00452231">
              <w:rPr>
                <w:rFonts w:ascii="Arial" w:hAnsi="Arial" w:cs="Arial"/>
                <w:sz w:val="20"/>
                <w:szCs w:val="20"/>
              </w:rPr>
              <w:t>Alimento Humano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BF28D6" w:rsidRDefault="00452231" w:rsidP="00452231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proofErr w:type="spellStart"/>
            <w:r w:rsidRPr="00BF28D6">
              <w:rPr>
                <w:rFonts w:ascii="Arial" w:hAnsi="Arial" w:cs="Arial"/>
                <w:sz w:val="20"/>
                <w:szCs w:val="20"/>
                <w:lang w:val="pt-BR"/>
              </w:rPr>
              <w:t>Dr.C.</w:t>
            </w:r>
            <w:proofErr w:type="spellEnd"/>
            <w:r w:rsidRPr="00BF28D6">
              <w:rPr>
                <w:rFonts w:ascii="Arial" w:hAnsi="Arial" w:cs="Arial"/>
                <w:sz w:val="20"/>
                <w:szCs w:val="20"/>
                <w:lang w:val="pt-BR"/>
              </w:rPr>
              <w:t xml:space="preserve"> Lázaro A. Maqueira López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BF28D6" w:rsidRDefault="00452231" w:rsidP="00452231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F28D6">
              <w:rPr>
                <w:rFonts w:ascii="Arial" w:hAnsi="Arial" w:cs="Arial"/>
                <w:sz w:val="20"/>
                <w:szCs w:val="20"/>
                <w:lang w:val="pt-BR"/>
              </w:rPr>
              <w:t xml:space="preserve">Miriam, </w:t>
            </w:r>
            <w:proofErr w:type="spellStart"/>
            <w:proofErr w:type="gramStart"/>
            <w:r w:rsidRPr="00BF28D6">
              <w:rPr>
                <w:rFonts w:ascii="Arial" w:hAnsi="Arial" w:cs="Arial"/>
                <w:sz w:val="20"/>
                <w:szCs w:val="20"/>
                <w:lang w:val="pt-BR"/>
              </w:rPr>
              <w:t>Dell´Amico</w:t>
            </w:r>
            <w:proofErr w:type="spellEnd"/>
            <w:proofErr w:type="gramEnd"/>
            <w:r w:rsidRPr="00BF28D6">
              <w:rPr>
                <w:rFonts w:ascii="Arial" w:hAnsi="Arial" w:cs="Arial"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BF28D6">
              <w:rPr>
                <w:rFonts w:ascii="Arial" w:hAnsi="Arial" w:cs="Arial"/>
                <w:sz w:val="20"/>
                <w:szCs w:val="20"/>
                <w:lang w:val="pt-BR"/>
              </w:rPr>
              <w:t>Tere</w:t>
            </w:r>
            <w:proofErr w:type="spellEnd"/>
            <w:r w:rsidRPr="00BF28D6">
              <w:rPr>
                <w:rFonts w:ascii="Arial" w:hAnsi="Arial" w:cs="Arial"/>
                <w:sz w:val="20"/>
                <w:szCs w:val="20"/>
                <w:lang w:val="pt-BR"/>
              </w:rPr>
              <w:t>, Donaldo, Yanelis, Lisbel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452231" w:rsidRDefault="00452231" w:rsidP="00452231">
            <w:pPr>
              <w:rPr>
                <w:rFonts w:ascii="Arial" w:hAnsi="Arial" w:cs="Arial"/>
                <w:sz w:val="20"/>
                <w:szCs w:val="20"/>
              </w:rPr>
            </w:pPr>
            <w:r w:rsidRPr="00452231">
              <w:rPr>
                <w:rFonts w:ascii="Arial" w:hAnsi="Arial" w:cs="Arial"/>
                <w:sz w:val="20"/>
                <w:szCs w:val="20"/>
              </w:rPr>
              <w:t>2018-2022</w:t>
            </w:r>
          </w:p>
        </w:tc>
      </w:tr>
      <w:tr w:rsidR="00452231" w:rsidRPr="00E03093" w:rsidTr="00BF7B98">
        <w:trPr>
          <w:trHeight w:val="570"/>
        </w:trPr>
        <w:tc>
          <w:tcPr>
            <w:tcW w:w="361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E003A7" w:rsidRDefault="00452231" w:rsidP="00BB4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E003A7" w:rsidRDefault="00452231" w:rsidP="00BB4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E003A7" w:rsidRDefault="00452231" w:rsidP="00BB4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E003A7" w:rsidRDefault="00452231" w:rsidP="00BB4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3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E003A7" w:rsidRDefault="00452231" w:rsidP="00BB4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shd w:val="clear" w:color="auto" w:fill="auto"/>
            <w:tcMar>
              <w:top w:w="21" w:type="dxa"/>
              <w:left w:w="50" w:type="dxa"/>
              <w:bottom w:w="0" w:type="dxa"/>
              <w:right w:w="50" w:type="dxa"/>
            </w:tcMar>
          </w:tcPr>
          <w:p w:rsidR="00452231" w:rsidRPr="00E003A7" w:rsidRDefault="00452231" w:rsidP="00BB4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28AE" w:rsidRPr="00E03093" w:rsidRDefault="00B728AE" w:rsidP="00B728AE">
      <w:pPr>
        <w:jc w:val="both"/>
        <w:rPr>
          <w:rFonts w:ascii="Arial" w:hAnsi="Arial" w:cs="Arial"/>
          <w:lang w:val="en-US"/>
        </w:rPr>
      </w:pPr>
    </w:p>
    <w:p w:rsidR="00055133" w:rsidRPr="004076CE" w:rsidRDefault="00055133" w:rsidP="00055133">
      <w:pPr>
        <w:ind w:left="432" w:hanging="38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Los ingresos por proyectos nacionales en Programas I+D + i son del orden de los </w:t>
      </w:r>
      <w:r w:rsidR="00BF7B98" w:rsidRPr="004076CE">
        <w:rPr>
          <w:rFonts w:ascii="Arial" w:hAnsi="Arial" w:cs="Arial"/>
          <w:b/>
          <w:bCs/>
          <w:u w:val="single"/>
        </w:rPr>
        <w:t>932,5</w:t>
      </w:r>
      <w:r w:rsidRPr="004076CE">
        <w:rPr>
          <w:rFonts w:ascii="Arial" w:hAnsi="Arial" w:cs="Arial"/>
          <w:b/>
          <w:bCs/>
          <w:u w:val="single"/>
        </w:rPr>
        <w:t xml:space="preserve"> MCUP</w:t>
      </w:r>
      <w:r w:rsidRPr="004076CE">
        <w:rPr>
          <w:rFonts w:ascii="Arial" w:hAnsi="Arial" w:cs="Arial"/>
        </w:rPr>
        <w:t xml:space="preserve">, de </w:t>
      </w:r>
      <w:r w:rsidRPr="004076CE">
        <w:rPr>
          <w:rFonts w:ascii="Arial" w:hAnsi="Arial" w:cs="Arial"/>
          <w:b/>
          <w:bCs/>
          <w:u w:val="single"/>
        </w:rPr>
        <w:t>5</w:t>
      </w:r>
      <w:r w:rsidR="00BF7B98" w:rsidRPr="004076CE">
        <w:rPr>
          <w:rFonts w:ascii="Arial" w:hAnsi="Arial" w:cs="Arial"/>
          <w:b/>
          <w:bCs/>
          <w:u w:val="single"/>
        </w:rPr>
        <w:t>30</w:t>
      </w:r>
      <w:r w:rsidRPr="004076CE">
        <w:rPr>
          <w:rFonts w:ascii="Arial" w:hAnsi="Arial" w:cs="Arial"/>
          <w:b/>
          <w:bCs/>
          <w:u w:val="single"/>
        </w:rPr>
        <w:t>.0 MCUP</w:t>
      </w:r>
      <w:r w:rsidRPr="004076CE">
        <w:rPr>
          <w:rFonts w:ascii="Arial" w:hAnsi="Arial" w:cs="Arial"/>
        </w:rPr>
        <w:t xml:space="preserve">por productos y de </w:t>
      </w:r>
      <w:r w:rsidRPr="004076CE">
        <w:rPr>
          <w:rFonts w:ascii="Arial" w:hAnsi="Arial" w:cs="Arial"/>
          <w:b/>
          <w:bCs/>
          <w:u w:val="single"/>
        </w:rPr>
        <w:t>1.0 MCUP</w:t>
      </w:r>
      <w:r w:rsidRPr="004076CE">
        <w:rPr>
          <w:rFonts w:ascii="Arial" w:hAnsi="Arial" w:cs="Arial"/>
        </w:rPr>
        <w:t xml:space="preserve">y </w:t>
      </w:r>
      <w:r w:rsidRPr="004076CE">
        <w:rPr>
          <w:rFonts w:ascii="Arial" w:hAnsi="Arial" w:cs="Arial"/>
          <w:b/>
          <w:bCs/>
          <w:u w:val="single"/>
        </w:rPr>
        <w:t>25.0 MCUC</w:t>
      </w:r>
      <w:r w:rsidRPr="004076CE">
        <w:rPr>
          <w:rFonts w:ascii="Arial" w:hAnsi="Arial" w:cs="Arial"/>
        </w:rPr>
        <w:t xml:space="preserve">por Servicios Científico Técnicos. </w:t>
      </w:r>
    </w:p>
    <w:p w:rsidR="00616EBF" w:rsidRPr="004076CE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highlight w:val="yellow"/>
        </w:rPr>
      </w:pPr>
      <w:r w:rsidRPr="004076CE">
        <w:rPr>
          <w:rFonts w:ascii="Arial" w:hAnsi="Arial" w:cs="Arial"/>
          <w:highlight w:val="yellow"/>
        </w:rPr>
        <w:t>Proyecto de Tere (FONCI): 4</w:t>
      </w:r>
      <w:r w:rsidR="00BF7B98" w:rsidRPr="004076CE">
        <w:rPr>
          <w:rFonts w:ascii="Arial" w:hAnsi="Arial" w:cs="Arial"/>
          <w:highlight w:val="yellow"/>
        </w:rPr>
        <w:t>35,</w:t>
      </w:r>
      <w:r w:rsidRPr="004076CE">
        <w:rPr>
          <w:rFonts w:ascii="Arial" w:hAnsi="Arial" w:cs="Arial"/>
          <w:highlight w:val="yellow"/>
        </w:rPr>
        <w:t>6 MCUP</w:t>
      </w:r>
    </w:p>
    <w:p w:rsidR="00616EBF" w:rsidRPr="004076CE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highlight w:val="yellow"/>
        </w:rPr>
      </w:pPr>
      <w:r w:rsidRPr="004076CE">
        <w:rPr>
          <w:rFonts w:ascii="Arial" w:hAnsi="Arial" w:cs="Arial"/>
          <w:highlight w:val="yellow"/>
        </w:rPr>
        <w:t>Proyecto de Alejandro (FONCI): 4</w:t>
      </w:r>
      <w:r w:rsidR="00BF7B98" w:rsidRPr="004076CE">
        <w:rPr>
          <w:rFonts w:ascii="Arial" w:hAnsi="Arial" w:cs="Arial"/>
          <w:highlight w:val="yellow"/>
        </w:rPr>
        <w:t>96,9</w:t>
      </w:r>
      <w:r w:rsidRPr="004076CE">
        <w:rPr>
          <w:rFonts w:ascii="Arial" w:hAnsi="Arial" w:cs="Arial"/>
          <w:highlight w:val="yellow"/>
        </w:rPr>
        <w:t xml:space="preserve"> MCUP</w:t>
      </w:r>
    </w:p>
    <w:p w:rsidR="00616EBF" w:rsidRPr="004076CE" w:rsidRDefault="00616EBF" w:rsidP="00055133">
      <w:pPr>
        <w:numPr>
          <w:ilvl w:val="0"/>
          <w:numId w:val="2"/>
        </w:numPr>
        <w:jc w:val="both"/>
        <w:rPr>
          <w:rFonts w:ascii="Arial" w:hAnsi="Arial" w:cs="Arial"/>
          <w:highlight w:val="yellow"/>
          <w:lang w:val="en-US"/>
        </w:rPr>
      </w:pPr>
      <w:r w:rsidRPr="004076CE">
        <w:rPr>
          <w:rFonts w:ascii="Arial" w:hAnsi="Arial" w:cs="Arial"/>
          <w:highlight w:val="yellow"/>
        </w:rPr>
        <w:t>Rizobacter: 25.00 MCUC</w:t>
      </w:r>
    </w:p>
    <w:p w:rsidR="00055133" w:rsidRPr="004076CE" w:rsidRDefault="00055133" w:rsidP="00810293">
      <w:pPr>
        <w:ind w:left="432" w:hanging="387"/>
        <w:jc w:val="both"/>
        <w:rPr>
          <w:rFonts w:ascii="Arial" w:hAnsi="Arial" w:cs="Arial"/>
        </w:rPr>
      </w:pPr>
    </w:p>
    <w:p w:rsidR="00055133" w:rsidRPr="004076CE" w:rsidRDefault="00055133" w:rsidP="00055133">
      <w:pPr>
        <w:ind w:left="432" w:hanging="38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4. </w:t>
      </w:r>
      <w:r w:rsidRPr="00E03093">
        <w:rPr>
          <w:rFonts w:ascii="Arial" w:hAnsi="Arial" w:cs="Arial"/>
        </w:rPr>
        <w:t xml:space="preserve">Se obtiene </w:t>
      </w:r>
      <w:r w:rsidRPr="00E03093">
        <w:rPr>
          <w:rFonts w:ascii="Arial" w:hAnsi="Arial" w:cs="Arial"/>
          <w:b/>
          <w:bCs/>
          <w:u w:val="single"/>
        </w:rPr>
        <w:t>1</w:t>
      </w:r>
      <w:r w:rsidRPr="00E03093">
        <w:rPr>
          <w:rFonts w:ascii="Arial" w:hAnsi="Arial" w:cs="Arial"/>
        </w:rPr>
        <w:t xml:space="preserve"> Premio ACC</w:t>
      </w:r>
      <w:r w:rsidRPr="004076CE">
        <w:rPr>
          <w:rFonts w:ascii="Arial" w:hAnsi="Arial" w:cs="Arial"/>
        </w:rPr>
        <w:t xml:space="preserve"> y </w:t>
      </w:r>
      <w:r w:rsidRPr="004076CE">
        <w:rPr>
          <w:rFonts w:ascii="Arial" w:hAnsi="Arial" w:cs="Arial"/>
          <w:b/>
          <w:bCs/>
          <w:u w:val="single"/>
        </w:rPr>
        <w:t>2</w:t>
      </w:r>
      <w:r w:rsidRPr="004076CE">
        <w:rPr>
          <w:rFonts w:ascii="Arial" w:hAnsi="Arial" w:cs="Arial"/>
        </w:rPr>
        <w:t xml:space="preserve"> Premios CITMA. En el Fórum de Ciencia y Técnica, se presentan al menos </w:t>
      </w:r>
      <w:r w:rsidRPr="004076CE">
        <w:rPr>
          <w:rFonts w:ascii="Arial" w:hAnsi="Arial" w:cs="Arial"/>
          <w:b/>
          <w:bCs/>
          <w:u w:val="single"/>
        </w:rPr>
        <w:t>1</w:t>
      </w:r>
      <w:r w:rsidR="000C2A00" w:rsidRPr="004076CE">
        <w:rPr>
          <w:rFonts w:ascii="Arial" w:hAnsi="Arial" w:cs="Arial"/>
          <w:b/>
          <w:bCs/>
          <w:u w:val="single"/>
        </w:rPr>
        <w:t>5</w:t>
      </w:r>
      <w:r w:rsidRPr="004076CE">
        <w:rPr>
          <w:rFonts w:ascii="Arial" w:hAnsi="Arial" w:cs="Arial"/>
        </w:rPr>
        <w:t xml:space="preserve"> ponencias en el evento de Base, obteniéndose </w:t>
      </w:r>
      <w:r w:rsidRPr="004076CE">
        <w:rPr>
          <w:rFonts w:ascii="Arial" w:hAnsi="Arial" w:cs="Arial"/>
          <w:b/>
          <w:bCs/>
          <w:u w:val="single"/>
        </w:rPr>
        <w:t>1</w:t>
      </w:r>
      <w:r w:rsidRPr="004076CE">
        <w:rPr>
          <w:rFonts w:ascii="Arial" w:hAnsi="Arial" w:cs="Arial"/>
        </w:rPr>
        <w:t xml:space="preserve"> premio en el Fórum Municipal, y </w:t>
      </w:r>
      <w:r w:rsidRPr="004076CE">
        <w:rPr>
          <w:rFonts w:ascii="Arial" w:hAnsi="Arial" w:cs="Arial"/>
          <w:b/>
          <w:bCs/>
          <w:u w:val="single"/>
        </w:rPr>
        <w:t>1</w:t>
      </w:r>
      <w:r w:rsidRPr="004076CE">
        <w:rPr>
          <w:rFonts w:ascii="Arial" w:hAnsi="Arial" w:cs="Arial"/>
        </w:rPr>
        <w:t xml:space="preserve"> en el Fórum Provincial. </w:t>
      </w:r>
    </w:p>
    <w:p w:rsidR="00616EBF" w:rsidRPr="004076CE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  <w:lang w:val="en-US"/>
        </w:rPr>
      </w:pPr>
      <w:r w:rsidRPr="004076CE">
        <w:rPr>
          <w:rFonts w:ascii="Arial" w:hAnsi="Arial" w:cs="Arial"/>
        </w:rPr>
        <w:t xml:space="preserve">Premio ACC: </w:t>
      </w:r>
      <w:r w:rsidR="00E03093" w:rsidRPr="004076CE">
        <w:rPr>
          <w:rFonts w:ascii="Arial" w:hAnsi="Arial" w:cs="Arial"/>
        </w:rPr>
        <w:t>Jesús</w:t>
      </w:r>
    </w:p>
    <w:p w:rsidR="00616EBF" w:rsidRPr="004076CE" w:rsidRDefault="00616EBF" w:rsidP="0005513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Premios CITMA: </w:t>
      </w:r>
      <w:r w:rsidR="000C2A00" w:rsidRPr="004076CE">
        <w:rPr>
          <w:rFonts w:ascii="Arial" w:hAnsi="Arial" w:cs="Arial"/>
        </w:rPr>
        <w:t xml:space="preserve">Jesús y Cartaya </w:t>
      </w:r>
      <w:r w:rsidRPr="004076CE">
        <w:rPr>
          <w:rFonts w:ascii="Arial" w:hAnsi="Arial" w:cs="Arial"/>
        </w:rPr>
        <w:t xml:space="preserve">(Tesis de Doctorado) </w:t>
      </w:r>
    </w:p>
    <w:p w:rsidR="00055133" w:rsidRPr="004076CE" w:rsidRDefault="00055133" w:rsidP="00810293">
      <w:pPr>
        <w:ind w:left="432" w:hanging="387"/>
        <w:jc w:val="both"/>
        <w:rPr>
          <w:rFonts w:ascii="Arial" w:hAnsi="Arial" w:cs="Arial"/>
        </w:rPr>
      </w:pPr>
    </w:p>
    <w:p w:rsidR="004076CE" w:rsidRPr="009E4F6E" w:rsidRDefault="00055133" w:rsidP="000C2A00">
      <w:pPr>
        <w:ind w:left="432" w:hanging="38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5. Se publican </w:t>
      </w:r>
      <w:r w:rsidRPr="004076CE">
        <w:rPr>
          <w:rFonts w:ascii="Arial" w:hAnsi="Arial" w:cs="Arial"/>
          <w:b/>
          <w:bCs/>
          <w:u w:val="single"/>
        </w:rPr>
        <w:t>23</w:t>
      </w:r>
      <w:r w:rsidRPr="004076CE">
        <w:rPr>
          <w:rFonts w:ascii="Arial" w:hAnsi="Arial" w:cs="Arial"/>
        </w:rPr>
        <w:t xml:space="preserve"> artículos en revistas científicas, de ellos </w:t>
      </w:r>
      <w:r w:rsidRPr="004076CE">
        <w:rPr>
          <w:rFonts w:ascii="Arial" w:hAnsi="Arial" w:cs="Arial"/>
          <w:b/>
          <w:bCs/>
          <w:u w:val="single"/>
        </w:rPr>
        <w:t>5</w:t>
      </w:r>
      <w:r w:rsidRPr="004076CE">
        <w:rPr>
          <w:rFonts w:ascii="Arial" w:hAnsi="Arial" w:cs="Arial"/>
        </w:rPr>
        <w:t xml:space="preserve"> en revistas de Corriente Principal (grupo I), </w:t>
      </w:r>
      <w:r w:rsidRPr="004076CE">
        <w:rPr>
          <w:rFonts w:ascii="Arial" w:hAnsi="Arial" w:cs="Arial"/>
          <w:b/>
          <w:bCs/>
          <w:u w:val="single"/>
        </w:rPr>
        <w:t>14</w:t>
      </w:r>
      <w:r w:rsidRPr="004076CE">
        <w:rPr>
          <w:rFonts w:ascii="Arial" w:hAnsi="Arial" w:cs="Arial"/>
        </w:rPr>
        <w:t xml:space="preserve"> en Bases de Datos Especializadas de Reconocimiento Internacional (grupo II), </w:t>
      </w:r>
      <w:r w:rsidRPr="004076CE">
        <w:rPr>
          <w:rFonts w:ascii="Arial" w:hAnsi="Arial" w:cs="Arial"/>
          <w:b/>
          <w:bCs/>
          <w:u w:val="single"/>
        </w:rPr>
        <w:t>2</w:t>
      </w:r>
      <w:r w:rsidRPr="004076CE">
        <w:rPr>
          <w:rFonts w:ascii="Arial" w:hAnsi="Arial" w:cs="Arial"/>
        </w:rPr>
        <w:t xml:space="preserve"> en Bases de Datos Especializadas de ReconocimientoLatinoamericano (grupo III) y </w:t>
      </w:r>
      <w:r w:rsidRPr="004076CE">
        <w:rPr>
          <w:rFonts w:ascii="Arial" w:hAnsi="Arial" w:cs="Arial"/>
          <w:b/>
          <w:bCs/>
          <w:u w:val="single"/>
        </w:rPr>
        <w:t>1</w:t>
      </w:r>
      <w:r w:rsidRPr="004076CE">
        <w:rPr>
          <w:rFonts w:ascii="Arial" w:hAnsi="Arial" w:cs="Arial"/>
        </w:rPr>
        <w:t xml:space="preserve"> en Revistas Científicas Cubanas certificadas por el CITMA y otras revistas extranjeras arbitradas (</w:t>
      </w:r>
      <w:r w:rsidRPr="009E4F6E">
        <w:rPr>
          <w:rFonts w:ascii="Arial" w:hAnsi="Arial" w:cs="Arial"/>
        </w:rPr>
        <w:t xml:space="preserve">grupo IV). </w:t>
      </w:r>
    </w:p>
    <w:p w:rsidR="00AF4166" w:rsidRPr="009E4F6E" w:rsidRDefault="00616EBF" w:rsidP="000C2A00">
      <w:pPr>
        <w:ind w:left="432" w:hanging="387"/>
        <w:jc w:val="both"/>
        <w:rPr>
          <w:rFonts w:ascii="Arial" w:hAnsi="Arial" w:cs="Arial"/>
        </w:rPr>
      </w:pPr>
      <w:r w:rsidRPr="009E4F6E">
        <w:rPr>
          <w:rFonts w:ascii="Arial" w:hAnsi="Arial" w:cs="Arial"/>
        </w:rPr>
        <w:t>Grupo I (Impacto):Cartaya (ene.),</w:t>
      </w:r>
      <w:r w:rsidR="00AF4166" w:rsidRPr="009E4F6E">
        <w:rPr>
          <w:rFonts w:ascii="Arial" w:hAnsi="Arial" w:cs="Arial"/>
        </w:rPr>
        <w:t xml:space="preserve"> revista Internacional, de Contaminación Ambiental</w:t>
      </w:r>
      <w:r w:rsidR="009E4F6E">
        <w:rPr>
          <w:rFonts w:ascii="Arial" w:hAnsi="Arial" w:cs="Arial"/>
        </w:rPr>
        <w:t>.</w:t>
      </w:r>
    </w:p>
    <w:p w:rsidR="00AF4166" w:rsidRDefault="00AF4166" w:rsidP="000C2A00">
      <w:pPr>
        <w:ind w:left="432" w:hanging="387"/>
        <w:jc w:val="both"/>
        <w:rPr>
          <w:rFonts w:ascii="Arial" w:hAnsi="Arial" w:cs="Arial"/>
          <w:color w:val="FF0000"/>
        </w:rPr>
      </w:pPr>
    </w:p>
    <w:p w:rsidR="00616EBF" w:rsidRPr="004076CE" w:rsidRDefault="00616EBF" w:rsidP="000C2A00">
      <w:pPr>
        <w:ind w:left="432" w:hanging="38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Alejandro (jun.), Pedro (oct.), Daymi (oct.), Yanelis (nov.).</w:t>
      </w:r>
    </w:p>
    <w:p w:rsidR="009E4F6E" w:rsidRDefault="00616EBF" w:rsidP="009E4F6E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Grupo II (</w:t>
      </w:r>
      <w:r w:rsidRPr="004076CE">
        <w:rPr>
          <w:rFonts w:ascii="Arial" w:hAnsi="Arial" w:cs="Arial"/>
          <w:i/>
          <w:iCs/>
        </w:rPr>
        <w:t>Cultivos Tropicales</w:t>
      </w:r>
      <w:r w:rsidRPr="004076CE">
        <w:rPr>
          <w:rFonts w:ascii="Arial" w:hAnsi="Arial" w:cs="Arial"/>
        </w:rPr>
        <w:t xml:space="preserve">): Tere, Miriam, Dell’Amico, Donaldo, Jerez, Jesús, Yuliem, Ionel, Yenisei, Yanebis, Danurys, Pedro Rosales, Roberqui,  Belkis y Ana María </w:t>
      </w:r>
      <w:r w:rsidR="009E4F6E" w:rsidRPr="009E4F6E">
        <w:rPr>
          <w:rFonts w:ascii="Arial" w:hAnsi="Arial" w:cs="Arial"/>
        </w:rPr>
        <w:t xml:space="preserve">REVISTA IBEROAMERICANA DE POLÍMEROS. </w:t>
      </w:r>
    </w:p>
    <w:p w:rsidR="00616EBF" w:rsidRPr="004076CE" w:rsidRDefault="00616EBF" w:rsidP="009E4F6E">
      <w:pPr>
        <w:ind w:left="720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[</w:t>
      </w:r>
      <w:proofErr w:type="gramStart"/>
      <w:r w:rsidRPr="004076CE">
        <w:rPr>
          <w:rFonts w:ascii="Arial" w:hAnsi="Arial" w:cs="Arial"/>
        </w:rPr>
        <w:t>todas</w:t>
      </w:r>
      <w:proofErr w:type="gramEnd"/>
      <w:r w:rsidRPr="004076CE">
        <w:rPr>
          <w:rFonts w:ascii="Arial" w:hAnsi="Arial" w:cs="Arial"/>
        </w:rPr>
        <w:t xml:space="preserve"> se deben entregar en junio].</w:t>
      </w:r>
    </w:p>
    <w:p w:rsidR="00616EBF" w:rsidRPr="004076CE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Grupo II (Extranjeras): Yanelis</w:t>
      </w:r>
      <w:r w:rsidR="00452231">
        <w:rPr>
          <w:rFonts w:ascii="Arial" w:hAnsi="Arial" w:cs="Arial"/>
        </w:rPr>
        <w:t>,</w:t>
      </w:r>
      <w:r w:rsidRPr="004076CE">
        <w:rPr>
          <w:rFonts w:ascii="Arial" w:hAnsi="Arial" w:cs="Arial"/>
        </w:rPr>
        <w:t xml:space="preserve"> junio].</w:t>
      </w:r>
    </w:p>
    <w:p w:rsidR="00616EBF" w:rsidRPr="004076CE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Grupo III o IV (Otras): Alejandro [octubre]</w:t>
      </w:r>
    </w:p>
    <w:p w:rsidR="00616EBF" w:rsidRPr="004076CE" w:rsidRDefault="00616EBF" w:rsidP="00055133">
      <w:pPr>
        <w:numPr>
          <w:ilvl w:val="0"/>
          <w:numId w:val="5"/>
        </w:numPr>
        <w:jc w:val="both"/>
        <w:rPr>
          <w:rFonts w:ascii="Arial" w:hAnsi="Arial" w:cs="Arial"/>
          <w:lang w:val="en-US"/>
        </w:rPr>
      </w:pPr>
      <w:proofErr w:type="spellStart"/>
      <w:r w:rsidRPr="004076CE">
        <w:rPr>
          <w:rFonts w:ascii="Arial" w:hAnsi="Arial" w:cs="Arial"/>
          <w:lang w:val="en-US"/>
        </w:rPr>
        <w:t>Libro</w:t>
      </w:r>
      <w:proofErr w:type="spellEnd"/>
      <w:r w:rsidRPr="004076CE">
        <w:rPr>
          <w:rFonts w:ascii="Arial" w:hAnsi="Arial" w:cs="Arial"/>
          <w:lang w:val="en-US"/>
        </w:rPr>
        <w:t>: Ionel [</w:t>
      </w:r>
      <w:proofErr w:type="spellStart"/>
      <w:r w:rsidRPr="004076CE">
        <w:rPr>
          <w:rFonts w:ascii="Arial" w:hAnsi="Arial" w:cs="Arial"/>
          <w:lang w:val="en-US"/>
        </w:rPr>
        <w:t>octubre</w:t>
      </w:r>
      <w:proofErr w:type="spellEnd"/>
      <w:r w:rsidRPr="004076CE">
        <w:rPr>
          <w:rFonts w:ascii="Arial" w:hAnsi="Arial" w:cs="Arial"/>
          <w:lang w:val="en-US"/>
        </w:rPr>
        <w:t>]</w:t>
      </w:r>
    </w:p>
    <w:p w:rsidR="00055133" w:rsidRPr="004076CE" w:rsidRDefault="00055133" w:rsidP="00810293">
      <w:pPr>
        <w:ind w:left="432" w:hanging="387"/>
        <w:jc w:val="both"/>
        <w:rPr>
          <w:rFonts w:ascii="Arial" w:hAnsi="Arial" w:cs="Arial"/>
        </w:rPr>
      </w:pPr>
    </w:p>
    <w:p w:rsidR="00055133" w:rsidRPr="004076CE" w:rsidRDefault="00055133" w:rsidP="00055133">
      <w:pPr>
        <w:ind w:left="432" w:hanging="38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6. Se obtiene al menos </w:t>
      </w:r>
      <w:r w:rsidRPr="004076CE">
        <w:rPr>
          <w:rFonts w:ascii="Arial" w:hAnsi="Arial" w:cs="Arial"/>
          <w:b/>
          <w:bCs/>
          <w:u w:val="single"/>
        </w:rPr>
        <w:t>1</w:t>
      </w:r>
      <w:r w:rsidRPr="004076CE">
        <w:rPr>
          <w:rFonts w:ascii="Arial" w:hAnsi="Arial" w:cs="Arial"/>
        </w:rPr>
        <w:t xml:space="preserve"> nuevo registro de bioproducto</w:t>
      </w:r>
      <w:r w:rsidR="00BF28D6">
        <w:rPr>
          <w:rFonts w:ascii="Arial" w:hAnsi="Arial" w:cs="Arial"/>
        </w:rPr>
        <w:t xml:space="preserve"> </w:t>
      </w:r>
      <w:r w:rsidR="00E03093">
        <w:rPr>
          <w:rFonts w:ascii="Arial" w:hAnsi="Arial" w:cs="Arial"/>
        </w:rPr>
        <w:t>y se presenta una solicitud de patente.</w:t>
      </w:r>
    </w:p>
    <w:p w:rsidR="000C2A00" w:rsidRPr="004076CE" w:rsidRDefault="000C2A00" w:rsidP="00055133">
      <w:pPr>
        <w:jc w:val="both"/>
        <w:rPr>
          <w:rFonts w:ascii="Arial" w:hAnsi="Arial" w:cs="Arial"/>
        </w:rPr>
      </w:pPr>
    </w:p>
    <w:p w:rsidR="00BF28D6" w:rsidRDefault="00BF28D6" w:rsidP="004076CE">
      <w:pPr>
        <w:rPr>
          <w:rFonts w:ascii="Arial" w:hAnsi="Arial" w:cs="Arial"/>
        </w:rPr>
      </w:pPr>
    </w:p>
    <w:p w:rsidR="00BF28D6" w:rsidRDefault="00BF28D6" w:rsidP="004076CE">
      <w:pPr>
        <w:rPr>
          <w:rFonts w:ascii="Arial" w:hAnsi="Arial" w:cs="Arial"/>
        </w:rPr>
      </w:pPr>
    </w:p>
    <w:p w:rsidR="004076CE" w:rsidRPr="004076CE" w:rsidRDefault="004076CE" w:rsidP="004076CE">
      <w:pPr>
        <w:rPr>
          <w:rFonts w:ascii="Arial" w:hAnsi="Arial" w:cs="Arial"/>
        </w:rPr>
      </w:pPr>
      <w:r w:rsidRPr="004076CE">
        <w:rPr>
          <w:rFonts w:ascii="Arial" w:hAnsi="Arial" w:cs="Arial"/>
        </w:rPr>
        <w:t>Tabla 2. Registro de productos</w:t>
      </w:r>
      <w:r w:rsidR="00E03093">
        <w:rPr>
          <w:rFonts w:ascii="Arial" w:hAnsi="Arial" w:cs="Arial"/>
        </w:rPr>
        <w:t xml:space="preserve"> y patentes</w:t>
      </w:r>
    </w:p>
    <w:tbl>
      <w:tblPr>
        <w:tblpPr w:leftFromText="180" w:rightFromText="180" w:vertAnchor="page" w:horzAnchor="margin" w:tblpXSpec="center" w:tblpY="1831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23"/>
        <w:gridCol w:w="3219"/>
        <w:gridCol w:w="3106"/>
        <w:gridCol w:w="1593"/>
      </w:tblGrid>
      <w:tr w:rsidR="00BF28D6" w:rsidRPr="004076CE" w:rsidTr="00BF28D6">
        <w:trPr>
          <w:trHeight w:val="357"/>
        </w:trPr>
        <w:tc>
          <w:tcPr>
            <w:tcW w:w="26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</w:rPr>
              <w:t>Nombre del bioproducto</w:t>
            </w:r>
          </w:p>
        </w:tc>
        <w:tc>
          <w:tcPr>
            <w:tcW w:w="3219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</w:rPr>
              <w:t xml:space="preserve">Coordinador </w:t>
            </w:r>
          </w:p>
        </w:tc>
        <w:tc>
          <w:tcPr>
            <w:tcW w:w="3106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</w:rPr>
              <w:t>Participantes</w:t>
            </w:r>
          </w:p>
        </w:tc>
        <w:tc>
          <w:tcPr>
            <w:tcW w:w="159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 w:line="341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</w:rPr>
              <w:t>Fecha</w:t>
            </w:r>
          </w:p>
        </w:tc>
      </w:tr>
      <w:tr w:rsidR="00BF28D6" w:rsidRPr="004076CE" w:rsidTr="00BF28D6">
        <w:trPr>
          <w:trHeight w:val="686"/>
        </w:trPr>
        <w:tc>
          <w:tcPr>
            <w:tcW w:w="26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1. PectiMorf</w:t>
            </w:r>
          </w:p>
        </w:tc>
        <w:tc>
          <w:tcPr>
            <w:tcW w:w="3219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Alejandro</w:t>
            </w:r>
          </w:p>
        </w:tc>
        <w:tc>
          <w:tcPr>
            <w:tcW w:w="3106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>Alejandro, Oraima</w:t>
            </w:r>
          </w:p>
        </w:tc>
        <w:tc>
          <w:tcPr>
            <w:tcW w:w="159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2018</w:t>
            </w:r>
          </w:p>
        </w:tc>
      </w:tr>
      <w:tr w:rsidR="00BF28D6" w:rsidRPr="004076CE" w:rsidTr="00BF28D6">
        <w:trPr>
          <w:trHeight w:val="514"/>
        </w:trPr>
        <w:tc>
          <w:tcPr>
            <w:tcW w:w="262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2. Azofert Plus </w:t>
            </w:r>
          </w:p>
        </w:tc>
        <w:tc>
          <w:tcPr>
            <w:tcW w:w="3219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Tere, Ionel</w:t>
            </w:r>
          </w:p>
        </w:tc>
        <w:tc>
          <w:tcPr>
            <w:tcW w:w="3106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Tere, Ionel, Belkis</w:t>
            </w:r>
          </w:p>
        </w:tc>
        <w:tc>
          <w:tcPr>
            <w:tcW w:w="159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F28D6" w:rsidRPr="004076CE" w:rsidRDefault="00BF28D6" w:rsidP="00BF28D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2018</w:t>
            </w:r>
          </w:p>
        </w:tc>
      </w:tr>
    </w:tbl>
    <w:p w:rsidR="000C2A00" w:rsidRPr="004076CE" w:rsidRDefault="000C2A00" w:rsidP="00055133">
      <w:pPr>
        <w:jc w:val="both"/>
        <w:rPr>
          <w:rFonts w:ascii="Arial" w:hAnsi="Arial" w:cs="Arial"/>
        </w:rPr>
      </w:pPr>
    </w:p>
    <w:p w:rsidR="000C2A00" w:rsidRPr="004076CE" w:rsidRDefault="000C2A00" w:rsidP="00055133">
      <w:pPr>
        <w:jc w:val="both"/>
        <w:rPr>
          <w:rFonts w:ascii="Arial" w:hAnsi="Arial" w:cs="Arial"/>
        </w:rPr>
      </w:pPr>
    </w:p>
    <w:p w:rsidR="004C5184" w:rsidRPr="004076CE" w:rsidRDefault="004076CE" w:rsidP="00810293">
      <w:pPr>
        <w:ind w:left="432" w:hanging="387"/>
        <w:jc w:val="both"/>
        <w:rPr>
          <w:rFonts w:ascii="Arial" w:hAnsi="Arial" w:cs="Arial"/>
          <w:b/>
        </w:rPr>
      </w:pPr>
      <w:r w:rsidRPr="004076CE">
        <w:rPr>
          <w:rFonts w:ascii="Arial" w:hAnsi="Arial" w:cs="Arial"/>
          <w:b/>
        </w:rPr>
        <w:t>7. Se participa en no menos 5 talleres o congresos nacionales e internacionales con al menos 15 ponencias.</w:t>
      </w:r>
    </w:p>
    <w:p w:rsidR="004C5184" w:rsidRPr="004076CE" w:rsidRDefault="004C5184" w:rsidP="00810293">
      <w:pPr>
        <w:ind w:left="432" w:hanging="387"/>
        <w:jc w:val="both"/>
        <w:rPr>
          <w:rFonts w:ascii="Arial" w:hAnsi="Arial" w:cs="Arial"/>
          <w:b/>
        </w:rPr>
      </w:pPr>
    </w:p>
    <w:p w:rsidR="004C5184" w:rsidRPr="004076CE" w:rsidRDefault="004C5184" w:rsidP="00810293">
      <w:pPr>
        <w:ind w:left="432" w:hanging="387"/>
        <w:jc w:val="both"/>
        <w:rPr>
          <w:rFonts w:ascii="Arial" w:hAnsi="Arial" w:cs="Arial"/>
        </w:rPr>
      </w:pPr>
    </w:p>
    <w:p w:rsidR="004C5184" w:rsidRPr="004076CE" w:rsidRDefault="004C5184" w:rsidP="00810293">
      <w:pPr>
        <w:ind w:left="432" w:hanging="387"/>
        <w:jc w:val="both"/>
        <w:rPr>
          <w:rFonts w:ascii="Arial" w:hAnsi="Arial" w:cs="Arial"/>
        </w:rPr>
      </w:pPr>
    </w:p>
    <w:p w:rsidR="004C5184" w:rsidRPr="004076CE" w:rsidRDefault="004C5184" w:rsidP="00810293">
      <w:pPr>
        <w:ind w:left="432" w:hanging="387"/>
        <w:jc w:val="both"/>
        <w:rPr>
          <w:rFonts w:ascii="Arial" w:hAnsi="Arial" w:cs="Arial"/>
        </w:rPr>
      </w:pPr>
    </w:p>
    <w:p w:rsidR="004C5184" w:rsidRPr="004076CE" w:rsidRDefault="004C5184" w:rsidP="004C5184">
      <w:pPr>
        <w:ind w:left="432" w:hanging="387"/>
        <w:jc w:val="center"/>
        <w:rPr>
          <w:rFonts w:ascii="Arial" w:hAnsi="Arial" w:cs="Arial"/>
          <w:b/>
          <w:bCs/>
        </w:rPr>
      </w:pPr>
      <w:r w:rsidRPr="004076CE">
        <w:rPr>
          <w:rFonts w:ascii="Arial" w:hAnsi="Arial" w:cs="Arial"/>
          <w:b/>
          <w:bCs/>
        </w:rPr>
        <w:t>POSTGRADO</w:t>
      </w:r>
    </w:p>
    <w:p w:rsidR="004C5184" w:rsidRPr="004076CE" w:rsidRDefault="004C5184" w:rsidP="004C5184">
      <w:pPr>
        <w:ind w:left="432" w:hanging="387"/>
        <w:jc w:val="center"/>
        <w:rPr>
          <w:rFonts w:ascii="Arial" w:hAnsi="Arial" w:cs="Arial"/>
          <w:b/>
          <w:bCs/>
        </w:rPr>
      </w:pPr>
    </w:p>
    <w:p w:rsidR="004C5184" w:rsidRPr="004076CE" w:rsidRDefault="00F5653D" w:rsidP="004C5184">
      <w:pPr>
        <w:ind w:left="432" w:hanging="387"/>
        <w:jc w:val="both"/>
        <w:rPr>
          <w:rFonts w:ascii="Arial" w:hAnsi="Arial" w:cs="Arial"/>
          <w:lang w:val="en-US"/>
        </w:rPr>
      </w:pPr>
      <w:r w:rsidRPr="00F5653D">
        <w:rPr>
          <w:rFonts w:ascii="Arial" w:hAnsi="Arial" w:cs="Arial"/>
          <w:noProof/>
          <w:lang w:val="en-US"/>
        </w:rPr>
      </w:r>
      <w:r w:rsidR="00BF28D6">
        <w:rPr>
          <w:rFonts w:ascii="Arial" w:hAnsi="Arial" w:cs="Arial"/>
          <w:noProof/>
          <w:lang w:val="en-US"/>
        </w:rPr>
        <w:pict>
          <v:shape id="_x0000_s1030" type="#_x0000_t202" style="width:468.1pt;height:85.9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" filled="f" strokecolor="red" strokeweight="2.5pt">
            <v:textbox style="mso-fit-shape-to-text:t">
              <w:txbxContent>
                <w:p w:rsidR="00BF28D6" w:rsidRPr="00FF615F" w:rsidRDefault="00BF28D6" w:rsidP="000A7828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es-ES"/>
                    </w:rPr>
                  </w:pP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ARC - 2: CLAUSTRO REVOLUCIONARIO DE EXCELENCIA  </w:t>
                  </w:r>
                </w:p>
                <w:p w:rsidR="00BF28D6" w:rsidRDefault="00BF28D6" w:rsidP="000A7828">
                  <w:pPr>
                    <w:pStyle w:val="NormalWeb"/>
                    <w:spacing w:before="0" w:beforeAutospacing="0" w:after="0" w:afterAutospacing="0"/>
                    <w:jc w:val="both"/>
                  </w:pP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  <w:lang w:val="es-ES"/>
                    </w:rPr>
                    <w:t>Objetivo 2</w:t>
                  </w: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: Elevar la calificación y la formación integral del claustro, con énfasis en la preparación político-ideológica (</w:t>
                  </w:r>
                  <w:r w:rsidRPr="00FF615F"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 xml:space="preserve">Lineamientos vinculados: 138, 144, 146, 141, 145, 170 y 172. </w:t>
                  </w:r>
                  <w:proofErr w:type="spellStart"/>
                  <w:proofErr w:type="gramStart"/>
                  <w:r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</w:rPr>
                    <w:t>ObjetivosdelPartidovinculados</w:t>
                  </w:r>
                  <w:proofErr w:type="spellEnd"/>
                  <w:r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</w:rPr>
                    <w:t>: 42, 47, 50, 56 y 66).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4C5184" w:rsidRPr="004076CE" w:rsidRDefault="004C5184" w:rsidP="004C5184">
      <w:pPr>
        <w:ind w:left="432" w:hanging="387"/>
        <w:jc w:val="both"/>
        <w:rPr>
          <w:rFonts w:ascii="Arial" w:hAnsi="Arial" w:cs="Arial"/>
          <w:lang w:val="en-US"/>
        </w:rPr>
      </w:pPr>
    </w:p>
    <w:p w:rsidR="004C5184" w:rsidRPr="004076CE" w:rsidRDefault="004C5184" w:rsidP="004C5184">
      <w:pPr>
        <w:jc w:val="both"/>
        <w:rPr>
          <w:rFonts w:ascii="Arial" w:hAnsi="Arial" w:cs="Arial"/>
          <w:b/>
        </w:rPr>
      </w:pPr>
      <w:r w:rsidRPr="004076CE">
        <w:rPr>
          <w:rFonts w:ascii="Arial" w:hAnsi="Arial" w:cs="Arial"/>
          <w:b/>
        </w:rPr>
        <w:t>Criterios de medida:</w:t>
      </w:r>
    </w:p>
    <w:p w:rsidR="004C5184" w:rsidRPr="004076CE" w:rsidRDefault="004C5184" w:rsidP="004C5184">
      <w:pPr>
        <w:ind w:left="432" w:hanging="387"/>
        <w:jc w:val="both"/>
        <w:rPr>
          <w:rFonts w:ascii="Arial" w:hAnsi="Arial" w:cs="Arial"/>
        </w:rPr>
      </w:pPr>
    </w:p>
    <w:p w:rsidR="004C5184" w:rsidRPr="004076CE" w:rsidRDefault="004C5184" w:rsidP="004C5184">
      <w:pPr>
        <w:ind w:left="432" w:hanging="38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1. </w:t>
      </w:r>
      <w:r w:rsidRPr="004076CE">
        <w:rPr>
          <w:rFonts w:ascii="Arial" w:hAnsi="Arial" w:cs="Arial"/>
          <w:lang w:val="es-PR"/>
        </w:rPr>
        <w:t xml:space="preserve">Se desarrollará el proceso de Categorización de al menos de </w:t>
      </w:r>
      <w:r w:rsidR="005526AE">
        <w:rPr>
          <w:rFonts w:ascii="Arial" w:hAnsi="Arial" w:cs="Arial"/>
          <w:b/>
          <w:bCs/>
          <w:u w:val="single"/>
          <w:lang w:val="es-PR"/>
        </w:rPr>
        <w:t>5</w:t>
      </w:r>
      <w:r w:rsidRPr="004076CE">
        <w:rPr>
          <w:rFonts w:ascii="Arial" w:hAnsi="Arial" w:cs="Arial"/>
          <w:lang w:val="es-PR"/>
        </w:rPr>
        <w:t xml:space="preserve">profesionales: </w:t>
      </w:r>
      <w:r w:rsidR="004076CE">
        <w:rPr>
          <w:rFonts w:ascii="Arial" w:hAnsi="Arial" w:cs="Arial"/>
          <w:lang w:val="es-PR"/>
        </w:rPr>
        <w:t>a</w:t>
      </w:r>
      <w:r w:rsidRPr="004076CE">
        <w:rPr>
          <w:rFonts w:ascii="Arial" w:hAnsi="Arial" w:cs="Arial"/>
          <w:lang w:val="es-PR"/>
        </w:rPr>
        <w:t xml:space="preserve"> Investigador Agregado </w:t>
      </w:r>
      <w:r w:rsidR="004076CE">
        <w:rPr>
          <w:rFonts w:ascii="Arial" w:hAnsi="Arial" w:cs="Arial"/>
          <w:b/>
          <w:bCs/>
          <w:u w:val="single"/>
          <w:lang w:val="es-PR"/>
        </w:rPr>
        <w:t>2</w:t>
      </w:r>
      <w:r w:rsidR="004076CE">
        <w:rPr>
          <w:rFonts w:ascii="Arial" w:hAnsi="Arial" w:cs="Arial"/>
          <w:lang w:val="es-PR"/>
        </w:rPr>
        <w:t>a</w:t>
      </w:r>
      <w:r w:rsidRPr="004076CE">
        <w:rPr>
          <w:rFonts w:ascii="Arial" w:hAnsi="Arial" w:cs="Arial"/>
          <w:lang w:val="es-PR"/>
        </w:rPr>
        <w:t xml:space="preserve"> Investigador Auxiliar </w:t>
      </w:r>
      <w:r w:rsidR="005526AE">
        <w:rPr>
          <w:rFonts w:ascii="Arial" w:hAnsi="Arial" w:cs="Arial"/>
          <w:b/>
          <w:bCs/>
          <w:u w:val="single"/>
          <w:lang w:val="es-PR"/>
        </w:rPr>
        <w:t>3</w:t>
      </w:r>
      <w:r w:rsidRPr="004076CE">
        <w:rPr>
          <w:rFonts w:ascii="Arial" w:hAnsi="Arial" w:cs="Arial"/>
          <w:lang w:val="es-PR"/>
        </w:rPr>
        <w:t xml:space="preserve">. Se forman al menos </w:t>
      </w:r>
      <w:r w:rsidRPr="004076CE">
        <w:rPr>
          <w:rFonts w:ascii="Arial" w:hAnsi="Arial" w:cs="Arial"/>
          <w:b/>
          <w:bCs/>
          <w:u w:val="single"/>
          <w:lang w:val="es-PR"/>
        </w:rPr>
        <w:t>2</w:t>
      </w:r>
      <w:r w:rsidRPr="004076CE">
        <w:rPr>
          <w:rFonts w:ascii="Arial" w:hAnsi="Arial" w:cs="Arial"/>
          <w:lang w:val="es-PR"/>
        </w:rPr>
        <w:t xml:space="preserve"> Masters y </w:t>
      </w:r>
      <w:r w:rsidRPr="004076CE">
        <w:rPr>
          <w:rFonts w:ascii="Arial" w:hAnsi="Arial" w:cs="Arial"/>
          <w:b/>
          <w:bCs/>
          <w:u w:val="single"/>
          <w:lang w:val="es-PR"/>
        </w:rPr>
        <w:t>2</w:t>
      </w:r>
      <w:r w:rsidRPr="004076CE">
        <w:rPr>
          <w:rFonts w:ascii="Arial" w:hAnsi="Arial" w:cs="Arial"/>
          <w:lang w:val="es-PR"/>
        </w:rPr>
        <w:t xml:space="preserve"> Doctores</w:t>
      </w:r>
      <w:r w:rsidR="001A2322">
        <w:rPr>
          <w:rFonts w:ascii="Arial" w:hAnsi="Arial" w:cs="Arial"/>
          <w:lang w:val="es-PR"/>
        </w:rPr>
        <w:t xml:space="preserve"> en el departamento</w:t>
      </w:r>
      <w:r w:rsidRPr="004076CE">
        <w:rPr>
          <w:rFonts w:ascii="Arial" w:hAnsi="Arial" w:cs="Arial"/>
          <w:lang w:val="es-PR"/>
        </w:rPr>
        <w:t xml:space="preserve">. Se contribuye a la formación de </w:t>
      </w:r>
      <w:r w:rsidR="001A2322">
        <w:rPr>
          <w:rFonts w:ascii="Arial" w:hAnsi="Arial" w:cs="Arial"/>
          <w:lang w:val="es-PR"/>
        </w:rPr>
        <w:t>varios</w:t>
      </w:r>
      <w:r w:rsidRPr="004076CE">
        <w:rPr>
          <w:rFonts w:ascii="Arial" w:hAnsi="Arial" w:cs="Arial"/>
          <w:lang w:val="es-PR"/>
        </w:rPr>
        <w:t xml:space="preserve"> estudiantes de pregrado</w:t>
      </w:r>
      <w:r w:rsidR="001A2322">
        <w:rPr>
          <w:rFonts w:ascii="Arial" w:hAnsi="Arial" w:cs="Arial"/>
          <w:lang w:val="es-PR"/>
        </w:rPr>
        <w:t xml:space="preserve"> y posgrado</w:t>
      </w:r>
      <w:r w:rsidRPr="004076CE">
        <w:rPr>
          <w:rFonts w:ascii="Arial" w:hAnsi="Arial" w:cs="Arial"/>
          <w:lang w:val="es-PR"/>
        </w:rPr>
        <w:t>.</w:t>
      </w:r>
    </w:p>
    <w:p w:rsidR="004C5184" w:rsidRPr="004076CE" w:rsidRDefault="004C5184" w:rsidP="004C5184">
      <w:pPr>
        <w:ind w:left="432" w:hanging="387"/>
        <w:jc w:val="both"/>
        <w:rPr>
          <w:rFonts w:ascii="Arial" w:hAnsi="Arial" w:cs="Arial"/>
        </w:rPr>
      </w:pPr>
    </w:p>
    <w:p w:rsidR="004C5184" w:rsidRPr="004076CE" w:rsidRDefault="004C5184" w:rsidP="004C5184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Tabla 1. Categorización científica</w:t>
      </w:r>
    </w:p>
    <w:p w:rsidR="004C5184" w:rsidRPr="004076CE" w:rsidRDefault="004C5184" w:rsidP="004C5184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943"/>
        <w:gridCol w:w="2552"/>
        <w:gridCol w:w="2835"/>
        <w:gridCol w:w="1134"/>
      </w:tblGrid>
      <w:tr w:rsidR="004C5184" w:rsidRPr="004076CE" w:rsidTr="005526AE">
        <w:trPr>
          <w:trHeight w:val="983"/>
        </w:trPr>
        <w:tc>
          <w:tcPr>
            <w:tcW w:w="294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</w:rPr>
              <w:t>Posiblesinvestigadores</w:t>
            </w: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n-US"/>
              </w:rPr>
              <w:t xml:space="preserve"> a </w:t>
            </w: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</w:rPr>
              <w:t>categorizar</w:t>
            </w:r>
          </w:p>
        </w:tc>
        <w:tc>
          <w:tcPr>
            <w:tcW w:w="255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</w:rPr>
              <w:t>Categoría</w:t>
            </w: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n-US"/>
              </w:rPr>
              <w:t xml:space="preserve"> que </w:t>
            </w:r>
          </w:p>
          <w:p w:rsidR="004C5184" w:rsidRPr="004076CE" w:rsidRDefault="004C5184" w:rsidP="004C5184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n-US"/>
              </w:rPr>
              <w:t>ostenta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  <w:lang w:val="es-PR"/>
              </w:rPr>
              <w:t>Categoría a la que aspira</w:t>
            </w:r>
          </w:p>
        </w:tc>
        <w:tc>
          <w:tcPr>
            <w:tcW w:w="11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sz w:val="22"/>
                <w:szCs w:val="22"/>
              </w:rPr>
              <w:t>Fecha</w:t>
            </w:r>
          </w:p>
        </w:tc>
      </w:tr>
      <w:tr w:rsidR="004C5184" w:rsidRPr="004076CE" w:rsidTr="005526AE">
        <w:trPr>
          <w:trHeight w:val="390"/>
        </w:trPr>
        <w:tc>
          <w:tcPr>
            <w:tcW w:w="294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1. Omar Cartaya</w:t>
            </w:r>
          </w:p>
        </w:tc>
        <w:tc>
          <w:tcPr>
            <w:tcW w:w="255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Investigador Agregado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ind w:left="43" w:hanging="4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</w:rPr>
              <w:t>Investigador Auxiliar</w:t>
            </w:r>
          </w:p>
        </w:tc>
        <w:tc>
          <w:tcPr>
            <w:tcW w:w="11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5526AE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3/1</w:t>
            </w:r>
            <w:r w:rsidR="005526A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8</w:t>
            </w:r>
          </w:p>
        </w:tc>
      </w:tr>
      <w:tr w:rsidR="004C5184" w:rsidRPr="004076CE" w:rsidTr="005526AE">
        <w:trPr>
          <w:trHeight w:val="950"/>
        </w:trPr>
        <w:tc>
          <w:tcPr>
            <w:tcW w:w="294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spacing w:before="120" w:after="120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2. Roberqui Martín</w:t>
            </w:r>
          </w:p>
        </w:tc>
        <w:tc>
          <w:tcPr>
            <w:tcW w:w="255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4C5184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Especialista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5526AE">
            <w:pPr>
              <w:spacing w:before="120" w:after="120"/>
              <w:jc w:val="center"/>
              <w:rPr>
                <w:rFonts w:ascii="Arial" w:eastAsia="Times New Roman" w:hAnsi="Arial" w:cs="Arial"/>
                <w:lang w:val="pt-PT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  <w:lang w:val="pt-PT"/>
              </w:rPr>
              <w:t xml:space="preserve">Investigador </w:t>
            </w:r>
            <w:r w:rsidR="005526AE">
              <w:rPr>
                <w:rFonts w:ascii="Arial" w:eastAsia="Times New Roman" w:hAnsi="Arial" w:cs="Arial"/>
                <w:kern w:val="24"/>
                <w:sz w:val="22"/>
                <w:szCs w:val="22"/>
                <w:lang w:val="pt-PT"/>
              </w:rPr>
              <w:t>Auxiliar</w:t>
            </w:r>
          </w:p>
        </w:tc>
        <w:tc>
          <w:tcPr>
            <w:tcW w:w="11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C5184" w:rsidRPr="004076CE" w:rsidRDefault="004C5184" w:rsidP="005526AE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3/1</w:t>
            </w:r>
            <w:r w:rsidR="005526A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8</w:t>
            </w:r>
          </w:p>
        </w:tc>
      </w:tr>
      <w:tr w:rsidR="005526AE" w:rsidRPr="004076CE" w:rsidTr="005526AE">
        <w:trPr>
          <w:trHeight w:val="950"/>
        </w:trPr>
        <w:tc>
          <w:tcPr>
            <w:tcW w:w="294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5526AE" w:rsidRDefault="005526AE" w:rsidP="005526AE">
            <w:pPr>
              <w:spacing w:before="120" w:after="120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5526A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3.</w:t>
            </w:r>
            <w:r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 xml:space="preserve"> Daimy Costales</w:t>
            </w:r>
          </w:p>
        </w:tc>
        <w:tc>
          <w:tcPr>
            <w:tcW w:w="255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4076CE" w:rsidRDefault="005526AE" w:rsidP="004C5184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 w:rsidRPr="005526A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Investigador Agregado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4076CE" w:rsidRDefault="005526AE" w:rsidP="005526AE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pt-PT"/>
              </w:rPr>
            </w:pPr>
            <w:r w:rsidRPr="005526AE">
              <w:rPr>
                <w:rFonts w:ascii="Arial" w:eastAsia="Times New Roman" w:hAnsi="Arial" w:cs="Arial"/>
                <w:kern w:val="24"/>
                <w:sz w:val="22"/>
                <w:szCs w:val="22"/>
                <w:lang w:val="pt-PT"/>
              </w:rPr>
              <w:t>Investigador Auxiliar</w:t>
            </w:r>
          </w:p>
        </w:tc>
        <w:tc>
          <w:tcPr>
            <w:tcW w:w="11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4076CE" w:rsidRDefault="005526AE" w:rsidP="004C5184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3/18</w:t>
            </w:r>
          </w:p>
        </w:tc>
      </w:tr>
      <w:tr w:rsidR="005526AE" w:rsidRPr="004076CE" w:rsidTr="005526AE">
        <w:trPr>
          <w:trHeight w:val="950"/>
        </w:trPr>
        <w:tc>
          <w:tcPr>
            <w:tcW w:w="294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5526AE">
            <w:pPr>
              <w:spacing w:before="120" w:after="120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4. Pedro Rosales</w:t>
            </w:r>
          </w:p>
        </w:tc>
        <w:tc>
          <w:tcPr>
            <w:tcW w:w="255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4C5184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Aspirante a investigador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5526AE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pt-PT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pt-PT"/>
              </w:rPr>
              <w:t>Investigador Agregado</w:t>
            </w:r>
          </w:p>
        </w:tc>
        <w:tc>
          <w:tcPr>
            <w:tcW w:w="11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4C5184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3/18</w:t>
            </w:r>
          </w:p>
        </w:tc>
      </w:tr>
      <w:tr w:rsidR="005526AE" w:rsidRPr="004076CE" w:rsidTr="005526AE">
        <w:trPr>
          <w:trHeight w:val="950"/>
        </w:trPr>
        <w:tc>
          <w:tcPr>
            <w:tcW w:w="294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5526AE">
            <w:pPr>
              <w:spacing w:before="120" w:after="120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5. Ionel Hernández</w:t>
            </w:r>
          </w:p>
        </w:tc>
        <w:tc>
          <w:tcPr>
            <w:tcW w:w="255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7D51CA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Aspirante a investigador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7D51CA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pt-PT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pt-PT"/>
              </w:rPr>
              <w:t>Investigador Agregado</w:t>
            </w:r>
          </w:p>
        </w:tc>
        <w:tc>
          <w:tcPr>
            <w:tcW w:w="11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5526AE" w:rsidRPr="009E4F6E" w:rsidRDefault="005526AE" w:rsidP="004C5184">
            <w:pPr>
              <w:spacing w:before="120" w:after="120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E4F6E">
              <w:rPr>
                <w:rFonts w:ascii="Arial" w:eastAsia="Times New Roman" w:hAnsi="Arial" w:cs="Arial"/>
                <w:kern w:val="24"/>
                <w:sz w:val="22"/>
                <w:szCs w:val="22"/>
                <w:lang w:val="es-PR"/>
              </w:rPr>
              <w:t>3/18</w:t>
            </w:r>
          </w:p>
        </w:tc>
      </w:tr>
      <w:tr w:rsidR="009E4F6E" w:rsidRPr="004076CE" w:rsidTr="005526AE">
        <w:trPr>
          <w:trHeight w:val="950"/>
        </w:trPr>
        <w:tc>
          <w:tcPr>
            <w:tcW w:w="294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E4F6E" w:rsidRPr="009E4F6E" w:rsidRDefault="009E4F6E" w:rsidP="00F90C5C">
            <w:pPr>
              <w:rPr>
                <w:rFonts w:ascii="Arial" w:hAnsi="Arial" w:cs="Arial"/>
              </w:rPr>
            </w:pPr>
            <w:r w:rsidRPr="009E4F6E">
              <w:rPr>
                <w:rFonts w:ascii="Arial" w:hAnsi="Arial" w:cs="Arial"/>
                <w:sz w:val="22"/>
                <w:szCs w:val="22"/>
              </w:rPr>
              <w:t>6. Ana Ma. Moreno Zamora</w:t>
            </w:r>
          </w:p>
        </w:tc>
        <w:tc>
          <w:tcPr>
            <w:tcW w:w="255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E4F6E" w:rsidRPr="009E4F6E" w:rsidRDefault="009E4F6E" w:rsidP="00F90C5C">
            <w:pPr>
              <w:rPr>
                <w:rFonts w:ascii="Arial" w:hAnsi="Arial" w:cs="Arial"/>
              </w:rPr>
            </w:pPr>
            <w:r w:rsidRPr="009E4F6E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  <w:tc>
          <w:tcPr>
            <w:tcW w:w="2835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E4F6E" w:rsidRPr="009E4F6E" w:rsidRDefault="009E4F6E" w:rsidP="00F90C5C">
            <w:pPr>
              <w:rPr>
                <w:rFonts w:ascii="Arial" w:hAnsi="Arial" w:cs="Arial"/>
              </w:rPr>
            </w:pPr>
            <w:r w:rsidRPr="009E4F6E">
              <w:rPr>
                <w:rFonts w:ascii="Arial" w:hAnsi="Arial" w:cs="Arial"/>
                <w:sz w:val="22"/>
                <w:szCs w:val="22"/>
              </w:rPr>
              <w:t>Aspirante a investigador</w:t>
            </w:r>
          </w:p>
        </w:tc>
        <w:tc>
          <w:tcPr>
            <w:tcW w:w="11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E4F6E" w:rsidRPr="009E4F6E" w:rsidRDefault="009E4F6E" w:rsidP="00F90C5C">
            <w:pPr>
              <w:rPr>
                <w:rFonts w:ascii="Arial" w:hAnsi="Arial" w:cs="Arial"/>
              </w:rPr>
            </w:pPr>
            <w:r w:rsidRPr="009E4F6E">
              <w:rPr>
                <w:rFonts w:ascii="Arial" w:hAnsi="Arial" w:cs="Arial"/>
                <w:sz w:val="22"/>
                <w:szCs w:val="22"/>
              </w:rPr>
              <w:t>3/18</w:t>
            </w:r>
          </w:p>
        </w:tc>
      </w:tr>
    </w:tbl>
    <w:p w:rsidR="004C5184" w:rsidRPr="004076CE" w:rsidRDefault="004C5184" w:rsidP="004C5184">
      <w:pPr>
        <w:jc w:val="both"/>
        <w:rPr>
          <w:rFonts w:ascii="Arial" w:hAnsi="Arial" w:cs="Arial"/>
        </w:rPr>
      </w:pPr>
    </w:p>
    <w:p w:rsidR="004C5184" w:rsidRPr="004076CE" w:rsidRDefault="004C5184" w:rsidP="00810293">
      <w:pPr>
        <w:ind w:left="432" w:hanging="387"/>
        <w:jc w:val="both"/>
        <w:rPr>
          <w:rFonts w:ascii="Arial" w:hAnsi="Arial" w:cs="Arial"/>
        </w:rPr>
      </w:pPr>
    </w:p>
    <w:p w:rsidR="004C5184" w:rsidRPr="004076CE" w:rsidRDefault="004C5184" w:rsidP="004C5184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Tabla 2. Formación de Masters y Doctores</w:t>
      </w:r>
    </w:p>
    <w:p w:rsidR="00825750" w:rsidRPr="004076CE" w:rsidRDefault="00825750" w:rsidP="004C5184">
      <w:pPr>
        <w:jc w:val="both"/>
        <w:rPr>
          <w:rFonts w:ascii="Arial" w:hAnsi="Arial" w:cs="Arial"/>
        </w:rPr>
      </w:pPr>
    </w:p>
    <w:tbl>
      <w:tblPr>
        <w:tblStyle w:val="Tablaconcuadrcula"/>
        <w:tblW w:w="11160" w:type="dxa"/>
        <w:tblInd w:w="-792" w:type="dxa"/>
        <w:tblLayout w:type="fixed"/>
        <w:tblLook w:val="04A0"/>
      </w:tblPr>
      <w:tblGrid>
        <w:gridCol w:w="1980"/>
        <w:gridCol w:w="1996"/>
        <w:gridCol w:w="2864"/>
        <w:gridCol w:w="1260"/>
        <w:gridCol w:w="1260"/>
        <w:gridCol w:w="1800"/>
      </w:tblGrid>
      <w:tr w:rsidR="00825750" w:rsidRPr="004076CE" w:rsidTr="00825750">
        <w:tc>
          <w:tcPr>
            <w:tcW w:w="1980" w:type="dxa"/>
            <w:vMerge w:val="restart"/>
          </w:tcPr>
          <w:p w:rsidR="004C5184" w:rsidRPr="005526AE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5526AE">
              <w:rPr>
                <w:rFonts w:ascii="Arial" w:eastAsia="Times New Roman" w:hAnsi="Arial" w:cs="Arial"/>
                <w:b/>
                <w:bCs/>
                <w:kern w:val="24"/>
              </w:rPr>
              <w:t>Aspirante</w:t>
            </w:r>
          </w:p>
        </w:tc>
        <w:tc>
          <w:tcPr>
            <w:tcW w:w="1996" w:type="dxa"/>
            <w:vMerge w:val="restart"/>
          </w:tcPr>
          <w:p w:rsidR="004C5184" w:rsidRPr="005526AE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5526AE">
              <w:rPr>
                <w:rFonts w:ascii="Arial" w:eastAsia="Times New Roman" w:hAnsi="Arial" w:cs="Arial"/>
                <w:b/>
                <w:bCs/>
                <w:kern w:val="24"/>
              </w:rPr>
              <w:t xml:space="preserve">Tutor (es) </w:t>
            </w:r>
          </w:p>
        </w:tc>
        <w:tc>
          <w:tcPr>
            <w:tcW w:w="2864" w:type="dxa"/>
            <w:vMerge w:val="restart"/>
          </w:tcPr>
          <w:p w:rsidR="004C5184" w:rsidRPr="005526AE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Título de la tesis</w:t>
            </w:r>
          </w:p>
        </w:tc>
        <w:tc>
          <w:tcPr>
            <w:tcW w:w="2520" w:type="dxa"/>
            <w:gridSpan w:val="2"/>
          </w:tcPr>
          <w:p w:rsidR="004C5184" w:rsidRPr="005526AE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5526AE">
              <w:rPr>
                <w:rFonts w:ascii="Arial" w:eastAsia="Times New Roman" w:hAnsi="Arial" w:cs="Arial"/>
                <w:b/>
                <w:bCs/>
                <w:kern w:val="24"/>
              </w:rPr>
              <w:t>Tipo de tesis</w:t>
            </w:r>
          </w:p>
        </w:tc>
        <w:tc>
          <w:tcPr>
            <w:tcW w:w="1800" w:type="dxa"/>
            <w:vMerge w:val="restart"/>
          </w:tcPr>
          <w:p w:rsidR="004C5184" w:rsidRPr="004076CE" w:rsidRDefault="00825750" w:rsidP="00825750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526AE">
              <w:rPr>
                <w:rFonts w:ascii="Arial" w:eastAsia="Times New Roman" w:hAnsi="Arial" w:cs="Arial"/>
                <w:b/>
                <w:bCs/>
                <w:kern w:val="24"/>
              </w:rPr>
              <w:t xml:space="preserve">Fechas de </w:t>
            </w:r>
            <w:r w:rsidRPr="00C45887">
              <w:rPr>
                <w:rFonts w:ascii="Arial" w:eastAsia="Times New Roman" w:hAnsi="Arial" w:cs="Arial"/>
                <w:b/>
                <w:bCs/>
                <w:kern w:val="24"/>
              </w:rPr>
              <w:t>defensa</w:t>
            </w:r>
          </w:p>
        </w:tc>
      </w:tr>
      <w:tr w:rsidR="00825750" w:rsidRPr="004076CE" w:rsidTr="00825750">
        <w:tc>
          <w:tcPr>
            <w:tcW w:w="1980" w:type="dxa"/>
            <w:vMerge/>
            <w:vAlign w:val="center"/>
          </w:tcPr>
          <w:p w:rsidR="00825750" w:rsidRPr="004076CE" w:rsidRDefault="00825750" w:rsidP="008257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96" w:type="dxa"/>
            <w:vMerge/>
            <w:vAlign w:val="center"/>
          </w:tcPr>
          <w:p w:rsidR="00825750" w:rsidRPr="004076CE" w:rsidRDefault="00825750" w:rsidP="008257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64" w:type="dxa"/>
            <w:vMerge/>
            <w:vAlign w:val="center"/>
          </w:tcPr>
          <w:p w:rsidR="00825750" w:rsidRPr="004076CE" w:rsidRDefault="00825750" w:rsidP="008257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25750" w:rsidRPr="004076CE" w:rsidRDefault="00825750" w:rsidP="00825750">
            <w:pPr>
              <w:jc w:val="center"/>
              <w:rPr>
                <w:rFonts w:ascii="Arial" w:hAnsi="Arial" w:cs="Arial"/>
              </w:rPr>
            </w:pPr>
            <w:r w:rsidRPr="00C45887">
              <w:rPr>
                <w:rFonts w:ascii="Arial" w:eastAsia="Times New Roman" w:hAnsi="Arial" w:cs="Arial"/>
                <w:b/>
                <w:bCs/>
                <w:kern w:val="24"/>
              </w:rPr>
              <w:t>Maestría</w:t>
            </w:r>
          </w:p>
        </w:tc>
        <w:tc>
          <w:tcPr>
            <w:tcW w:w="1260" w:type="dxa"/>
            <w:vAlign w:val="center"/>
          </w:tcPr>
          <w:p w:rsidR="00825750" w:rsidRPr="004076CE" w:rsidRDefault="00825750" w:rsidP="00825750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45887">
              <w:rPr>
                <w:rFonts w:ascii="Arial" w:eastAsia="Times New Roman" w:hAnsi="Arial" w:cs="Arial"/>
                <w:b/>
                <w:bCs/>
                <w:kern w:val="24"/>
              </w:rPr>
              <w:t>Doctorado</w:t>
            </w:r>
          </w:p>
        </w:tc>
        <w:tc>
          <w:tcPr>
            <w:tcW w:w="1800" w:type="dxa"/>
            <w:vMerge/>
          </w:tcPr>
          <w:p w:rsidR="00825750" w:rsidRPr="004076CE" w:rsidRDefault="00825750" w:rsidP="00825750">
            <w:pPr>
              <w:jc w:val="both"/>
              <w:rPr>
                <w:rFonts w:ascii="Arial" w:hAnsi="Arial" w:cs="Arial"/>
              </w:rPr>
            </w:pPr>
          </w:p>
        </w:tc>
      </w:tr>
      <w:tr w:rsidR="00825750" w:rsidRPr="004076CE" w:rsidTr="00825750">
        <w:tc>
          <w:tcPr>
            <w:tcW w:w="1980" w:type="dxa"/>
          </w:tcPr>
          <w:p w:rsidR="004C5184" w:rsidRPr="00C45887" w:rsidRDefault="00C45887" w:rsidP="00C45887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1.</w:t>
            </w:r>
            <w:r w:rsidR="00825750" w:rsidRPr="004076CE">
              <w:rPr>
                <w:rFonts w:ascii="Arial" w:eastAsia="Times New Roman" w:hAnsi="Arial" w:cs="Arial"/>
                <w:kern w:val="24"/>
                <w:lang w:val="es-PR"/>
              </w:rPr>
              <w:t>OmarCartaya</w:t>
            </w:r>
          </w:p>
        </w:tc>
        <w:tc>
          <w:tcPr>
            <w:tcW w:w="1996" w:type="dxa"/>
          </w:tcPr>
          <w:p w:rsidR="00825750" w:rsidRPr="004076CE" w:rsidRDefault="00825750" w:rsidP="00825750">
            <w:pPr>
              <w:jc w:val="both"/>
              <w:rPr>
                <w:rFonts w:ascii="Arial" w:eastAsia="Times New Roman" w:hAnsi="Arial" w:cs="Arial"/>
                <w:lang w:val="pt-PT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PT"/>
              </w:rPr>
              <w:t xml:space="preserve">Dr. C. Fernando Guridi </w:t>
            </w:r>
          </w:p>
          <w:p w:rsidR="004C5184" w:rsidRPr="004076CE" w:rsidRDefault="00825750" w:rsidP="00825750">
            <w:pPr>
              <w:jc w:val="both"/>
              <w:rPr>
                <w:rFonts w:ascii="Arial" w:eastAsia="Times New Roman" w:hAnsi="Arial" w:cs="Arial"/>
                <w:lang w:val="pt-PT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PT"/>
              </w:rPr>
              <w:t xml:space="preserve">Dr. C. Adriano Cabrera </w:t>
            </w:r>
          </w:p>
        </w:tc>
        <w:tc>
          <w:tcPr>
            <w:tcW w:w="2864" w:type="dxa"/>
          </w:tcPr>
          <w:p w:rsidR="004C5184" w:rsidRPr="00C45887" w:rsidRDefault="00825750" w:rsidP="00825750">
            <w:pPr>
              <w:ind w:left="43" w:hanging="43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Olga y metales pesados</w:t>
            </w:r>
          </w:p>
        </w:tc>
        <w:tc>
          <w:tcPr>
            <w:tcW w:w="1260" w:type="dxa"/>
          </w:tcPr>
          <w:p w:rsidR="004C5184" w:rsidRPr="00C45887" w:rsidRDefault="00825750" w:rsidP="00825750">
            <w:pPr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 </w:t>
            </w:r>
          </w:p>
        </w:tc>
        <w:tc>
          <w:tcPr>
            <w:tcW w:w="1260" w:type="dxa"/>
          </w:tcPr>
          <w:p w:rsidR="004C5184" w:rsidRPr="00C45887" w:rsidRDefault="00825750" w:rsidP="00825750">
            <w:pPr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4C5184" w:rsidRDefault="00825750" w:rsidP="00C45887">
            <w:pPr>
              <w:ind w:left="144" w:hanging="14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Entrega al Tribunal Estatal.- </w:t>
            </w:r>
            <w:r w:rsidR="00C45887">
              <w:rPr>
                <w:rFonts w:ascii="Arial" w:eastAsia="Times New Roman" w:hAnsi="Arial" w:cs="Arial"/>
                <w:kern w:val="24"/>
                <w:lang w:val="es-PR"/>
              </w:rPr>
              <w:t>3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/1</w:t>
            </w:r>
            <w:r w:rsidR="00C45887">
              <w:rPr>
                <w:rFonts w:ascii="Arial" w:eastAsia="Times New Roman" w:hAnsi="Arial" w:cs="Arial"/>
                <w:kern w:val="24"/>
                <w:lang w:val="es-PR"/>
              </w:rPr>
              <w:t>8</w:t>
            </w:r>
          </w:p>
          <w:p w:rsidR="00C45887" w:rsidRDefault="00C45887" w:rsidP="00C45887">
            <w:pPr>
              <w:ind w:left="144" w:hanging="14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</w:p>
          <w:p w:rsidR="00C45887" w:rsidRPr="004076CE" w:rsidRDefault="00C45887" w:rsidP="00C45887">
            <w:pPr>
              <w:ind w:left="144" w:hanging="144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Defensa 7/18</w:t>
            </w:r>
          </w:p>
        </w:tc>
      </w:tr>
      <w:tr w:rsidR="00D1776B" w:rsidRPr="004076CE" w:rsidTr="00825750">
        <w:tc>
          <w:tcPr>
            <w:tcW w:w="1980" w:type="dxa"/>
          </w:tcPr>
          <w:p w:rsidR="00D1776B" w:rsidRPr="00D1776B" w:rsidRDefault="00D1776B" w:rsidP="00D1776B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D1776B">
              <w:rPr>
                <w:rFonts w:ascii="Arial" w:eastAsia="Times New Roman" w:hAnsi="Arial" w:cs="Arial"/>
                <w:kern w:val="24"/>
                <w:lang w:val="es-PR"/>
              </w:rPr>
              <w:t>2.</w:t>
            </w: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 Yanelis Reyes</w:t>
            </w:r>
          </w:p>
        </w:tc>
        <w:tc>
          <w:tcPr>
            <w:tcW w:w="1996" w:type="dxa"/>
          </w:tcPr>
          <w:p w:rsidR="00D1776B" w:rsidRPr="004076CE" w:rsidRDefault="00D1776B" w:rsidP="00D1776B">
            <w:pPr>
              <w:jc w:val="both"/>
              <w:rPr>
                <w:rFonts w:ascii="Arial" w:eastAsia="Times New Roman" w:hAnsi="Arial" w:cs="Arial"/>
                <w:kern w:val="24"/>
                <w:lang w:val="pt-PT"/>
              </w:rPr>
            </w:pPr>
            <w:r>
              <w:rPr>
                <w:rFonts w:ascii="Arial" w:eastAsia="Times New Roman" w:hAnsi="Arial" w:cs="Arial"/>
                <w:kern w:val="24"/>
                <w:lang w:val="pt-PT"/>
              </w:rPr>
              <w:t xml:space="preserve">Dra. C. Miriam Núñez </w:t>
            </w:r>
          </w:p>
        </w:tc>
        <w:tc>
          <w:tcPr>
            <w:tcW w:w="2864" w:type="dxa"/>
          </w:tcPr>
          <w:p w:rsidR="00D1776B" w:rsidRPr="004076CE" w:rsidRDefault="00D1776B" w:rsidP="00825750">
            <w:pPr>
              <w:ind w:left="43" w:hanging="43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Salinidad, arroz, Brasinoesteroides</w:t>
            </w:r>
          </w:p>
        </w:tc>
        <w:tc>
          <w:tcPr>
            <w:tcW w:w="1260" w:type="dxa"/>
          </w:tcPr>
          <w:p w:rsidR="00D1776B" w:rsidRPr="004076CE" w:rsidRDefault="00D1776B" w:rsidP="00825750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</w:p>
        </w:tc>
        <w:tc>
          <w:tcPr>
            <w:tcW w:w="1260" w:type="dxa"/>
          </w:tcPr>
          <w:p w:rsidR="00D1776B" w:rsidRPr="004076CE" w:rsidRDefault="00D1776B" w:rsidP="00825750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D1776B" w:rsidRDefault="00D1776B" w:rsidP="00C45887">
            <w:pPr>
              <w:ind w:left="144" w:hanging="14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Predefensa en C. c._______</w:t>
            </w:r>
          </w:p>
          <w:p w:rsidR="00D1776B" w:rsidRDefault="00D1776B" w:rsidP="00C45887">
            <w:pPr>
              <w:ind w:left="144" w:hanging="14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Predefensa en C: C.______</w:t>
            </w:r>
          </w:p>
          <w:p w:rsidR="00D1776B" w:rsidRDefault="00D1776B" w:rsidP="00C45887">
            <w:pPr>
              <w:ind w:left="144" w:hanging="14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Entrega al tribunal_____</w:t>
            </w:r>
          </w:p>
          <w:p w:rsidR="00D1776B" w:rsidRPr="004076CE" w:rsidRDefault="00D1776B" w:rsidP="00C45887">
            <w:pPr>
              <w:ind w:left="144" w:hanging="14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</w:p>
        </w:tc>
      </w:tr>
      <w:tr w:rsidR="00E03093" w:rsidRPr="004076CE" w:rsidTr="00825750">
        <w:tc>
          <w:tcPr>
            <w:tcW w:w="1980" w:type="dxa"/>
          </w:tcPr>
          <w:p w:rsidR="00E03093" w:rsidRPr="005662CE" w:rsidRDefault="00E03093" w:rsidP="00565F1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3</w:t>
            </w:r>
            <w:r w:rsidRPr="005662CE">
              <w:rPr>
                <w:rFonts w:ascii="Arial" w:eastAsia="Times New Roman" w:hAnsi="Arial" w:cs="Arial"/>
                <w:kern w:val="24"/>
                <w:lang w:val="es-PR"/>
              </w:rPr>
              <w:t>.Daimy Costales</w:t>
            </w:r>
          </w:p>
        </w:tc>
        <w:tc>
          <w:tcPr>
            <w:tcW w:w="1996" w:type="dxa"/>
          </w:tcPr>
          <w:p w:rsidR="00E03093" w:rsidRPr="004076CE" w:rsidRDefault="00E03093" w:rsidP="00565F16">
            <w:pPr>
              <w:jc w:val="both"/>
              <w:rPr>
                <w:rFonts w:ascii="Arial" w:eastAsia="Times New Roman" w:hAnsi="Arial" w:cs="Arial"/>
                <w:lang w:val="pt-B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BR"/>
              </w:rPr>
              <w:t>Dr. C. Alejandro Falcón</w:t>
            </w:r>
          </w:p>
          <w:p w:rsidR="00E03093" w:rsidRPr="004076CE" w:rsidRDefault="00E03093" w:rsidP="00565F16">
            <w:pPr>
              <w:jc w:val="both"/>
              <w:rPr>
                <w:rFonts w:ascii="Arial" w:eastAsia="Times New Roman" w:hAnsi="Arial" w:cs="Arial"/>
                <w:lang w:val="pt-B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BR"/>
              </w:rPr>
              <w:t>Dr. C. Pedro Rodríguez</w:t>
            </w:r>
          </w:p>
        </w:tc>
        <w:tc>
          <w:tcPr>
            <w:tcW w:w="2864" w:type="dxa"/>
          </w:tcPr>
          <w:p w:rsidR="00E03093" w:rsidRPr="004076CE" w:rsidRDefault="00E03093" w:rsidP="00565F16">
            <w:p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Calibri" w:hAnsi="Arial" w:cs="Arial"/>
                <w:kern w:val="24"/>
              </w:rPr>
              <w:t>Efecto de los bioestimulantesQuitoMax® y PectiMorf® en la tolerancia de la soya (</w:t>
            </w:r>
            <w:r w:rsidRPr="004076CE">
              <w:rPr>
                <w:rFonts w:ascii="Arial" w:eastAsia="Calibri" w:hAnsi="Arial" w:cs="Arial"/>
                <w:i/>
                <w:iCs/>
                <w:kern w:val="24"/>
              </w:rPr>
              <w:t>Glycinemax</w:t>
            </w:r>
            <w:r w:rsidRPr="004076CE">
              <w:rPr>
                <w:rFonts w:ascii="Arial" w:eastAsia="Calibri" w:hAnsi="Arial" w:cs="Arial"/>
                <w:kern w:val="24"/>
              </w:rPr>
              <w:t xml:space="preserve">) contra el estrés por déficit hídrico </w:t>
            </w:r>
          </w:p>
        </w:tc>
        <w:tc>
          <w:tcPr>
            <w:tcW w:w="1260" w:type="dxa"/>
          </w:tcPr>
          <w:p w:rsidR="00E03093" w:rsidRPr="004076CE" w:rsidRDefault="00E03093" w:rsidP="00565F16">
            <w:pPr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 </w:t>
            </w:r>
          </w:p>
        </w:tc>
        <w:tc>
          <w:tcPr>
            <w:tcW w:w="1260" w:type="dxa"/>
          </w:tcPr>
          <w:p w:rsidR="00E03093" w:rsidRPr="004076CE" w:rsidRDefault="00E03093" w:rsidP="00565F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E03093" w:rsidRDefault="00E03093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En ejecución</w:t>
            </w:r>
          </w:p>
          <w:p w:rsidR="00E03093" w:rsidRPr="004076CE" w:rsidRDefault="00E03093" w:rsidP="00565F16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Discusión 2020.</w:t>
            </w:r>
          </w:p>
        </w:tc>
      </w:tr>
      <w:tr w:rsidR="00E03093" w:rsidRPr="004076CE" w:rsidTr="00825750">
        <w:tc>
          <w:tcPr>
            <w:tcW w:w="1980" w:type="dxa"/>
          </w:tcPr>
          <w:p w:rsidR="00E03093" w:rsidRPr="004076CE" w:rsidRDefault="00E03093" w:rsidP="00565F16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24"/>
                <w:lang w:val="es-PR"/>
              </w:rPr>
              <w:t>4</w:t>
            </w:r>
            <w:r w:rsidRPr="004076CE">
              <w:rPr>
                <w:rFonts w:ascii="Arial" w:hAnsi="Arial" w:cs="Arial"/>
                <w:kern w:val="24"/>
                <w:lang w:val="es-PR"/>
              </w:rPr>
              <w:t>. Ionel Hernández</w:t>
            </w:r>
          </w:p>
        </w:tc>
        <w:tc>
          <w:tcPr>
            <w:tcW w:w="1996" w:type="dxa"/>
          </w:tcPr>
          <w:p w:rsidR="00E03093" w:rsidRPr="0073516F" w:rsidRDefault="00E03093" w:rsidP="00565F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es-ES"/>
              </w:rPr>
            </w:pPr>
            <w:r w:rsidRPr="0073516F">
              <w:rPr>
                <w:rFonts w:ascii="Arial" w:hAnsi="Arial" w:cs="Arial"/>
                <w:bCs/>
                <w:kern w:val="24"/>
                <w:lang w:val="es-PR"/>
              </w:rPr>
              <w:t>Dr. C. María C. Nápoles</w:t>
            </w:r>
          </w:p>
          <w:p w:rsidR="00E03093" w:rsidRPr="0073516F" w:rsidRDefault="00E03093" w:rsidP="00565F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es-ES"/>
              </w:rPr>
            </w:pPr>
            <w:r w:rsidRPr="0073516F">
              <w:rPr>
                <w:rFonts w:ascii="Arial" w:hAnsi="Arial" w:cs="Arial"/>
                <w:bCs/>
                <w:kern w:val="24"/>
                <w:lang w:val="es-PR"/>
              </w:rPr>
              <w:t>Dra. Elena Fabiano (Uruguay)</w:t>
            </w:r>
          </w:p>
        </w:tc>
        <w:tc>
          <w:tcPr>
            <w:tcW w:w="2864" w:type="dxa"/>
          </w:tcPr>
          <w:p w:rsidR="00E03093" w:rsidRPr="0073516F" w:rsidRDefault="00E03093" w:rsidP="00565F16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lang w:val="es-ES"/>
              </w:rPr>
            </w:pPr>
            <w:r w:rsidRPr="0073516F">
              <w:rPr>
                <w:rFonts w:ascii="Arial" w:eastAsia="Calibri" w:hAnsi="Arial" w:cs="Arial"/>
                <w:bCs/>
                <w:kern w:val="24"/>
                <w:lang w:val="es-ES_tradnl"/>
              </w:rPr>
              <w:t xml:space="preserve">Rizobios asociados a plantas de arroz </w:t>
            </w:r>
            <w:r w:rsidRPr="0073516F">
              <w:rPr>
                <w:rFonts w:ascii="Arial" w:eastAsia="Calibri" w:hAnsi="Arial" w:cs="Arial"/>
                <w:bCs/>
                <w:kern w:val="24"/>
                <w:lang w:val="es-ES"/>
              </w:rPr>
              <w:t>(</w:t>
            </w:r>
            <w:r w:rsidRPr="0073516F">
              <w:rPr>
                <w:rFonts w:ascii="Arial" w:eastAsia="Calibri" w:hAnsi="Arial" w:cs="Arial"/>
                <w:bCs/>
                <w:i/>
                <w:iCs/>
                <w:kern w:val="24"/>
                <w:lang w:val="es-ES"/>
              </w:rPr>
              <w:t xml:space="preserve">Oryza sativa </w:t>
            </w:r>
            <w:r w:rsidRPr="0073516F">
              <w:rPr>
                <w:rFonts w:ascii="Arial" w:eastAsia="Calibri" w:hAnsi="Arial" w:cs="Arial"/>
                <w:bCs/>
                <w:kern w:val="24"/>
                <w:lang w:val="es-ES"/>
              </w:rPr>
              <w:t xml:space="preserve">L.). </w:t>
            </w:r>
            <w:r w:rsidRPr="0073516F">
              <w:rPr>
                <w:rFonts w:ascii="Arial" w:eastAsia="Calibri" w:hAnsi="Arial" w:cs="Arial"/>
                <w:bCs/>
                <w:kern w:val="24"/>
                <w:lang w:val="es-ES_tradnl"/>
              </w:rPr>
              <w:t xml:space="preserve">Efecto en el crecimiento y rendimiento del cultivo </w:t>
            </w:r>
          </w:p>
        </w:tc>
        <w:tc>
          <w:tcPr>
            <w:tcW w:w="1260" w:type="dxa"/>
          </w:tcPr>
          <w:p w:rsidR="00E03093" w:rsidRPr="0073516F" w:rsidRDefault="00E03093" w:rsidP="00565F1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lang w:val="es-ES"/>
              </w:rPr>
            </w:pPr>
            <w:r w:rsidRPr="0073516F">
              <w:rPr>
                <w:rFonts w:ascii="Arial" w:hAnsi="Arial" w:cs="Arial"/>
                <w:bCs/>
                <w:kern w:val="24"/>
                <w:lang w:val="es-PR"/>
              </w:rPr>
              <w:t> </w:t>
            </w:r>
          </w:p>
        </w:tc>
        <w:tc>
          <w:tcPr>
            <w:tcW w:w="1260" w:type="dxa"/>
          </w:tcPr>
          <w:p w:rsidR="00E03093" w:rsidRPr="0073516F" w:rsidRDefault="00E03093" w:rsidP="00565F1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73516F">
              <w:rPr>
                <w:rFonts w:ascii="Arial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E03093" w:rsidRDefault="00E03093" w:rsidP="00565F1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kern w:val="24"/>
              </w:rPr>
            </w:pPr>
            <w:r w:rsidRPr="009E74B6">
              <w:rPr>
                <w:rFonts w:ascii="Arial" w:hAnsi="Arial" w:cs="Arial"/>
                <w:bCs/>
                <w:kern w:val="24"/>
                <w:lang w:val="es-ES"/>
              </w:rPr>
              <w:t>Enejecución</w:t>
            </w:r>
          </w:p>
          <w:p w:rsidR="00E03093" w:rsidRPr="0073516F" w:rsidRDefault="00E03093" w:rsidP="00565F1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74B6">
              <w:rPr>
                <w:rFonts w:ascii="Arial" w:hAnsi="Arial" w:cs="Arial"/>
                <w:lang w:val="es-ES"/>
              </w:rPr>
              <w:t>Discusión</w:t>
            </w:r>
            <w:r>
              <w:rPr>
                <w:rFonts w:ascii="Arial" w:hAnsi="Arial" w:cs="Arial"/>
              </w:rPr>
              <w:t xml:space="preserve"> 2020</w:t>
            </w:r>
          </w:p>
        </w:tc>
      </w:tr>
      <w:tr w:rsidR="00E03093" w:rsidRPr="004076CE" w:rsidTr="003F2895">
        <w:tc>
          <w:tcPr>
            <w:tcW w:w="1980" w:type="dxa"/>
          </w:tcPr>
          <w:p w:rsidR="00E03093" w:rsidRPr="00D1776B" w:rsidRDefault="00E03093" w:rsidP="00565F16">
            <w:pPr>
              <w:spacing w:line="294" w:lineRule="atLeast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5. Marcia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Moya</w:t>
            </w:r>
          </w:p>
        </w:tc>
        <w:tc>
          <w:tcPr>
            <w:tcW w:w="1996" w:type="dxa"/>
          </w:tcPr>
          <w:p w:rsidR="00E03093" w:rsidRPr="00D1776B" w:rsidRDefault="00E03093" w:rsidP="00565F16">
            <w:pPr>
              <w:spacing w:line="294" w:lineRule="atLeast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Dr. C. Alejandro Falcón</w:t>
            </w:r>
          </w:p>
        </w:tc>
        <w:tc>
          <w:tcPr>
            <w:tcW w:w="2864" w:type="dxa"/>
          </w:tcPr>
          <w:p w:rsidR="00E03093" w:rsidRPr="004076CE" w:rsidRDefault="00E03093" w:rsidP="00565F16">
            <w:pPr>
              <w:spacing w:line="294" w:lineRule="atLeast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Calibri" w:hAnsi="Arial" w:cs="Arial"/>
                <w:kern w:val="24"/>
              </w:rPr>
              <w:t xml:space="preserve">La activación de resistencia basal inducida en plantas de tomate contra sus principales patógenos por acción de quitosana, ácido salicílico y su combinación </w:t>
            </w:r>
          </w:p>
        </w:tc>
        <w:tc>
          <w:tcPr>
            <w:tcW w:w="1260" w:type="dxa"/>
          </w:tcPr>
          <w:p w:rsidR="00E03093" w:rsidRPr="004076CE" w:rsidRDefault="00E03093" w:rsidP="00565F16">
            <w:pPr>
              <w:spacing w:line="294" w:lineRule="atLeast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 </w:t>
            </w:r>
          </w:p>
        </w:tc>
        <w:tc>
          <w:tcPr>
            <w:tcW w:w="1260" w:type="dxa"/>
          </w:tcPr>
          <w:p w:rsidR="00E03093" w:rsidRPr="004076CE" w:rsidRDefault="00E03093" w:rsidP="00565F16">
            <w:pPr>
              <w:spacing w:line="294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E03093" w:rsidRPr="004076CE" w:rsidRDefault="00E03093" w:rsidP="00565F16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Discusión: 2020</w:t>
            </w:r>
          </w:p>
          <w:p w:rsidR="00E03093" w:rsidRPr="004076CE" w:rsidRDefault="00E03093" w:rsidP="00565F16">
            <w:pPr>
              <w:spacing w:line="294" w:lineRule="atLeast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Aspirante de Biología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Default="00565F16" w:rsidP="00565F16">
            <w:pPr>
              <w:spacing w:line="294" w:lineRule="atLeast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6. </w:t>
            </w: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Aracelys</w:t>
            </w:r>
            <w:proofErr w:type="spellEnd"/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 Romero</w:t>
            </w:r>
          </w:p>
        </w:tc>
        <w:tc>
          <w:tcPr>
            <w:tcW w:w="1996" w:type="dxa"/>
          </w:tcPr>
          <w:p w:rsidR="00565F16" w:rsidRPr="004076CE" w:rsidRDefault="00565F16" w:rsidP="00565F16">
            <w:pPr>
              <w:spacing w:line="294" w:lineRule="atLeast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hAnsi="Arial" w:cs="Arial"/>
                <w:kern w:val="24"/>
                <w:lang w:val="es-PR"/>
              </w:rPr>
              <w:t>Dra. C. María C. Nápoles</w:t>
            </w:r>
            <w:r>
              <w:rPr>
                <w:rFonts w:ascii="Arial" w:hAnsi="Arial" w:cs="Arial"/>
                <w:kern w:val="24"/>
                <w:lang w:val="es-PR"/>
              </w:rPr>
              <w:t xml:space="preserve"> y Dra. </w:t>
            </w:r>
            <w:r w:rsidRPr="00565F16">
              <w:rPr>
                <w:rFonts w:ascii="Arial" w:hAnsi="Arial" w:cs="Arial"/>
                <w:kern w:val="24"/>
                <w:lang w:val="es-PR"/>
              </w:rPr>
              <w:t>Raquel Ruz Reyes</w:t>
            </w:r>
          </w:p>
        </w:tc>
        <w:tc>
          <w:tcPr>
            <w:tcW w:w="2864" w:type="dxa"/>
          </w:tcPr>
          <w:p w:rsidR="00565F16" w:rsidRPr="004076CE" w:rsidRDefault="00565F16" w:rsidP="00565F16">
            <w:pPr>
              <w:spacing w:line="294" w:lineRule="atLeast"/>
              <w:jc w:val="both"/>
              <w:rPr>
                <w:rFonts w:ascii="Arial" w:eastAsia="Calibri" w:hAnsi="Arial" w:cs="Arial"/>
                <w:kern w:val="24"/>
              </w:rPr>
            </w:pPr>
            <w:r w:rsidRPr="00565F16">
              <w:rPr>
                <w:rFonts w:ascii="Arial" w:eastAsia="Calibri" w:hAnsi="Arial" w:cs="Arial"/>
                <w:kern w:val="24"/>
              </w:rPr>
              <w:t>Influencia de la biofertilización (Bradyrhizobium y HMA) en tres cultivares de soya (</w:t>
            </w:r>
            <w:proofErr w:type="spellStart"/>
            <w:r w:rsidRPr="00565F16">
              <w:rPr>
                <w:rFonts w:ascii="Arial" w:eastAsia="Calibri" w:hAnsi="Arial" w:cs="Arial"/>
                <w:kern w:val="24"/>
              </w:rPr>
              <w:t>Glicine</w:t>
            </w:r>
            <w:proofErr w:type="spellEnd"/>
            <w:r w:rsidRPr="00565F16">
              <w:rPr>
                <w:rFonts w:ascii="Arial" w:eastAsia="Calibri" w:hAnsi="Arial" w:cs="Arial"/>
                <w:kern w:val="24"/>
              </w:rPr>
              <w:t xml:space="preserve"> máx. (L) </w:t>
            </w:r>
            <w:proofErr w:type="spellStart"/>
            <w:r w:rsidRPr="00565F16">
              <w:rPr>
                <w:rFonts w:ascii="Arial" w:eastAsia="Calibri" w:hAnsi="Arial" w:cs="Arial"/>
                <w:kern w:val="24"/>
              </w:rPr>
              <w:t>Merril</w:t>
            </w:r>
            <w:proofErr w:type="spellEnd"/>
            <w:r w:rsidRPr="00565F16">
              <w:rPr>
                <w:rFonts w:ascii="Arial" w:eastAsia="Calibri" w:hAnsi="Arial" w:cs="Arial"/>
                <w:kern w:val="24"/>
              </w:rPr>
              <w:t>), cultivadas en suelos de la provincia Las Tunas.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spacing w:line="294" w:lineRule="atLeast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</w:p>
        </w:tc>
        <w:tc>
          <w:tcPr>
            <w:tcW w:w="1260" w:type="dxa"/>
          </w:tcPr>
          <w:p w:rsidR="00565F16" w:rsidRPr="004076CE" w:rsidRDefault="00565F16" w:rsidP="00565F16">
            <w:pPr>
              <w:spacing w:line="294" w:lineRule="atLeast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565F16" w:rsidRPr="004076CE" w:rsidRDefault="00565F16" w:rsidP="00565F16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Discusión: 202</w:t>
            </w:r>
            <w:r>
              <w:rPr>
                <w:rFonts w:ascii="Arial" w:eastAsia="Times New Roman" w:hAnsi="Arial" w:cs="Arial"/>
                <w:kern w:val="24"/>
                <w:lang w:val="es-PR"/>
              </w:rPr>
              <w:t>1</w:t>
            </w:r>
          </w:p>
          <w:p w:rsidR="00565F16" w:rsidRPr="004076CE" w:rsidRDefault="00565F16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Aspirante de INCA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Default="00565F16" w:rsidP="00565F16">
            <w:pPr>
              <w:spacing w:line="294" w:lineRule="atLeast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7. </w:t>
            </w: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SucleidiNapoles</w:t>
            </w:r>
            <w:proofErr w:type="spellEnd"/>
          </w:p>
        </w:tc>
        <w:tc>
          <w:tcPr>
            <w:tcW w:w="1996" w:type="dxa"/>
          </w:tcPr>
          <w:p w:rsidR="00565F16" w:rsidRPr="004076CE" w:rsidRDefault="00565F16" w:rsidP="00565F16">
            <w:pPr>
              <w:spacing w:line="294" w:lineRule="atLeast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Dra. C. María C. Nápoles, </w:t>
            </w: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IonelHdez</w:t>
            </w:r>
            <w:proofErr w:type="spellEnd"/>
          </w:p>
        </w:tc>
        <w:tc>
          <w:tcPr>
            <w:tcW w:w="2864" w:type="dxa"/>
          </w:tcPr>
          <w:p w:rsidR="00565F16" w:rsidRPr="004076CE" w:rsidRDefault="00565F16" w:rsidP="00565F16">
            <w:pPr>
              <w:spacing w:line="294" w:lineRule="atLeast"/>
              <w:jc w:val="both"/>
              <w:rPr>
                <w:rFonts w:ascii="Arial" w:eastAsia="Calibri" w:hAnsi="Arial" w:cs="Arial"/>
                <w:kern w:val="24"/>
              </w:rPr>
            </w:pPr>
            <w:r w:rsidRPr="00565F16">
              <w:rPr>
                <w:rFonts w:ascii="Arial" w:eastAsia="Calibri" w:hAnsi="Arial" w:cs="Arial"/>
                <w:kern w:val="24"/>
              </w:rPr>
              <w:t>Bacterias promotoras del crecimiento vegetal asociadas al cafeto (</w:t>
            </w:r>
            <w:proofErr w:type="spellStart"/>
            <w:r w:rsidRPr="00565F16">
              <w:rPr>
                <w:rFonts w:ascii="Arial" w:eastAsia="Calibri" w:hAnsi="Arial" w:cs="Arial"/>
                <w:kern w:val="24"/>
              </w:rPr>
              <w:t>Coffeaarabica</w:t>
            </w:r>
            <w:proofErr w:type="spellEnd"/>
            <w:r w:rsidRPr="00565F16">
              <w:rPr>
                <w:rFonts w:ascii="Arial" w:eastAsia="Calibri" w:hAnsi="Arial" w:cs="Arial"/>
                <w:kern w:val="24"/>
              </w:rPr>
              <w:t xml:space="preserve"> L.).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spacing w:line="294" w:lineRule="atLeast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</w:p>
        </w:tc>
        <w:tc>
          <w:tcPr>
            <w:tcW w:w="1260" w:type="dxa"/>
          </w:tcPr>
          <w:p w:rsidR="00565F16" w:rsidRPr="004076CE" w:rsidRDefault="00565F16" w:rsidP="00565F16">
            <w:pPr>
              <w:spacing w:line="294" w:lineRule="atLeast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565F16" w:rsidRPr="00565F16" w:rsidRDefault="00565F16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Discusión: 2022</w:t>
            </w:r>
          </w:p>
          <w:p w:rsidR="00565F16" w:rsidRPr="004076CE" w:rsidRDefault="00565F16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565F16">
              <w:rPr>
                <w:rFonts w:ascii="Arial" w:eastAsia="Times New Roman" w:hAnsi="Arial" w:cs="Arial"/>
                <w:kern w:val="24"/>
                <w:lang w:val="es-PR"/>
              </w:rPr>
              <w:t>Aspirante de INCA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Pr="00565F16" w:rsidRDefault="00565F16" w:rsidP="00565F16">
            <w:pPr>
              <w:rPr>
                <w:rFonts w:ascii="Arial" w:hAnsi="Arial" w:cs="Arial"/>
              </w:rPr>
            </w:pPr>
            <w:r w:rsidRPr="00565F16">
              <w:rPr>
                <w:rFonts w:ascii="Arial" w:hAnsi="Arial" w:cs="Arial"/>
              </w:rPr>
              <w:t xml:space="preserve">8. Wilfredo Estrada </w:t>
            </w:r>
          </w:p>
        </w:tc>
        <w:tc>
          <w:tcPr>
            <w:tcW w:w="1996" w:type="dxa"/>
          </w:tcPr>
          <w:p w:rsidR="00565F16" w:rsidRPr="00565F16" w:rsidRDefault="00565F16" w:rsidP="00565F16">
            <w:pPr>
              <w:rPr>
                <w:rFonts w:ascii="Arial" w:hAnsi="Arial" w:cs="Arial"/>
              </w:rPr>
            </w:pPr>
            <w:r w:rsidRPr="00565F16">
              <w:rPr>
                <w:rFonts w:ascii="Arial" w:hAnsi="Arial" w:cs="Arial"/>
              </w:rPr>
              <w:t>Dr. C. Eduardo Jerez, María C. Nápoles</w:t>
            </w:r>
          </w:p>
        </w:tc>
        <w:tc>
          <w:tcPr>
            <w:tcW w:w="2864" w:type="dxa"/>
          </w:tcPr>
          <w:p w:rsidR="00565F16" w:rsidRPr="00565F16" w:rsidRDefault="00565F16" w:rsidP="00565F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565F16">
              <w:rPr>
                <w:rFonts w:ascii="Arial" w:hAnsi="Arial" w:cs="Arial"/>
              </w:rPr>
              <w:t>noculante inducido en la tolerancia de frijol (</w:t>
            </w:r>
            <w:proofErr w:type="spellStart"/>
            <w:r w:rsidRPr="00565F16">
              <w:rPr>
                <w:rFonts w:ascii="Arial" w:hAnsi="Arial" w:cs="Arial"/>
              </w:rPr>
              <w:t>Phaseolusvulgaris</w:t>
            </w:r>
            <w:proofErr w:type="spellEnd"/>
            <w:r w:rsidRPr="00565F16">
              <w:rPr>
                <w:rFonts w:ascii="Arial" w:hAnsi="Arial" w:cs="Arial"/>
              </w:rPr>
              <w:t xml:space="preserve"> L.) al déficit hídrico</w:t>
            </w:r>
          </w:p>
        </w:tc>
        <w:tc>
          <w:tcPr>
            <w:tcW w:w="1260" w:type="dxa"/>
          </w:tcPr>
          <w:p w:rsidR="00565F16" w:rsidRPr="00565F16" w:rsidRDefault="00565F16" w:rsidP="00565F1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65F16" w:rsidRPr="00565F16" w:rsidRDefault="00565F16" w:rsidP="00565F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00" w:type="dxa"/>
          </w:tcPr>
          <w:p w:rsidR="00565F16" w:rsidRPr="00565F16" w:rsidRDefault="00565F16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565F16">
              <w:rPr>
                <w:rFonts w:ascii="Arial" w:eastAsia="Times New Roman" w:hAnsi="Arial" w:cs="Arial"/>
                <w:kern w:val="24"/>
                <w:lang w:val="es-PR"/>
              </w:rPr>
              <w:t>Discusión: 2020</w:t>
            </w:r>
          </w:p>
          <w:p w:rsidR="00565F16" w:rsidRPr="00565F16" w:rsidRDefault="00565F16" w:rsidP="00565F16">
            <w:pPr>
              <w:rPr>
                <w:rFonts w:ascii="Arial" w:hAnsi="Arial" w:cs="Arial"/>
              </w:rPr>
            </w:pPr>
            <w:r w:rsidRPr="00565F16">
              <w:rPr>
                <w:rFonts w:ascii="Arial" w:eastAsia="Times New Roman" w:hAnsi="Arial" w:cs="Arial"/>
                <w:kern w:val="24"/>
                <w:lang w:val="es-PR"/>
              </w:rPr>
              <w:t>Aspirante de Dimitrov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Pr="004076CE" w:rsidRDefault="00565F16" w:rsidP="00565F16">
            <w:pPr>
              <w:ind w:left="14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9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. Yonaisy Mujica</w:t>
            </w:r>
          </w:p>
        </w:tc>
        <w:tc>
          <w:tcPr>
            <w:tcW w:w="1996" w:type="dxa"/>
          </w:tcPr>
          <w:p w:rsidR="00565F16" w:rsidRPr="00322ECB" w:rsidRDefault="00565F16" w:rsidP="00565F16">
            <w:pPr>
              <w:jc w:val="both"/>
              <w:rPr>
                <w:rFonts w:ascii="Arial" w:eastAsia="Times New Roman" w:hAnsi="Arial" w:cs="Arial"/>
                <w:lang w:val="fr-BE"/>
              </w:rPr>
            </w:pPr>
            <w:r w:rsidRPr="00322ECB">
              <w:rPr>
                <w:rFonts w:ascii="Arial" w:eastAsia="Times New Roman" w:hAnsi="Arial" w:cs="Arial"/>
                <w:bCs/>
                <w:kern w:val="24"/>
                <w:lang w:val="fr-BE"/>
              </w:rPr>
              <w:t>Dra. C. Kalyanne Fernández</w:t>
            </w:r>
          </w:p>
          <w:p w:rsidR="00565F16" w:rsidRPr="004076CE" w:rsidRDefault="00565F16" w:rsidP="00565F16">
            <w:pPr>
              <w:jc w:val="both"/>
              <w:rPr>
                <w:rFonts w:ascii="Arial" w:eastAsia="Times New Roman" w:hAnsi="Arial" w:cs="Arial"/>
                <w:lang w:val="fr-BE"/>
              </w:rPr>
            </w:pPr>
            <w:r w:rsidRPr="00322ECB">
              <w:rPr>
                <w:rFonts w:ascii="Arial" w:eastAsia="Times New Roman" w:hAnsi="Arial" w:cs="Arial"/>
                <w:bCs/>
                <w:kern w:val="24"/>
                <w:lang w:val="fr-BE"/>
              </w:rPr>
              <w:t>Dr. C. José M. Dell’Amico</w:t>
            </w:r>
          </w:p>
        </w:tc>
        <w:tc>
          <w:tcPr>
            <w:tcW w:w="2864" w:type="dxa"/>
          </w:tcPr>
          <w:p w:rsidR="00565F16" w:rsidRPr="004076CE" w:rsidRDefault="00565F16" w:rsidP="00565F16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Estudio de un inoculante líquido basado en el hongo micorrízicoarbuscularGlomuscubense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 </w:t>
            </w:r>
          </w:p>
        </w:tc>
        <w:tc>
          <w:tcPr>
            <w:tcW w:w="1260" w:type="dxa"/>
          </w:tcPr>
          <w:p w:rsidR="00565F16" w:rsidRPr="00565F16" w:rsidRDefault="00565F16" w:rsidP="00565F1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565F16"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565F16" w:rsidRDefault="00565F16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Predefensa</w:t>
            </w:r>
          </w:p>
          <w:p w:rsidR="00565F16" w:rsidRPr="004076CE" w:rsidRDefault="00565F16" w:rsidP="00565F16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Consejo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6/18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Pr="00565F16" w:rsidRDefault="00565F16" w:rsidP="00565F16">
            <w:pPr>
              <w:pStyle w:val="NormalWeb"/>
              <w:spacing w:before="0" w:beforeAutospacing="0" w:after="0" w:afterAutospacing="0"/>
              <w:ind w:left="14"/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kern w:val="24"/>
                <w:lang w:val="es-PR"/>
              </w:rPr>
              <w:t>10</w:t>
            </w:r>
            <w:r w:rsidRPr="004076CE">
              <w:rPr>
                <w:rFonts w:ascii="Arial" w:hAnsi="Arial" w:cs="Arial"/>
                <w:kern w:val="24"/>
                <w:lang w:val="es-PR"/>
              </w:rPr>
              <w:t xml:space="preserve">. Gerardo Montero </w:t>
            </w:r>
          </w:p>
        </w:tc>
        <w:tc>
          <w:tcPr>
            <w:tcW w:w="1996" w:type="dxa"/>
          </w:tcPr>
          <w:p w:rsidR="00565F16" w:rsidRPr="004076CE" w:rsidRDefault="00565F16" w:rsidP="00565F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es-ES"/>
              </w:rPr>
            </w:pPr>
            <w:r w:rsidRPr="004076CE">
              <w:rPr>
                <w:rFonts w:ascii="Arial" w:hAnsi="Arial" w:cs="Arial"/>
                <w:kern w:val="24"/>
                <w:lang w:val="es-PR"/>
              </w:rPr>
              <w:t>Dra. C. María C. Nápoles</w:t>
            </w:r>
          </w:p>
        </w:tc>
        <w:tc>
          <w:tcPr>
            <w:tcW w:w="2864" w:type="dxa"/>
          </w:tcPr>
          <w:p w:rsidR="00565F16" w:rsidRPr="004076CE" w:rsidRDefault="00565F16" w:rsidP="00565F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es-ES"/>
              </w:rPr>
            </w:pPr>
            <w:r w:rsidRPr="004076CE">
              <w:rPr>
                <w:rFonts w:ascii="Arial" w:hAnsi="Arial" w:cs="Arial"/>
                <w:kern w:val="24"/>
                <w:lang w:val="es-ES"/>
              </w:rPr>
              <w:t>Efecto de diferentes cepas de HMA y Rizobios sobre el frijol (</w:t>
            </w:r>
            <w:proofErr w:type="spellStart"/>
            <w:r w:rsidRPr="004076CE">
              <w:rPr>
                <w:rFonts w:ascii="Arial" w:hAnsi="Arial" w:cs="Arial"/>
                <w:i/>
                <w:iCs/>
                <w:kern w:val="24"/>
                <w:lang w:val="es-ES"/>
              </w:rPr>
              <w:t>Phaseolusvulgaris</w:t>
            </w:r>
            <w:r w:rsidRPr="004076CE">
              <w:rPr>
                <w:rFonts w:ascii="Arial" w:hAnsi="Arial" w:cs="Arial"/>
                <w:kern w:val="24"/>
                <w:lang w:val="es-ES"/>
              </w:rPr>
              <w:t>L</w:t>
            </w:r>
            <w:proofErr w:type="spellEnd"/>
            <w:r w:rsidRPr="004076CE">
              <w:rPr>
                <w:rFonts w:ascii="Arial" w:hAnsi="Arial" w:cs="Arial"/>
                <w:kern w:val="24"/>
                <w:lang w:val="es-ES"/>
              </w:rPr>
              <w:t xml:space="preserve">.) en suelos pardos carbonatados de Santiago de Cuba 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076CE">
              <w:rPr>
                <w:rFonts w:ascii="Arial" w:hAnsi="Arial" w:cs="Arial"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4076CE">
              <w:rPr>
                <w:rFonts w:ascii="Arial" w:hAnsi="Arial" w:cs="Arial"/>
                <w:kern w:val="24"/>
                <w:lang w:val="es-PR"/>
              </w:rPr>
              <w:t> </w:t>
            </w:r>
          </w:p>
        </w:tc>
        <w:tc>
          <w:tcPr>
            <w:tcW w:w="1800" w:type="dxa"/>
          </w:tcPr>
          <w:p w:rsidR="00565F16" w:rsidRPr="004076CE" w:rsidRDefault="00565F16" w:rsidP="00565F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4076CE">
              <w:rPr>
                <w:rFonts w:ascii="Arial" w:hAnsi="Arial" w:cs="Arial"/>
                <w:kern w:val="24"/>
                <w:lang w:val="es-PR"/>
              </w:rPr>
              <w:t xml:space="preserve">Defensa: </w:t>
            </w:r>
          </w:p>
          <w:p w:rsidR="00565F16" w:rsidRPr="004076CE" w:rsidRDefault="00565F16" w:rsidP="00565F1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24"/>
                <w:lang w:val="es-PR"/>
              </w:rPr>
              <w:t>20</w:t>
            </w:r>
            <w:r w:rsidRPr="004076CE">
              <w:rPr>
                <w:rFonts w:ascii="Arial" w:hAnsi="Arial" w:cs="Arial"/>
                <w:kern w:val="24"/>
                <w:lang w:val="es-PR"/>
              </w:rPr>
              <w:t>1</w:t>
            </w:r>
            <w:r>
              <w:rPr>
                <w:rFonts w:ascii="Arial" w:hAnsi="Arial" w:cs="Arial"/>
                <w:kern w:val="24"/>
                <w:lang w:val="es-PR"/>
              </w:rPr>
              <w:t>8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Pr="004076CE" w:rsidRDefault="00565F16" w:rsidP="00565F16">
            <w:pPr>
              <w:ind w:left="1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11. Yenisei Hernández</w:t>
            </w:r>
          </w:p>
        </w:tc>
        <w:tc>
          <w:tcPr>
            <w:tcW w:w="1996" w:type="dxa"/>
          </w:tcPr>
          <w:p w:rsidR="00565F16" w:rsidRPr="00322ECB" w:rsidRDefault="00565F16" w:rsidP="00565F16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</w:p>
        </w:tc>
        <w:tc>
          <w:tcPr>
            <w:tcW w:w="2864" w:type="dxa"/>
          </w:tcPr>
          <w:p w:rsidR="00565F16" w:rsidRPr="004076CE" w:rsidRDefault="00565F16" w:rsidP="00565F16">
            <w:pPr>
              <w:jc w:val="both"/>
              <w:rPr>
                <w:rFonts w:ascii="Arial" w:eastAsia="Times New Roman" w:hAnsi="Arial" w:cs="Arial"/>
                <w:kern w:val="24"/>
              </w:rPr>
            </w:pPr>
          </w:p>
        </w:tc>
        <w:tc>
          <w:tcPr>
            <w:tcW w:w="1260" w:type="dxa"/>
          </w:tcPr>
          <w:p w:rsidR="00565F16" w:rsidRPr="00565F16" w:rsidRDefault="00565F16" w:rsidP="00565F16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  <w:r w:rsidRPr="00565F16"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</w:p>
        </w:tc>
        <w:tc>
          <w:tcPr>
            <w:tcW w:w="1800" w:type="dxa"/>
          </w:tcPr>
          <w:p w:rsidR="00565F16" w:rsidRDefault="00565F16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Discusión 2018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Pr="004076CE" w:rsidRDefault="00565F16" w:rsidP="00565F16">
            <w:pPr>
              <w:ind w:left="1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12. Belkis Morales</w:t>
            </w:r>
          </w:p>
        </w:tc>
        <w:tc>
          <w:tcPr>
            <w:tcW w:w="1996" w:type="dxa"/>
          </w:tcPr>
          <w:p w:rsidR="00565F16" w:rsidRPr="00322ECB" w:rsidRDefault="00565F16" w:rsidP="00565F16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>Dra. C. María C. Nápoles y MSc. Ionel Hernández</w:t>
            </w:r>
          </w:p>
        </w:tc>
        <w:tc>
          <w:tcPr>
            <w:tcW w:w="2864" w:type="dxa"/>
          </w:tcPr>
          <w:p w:rsidR="00565F16" w:rsidRPr="004076CE" w:rsidRDefault="00890116" w:rsidP="00565F16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890116">
              <w:rPr>
                <w:rFonts w:ascii="Arial" w:eastAsia="Times New Roman" w:hAnsi="Arial" w:cs="Arial"/>
                <w:kern w:val="24"/>
              </w:rPr>
              <w:t xml:space="preserve">Efecto de algunos compuestos en la estabilidad del </w:t>
            </w:r>
            <w:proofErr w:type="spellStart"/>
            <w:r w:rsidRPr="00890116">
              <w:rPr>
                <w:rFonts w:ascii="Arial" w:eastAsia="Times New Roman" w:hAnsi="Arial" w:cs="Arial"/>
                <w:kern w:val="24"/>
              </w:rPr>
              <w:t>biofertilizanteAzofert</w:t>
            </w:r>
            <w:proofErr w:type="spellEnd"/>
            <w:r w:rsidRPr="00890116">
              <w:rPr>
                <w:rFonts w:ascii="Arial" w:eastAsia="Times New Roman" w:hAnsi="Arial" w:cs="Arial"/>
                <w:kern w:val="24"/>
              </w:rPr>
              <w:t>-F®</w:t>
            </w:r>
          </w:p>
        </w:tc>
        <w:tc>
          <w:tcPr>
            <w:tcW w:w="1260" w:type="dxa"/>
          </w:tcPr>
          <w:p w:rsidR="00565F16" w:rsidRPr="00565F16" w:rsidRDefault="00565F16" w:rsidP="00565F16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  <w:r w:rsidRPr="00565F16"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</w:p>
        </w:tc>
        <w:tc>
          <w:tcPr>
            <w:tcW w:w="1800" w:type="dxa"/>
          </w:tcPr>
          <w:p w:rsidR="00565F16" w:rsidRDefault="00565F16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322ECB">
              <w:rPr>
                <w:rFonts w:ascii="Arial" w:eastAsia="Times New Roman" w:hAnsi="Arial" w:cs="Arial"/>
                <w:kern w:val="24"/>
                <w:lang w:val="es-PR"/>
              </w:rPr>
              <w:t>Discusión 2018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Pr="004076CE" w:rsidRDefault="00EE7A7E" w:rsidP="00565F16">
            <w:pPr>
              <w:ind w:left="1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13. </w:t>
            </w:r>
            <w:proofErr w:type="spellStart"/>
            <w:r w:rsidRPr="00EE7A7E">
              <w:rPr>
                <w:rFonts w:ascii="Arial" w:eastAsia="Times New Roman" w:hAnsi="Arial" w:cs="Arial"/>
                <w:kern w:val="24"/>
                <w:lang w:val="es-PR"/>
              </w:rPr>
              <w:t>CrizostroSauvu</w:t>
            </w:r>
            <w:proofErr w:type="spellEnd"/>
          </w:p>
        </w:tc>
        <w:tc>
          <w:tcPr>
            <w:tcW w:w="1996" w:type="dxa"/>
          </w:tcPr>
          <w:p w:rsidR="00EE7A7E" w:rsidRPr="00EE7A7E" w:rsidRDefault="00EE7A7E" w:rsidP="00EE7A7E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Dra.C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María C. </w:t>
            </w: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Nápoles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 García</w:t>
            </w:r>
          </w:p>
          <w:p w:rsidR="00565F16" w:rsidRPr="00322ECB" w:rsidRDefault="00EE7A7E" w:rsidP="00EE7A7E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>Dr.C</w:t>
            </w:r>
            <w:proofErr w:type="spellEnd"/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Alejandro </w:t>
            </w:r>
            <w:proofErr w:type="spellStart"/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>Falcón</w:t>
            </w:r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MSc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Alexis </w:t>
            </w: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LamzPiedra</w:t>
            </w:r>
            <w:proofErr w:type="spellEnd"/>
          </w:p>
        </w:tc>
        <w:tc>
          <w:tcPr>
            <w:tcW w:w="2864" w:type="dxa"/>
          </w:tcPr>
          <w:p w:rsidR="00565F16" w:rsidRPr="004076CE" w:rsidRDefault="00EE7A7E" w:rsidP="00565F16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EE7A7E">
              <w:rPr>
                <w:rFonts w:ascii="Arial" w:eastAsia="Times New Roman" w:hAnsi="Arial" w:cs="Arial"/>
                <w:kern w:val="24"/>
              </w:rPr>
              <w:t>EFECTO DE BIOESTIMULANTES EN LA NODULACION Y EL  RENDIMIENTO  DE  SOYA (</w:t>
            </w:r>
            <w:proofErr w:type="spellStart"/>
            <w:r w:rsidRPr="00EE7A7E">
              <w:rPr>
                <w:rFonts w:ascii="Arial" w:eastAsia="Times New Roman" w:hAnsi="Arial" w:cs="Arial"/>
                <w:kern w:val="24"/>
              </w:rPr>
              <w:t>Glycinemax</w:t>
            </w:r>
            <w:proofErr w:type="spellEnd"/>
            <w:r w:rsidRPr="00EE7A7E">
              <w:rPr>
                <w:rFonts w:ascii="Arial" w:eastAsia="Times New Roman" w:hAnsi="Arial" w:cs="Arial"/>
                <w:kern w:val="24"/>
              </w:rPr>
              <w:t xml:space="preserve"> L.)</w:t>
            </w:r>
          </w:p>
        </w:tc>
        <w:tc>
          <w:tcPr>
            <w:tcW w:w="1260" w:type="dxa"/>
          </w:tcPr>
          <w:p w:rsidR="00565F16" w:rsidRPr="00EE7A7E" w:rsidRDefault="00EE7A7E" w:rsidP="00565F16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  <w:r w:rsidRPr="00EE7A7E"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565F16" w:rsidRPr="004076CE" w:rsidRDefault="00565F16" w:rsidP="00565F16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</w:p>
        </w:tc>
        <w:tc>
          <w:tcPr>
            <w:tcW w:w="1800" w:type="dxa"/>
          </w:tcPr>
          <w:p w:rsidR="00565F16" w:rsidRDefault="00EE7A7E" w:rsidP="00565F16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EE7A7E">
              <w:rPr>
                <w:rFonts w:ascii="Arial" w:eastAsia="Times New Roman" w:hAnsi="Arial" w:cs="Arial"/>
                <w:kern w:val="24"/>
                <w:lang w:val="es-PR"/>
              </w:rPr>
              <w:t>Discusión 2018</w:t>
            </w:r>
          </w:p>
        </w:tc>
      </w:tr>
      <w:tr w:rsidR="00565F16" w:rsidRPr="004076CE" w:rsidTr="003F2895">
        <w:tc>
          <w:tcPr>
            <w:tcW w:w="1980" w:type="dxa"/>
          </w:tcPr>
          <w:p w:rsidR="00565F16" w:rsidRPr="004076CE" w:rsidRDefault="00EE7A7E" w:rsidP="00616EBF">
            <w:pPr>
              <w:ind w:left="1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14. Danurys Lara</w:t>
            </w:r>
          </w:p>
        </w:tc>
        <w:tc>
          <w:tcPr>
            <w:tcW w:w="1996" w:type="dxa"/>
          </w:tcPr>
          <w:p w:rsidR="00EE7A7E" w:rsidRPr="00EE7A7E" w:rsidRDefault="00EE7A7E" w:rsidP="00EE7A7E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Dr.C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Alejandro Falcón             </w:t>
            </w: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Dra.C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María C. </w:t>
            </w: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Nápoles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 García</w:t>
            </w:r>
          </w:p>
          <w:p w:rsidR="00565F16" w:rsidRPr="00322ECB" w:rsidRDefault="00565F16" w:rsidP="00EE7A7E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</w:p>
        </w:tc>
        <w:tc>
          <w:tcPr>
            <w:tcW w:w="2864" w:type="dxa"/>
          </w:tcPr>
          <w:p w:rsidR="00565F16" w:rsidRPr="004076CE" w:rsidRDefault="00EE7A7E" w:rsidP="00616EBF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EE7A7E">
              <w:rPr>
                <w:rFonts w:ascii="Arial" w:eastAsia="Times New Roman" w:hAnsi="Arial" w:cs="Arial"/>
                <w:kern w:val="24"/>
              </w:rPr>
              <w:t xml:space="preserve">Oligogalacturónidos y </w:t>
            </w:r>
            <w:proofErr w:type="spellStart"/>
            <w:r w:rsidRPr="00EE7A7E">
              <w:rPr>
                <w:rFonts w:ascii="Arial" w:eastAsia="Times New Roman" w:hAnsi="Arial" w:cs="Arial"/>
                <w:kern w:val="24"/>
              </w:rPr>
              <w:t>Rhizobium</w:t>
            </w:r>
            <w:proofErr w:type="spellEnd"/>
            <w:r w:rsidRPr="00EE7A7E">
              <w:rPr>
                <w:rFonts w:ascii="Arial" w:eastAsia="Times New Roman" w:hAnsi="Arial" w:cs="Arial"/>
                <w:kern w:val="24"/>
              </w:rPr>
              <w:t xml:space="preserve"> en el metabolismo y crecimiento del frijol</w:t>
            </w:r>
          </w:p>
        </w:tc>
        <w:tc>
          <w:tcPr>
            <w:tcW w:w="1260" w:type="dxa"/>
          </w:tcPr>
          <w:p w:rsidR="00565F16" w:rsidRPr="00EE7A7E" w:rsidRDefault="00EE7A7E" w:rsidP="00616EBF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  <w:r w:rsidRPr="00EE7A7E"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565F16" w:rsidRPr="004076CE" w:rsidRDefault="00565F16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</w:p>
        </w:tc>
        <w:tc>
          <w:tcPr>
            <w:tcW w:w="1800" w:type="dxa"/>
          </w:tcPr>
          <w:p w:rsidR="00565F16" w:rsidRDefault="00EE7A7E" w:rsidP="00322ECB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Discusión 2020</w:t>
            </w:r>
          </w:p>
        </w:tc>
      </w:tr>
      <w:tr w:rsidR="00EE7A7E" w:rsidRPr="004076CE" w:rsidTr="003F2895">
        <w:tc>
          <w:tcPr>
            <w:tcW w:w="1980" w:type="dxa"/>
          </w:tcPr>
          <w:p w:rsidR="00EE7A7E" w:rsidRDefault="00EE7A7E" w:rsidP="00616EBF">
            <w:pPr>
              <w:ind w:left="1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15. </w:t>
            </w:r>
            <w:proofErr w:type="spellStart"/>
            <w:r w:rsidRPr="00EE7A7E">
              <w:rPr>
                <w:rFonts w:ascii="Arial" w:eastAsia="Times New Roman" w:hAnsi="Arial" w:cs="Arial"/>
                <w:kern w:val="24"/>
                <w:lang w:val="es-PR"/>
              </w:rPr>
              <w:t>Gedson</w:t>
            </w:r>
            <w:proofErr w:type="spellEnd"/>
            <w:r w:rsidR="00BF28D6">
              <w:rPr>
                <w:rFonts w:ascii="Arial" w:eastAsia="Times New Roman" w:hAnsi="Arial" w:cs="Arial"/>
                <w:kern w:val="24"/>
                <w:lang w:val="es-PR"/>
              </w:rPr>
              <w:t xml:space="preserve"> </w:t>
            </w:r>
            <w:proofErr w:type="spellStart"/>
            <w:r w:rsidRPr="00EE7A7E">
              <w:rPr>
                <w:rFonts w:ascii="Arial" w:eastAsia="Times New Roman" w:hAnsi="Arial" w:cs="Arial"/>
                <w:kern w:val="24"/>
                <w:lang w:val="es-PR"/>
              </w:rPr>
              <w:t>Kuyanga</w:t>
            </w:r>
            <w:proofErr w:type="spellEnd"/>
          </w:p>
        </w:tc>
        <w:tc>
          <w:tcPr>
            <w:tcW w:w="1996" w:type="dxa"/>
          </w:tcPr>
          <w:p w:rsidR="00EE7A7E" w:rsidRDefault="00EE7A7E" w:rsidP="00EE7A7E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>Dr. C. Eduardo Jerez</w:t>
            </w:r>
          </w:p>
          <w:p w:rsidR="00EE7A7E" w:rsidRPr="00EE7A7E" w:rsidRDefault="00EE7A7E" w:rsidP="00EE7A7E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Dra.C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María C. </w:t>
            </w: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Nápoles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 García</w:t>
            </w:r>
          </w:p>
        </w:tc>
        <w:tc>
          <w:tcPr>
            <w:tcW w:w="2864" w:type="dxa"/>
          </w:tcPr>
          <w:p w:rsidR="00EE7A7E" w:rsidRPr="00EE7A7E" w:rsidRDefault="00EE7A7E" w:rsidP="00EE7A7E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EE7A7E">
              <w:rPr>
                <w:rFonts w:ascii="Arial" w:eastAsia="Times New Roman" w:hAnsi="Arial" w:cs="Arial"/>
                <w:kern w:val="24"/>
              </w:rPr>
              <w:t>Rizobios como promotores del crecimiento vegetal en papa (</w:t>
            </w:r>
            <w:proofErr w:type="spellStart"/>
            <w:r w:rsidRPr="00EE7A7E">
              <w:rPr>
                <w:rFonts w:ascii="Arial" w:eastAsia="Times New Roman" w:hAnsi="Arial" w:cs="Arial"/>
                <w:kern w:val="24"/>
              </w:rPr>
              <w:t>Solanumtuberosum</w:t>
            </w:r>
            <w:proofErr w:type="spellEnd"/>
            <w:r w:rsidRPr="00EE7A7E">
              <w:rPr>
                <w:rFonts w:ascii="Arial" w:eastAsia="Times New Roman" w:hAnsi="Arial" w:cs="Arial"/>
                <w:kern w:val="24"/>
              </w:rPr>
              <w:t xml:space="preserve"> L.). </w:t>
            </w:r>
          </w:p>
        </w:tc>
        <w:tc>
          <w:tcPr>
            <w:tcW w:w="1260" w:type="dxa"/>
          </w:tcPr>
          <w:p w:rsidR="00EE7A7E" w:rsidRPr="00EE7A7E" w:rsidRDefault="00EE7A7E" w:rsidP="00616EBF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EE7A7E" w:rsidRPr="004076CE" w:rsidRDefault="00EE7A7E" w:rsidP="00616EBF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</w:p>
        </w:tc>
        <w:tc>
          <w:tcPr>
            <w:tcW w:w="1800" w:type="dxa"/>
          </w:tcPr>
          <w:p w:rsidR="00EE7A7E" w:rsidRDefault="00EE7A7E" w:rsidP="00322ECB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EE7A7E">
              <w:rPr>
                <w:rFonts w:ascii="Arial" w:eastAsia="Times New Roman" w:hAnsi="Arial" w:cs="Arial"/>
                <w:kern w:val="24"/>
                <w:lang w:val="es-PR"/>
              </w:rPr>
              <w:t>Discusión 2018</w:t>
            </w:r>
          </w:p>
        </w:tc>
      </w:tr>
      <w:tr w:rsidR="007974C0" w:rsidRPr="004076CE" w:rsidTr="003F2895">
        <w:tc>
          <w:tcPr>
            <w:tcW w:w="1980" w:type="dxa"/>
          </w:tcPr>
          <w:p w:rsidR="007974C0" w:rsidRDefault="007974C0" w:rsidP="00F90C5C">
            <w:pPr>
              <w:ind w:left="1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16. </w:t>
            </w: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ReneePerez</w:t>
            </w:r>
            <w:proofErr w:type="spellEnd"/>
          </w:p>
        </w:tc>
        <w:tc>
          <w:tcPr>
            <w:tcW w:w="1996" w:type="dxa"/>
          </w:tcPr>
          <w:p w:rsidR="007974C0" w:rsidRDefault="007974C0" w:rsidP="00F90C5C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Dra.C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María C. </w:t>
            </w:r>
            <w:proofErr w:type="spellStart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>Nápoles</w:t>
            </w:r>
            <w:proofErr w:type="spellEnd"/>
            <w:r w:rsidRPr="00EE7A7E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 García</w:t>
            </w:r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>Mr.Sc</w:t>
            </w:r>
            <w:proofErr w:type="spellEnd"/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>IonelHdez</w:t>
            </w:r>
            <w:proofErr w:type="spellEnd"/>
          </w:p>
        </w:tc>
        <w:tc>
          <w:tcPr>
            <w:tcW w:w="2864" w:type="dxa"/>
          </w:tcPr>
          <w:p w:rsidR="007974C0" w:rsidRPr="00EE7A7E" w:rsidRDefault="007974C0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EE7A7E">
              <w:rPr>
                <w:rFonts w:ascii="Arial" w:eastAsia="Times New Roman" w:hAnsi="Arial" w:cs="Arial"/>
                <w:kern w:val="24"/>
              </w:rPr>
              <w:t xml:space="preserve">Aislamiento y caracterización de posibles rizobios asociados a la </w:t>
            </w:r>
            <w:proofErr w:type="spellStart"/>
            <w:r w:rsidRPr="00EE7A7E">
              <w:rPr>
                <w:rFonts w:ascii="Arial" w:eastAsia="Times New Roman" w:hAnsi="Arial" w:cs="Arial"/>
                <w:kern w:val="24"/>
              </w:rPr>
              <w:t>rizosfera</w:t>
            </w:r>
            <w:proofErr w:type="spellEnd"/>
            <w:r w:rsidRPr="00EE7A7E">
              <w:rPr>
                <w:rFonts w:ascii="Arial" w:eastAsia="Times New Roman" w:hAnsi="Arial" w:cs="Arial"/>
                <w:kern w:val="24"/>
              </w:rPr>
              <w:t xml:space="preserve"> de plantas de maíz (Zea mays L.). Efecto en el crecimiento del cultivo</w:t>
            </w:r>
          </w:p>
        </w:tc>
        <w:tc>
          <w:tcPr>
            <w:tcW w:w="1260" w:type="dxa"/>
          </w:tcPr>
          <w:p w:rsidR="007974C0" w:rsidRDefault="007974C0" w:rsidP="00F90C5C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260" w:type="dxa"/>
          </w:tcPr>
          <w:p w:rsidR="007974C0" w:rsidRPr="004076CE" w:rsidRDefault="007974C0" w:rsidP="00F90C5C">
            <w:pPr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</w:p>
        </w:tc>
        <w:tc>
          <w:tcPr>
            <w:tcW w:w="1800" w:type="dxa"/>
          </w:tcPr>
          <w:p w:rsidR="007974C0" w:rsidRPr="00EE7A7E" w:rsidRDefault="007974C0" w:rsidP="00F90C5C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EE7A7E">
              <w:rPr>
                <w:rFonts w:ascii="Arial" w:eastAsia="Times New Roman" w:hAnsi="Arial" w:cs="Arial"/>
                <w:kern w:val="24"/>
                <w:lang w:val="es-PR"/>
              </w:rPr>
              <w:t>Discusión 201</w:t>
            </w:r>
            <w:r>
              <w:rPr>
                <w:rFonts w:ascii="Arial" w:eastAsia="Times New Roman" w:hAnsi="Arial" w:cs="Arial"/>
                <w:kern w:val="24"/>
                <w:lang w:val="es-PR"/>
              </w:rPr>
              <w:t>9</w:t>
            </w:r>
          </w:p>
        </w:tc>
      </w:tr>
      <w:tr w:rsidR="007974C0" w:rsidRPr="004076CE" w:rsidTr="003F2895">
        <w:tc>
          <w:tcPr>
            <w:tcW w:w="1980" w:type="dxa"/>
          </w:tcPr>
          <w:p w:rsidR="007974C0" w:rsidRDefault="007974C0" w:rsidP="007974C0">
            <w:pPr>
              <w:ind w:left="14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17. </w:t>
            </w: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AlianneMachin</w:t>
            </w:r>
            <w:proofErr w:type="spellEnd"/>
          </w:p>
        </w:tc>
        <w:tc>
          <w:tcPr>
            <w:tcW w:w="1996" w:type="dxa"/>
          </w:tcPr>
          <w:p w:rsidR="007974C0" w:rsidRDefault="007974C0" w:rsidP="007974C0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proofErr w:type="spellStart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>Dra.C</w:t>
            </w:r>
            <w:proofErr w:type="spellEnd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kern w:val="24"/>
                <w:lang w:val="fr-BE"/>
              </w:rPr>
              <w:t>Idioleidys Alvarez</w:t>
            </w:r>
          </w:p>
          <w:p w:rsidR="007974C0" w:rsidRPr="007974C0" w:rsidRDefault="007974C0" w:rsidP="007974C0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  <w:proofErr w:type="spellStart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>Dr.C</w:t>
            </w:r>
            <w:proofErr w:type="spellEnd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Alejandro Falcón             </w:t>
            </w:r>
            <w:proofErr w:type="spellStart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>Dra.C</w:t>
            </w:r>
            <w:proofErr w:type="spellEnd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 María C. </w:t>
            </w:r>
            <w:proofErr w:type="spellStart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>Nápoles</w:t>
            </w:r>
            <w:proofErr w:type="spellEnd"/>
            <w:r w:rsidRPr="007974C0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 García</w:t>
            </w:r>
          </w:p>
          <w:p w:rsidR="007974C0" w:rsidRDefault="007974C0" w:rsidP="007974C0">
            <w:pPr>
              <w:jc w:val="both"/>
              <w:rPr>
                <w:rFonts w:ascii="Arial" w:eastAsia="Times New Roman" w:hAnsi="Arial" w:cs="Arial"/>
                <w:bCs/>
                <w:kern w:val="24"/>
                <w:lang w:val="fr-BE"/>
              </w:rPr>
            </w:pPr>
          </w:p>
        </w:tc>
        <w:tc>
          <w:tcPr>
            <w:tcW w:w="2864" w:type="dxa"/>
          </w:tcPr>
          <w:p w:rsidR="007974C0" w:rsidRPr="00EE7A7E" w:rsidRDefault="007974C0" w:rsidP="00EE7A7E">
            <w:pPr>
              <w:jc w:val="both"/>
              <w:rPr>
                <w:rFonts w:ascii="Arial" w:eastAsia="Times New Roman" w:hAnsi="Arial" w:cs="Arial"/>
                <w:kern w:val="24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</w:rPr>
              <w:t>AzofertPlus</w:t>
            </w:r>
            <w:proofErr w:type="spellEnd"/>
            <w:r>
              <w:rPr>
                <w:rFonts w:ascii="Arial" w:eastAsia="Times New Roman" w:hAnsi="Arial" w:cs="Arial"/>
                <w:kern w:val="24"/>
              </w:rPr>
              <w:t xml:space="preserve"> y su efecto sobre frijol</w:t>
            </w:r>
          </w:p>
        </w:tc>
        <w:tc>
          <w:tcPr>
            <w:tcW w:w="1260" w:type="dxa"/>
          </w:tcPr>
          <w:p w:rsidR="007974C0" w:rsidRDefault="007974C0" w:rsidP="00616EBF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</w:p>
        </w:tc>
        <w:tc>
          <w:tcPr>
            <w:tcW w:w="1260" w:type="dxa"/>
          </w:tcPr>
          <w:p w:rsidR="007974C0" w:rsidRPr="007974C0" w:rsidRDefault="007974C0" w:rsidP="00616EBF">
            <w:pPr>
              <w:jc w:val="center"/>
              <w:rPr>
                <w:rFonts w:ascii="Arial" w:eastAsia="Times New Roman" w:hAnsi="Arial" w:cs="Arial"/>
                <w:bCs/>
                <w:kern w:val="24"/>
                <w:lang w:val="es-PR"/>
              </w:rPr>
            </w:pPr>
            <w:r w:rsidRPr="007974C0">
              <w:rPr>
                <w:rFonts w:ascii="Arial" w:eastAsia="Times New Roman" w:hAnsi="Arial" w:cs="Arial"/>
                <w:bCs/>
                <w:kern w:val="24"/>
                <w:lang w:val="es-PR"/>
              </w:rPr>
              <w:t>X</w:t>
            </w:r>
          </w:p>
        </w:tc>
        <w:tc>
          <w:tcPr>
            <w:tcW w:w="1800" w:type="dxa"/>
          </w:tcPr>
          <w:p w:rsidR="007974C0" w:rsidRPr="00EE7A7E" w:rsidRDefault="007974C0" w:rsidP="007974C0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7974C0">
              <w:rPr>
                <w:rFonts w:ascii="Arial" w:eastAsia="Times New Roman" w:hAnsi="Arial" w:cs="Arial"/>
                <w:kern w:val="24"/>
                <w:lang w:val="es-PR"/>
              </w:rPr>
              <w:t>Discusión 20</w:t>
            </w:r>
            <w:r>
              <w:rPr>
                <w:rFonts w:ascii="Arial" w:eastAsia="Times New Roman" w:hAnsi="Arial" w:cs="Arial"/>
                <w:kern w:val="24"/>
                <w:lang w:val="es-PR"/>
              </w:rPr>
              <w:t>22</w:t>
            </w:r>
          </w:p>
        </w:tc>
      </w:tr>
    </w:tbl>
    <w:p w:rsidR="00825750" w:rsidRPr="004076CE" w:rsidRDefault="00825750" w:rsidP="00464F70">
      <w:pPr>
        <w:jc w:val="both"/>
        <w:rPr>
          <w:rFonts w:ascii="Arial" w:hAnsi="Arial" w:cs="Arial"/>
        </w:rPr>
      </w:pPr>
    </w:p>
    <w:p w:rsidR="00BA26D4" w:rsidRPr="004076CE" w:rsidRDefault="00BA26D4" w:rsidP="00BA26D4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Tabla 3. Formación de estudiantes de pregrado</w:t>
      </w:r>
    </w:p>
    <w:p w:rsidR="00BA26D4" w:rsidRPr="004076CE" w:rsidRDefault="00BA26D4" w:rsidP="00BA26D4">
      <w:pPr>
        <w:jc w:val="both"/>
        <w:rPr>
          <w:rFonts w:ascii="Arial" w:hAnsi="Arial" w:cs="Arial"/>
        </w:rPr>
      </w:pPr>
    </w:p>
    <w:tbl>
      <w:tblPr>
        <w:tblW w:w="10696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91"/>
        <w:gridCol w:w="1963"/>
        <w:gridCol w:w="1684"/>
        <w:gridCol w:w="683"/>
        <w:gridCol w:w="2640"/>
        <w:gridCol w:w="1535"/>
      </w:tblGrid>
      <w:tr w:rsidR="00BA26D4" w:rsidRPr="004076CE" w:rsidTr="009704E7">
        <w:trPr>
          <w:trHeight w:val="972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322ECB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Estudiante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322ECB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Tutor (es)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322ECB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Especialidad que cursa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322ECB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Año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Título de la tesis o trabajo de curso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BA26D4" w:rsidP="00BA26D4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Fechas de defensa</w:t>
            </w:r>
          </w:p>
        </w:tc>
      </w:tr>
      <w:tr w:rsidR="00BA26D4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BA26D4" w:rsidP="00BA26D4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1.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Arasay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S</w:t>
            </w: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>anta Cruz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704E7" w:rsidRDefault="00CA44A4" w:rsidP="00BA26D4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CA44A4">
              <w:rPr>
                <w:rFonts w:ascii="Arial" w:eastAsia="Times New Roman" w:hAnsi="Arial" w:cs="Arial"/>
                <w:kern w:val="24"/>
                <w:lang w:val="es-PR"/>
              </w:rPr>
              <w:t xml:space="preserve">M. Sc. Ionel Hernández </w:t>
            </w:r>
          </w:p>
          <w:p w:rsidR="00BA26D4" w:rsidRPr="004076CE" w:rsidRDefault="00BA26D4" w:rsidP="00BA26D4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Dra. C. María C. Nápoles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4076CE" w:rsidRDefault="00BA26D4" w:rsidP="00BA26D4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>Agronomía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9704E7" w:rsidP="00BA26D4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n-US"/>
              </w:rPr>
              <w:t>5to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BA26D4" w:rsidP="00BA26D4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 xml:space="preserve">Efecto de rizobios sobre el crecimiento de plantas de arroz tratadas con fungicida 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BA26D4" w:rsidP="00BA26D4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Defensa: 6/18</w:t>
            </w:r>
          </w:p>
        </w:tc>
      </w:tr>
      <w:tr w:rsidR="00BA26D4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7D51CA" w:rsidP="00BA26D4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</w:rPr>
              <w:t>2</w:t>
            </w:r>
            <w:r w:rsidR="00BA26D4" w:rsidRPr="004076CE">
              <w:rPr>
                <w:rFonts w:ascii="Arial" w:eastAsia="Times New Roman" w:hAnsi="Arial" w:cs="Arial"/>
                <w:kern w:val="24"/>
              </w:rPr>
              <w:t>. Sheila Betancourt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Default="00BA26D4" w:rsidP="00BA26D4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Dra. C. María C. Nápoles, M. Sc. Ionel Hernández</w:t>
            </w:r>
          </w:p>
          <w:p w:rsidR="009704E7" w:rsidRPr="009704E7" w:rsidRDefault="009704E7" w:rsidP="00BA26D4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Lic. </w:t>
            </w: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ReneeP’erez</w:t>
            </w:r>
            <w:proofErr w:type="spellEnd"/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  <w:hideMark/>
          </w:tcPr>
          <w:p w:rsidR="00BA26D4" w:rsidRPr="009704E7" w:rsidRDefault="00BA26D4" w:rsidP="00BA26D4">
            <w:pPr>
              <w:jc w:val="both"/>
              <w:rPr>
                <w:rFonts w:ascii="Arial" w:eastAsia="Times New Roman" w:hAnsi="Arial" w:cs="Arial"/>
              </w:rPr>
            </w:pPr>
            <w:r w:rsidRPr="007D51CA">
              <w:rPr>
                <w:rFonts w:ascii="Arial" w:eastAsia="Times New Roman" w:hAnsi="Arial" w:cs="Arial"/>
                <w:kern w:val="24"/>
              </w:rPr>
              <w:t>Microbiología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9704E7" w:rsidRDefault="009704E7" w:rsidP="00BA26D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kern w:val="24"/>
              </w:rPr>
              <w:t>5to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4076CE" w:rsidRDefault="00BA26D4" w:rsidP="00BA26D4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 xml:space="preserve">Identificación de rizobios en la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</w:rPr>
              <w:t>rizosfera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</w:rPr>
              <w:t xml:space="preserve"> de plantas de arroz. 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BA26D4" w:rsidRPr="009704E7" w:rsidRDefault="00BA26D4" w:rsidP="00BA26D4">
            <w:pPr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Defensa: 6/18</w:t>
            </w:r>
          </w:p>
        </w:tc>
      </w:tr>
      <w:tr w:rsidR="007D51CA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7D51CA" w:rsidRDefault="007D51CA" w:rsidP="007D51CA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7D51CA">
              <w:rPr>
                <w:rFonts w:ascii="Arial" w:eastAsia="Times New Roman" w:hAnsi="Arial" w:cs="Arial"/>
                <w:kern w:val="24"/>
              </w:rPr>
              <w:t>3.</w:t>
            </w:r>
            <w:r w:rsidR="00CA44A4" w:rsidRPr="00CA44A4">
              <w:rPr>
                <w:rFonts w:ascii="Arial" w:eastAsia="Times New Roman" w:hAnsi="Arial" w:cs="Arial"/>
                <w:kern w:val="24"/>
              </w:rPr>
              <w:t xml:space="preserve">Hau Le Van  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CA44A4" w:rsidP="00BA26D4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CA44A4">
              <w:rPr>
                <w:rFonts w:ascii="Arial" w:eastAsia="Times New Roman" w:hAnsi="Arial" w:cs="Arial"/>
                <w:kern w:val="24"/>
                <w:lang w:val="es-PR"/>
              </w:rPr>
              <w:t>Dra. C. María C. Nápoles, M. Sc. Ionel Hernández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7D51CA" w:rsidRPr="007D51CA" w:rsidRDefault="009704E7" w:rsidP="00BA26D4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Agronomía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9704E7" w:rsidP="00BA26D4">
            <w:pPr>
              <w:jc w:val="center"/>
              <w:rPr>
                <w:rFonts w:ascii="Arial" w:eastAsia="Times New Roman" w:hAnsi="Arial" w:cs="Arial"/>
                <w:kern w:val="24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n-US"/>
              </w:rPr>
              <w:t>5to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9704E7" w:rsidP="009704E7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9704E7">
              <w:rPr>
                <w:rFonts w:ascii="Arial" w:eastAsia="Times New Roman" w:hAnsi="Arial" w:cs="Arial"/>
                <w:kern w:val="24"/>
              </w:rPr>
              <w:t xml:space="preserve">Efecto de inoculantes a base de bacterias </w:t>
            </w:r>
            <w:proofErr w:type="spellStart"/>
            <w:r w:rsidRPr="009704E7">
              <w:rPr>
                <w:rFonts w:ascii="Arial" w:eastAsia="Times New Roman" w:hAnsi="Arial" w:cs="Arial"/>
                <w:kern w:val="24"/>
              </w:rPr>
              <w:t>rizosféricas</w:t>
            </w:r>
            <w:proofErr w:type="spellEnd"/>
            <w:r w:rsidRPr="009704E7">
              <w:rPr>
                <w:rFonts w:ascii="Arial" w:eastAsia="Times New Roman" w:hAnsi="Arial" w:cs="Arial"/>
                <w:kern w:val="24"/>
              </w:rPr>
              <w:t xml:space="preserve"> en el crecimiento y desarrollo de plantas de arroz (Oryza sativa. L) cultivar INCA LP-7.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9704E7" w:rsidP="009704E7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704E7">
              <w:rPr>
                <w:rFonts w:ascii="Arial" w:eastAsia="Times New Roman" w:hAnsi="Arial" w:cs="Arial"/>
                <w:kern w:val="24"/>
                <w:lang w:val="es-PR"/>
              </w:rPr>
              <w:t xml:space="preserve">Defensa: </w:t>
            </w:r>
            <w:r>
              <w:rPr>
                <w:rFonts w:ascii="Arial" w:eastAsia="Times New Roman" w:hAnsi="Arial" w:cs="Arial"/>
                <w:kern w:val="24"/>
                <w:lang w:val="es-PR"/>
              </w:rPr>
              <w:t>5</w:t>
            </w:r>
            <w:r w:rsidRPr="009704E7">
              <w:rPr>
                <w:rFonts w:ascii="Arial" w:eastAsia="Times New Roman" w:hAnsi="Arial" w:cs="Arial"/>
                <w:kern w:val="24"/>
                <w:lang w:val="es-PR"/>
              </w:rPr>
              <w:t>/18</w:t>
            </w:r>
          </w:p>
        </w:tc>
      </w:tr>
      <w:tr w:rsidR="009704E7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704E7" w:rsidRPr="009704E7" w:rsidRDefault="009704E7" w:rsidP="009704E7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 xml:space="preserve">4. </w:t>
            </w:r>
            <w:r w:rsidRPr="009704E7">
              <w:rPr>
                <w:rFonts w:ascii="Arial" w:eastAsia="Times New Roman" w:hAnsi="Arial" w:cs="Arial"/>
                <w:kern w:val="24"/>
              </w:rPr>
              <w:t>Rolando Medina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704E7" w:rsidRPr="009704E7" w:rsidRDefault="009704E7" w:rsidP="00BA26D4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704E7">
              <w:rPr>
                <w:rFonts w:ascii="Arial" w:eastAsia="Times New Roman" w:hAnsi="Arial" w:cs="Arial"/>
                <w:kern w:val="24"/>
                <w:lang w:val="es-PR"/>
              </w:rPr>
              <w:t>Dra. C. María C. Nápoles</w:t>
            </w:r>
          </w:p>
          <w:p w:rsidR="009704E7" w:rsidRPr="009704E7" w:rsidRDefault="009704E7" w:rsidP="00BA26D4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proofErr w:type="spellStart"/>
            <w:r w:rsidRPr="009704E7">
              <w:rPr>
                <w:rFonts w:ascii="Arial" w:eastAsia="Times New Roman" w:hAnsi="Arial" w:cs="Arial"/>
                <w:bCs/>
                <w:kern w:val="24"/>
                <w:lang w:val="fr-BE"/>
              </w:rPr>
              <w:t>Dr.C</w:t>
            </w:r>
            <w:proofErr w:type="spellEnd"/>
            <w:r w:rsidRPr="009704E7">
              <w:rPr>
                <w:rFonts w:ascii="Arial" w:eastAsia="Times New Roman" w:hAnsi="Arial" w:cs="Arial"/>
                <w:bCs/>
                <w:kern w:val="24"/>
                <w:lang w:val="fr-BE"/>
              </w:rPr>
              <w:t xml:space="preserve">. Alejandro Falcón             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9704E7" w:rsidRPr="009704E7" w:rsidRDefault="009704E7" w:rsidP="00F90C5C">
            <w:pPr>
              <w:rPr>
                <w:rFonts w:ascii="Arial" w:hAnsi="Arial" w:cs="Arial"/>
              </w:rPr>
            </w:pPr>
            <w:r w:rsidRPr="009704E7">
              <w:rPr>
                <w:rFonts w:ascii="Arial" w:hAnsi="Arial" w:cs="Arial"/>
              </w:rPr>
              <w:t>Agronomía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704E7" w:rsidRPr="009704E7" w:rsidRDefault="009704E7" w:rsidP="00F90C5C">
            <w:pPr>
              <w:rPr>
                <w:rFonts w:ascii="Arial" w:hAnsi="Arial" w:cs="Arial"/>
              </w:rPr>
            </w:pPr>
            <w:r w:rsidRPr="009704E7">
              <w:rPr>
                <w:rFonts w:ascii="Arial" w:hAnsi="Arial" w:cs="Arial"/>
              </w:rPr>
              <w:t>5to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704E7" w:rsidRPr="009704E7" w:rsidRDefault="009704E7" w:rsidP="009704E7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9704E7">
              <w:rPr>
                <w:rFonts w:ascii="Arial" w:eastAsia="Times New Roman" w:hAnsi="Arial" w:cs="Arial"/>
                <w:kern w:val="24"/>
              </w:rPr>
              <w:t xml:space="preserve">Efecto de </w:t>
            </w:r>
            <w:r>
              <w:rPr>
                <w:rFonts w:ascii="Arial" w:eastAsia="Times New Roman" w:hAnsi="Arial" w:cs="Arial"/>
                <w:kern w:val="24"/>
              </w:rPr>
              <w:t xml:space="preserve">diferentes cepas </w:t>
            </w:r>
            <w:r w:rsidRPr="009704E7">
              <w:rPr>
                <w:rFonts w:ascii="Arial" w:eastAsia="Times New Roman" w:hAnsi="Arial" w:cs="Arial"/>
                <w:kern w:val="24"/>
              </w:rPr>
              <w:t>sobre el crecimiento y desarrollo del frijol (</w:t>
            </w:r>
            <w:proofErr w:type="spellStart"/>
            <w:r w:rsidRPr="009704E7">
              <w:rPr>
                <w:rFonts w:ascii="Arial" w:eastAsia="Times New Roman" w:hAnsi="Arial" w:cs="Arial"/>
                <w:kern w:val="24"/>
              </w:rPr>
              <w:t>Phaseolusvulgaris</w:t>
            </w:r>
            <w:proofErr w:type="spellEnd"/>
            <w:r w:rsidRPr="009704E7">
              <w:rPr>
                <w:rFonts w:ascii="Arial" w:eastAsia="Times New Roman" w:hAnsi="Arial" w:cs="Arial"/>
                <w:kern w:val="24"/>
              </w:rPr>
              <w:t>).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704E7" w:rsidRPr="004076CE" w:rsidRDefault="009704E7" w:rsidP="00BA26D4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 w:rsidRPr="009704E7">
              <w:rPr>
                <w:rFonts w:ascii="Arial" w:eastAsia="Times New Roman" w:hAnsi="Arial" w:cs="Arial"/>
                <w:kern w:val="24"/>
                <w:lang w:val="es-PR"/>
              </w:rPr>
              <w:t>Defensa: 6/18</w:t>
            </w:r>
          </w:p>
        </w:tc>
      </w:tr>
      <w:tr w:rsidR="006D3B72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5.Richard García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MsC.</w:t>
            </w:r>
            <w:proofErr w:type="spellEnd"/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 Daimy Costales </w:t>
            </w:r>
          </w:p>
          <w:p w:rsidR="006D3B72" w:rsidRPr="004076CE" w:rsidRDefault="006D3B72" w:rsidP="00F90C5C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Dr. Alejandro Falcón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6D3B72" w:rsidRPr="007D51CA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Agronomía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Pr="008D297D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</w:rPr>
            </w:pPr>
            <w:r w:rsidRPr="008D297D">
              <w:rPr>
                <w:rFonts w:ascii="Arial" w:eastAsia="Times New Roman" w:hAnsi="Arial" w:cs="Arial"/>
                <w:kern w:val="24"/>
              </w:rPr>
              <w:t>5to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Pr="004076CE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Efecto de la aspersión foliar de quitosano en el desarrollo vegetativo de soya inoculada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Defensa</w:t>
            </w:r>
          </w:p>
          <w:p w:rsidR="006D3B72" w:rsidRPr="004076CE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6/18</w:t>
            </w:r>
          </w:p>
        </w:tc>
      </w:tr>
      <w:tr w:rsidR="006D3B72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6.Daniel Acosta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Pr="004076CE" w:rsidRDefault="006D3B72" w:rsidP="00F90C5C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MsC.</w:t>
            </w:r>
            <w:proofErr w:type="spellEnd"/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 Daimy Costales  </w:t>
            </w: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MsC.</w:t>
            </w:r>
            <w:proofErr w:type="spellEnd"/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 Marcia Moya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6D3B72" w:rsidRPr="007D51CA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Agronomía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Pr="008D297D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3er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Pr="004076CE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Efecto de diferentes formas de aplicación de quitosano en el desarrollo de soya inoculada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Defensa </w:t>
            </w:r>
          </w:p>
          <w:p w:rsidR="006D3B72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6/20</w:t>
            </w:r>
          </w:p>
          <w:p w:rsidR="006D3B72" w:rsidRPr="004076CE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</w:p>
        </w:tc>
      </w:tr>
      <w:tr w:rsidR="006D3B72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 xml:space="preserve">7. </w:t>
            </w:r>
            <w:proofErr w:type="spellStart"/>
            <w:r>
              <w:rPr>
                <w:rFonts w:ascii="Arial" w:eastAsia="Times New Roman" w:hAnsi="Arial" w:cs="Arial"/>
                <w:kern w:val="24"/>
              </w:rPr>
              <w:t>Dani</w:t>
            </w:r>
            <w:r w:rsidR="00A151D6">
              <w:rPr>
                <w:rFonts w:ascii="Arial" w:eastAsia="Times New Roman" w:hAnsi="Arial" w:cs="Arial"/>
                <w:kern w:val="24"/>
              </w:rPr>
              <w:t>lso</w:t>
            </w:r>
            <w:proofErr w:type="spellEnd"/>
            <w:r w:rsidR="00A151D6">
              <w:rPr>
                <w:rFonts w:ascii="Arial" w:eastAsia="Times New Roman" w:hAnsi="Arial" w:cs="Arial"/>
                <w:kern w:val="24"/>
              </w:rPr>
              <w:t xml:space="preserve"> Luis Alfonso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MsC.</w:t>
            </w:r>
            <w:proofErr w:type="spellEnd"/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 Daimy Costales</w:t>
            </w:r>
          </w:p>
          <w:p w:rsidR="006D3B72" w:rsidRDefault="006D3B72" w:rsidP="00F90C5C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proofErr w:type="spellStart"/>
            <w:r>
              <w:rPr>
                <w:rFonts w:ascii="Arial" w:eastAsia="Times New Roman" w:hAnsi="Arial" w:cs="Arial"/>
                <w:kern w:val="24"/>
                <w:lang w:val="es-PR"/>
              </w:rPr>
              <w:t>MsC.</w:t>
            </w:r>
            <w:proofErr w:type="spellEnd"/>
            <w:r>
              <w:rPr>
                <w:rFonts w:ascii="Arial" w:eastAsia="Times New Roman" w:hAnsi="Arial" w:cs="Arial"/>
                <w:kern w:val="24"/>
                <w:lang w:val="es-PR"/>
              </w:rPr>
              <w:t xml:space="preserve"> Marcia Moya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6D3B72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Agronomía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3er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Pr="004076CE" w:rsidRDefault="006D3B72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Respuesta morfoagronómica de soya con la aplicación de diferentes formas de aplicación de quitosano</w:t>
            </w:r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D3B72" w:rsidRDefault="006D3B72" w:rsidP="00F90C5C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2018 (no sé si continuará a realizar la tesis)</w:t>
            </w:r>
          </w:p>
        </w:tc>
      </w:tr>
      <w:tr w:rsidR="00687295" w:rsidRPr="004076CE" w:rsidTr="009704E7">
        <w:trPr>
          <w:trHeight w:val="405"/>
        </w:trPr>
        <w:tc>
          <w:tcPr>
            <w:tcW w:w="2191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87295" w:rsidRDefault="00687295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 xml:space="preserve">8. </w:t>
            </w:r>
            <w:r w:rsidR="00F90C5C">
              <w:rPr>
                <w:rFonts w:ascii="Arial" w:eastAsia="Times New Roman" w:hAnsi="Arial" w:cs="Arial"/>
                <w:kern w:val="24"/>
              </w:rPr>
              <w:t>David J. Valdés Forte</w:t>
            </w:r>
          </w:p>
        </w:tc>
        <w:tc>
          <w:tcPr>
            <w:tcW w:w="196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87295" w:rsidRDefault="00F90C5C" w:rsidP="00F90C5C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Danurys Lara</w:t>
            </w:r>
          </w:p>
        </w:tc>
        <w:tc>
          <w:tcPr>
            <w:tcW w:w="1684" w:type="dxa"/>
            <w:shd w:val="clear" w:color="auto" w:fill="auto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687295" w:rsidRDefault="00F90C5C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Agronomía</w:t>
            </w:r>
          </w:p>
        </w:tc>
        <w:tc>
          <w:tcPr>
            <w:tcW w:w="683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87295" w:rsidRDefault="00F90C5C" w:rsidP="00F90C5C">
            <w:pPr>
              <w:jc w:val="center"/>
              <w:rPr>
                <w:rFonts w:ascii="Arial" w:eastAsia="Times New Roman" w:hAnsi="Arial" w:cs="Arial"/>
                <w:kern w:val="24"/>
              </w:rPr>
            </w:pPr>
            <w:r>
              <w:rPr>
                <w:rFonts w:ascii="Arial" w:eastAsia="Times New Roman" w:hAnsi="Arial" w:cs="Arial"/>
                <w:kern w:val="24"/>
              </w:rPr>
              <w:t>4to</w:t>
            </w:r>
          </w:p>
        </w:tc>
        <w:tc>
          <w:tcPr>
            <w:tcW w:w="2640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87295" w:rsidRDefault="00DD2F79" w:rsidP="00F90C5C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DD2F79">
              <w:rPr>
                <w:rFonts w:ascii="Arial" w:eastAsia="Times New Roman" w:hAnsi="Arial" w:cs="Arial"/>
                <w:kern w:val="24"/>
              </w:rPr>
              <w:t>Respuesta morfoagronómica de</w:t>
            </w:r>
            <w:r>
              <w:rPr>
                <w:rFonts w:ascii="Arial" w:eastAsia="Times New Roman" w:hAnsi="Arial" w:cs="Arial"/>
                <w:kern w:val="24"/>
              </w:rPr>
              <w:t xml:space="preserve"> frijol inoculado a la aplicación de </w:t>
            </w:r>
            <w:proofErr w:type="spellStart"/>
            <w:r>
              <w:rPr>
                <w:rFonts w:ascii="Arial" w:eastAsia="Times New Roman" w:hAnsi="Arial" w:cs="Arial"/>
                <w:kern w:val="24"/>
              </w:rPr>
              <w:t>Oligos</w:t>
            </w:r>
            <w:proofErr w:type="spellEnd"/>
          </w:p>
        </w:tc>
        <w:tc>
          <w:tcPr>
            <w:tcW w:w="1535" w:type="dxa"/>
            <w:shd w:val="clear" w:color="auto" w:fill="auto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687295" w:rsidRDefault="00DD2F79" w:rsidP="00F90C5C">
            <w:pPr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Defensa 6/19</w:t>
            </w:r>
          </w:p>
        </w:tc>
      </w:tr>
    </w:tbl>
    <w:p w:rsidR="00BA26D4" w:rsidRPr="004076CE" w:rsidRDefault="00BA26D4" w:rsidP="00BA26D4">
      <w:pPr>
        <w:jc w:val="both"/>
        <w:rPr>
          <w:rFonts w:ascii="Arial" w:hAnsi="Arial" w:cs="Arial"/>
        </w:rPr>
      </w:pPr>
    </w:p>
    <w:p w:rsidR="004B4FCD" w:rsidRPr="004076CE" w:rsidRDefault="004B4FCD" w:rsidP="004B4FCD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  <w:lang w:val="es-PR"/>
        </w:rPr>
        <w:t xml:space="preserve">2.  El  </w:t>
      </w:r>
      <w:r w:rsidRPr="004076CE">
        <w:rPr>
          <w:rFonts w:ascii="Arial" w:hAnsi="Arial" w:cs="Arial"/>
          <w:b/>
          <w:bCs/>
          <w:u w:val="single"/>
          <w:lang w:val="es-PR"/>
        </w:rPr>
        <w:t>100 %</w:t>
      </w:r>
      <w:r w:rsidRPr="004076CE">
        <w:rPr>
          <w:rFonts w:ascii="Arial" w:hAnsi="Arial" w:cs="Arial"/>
          <w:lang w:val="es-PR"/>
        </w:rPr>
        <w:t xml:space="preserve"> de los recién graduados (Reserva científica) tienen un plan de formación aprobado y cuentan con un tutor para este propósito.</w:t>
      </w:r>
    </w:p>
    <w:p w:rsidR="00BA26D4" w:rsidRPr="004076CE" w:rsidRDefault="00BA26D4" w:rsidP="00464F70">
      <w:pPr>
        <w:jc w:val="both"/>
        <w:rPr>
          <w:rFonts w:ascii="Arial" w:hAnsi="Arial" w:cs="Arial"/>
        </w:rPr>
      </w:pPr>
    </w:p>
    <w:p w:rsidR="007D51CA" w:rsidRDefault="007D51CA" w:rsidP="004B4FCD">
      <w:pPr>
        <w:jc w:val="both"/>
        <w:rPr>
          <w:rFonts w:ascii="Arial" w:hAnsi="Arial" w:cs="Arial"/>
        </w:rPr>
      </w:pPr>
    </w:p>
    <w:p w:rsidR="004B4FCD" w:rsidRPr="004076CE" w:rsidRDefault="004B4FCD" w:rsidP="004B4FCD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Tabla 4. Formación de recién graduados (Reservas científicas) </w:t>
      </w:r>
    </w:p>
    <w:p w:rsidR="004B4FCD" w:rsidRPr="004076CE" w:rsidRDefault="004B4FCD" w:rsidP="004B4FCD">
      <w:pPr>
        <w:jc w:val="both"/>
        <w:rPr>
          <w:rFonts w:ascii="Arial" w:hAnsi="Arial" w:cs="Arial"/>
        </w:rPr>
      </w:pPr>
    </w:p>
    <w:tbl>
      <w:tblPr>
        <w:tblW w:w="11501" w:type="dxa"/>
        <w:tblInd w:w="-1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946"/>
        <w:gridCol w:w="4322"/>
        <w:gridCol w:w="3233"/>
      </w:tblGrid>
      <w:tr w:rsidR="004B4FCD" w:rsidRPr="004076CE" w:rsidTr="004B4FCD">
        <w:trPr>
          <w:trHeight w:val="446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Reservacientífica</w:t>
            </w:r>
            <w:proofErr w:type="spellEnd"/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 xml:space="preserve">Tutor (es) 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Plan anual</w:t>
            </w:r>
          </w:p>
        </w:tc>
      </w:tr>
      <w:tr w:rsidR="004B4FCD" w:rsidRPr="004076CE" w:rsidTr="004B4FCD">
        <w:trPr>
          <w:trHeight w:val="412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1.- Geidy Pérez </w:t>
            </w:r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 xml:space="preserve">Dra. C. Miriam de la C. Núñez 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ind w:left="43" w:hanging="4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Si </w:t>
            </w:r>
          </w:p>
        </w:tc>
      </w:tr>
      <w:tr w:rsidR="004B4FCD" w:rsidRPr="004076CE" w:rsidTr="004B4FCD">
        <w:trPr>
          <w:trHeight w:val="412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>2. Danurys</w:t>
            </w: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>Lara</w:t>
            </w:r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Dr. C. Alejandro Falcón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4B4FCD" w:rsidRPr="004076CE" w:rsidRDefault="004B4FCD" w:rsidP="004B4FCD">
            <w:pPr>
              <w:ind w:left="43" w:hanging="43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Si </w:t>
            </w:r>
          </w:p>
        </w:tc>
      </w:tr>
      <w:tr w:rsidR="007D51CA" w:rsidRPr="004076CE" w:rsidTr="004B4FCD">
        <w:trPr>
          <w:trHeight w:val="412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7D51CA" w:rsidRDefault="007D51CA" w:rsidP="007D51CA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7D51CA">
              <w:rPr>
                <w:rFonts w:ascii="Arial" w:eastAsia="Times New Roman" w:hAnsi="Arial" w:cs="Arial"/>
                <w:kern w:val="24"/>
              </w:rPr>
              <w:t>3.</w:t>
            </w:r>
            <w:r>
              <w:rPr>
                <w:rFonts w:ascii="Arial" w:eastAsia="Times New Roman" w:hAnsi="Arial" w:cs="Arial"/>
                <w:kern w:val="24"/>
              </w:rPr>
              <w:t xml:space="preserve"> Reneé Pérez</w:t>
            </w:r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7D51CA" w:rsidP="007D51CA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Dra. C. María C. Nápoles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7D51CA" w:rsidP="004B4FCD">
            <w:pPr>
              <w:ind w:left="43" w:hanging="43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Si</w:t>
            </w:r>
          </w:p>
        </w:tc>
      </w:tr>
      <w:tr w:rsidR="007D51CA" w:rsidRPr="004076CE" w:rsidTr="004B4FCD">
        <w:trPr>
          <w:trHeight w:val="412"/>
        </w:trPr>
        <w:tc>
          <w:tcPr>
            <w:tcW w:w="3946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7D51CA" w:rsidRDefault="007D51CA" w:rsidP="007D51CA">
            <w:pPr>
              <w:jc w:val="both"/>
              <w:rPr>
                <w:rFonts w:ascii="Arial" w:eastAsia="Times New Roman" w:hAnsi="Arial" w:cs="Arial"/>
                <w:kern w:val="24"/>
              </w:rPr>
            </w:pPr>
            <w:r w:rsidRPr="007D51CA">
              <w:rPr>
                <w:rFonts w:ascii="Arial" w:eastAsia="Times New Roman" w:hAnsi="Arial" w:cs="Arial"/>
                <w:kern w:val="24"/>
              </w:rPr>
              <w:t>4.</w:t>
            </w:r>
            <w:r>
              <w:rPr>
                <w:rFonts w:ascii="Arial" w:eastAsia="Times New Roman" w:hAnsi="Arial" w:cs="Arial"/>
                <w:kern w:val="24"/>
              </w:rPr>
              <w:t xml:space="preserve"> Lilisbet Guerrero Domínguez</w:t>
            </w:r>
          </w:p>
        </w:tc>
        <w:tc>
          <w:tcPr>
            <w:tcW w:w="432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7D51CA" w:rsidP="004B4FCD">
            <w:pPr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Dr. C. Eduardo Jerez y José Dell’Amico</w:t>
            </w:r>
          </w:p>
        </w:tc>
        <w:tc>
          <w:tcPr>
            <w:tcW w:w="32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7D51CA" w:rsidRPr="004076CE" w:rsidRDefault="007D51CA" w:rsidP="004B4FCD">
            <w:pPr>
              <w:ind w:left="43" w:hanging="43"/>
              <w:jc w:val="center"/>
              <w:rPr>
                <w:rFonts w:ascii="Arial" w:eastAsia="Times New Roman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Si</w:t>
            </w:r>
          </w:p>
        </w:tc>
      </w:tr>
    </w:tbl>
    <w:p w:rsidR="00BF28D6" w:rsidRDefault="00BF28D6" w:rsidP="00BF28D6">
      <w:pPr>
        <w:jc w:val="both"/>
        <w:rPr>
          <w:rFonts w:ascii="Arial" w:hAnsi="Arial" w:cs="Arial"/>
        </w:rPr>
      </w:pPr>
    </w:p>
    <w:p w:rsidR="00BF28D6" w:rsidRPr="004076CE" w:rsidRDefault="00BF28D6" w:rsidP="00BF28D6">
      <w:pPr>
        <w:jc w:val="both"/>
        <w:rPr>
          <w:rFonts w:ascii="Arial" w:hAnsi="Arial" w:cs="Arial"/>
        </w:rPr>
      </w:pPr>
    </w:p>
    <w:p w:rsidR="009B1AD9" w:rsidRPr="004076CE" w:rsidRDefault="009B1AD9" w:rsidP="009B1AD9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4076CE">
        <w:rPr>
          <w:rFonts w:ascii="Arial" w:hAnsi="Arial" w:cs="Arial"/>
          <w:lang w:val="es-PR"/>
        </w:rPr>
        <w:t xml:space="preserve">El </w:t>
      </w:r>
      <w:r w:rsidRPr="004076CE">
        <w:rPr>
          <w:rFonts w:ascii="Arial" w:hAnsi="Arial" w:cs="Arial"/>
          <w:b/>
          <w:bCs/>
          <w:u w:val="single"/>
          <w:lang w:val="es-PR"/>
        </w:rPr>
        <w:t xml:space="preserve">100 % </w:t>
      </w:r>
      <w:r w:rsidRPr="004076CE">
        <w:rPr>
          <w:rFonts w:ascii="Arial" w:hAnsi="Arial" w:cs="Arial"/>
          <w:lang w:val="es-PR"/>
        </w:rPr>
        <w:t xml:space="preserve">de los temas de tesis doctorales a defender se corresponden con el área de desempeño profesional y académico del investigador, en distribución armónica por áreas del conocimiento. </w:t>
      </w:r>
    </w:p>
    <w:p w:rsidR="009B1AD9" w:rsidRPr="004076CE" w:rsidRDefault="009B1AD9" w:rsidP="009B1AD9">
      <w:pPr>
        <w:jc w:val="both"/>
        <w:rPr>
          <w:rFonts w:ascii="Arial" w:hAnsi="Arial" w:cs="Arial"/>
        </w:rPr>
      </w:pPr>
    </w:p>
    <w:p w:rsidR="009B1AD9" w:rsidRDefault="009B1AD9" w:rsidP="009B1AD9">
      <w:pPr>
        <w:jc w:val="both"/>
        <w:rPr>
          <w:rFonts w:ascii="Arial" w:hAnsi="Arial" w:cs="Arial"/>
        </w:rPr>
      </w:pPr>
    </w:p>
    <w:p w:rsidR="009B1AD9" w:rsidRDefault="009B1AD9" w:rsidP="009B1AD9">
      <w:pPr>
        <w:jc w:val="both"/>
        <w:rPr>
          <w:rFonts w:ascii="Arial" w:hAnsi="Arial" w:cs="Arial"/>
        </w:rPr>
      </w:pPr>
    </w:p>
    <w:p w:rsidR="009B1AD9" w:rsidRDefault="009B1AD9" w:rsidP="009B1AD9">
      <w:pPr>
        <w:jc w:val="both"/>
        <w:rPr>
          <w:rFonts w:ascii="Arial" w:hAnsi="Arial" w:cs="Arial"/>
        </w:rPr>
      </w:pPr>
    </w:p>
    <w:p w:rsidR="009B1AD9" w:rsidRDefault="009B1AD9" w:rsidP="009B1AD9">
      <w:pPr>
        <w:jc w:val="both"/>
        <w:rPr>
          <w:rFonts w:ascii="Arial" w:hAnsi="Arial" w:cs="Arial"/>
        </w:rPr>
      </w:pPr>
    </w:p>
    <w:p w:rsidR="009B1AD9" w:rsidRPr="004076CE" w:rsidRDefault="009B1AD9" w:rsidP="009B1AD9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Tabla 5. Temas de tesis doctorales a defender</w:t>
      </w:r>
    </w:p>
    <w:tbl>
      <w:tblPr>
        <w:tblpPr w:leftFromText="141" w:rightFromText="141" w:vertAnchor="page" w:horzAnchor="margin" w:tblpXSpec="center" w:tblpY="189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433"/>
        <w:gridCol w:w="3487"/>
        <w:gridCol w:w="3969"/>
      </w:tblGrid>
      <w:tr w:rsidR="009B1AD9" w:rsidRPr="004076CE" w:rsidTr="009B1AD9">
        <w:trPr>
          <w:trHeight w:val="426"/>
        </w:trPr>
        <w:tc>
          <w:tcPr>
            <w:tcW w:w="24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Aspirante</w:t>
            </w:r>
          </w:p>
        </w:tc>
        <w:tc>
          <w:tcPr>
            <w:tcW w:w="34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 xml:space="preserve">Tutor (es) </w:t>
            </w:r>
          </w:p>
        </w:tc>
        <w:tc>
          <w:tcPr>
            <w:tcW w:w="39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Tema de tesis</w:t>
            </w:r>
          </w:p>
        </w:tc>
      </w:tr>
      <w:tr w:rsidR="009B1AD9" w:rsidRPr="004076CE" w:rsidTr="009B1AD9">
        <w:trPr>
          <w:trHeight w:val="410"/>
        </w:trPr>
        <w:tc>
          <w:tcPr>
            <w:tcW w:w="243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B1AD9" w:rsidRPr="007D51CA" w:rsidRDefault="009B1AD9" w:rsidP="009B1AD9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1.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Omar E. Cartaya</w:t>
            </w:r>
          </w:p>
        </w:tc>
        <w:tc>
          <w:tcPr>
            <w:tcW w:w="348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B1AD9" w:rsidRPr="004076CE" w:rsidRDefault="009B1AD9" w:rsidP="009B1AD9">
            <w:pPr>
              <w:jc w:val="center"/>
              <w:rPr>
                <w:rFonts w:ascii="Arial" w:eastAsia="Times New Roman" w:hAnsi="Arial" w:cs="Arial"/>
                <w:lang w:val="pt-PT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PT"/>
              </w:rPr>
              <w:t>Dr. C. Fernando Guridi</w:t>
            </w:r>
          </w:p>
          <w:p w:rsidR="009B1AD9" w:rsidRPr="004076CE" w:rsidRDefault="009B1AD9" w:rsidP="009B1AD9">
            <w:pPr>
              <w:jc w:val="center"/>
              <w:rPr>
                <w:rFonts w:ascii="Arial" w:eastAsia="Times New Roman" w:hAnsi="Arial" w:cs="Arial"/>
                <w:lang w:val="pt-PT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PT"/>
              </w:rPr>
              <w:t>Dr. C. Adriano Cabrera</w:t>
            </w:r>
          </w:p>
        </w:tc>
        <w:tc>
          <w:tcPr>
            <w:tcW w:w="3969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B1AD9" w:rsidRPr="007D51CA" w:rsidRDefault="009B1AD9" w:rsidP="009B1AD9">
            <w:pPr>
              <w:ind w:left="43" w:hanging="43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Olga y metales pesados</w:t>
            </w:r>
          </w:p>
        </w:tc>
      </w:tr>
      <w:tr w:rsidR="009B1AD9" w:rsidRPr="004076CE" w:rsidTr="009B1AD9">
        <w:trPr>
          <w:trHeight w:val="550"/>
        </w:trPr>
        <w:tc>
          <w:tcPr>
            <w:tcW w:w="2433" w:type="dxa"/>
            <w:shd w:val="clear" w:color="auto" w:fill="FFFFFF" w:themeFill="background1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9B1AD9" w:rsidRPr="007D51CA" w:rsidRDefault="009B1AD9" w:rsidP="009B1AD9">
            <w:pPr>
              <w:jc w:val="both"/>
              <w:rPr>
                <w:rFonts w:ascii="Arial" w:eastAsia="Times New Roman" w:hAnsi="Arial" w:cs="Arial"/>
              </w:rPr>
            </w:pPr>
            <w:r w:rsidRPr="007D51CA">
              <w:rPr>
                <w:rFonts w:ascii="Arial" w:eastAsia="Times New Roman" w:hAnsi="Arial" w:cs="Arial"/>
              </w:rPr>
              <w:t>2.</w:t>
            </w:r>
            <w:r>
              <w:rPr>
                <w:rFonts w:ascii="Arial" w:eastAsia="Times New Roman" w:hAnsi="Arial" w:cs="Arial"/>
              </w:rPr>
              <w:t xml:space="preserve">  Yanelis Reyes</w:t>
            </w:r>
          </w:p>
        </w:tc>
        <w:tc>
          <w:tcPr>
            <w:tcW w:w="3487" w:type="dxa"/>
            <w:shd w:val="clear" w:color="auto" w:fill="FFFFFF" w:themeFill="background1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9B1AD9" w:rsidRPr="00BF28D6" w:rsidRDefault="009B1AD9" w:rsidP="009B1AD9">
            <w:pPr>
              <w:jc w:val="center"/>
              <w:rPr>
                <w:rFonts w:ascii="Arial" w:eastAsia="Times New Roman" w:hAnsi="Arial" w:cs="Arial"/>
              </w:rPr>
            </w:pPr>
            <w:r w:rsidRPr="00BF28D6">
              <w:rPr>
                <w:rFonts w:ascii="Arial" w:eastAsia="Times New Roman" w:hAnsi="Arial" w:cs="Arial"/>
              </w:rPr>
              <w:t xml:space="preserve">Dra. C. </w:t>
            </w:r>
            <w:proofErr w:type="spellStart"/>
            <w:r w:rsidRPr="00BF28D6">
              <w:rPr>
                <w:rFonts w:ascii="Arial" w:eastAsia="Times New Roman" w:hAnsi="Arial" w:cs="Arial"/>
              </w:rPr>
              <w:t>Mirian</w:t>
            </w:r>
            <w:proofErr w:type="spellEnd"/>
            <w:r w:rsidRPr="00BF28D6">
              <w:rPr>
                <w:rFonts w:ascii="Arial" w:eastAsia="Times New Roman" w:hAnsi="Arial" w:cs="Arial"/>
              </w:rPr>
              <w:t xml:space="preserve"> de la C. Núñez</w:t>
            </w:r>
          </w:p>
        </w:tc>
        <w:tc>
          <w:tcPr>
            <w:tcW w:w="3969" w:type="dxa"/>
            <w:shd w:val="clear" w:color="auto" w:fill="FFFFFF" w:themeFill="background1"/>
            <w:tcMar>
              <w:top w:w="21" w:type="dxa"/>
              <w:left w:w="66" w:type="dxa"/>
              <w:bottom w:w="0" w:type="dxa"/>
              <w:right w:w="66" w:type="dxa"/>
            </w:tcMar>
          </w:tcPr>
          <w:p w:rsidR="009B1AD9" w:rsidRPr="007D51CA" w:rsidRDefault="009B1AD9" w:rsidP="009B1AD9">
            <w:pPr>
              <w:ind w:left="43" w:hanging="43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Salinidad, arroz, Brasinoesteroides.</w:t>
            </w:r>
          </w:p>
        </w:tc>
      </w:tr>
    </w:tbl>
    <w:p w:rsidR="009B1AD9" w:rsidRDefault="009B1AD9" w:rsidP="004B4FCD">
      <w:pPr>
        <w:jc w:val="both"/>
        <w:rPr>
          <w:rFonts w:ascii="Arial" w:hAnsi="Arial" w:cs="Arial"/>
        </w:rPr>
      </w:pPr>
    </w:p>
    <w:p w:rsidR="009B1AD9" w:rsidRPr="009B1AD9" w:rsidRDefault="009B1AD9" w:rsidP="009B1AD9">
      <w:pPr>
        <w:rPr>
          <w:rFonts w:ascii="Arial" w:hAnsi="Arial" w:cs="Arial"/>
        </w:rPr>
      </w:pPr>
    </w:p>
    <w:p w:rsidR="009B1AD9" w:rsidRPr="004076CE" w:rsidRDefault="009B1AD9" w:rsidP="009B1AD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lang w:val="es-PR"/>
        </w:rPr>
      </w:pPr>
      <w:r w:rsidRPr="004076CE">
        <w:rPr>
          <w:rFonts w:ascii="Arial" w:hAnsi="Arial" w:cs="Arial"/>
          <w:lang w:val="es-PR"/>
        </w:rPr>
        <w:t xml:space="preserve">No menos del </w:t>
      </w:r>
      <w:r w:rsidRPr="004076CE">
        <w:rPr>
          <w:rFonts w:ascii="Arial" w:hAnsi="Arial" w:cs="Arial"/>
          <w:b/>
          <w:bCs/>
          <w:u w:val="single"/>
          <w:lang w:val="es-PR"/>
        </w:rPr>
        <w:t>80 %</w:t>
      </w:r>
      <w:r w:rsidRPr="004076CE">
        <w:rPr>
          <w:rFonts w:ascii="Arial" w:hAnsi="Arial" w:cs="Arial"/>
          <w:lang w:val="es-PR"/>
        </w:rPr>
        <w:t xml:space="preserve">  de los doctores participan en proyectos de investigación y son tutores de tesis doctorales de líneas de investigación identificadas por los campos</w:t>
      </w:r>
      <w:r>
        <w:rPr>
          <w:rFonts w:ascii="Arial" w:hAnsi="Arial" w:cs="Arial"/>
          <w:lang w:val="es-PR"/>
        </w:rPr>
        <w:t xml:space="preserve"> estratégicos. </w:t>
      </w:r>
    </w:p>
    <w:p w:rsidR="009B1AD9" w:rsidRDefault="009B1AD9" w:rsidP="009B1AD9">
      <w:pPr>
        <w:pStyle w:val="Prrafodelista"/>
        <w:jc w:val="both"/>
        <w:rPr>
          <w:rFonts w:ascii="Arial" w:hAnsi="Arial" w:cs="Arial"/>
          <w:lang w:val="es-PR"/>
        </w:rPr>
      </w:pPr>
    </w:p>
    <w:p w:rsidR="009B1AD9" w:rsidRDefault="009B1AD9" w:rsidP="009B1AD9">
      <w:pPr>
        <w:rPr>
          <w:rFonts w:ascii="Arial" w:hAnsi="Arial" w:cs="Arial"/>
          <w:lang w:val="es-PR"/>
        </w:rPr>
      </w:pPr>
      <w:r w:rsidRPr="00157125">
        <w:rPr>
          <w:rFonts w:ascii="Arial" w:hAnsi="Arial" w:cs="Arial"/>
          <w:lang w:val="es-PR"/>
        </w:rPr>
        <w:t>Tabla 6. Doctores que participan en proyectos y son tutores de tesis doctorales</w:t>
      </w:r>
    </w:p>
    <w:tbl>
      <w:tblPr>
        <w:tblpPr w:leftFromText="180" w:rightFromText="180" w:vertAnchor="page" w:horzAnchor="margin" w:tblpY="57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293"/>
        <w:gridCol w:w="3698"/>
        <w:gridCol w:w="2786"/>
      </w:tblGrid>
      <w:tr w:rsidR="009B1AD9" w:rsidRPr="004076CE" w:rsidTr="009B1AD9">
        <w:trPr>
          <w:trHeight w:val="544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157125">
              <w:rPr>
                <w:rFonts w:ascii="Arial" w:eastAsia="Times New Roman" w:hAnsi="Arial" w:cs="Arial"/>
                <w:b/>
                <w:bCs/>
                <w:kern w:val="24"/>
              </w:rPr>
              <w:t xml:space="preserve">Doctor 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Proyectos en los que participa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Tutor de tesis doctoral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1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. Miriam Núñez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  <w:t>1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2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. María C. Nápoles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5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3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. Eduardo Jerez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  <w:t>1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4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. José Dell’Amico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2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5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. Donaldo Morales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  <w:t>1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6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. Idioleidys Álvarez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s-PR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b/>
                <w:bCs/>
                <w:kern w:val="24"/>
                <w:highlight w:val="yellow"/>
                <w:lang w:val="en-US"/>
              </w:rPr>
              <w:t xml:space="preserve">- 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4076CE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n-US"/>
              </w:rPr>
              <w:t>7</w:t>
            </w: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. Alejandro Falcón 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highlight w:val="yellow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157125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157125">
              <w:rPr>
                <w:rFonts w:ascii="Arial" w:eastAsia="Times New Roman" w:hAnsi="Arial" w:cs="Arial"/>
                <w:kern w:val="24"/>
                <w:highlight w:val="yellow"/>
                <w:lang w:val="en-US"/>
              </w:rPr>
              <w:t>3</w:t>
            </w: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B1AD9" w:rsidRPr="002D201A" w:rsidRDefault="009B1AD9" w:rsidP="009B1AD9">
            <w:pPr>
              <w:ind w:left="259" w:hanging="317"/>
              <w:jc w:val="both"/>
              <w:rPr>
                <w:rFonts w:ascii="Arial" w:eastAsia="Times New Roman" w:hAnsi="Arial" w:cs="Arial"/>
                <w:kern w:val="24"/>
              </w:rPr>
            </w:pPr>
            <w:r w:rsidRPr="002D201A">
              <w:rPr>
                <w:rFonts w:ascii="Arial" w:eastAsia="Times New Roman" w:hAnsi="Arial" w:cs="Arial"/>
                <w:kern w:val="24"/>
              </w:rPr>
              <w:t xml:space="preserve">8. </w:t>
            </w:r>
            <w:r>
              <w:rPr>
                <w:rFonts w:ascii="Arial" w:eastAsia="Times New Roman" w:hAnsi="Arial" w:cs="Arial"/>
                <w:kern w:val="24"/>
              </w:rPr>
              <w:t>Jesús Rodríguez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B1AD9" w:rsidRPr="002D201A" w:rsidRDefault="009B1AD9" w:rsidP="009B1AD9">
            <w:pPr>
              <w:jc w:val="center"/>
              <w:rPr>
                <w:rFonts w:ascii="Arial" w:eastAsia="Times New Roman" w:hAnsi="Arial" w:cs="Arial"/>
                <w:kern w:val="24"/>
                <w:highlight w:val="yellow"/>
              </w:rPr>
            </w:pPr>
            <w:r>
              <w:rPr>
                <w:rFonts w:ascii="Arial" w:eastAsia="Times New Roman" w:hAnsi="Arial" w:cs="Arial"/>
                <w:kern w:val="24"/>
                <w:highlight w:val="yellow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9B1AD9" w:rsidRPr="002D201A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  <w:kern w:val="24"/>
                <w:highlight w:val="yellow"/>
              </w:rPr>
            </w:pPr>
          </w:p>
        </w:tc>
      </w:tr>
      <w:tr w:rsidR="009B1AD9" w:rsidRPr="004076CE" w:rsidTr="009B1AD9">
        <w:trPr>
          <w:trHeight w:val="482"/>
        </w:trPr>
        <w:tc>
          <w:tcPr>
            <w:tcW w:w="229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2D201A" w:rsidRDefault="009B1AD9" w:rsidP="009B1AD9">
            <w:pPr>
              <w:ind w:left="259" w:hanging="317"/>
              <w:jc w:val="center"/>
              <w:rPr>
                <w:rFonts w:ascii="Arial" w:eastAsia="Times New Roman" w:hAnsi="Arial" w:cs="Arial"/>
              </w:rPr>
            </w:pPr>
            <w:r w:rsidRPr="002D201A">
              <w:rPr>
                <w:rFonts w:ascii="Arial" w:eastAsia="Times New Roman" w:hAnsi="Arial" w:cs="Arial"/>
                <w:b/>
                <w:bCs/>
                <w:kern w:val="24"/>
              </w:rPr>
              <w:t xml:space="preserve">TOTAL 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2D201A" w:rsidRDefault="009B1AD9" w:rsidP="009B1AD9">
            <w:pPr>
              <w:jc w:val="center"/>
              <w:rPr>
                <w:rFonts w:ascii="Arial" w:eastAsia="Times New Roman" w:hAnsi="Arial" w:cs="Arial"/>
              </w:rPr>
            </w:pPr>
            <w:r w:rsidRPr="002D201A">
              <w:rPr>
                <w:rFonts w:ascii="Arial" w:eastAsia="Times New Roman" w:hAnsi="Arial" w:cs="Arial"/>
                <w:b/>
                <w:bCs/>
                <w:kern w:val="24"/>
              </w:rPr>
              <w:t xml:space="preserve">100 % </w:t>
            </w:r>
          </w:p>
        </w:tc>
        <w:tc>
          <w:tcPr>
            <w:tcW w:w="0" w:type="auto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9B1AD9" w:rsidRPr="002D201A" w:rsidRDefault="009B1AD9" w:rsidP="009B1AD9">
            <w:pPr>
              <w:ind w:left="43" w:hanging="43"/>
              <w:jc w:val="center"/>
              <w:rPr>
                <w:rFonts w:ascii="Arial" w:eastAsia="Times New Roman" w:hAnsi="Arial" w:cs="Arial"/>
              </w:rPr>
            </w:pPr>
            <w:r w:rsidRPr="002D201A">
              <w:rPr>
                <w:rFonts w:ascii="Arial" w:eastAsia="Times New Roman" w:hAnsi="Arial" w:cs="Arial"/>
                <w:b/>
                <w:bCs/>
                <w:kern w:val="24"/>
                <w:highlight w:val="yellow"/>
              </w:rPr>
              <w:t>%</w:t>
            </w:r>
          </w:p>
        </w:tc>
      </w:tr>
    </w:tbl>
    <w:p w:rsidR="009B1AD9" w:rsidRPr="009B1AD9" w:rsidRDefault="009B1AD9" w:rsidP="009B1AD9">
      <w:pPr>
        <w:rPr>
          <w:rFonts w:ascii="Arial" w:hAnsi="Arial" w:cs="Arial"/>
          <w:lang w:val="es-PR"/>
        </w:rPr>
      </w:pPr>
    </w:p>
    <w:p w:rsidR="00616EBF" w:rsidRPr="002D201A" w:rsidRDefault="00616EBF" w:rsidP="00616EB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highlight w:val="yellow"/>
        </w:rPr>
      </w:pPr>
      <w:r w:rsidRPr="002D201A">
        <w:rPr>
          <w:rFonts w:ascii="Arial" w:hAnsi="Arial" w:cs="Arial"/>
          <w:highlight w:val="yellow"/>
          <w:lang w:val="es-PR"/>
        </w:rPr>
        <w:t xml:space="preserve">Ingresar  al  menos  </w:t>
      </w:r>
      <w:r w:rsidRPr="002D201A">
        <w:rPr>
          <w:rFonts w:ascii="Arial" w:hAnsi="Arial" w:cs="Arial"/>
          <w:b/>
          <w:bCs/>
          <w:highlight w:val="yellow"/>
          <w:u w:val="single"/>
          <w:lang w:val="es-PR"/>
        </w:rPr>
        <w:t>4</w:t>
      </w:r>
      <w:r w:rsidRPr="002D201A">
        <w:rPr>
          <w:rFonts w:ascii="Arial" w:hAnsi="Arial" w:cs="Arial"/>
          <w:highlight w:val="yellow"/>
          <w:lang w:val="es-PR"/>
        </w:rPr>
        <w:t xml:space="preserve"> investigadores o profesores, </w:t>
      </w:r>
      <w:r w:rsidRPr="002D201A">
        <w:rPr>
          <w:rFonts w:ascii="Arial" w:hAnsi="Arial" w:cs="Arial"/>
          <w:b/>
          <w:bCs/>
          <w:highlight w:val="yellow"/>
          <w:u w:val="single"/>
          <w:lang w:val="es-PR"/>
        </w:rPr>
        <w:t>2</w:t>
      </w:r>
      <w:r w:rsidRPr="002D201A">
        <w:rPr>
          <w:rFonts w:ascii="Arial" w:hAnsi="Arial" w:cs="Arial"/>
          <w:highlight w:val="yellow"/>
          <w:lang w:val="es-PR"/>
        </w:rPr>
        <w:t xml:space="preserve"> como aspirantes internos y </w:t>
      </w:r>
      <w:r w:rsidRPr="002D201A">
        <w:rPr>
          <w:rFonts w:ascii="Arial" w:hAnsi="Arial" w:cs="Arial"/>
          <w:b/>
          <w:bCs/>
          <w:highlight w:val="yellow"/>
          <w:u w:val="single"/>
          <w:lang w:val="es-PR"/>
        </w:rPr>
        <w:t>2</w:t>
      </w:r>
      <w:r w:rsidRPr="002D201A">
        <w:rPr>
          <w:rFonts w:ascii="Arial" w:hAnsi="Arial" w:cs="Arial"/>
          <w:highlight w:val="yellow"/>
          <w:lang w:val="es-PR"/>
        </w:rPr>
        <w:t xml:space="preserve"> como aspirantes externos con temas de tesis correspondientes a las prioridades de investigación del país. </w:t>
      </w:r>
    </w:p>
    <w:p w:rsidR="00616EBF" w:rsidRPr="004076CE" w:rsidRDefault="00616EBF" w:rsidP="00616EBF">
      <w:pPr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9B1AD9" w:rsidRDefault="009B1AD9" w:rsidP="00616EBF">
      <w:pPr>
        <w:ind w:left="1566" w:hanging="1197"/>
        <w:jc w:val="both"/>
        <w:rPr>
          <w:rFonts w:ascii="Arial" w:hAnsi="Arial" w:cs="Arial"/>
        </w:rPr>
      </w:pPr>
    </w:p>
    <w:p w:rsidR="009B1AD9" w:rsidRDefault="009B1AD9" w:rsidP="00616EBF">
      <w:pPr>
        <w:ind w:left="1566" w:hanging="1197"/>
        <w:jc w:val="both"/>
        <w:rPr>
          <w:rFonts w:ascii="Arial" w:hAnsi="Arial" w:cs="Arial"/>
        </w:rPr>
      </w:pPr>
    </w:p>
    <w:p w:rsidR="009B1AD9" w:rsidRDefault="009B1AD9" w:rsidP="00616EBF">
      <w:pPr>
        <w:ind w:left="1566" w:hanging="1197"/>
        <w:jc w:val="both"/>
        <w:rPr>
          <w:rFonts w:ascii="Arial" w:hAnsi="Arial" w:cs="Arial"/>
        </w:rPr>
      </w:pPr>
    </w:p>
    <w:p w:rsidR="009B1AD9" w:rsidRDefault="009B1AD9" w:rsidP="00616EBF">
      <w:pPr>
        <w:ind w:left="1566" w:hanging="1197"/>
        <w:jc w:val="both"/>
        <w:rPr>
          <w:rFonts w:ascii="Arial" w:hAnsi="Arial" w:cs="Arial"/>
        </w:rPr>
      </w:pPr>
    </w:p>
    <w:p w:rsidR="009B1AD9" w:rsidRDefault="009B1AD9" w:rsidP="00616EBF">
      <w:pPr>
        <w:ind w:left="1566" w:hanging="1197"/>
        <w:jc w:val="both"/>
        <w:rPr>
          <w:rFonts w:ascii="Arial" w:hAnsi="Arial" w:cs="Arial"/>
        </w:rPr>
      </w:pPr>
    </w:p>
    <w:p w:rsidR="009B1AD9" w:rsidRDefault="009B1AD9" w:rsidP="00616EBF">
      <w:pPr>
        <w:ind w:left="1566" w:hanging="1197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566" w:hanging="119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Tabla 8. Ingreso de aspirantes al Doctorado</w:t>
      </w: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tbl>
      <w:tblPr>
        <w:tblW w:w="10205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264"/>
        <w:gridCol w:w="2513"/>
        <w:gridCol w:w="2527"/>
        <w:gridCol w:w="1901"/>
      </w:tblGrid>
      <w:tr w:rsidR="00616EBF" w:rsidRPr="004076CE" w:rsidTr="00616EBF">
        <w:trPr>
          <w:trHeight w:val="399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4076CE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Aspirante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4076CE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Tutor (es)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4076CE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Tema de tesis</w:t>
            </w:r>
          </w:p>
        </w:tc>
        <w:tc>
          <w:tcPr>
            <w:tcW w:w="1901" w:type="dxa"/>
            <w:shd w:val="clear" w:color="auto" w:fill="FFFFFF" w:themeFill="background1"/>
          </w:tcPr>
          <w:p w:rsidR="00616EBF" w:rsidRPr="004076CE" w:rsidRDefault="00616EBF" w:rsidP="00616EBF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s-PR"/>
              </w:rPr>
              <w:t>Fecha</w:t>
            </w:r>
          </w:p>
        </w:tc>
      </w:tr>
      <w:tr w:rsidR="00616EBF" w:rsidRPr="004076CE" w:rsidTr="00616EBF">
        <w:trPr>
          <w:trHeight w:val="742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4076CE" w:rsidRDefault="00616EBF" w:rsidP="00616EBF">
            <w:pPr>
              <w:ind w:left="259" w:hanging="317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1. Yanitsa Rodríguez (Profesora externa)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157125" w:rsidRDefault="00616EBF" w:rsidP="00616EBF">
            <w:pPr>
              <w:jc w:val="both"/>
              <w:rPr>
                <w:rFonts w:ascii="Arial" w:eastAsia="Times New Roman" w:hAnsi="Arial" w:cs="Arial"/>
              </w:rPr>
            </w:pPr>
            <w:r w:rsidRPr="00157125">
              <w:rPr>
                <w:rFonts w:ascii="Arial" w:eastAsia="Times New Roman" w:hAnsi="Arial" w:cs="Arial"/>
                <w:kern w:val="24"/>
              </w:rPr>
              <w:t>Dr. C. Pedro Rodríguez</w:t>
            </w:r>
            <w:r w:rsidR="00157125" w:rsidRPr="00157125">
              <w:rPr>
                <w:rFonts w:ascii="Arial" w:eastAsia="Times New Roman" w:hAnsi="Arial" w:cs="Arial"/>
                <w:kern w:val="24"/>
              </w:rPr>
              <w:t xml:space="preserve"> y Jos</w:t>
            </w:r>
            <w:r w:rsidR="00157125">
              <w:rPr>
                <w:rFonts w:ascii="Arial" w:eastAsia="Times New Roman" w:hAnsi="Arial" w:cs="Arial"/>
                <w:kern w:val="24"/>
              </w:rPr>
              <w:t>é Dell’Amico.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616EBF" w:rsidRPr="004076CE" w:rsidRDefault="00616EBF" w:rsidP="00616EBF">
            <w:pPr>
              <w:ind w:left="43" w:hanging="43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Estrés salino en garbanzo</w:t>
            </w:r>
          </w:p>
        </w:tc>
        <w:tc>
          <w:tcPr>
            <w:tcW w:w="1901" w:type="dxa"/>
            <w:shd w:val="clear" w:color="auto" w:fill="FFFFFF" w:themeFill="background1"/>
          </w:tcPr>
          <w:p w:rsidR="00415948" w:rsidRPr="004076CE" w:rsidRDefault="00157125" w:rsidP="00616EBF">
            <w:pPr>
              <w:ind w:left="110" w:firstLine="67"/>
              <w:jc w:val="both"/>
              <w:rPr>
                <w:rFonts w:ascii="Arial" w:hAnsi="Arial" w:cs="Arial"/>
                <w:kern w:val="24"/>
                <w:lang w:val="es-PR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En ejecución</w:t>
            </w:r>
          </w:p>
        </w:tc>
      </w:tr>
      <w:tr w:rsidR="002D201A" w:rsidRPr="004076CE" w:rsidTr="002D201A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4076CE" w:rsidRDefault="002D201A" w:rsidP="00F90C5C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n-US"/>
              </w:rPr>
              <w:t>2</w:t>
            </w: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.-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>YanebisMadruga</w:t>
            </w:r>
            <w:proofErr w:type="spellEnd"/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4076CE" w:rsidRDefault="002D201A" w:rsidP="00F90C5C">
            <w:pPr>
              <w:jc w:val="both"/>
              <w:rPr>
                <w:rFonts w:ascii="Arial" w:eastAsia="Times New Roman" w:hAnsi="Arial" w:cs="Arial"/>
                <w:lang w:val="pt-B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BR"/>
              </w:rPr>
              <w:t>Dr. C. Alejandro Falcón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4076CE" w:rsidRDefault="002D201A" w:rsidP="00F90C5C">
            <w:pPr>
              <w:jc w:val="center"/>
              <w:rPr>
                <w:rFonts w:ascii="Arial" w:eastAsia="Times New Roman" w:hAnsi="Arial" w:cs="Arial"/>
                <w:color w:val="FF0000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color w:val="FF0000"/>
                <w:kern w:val="24"/>
                <w:lang w:val="en-US"/>
              </w:rPr>
              <w:t xml:space="preserve">? </w:t>
            </w:r>
          </w:p>
        </w:tc>
        <w:tc>
          <w:tcPr>
            <w:tcW w:w="1901" w:type="dxa"/>
            <w:shd w:val="clear" w:color="auto" w:fill="FFFFFF" w:themeFill="background1"/>
          </w:tcPr>
          <w:p w:rsidR="002D201A" w:rsidRPr="004076CE" w:rsidRDefault="002D201A" w:rsidP="00F90C5C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- Com. C.- 5/1</w:t>
            </w:r>
            <w:r>
              <w:rPr>
                <w:rFonts w:ascii="Arial" w:eastAsia="Times New Roman" w:hAnsi="Arial" w:cs="Arial"/>
                <w:kern w:val="24"/>
                <w:lang w:val="es-PR"/>
              </w:rPr>
              <w:t>8</w:t>
            </w:r>
          </w:p>
          <w:p w:rsidR="002D201A" w:rsidRPr="004076CE" w:rsidRDefault="002D201A" w:rsidP="00F90C5C">
            <w:pPr>
              <w:ind w:left="110" w:firstLine="67"/>
              <w:rPr>
                <w:rFonts w:ascii="Arial" w:eastAsia="Times New Roman" w:hAnsi="Arial" w:cs="Arial"/>
                <w:b/>
                <w:bCs/>
                <w:color w:val="FF0000"/>
                <w:kern w:val="24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Csjo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C.- 6/1</w:t>
            </w:r>
            <w:r>
              <w:rPr>
                <w:rFonts w:ascii="Arial" w:eastAsia="Times New Roman" w:hAnsi="Arial" w:cs="Arial"/>
                <w:kern w:val="24"/>
                <w:lang w:val="es-PR"/>
              </w:rPr>
              <w:t>8</w:t>
            </w:r>
          </w:p>
        </w:tc>
      </w:tr>
      <w:tr w:rsidR="002D201A" w:rsidRPr="004076CE" w:rsidTr="002D201A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2D201A">
            <w:pPr>
              <w:spacing w:line="360" w:lineRule="auto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 xml:space="preserve">3.Ionel </w:t>
            </w:r>
            <w:proofErr w:type="spellStart"/>
            <w:r>
              <w:rPr>
                <w:rFonts w:ascii="Arial" w:eastAsia="Times New Roman" w:hAnsi="Arial" w:cs="Arial"/>
                <w:lang w:val="en-US"/>
              </w:rPr>
              <w:t>Hdez</w:t>
            </w:r>
            <w:proofErr w:type="spellEnd"/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4076CE" w:rsidRDefault="002D201A" w:rsidP="00616EBF">
            <w:pPr>
              <w:jc w:val="both"/>
              <w:rPr>
                <w:rFonts w:ascii="Arial" w:eastAsia="Times New Roman" w:hAnsi="Arial" w:cs="Arial"/>
                <w:lang w:val="pt-BR"/>
              </w:rPr>
            </w:pPr>
            <w:r>
              <w:rPr>
                <w:rFonts w:ascii="Arial" w:eastAsia="Times New Roman" w:hAnsi="Arial" w:cs="Arial"/>
                <w:lang w:val="pt-BR"/>
              </w:rPr>
              <w:t>Maria C. Nápoles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616EBF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eastAsia="Times New Roman" w:hAnsi="Arial" w:cs="Arial"/>
                <w:color w:val="FF0000"/>
              </w:rPr>
              <w:t>Rizobios en arroz</w:t>
            </w:r>
          </w:p>
        </w:tc>
        <w:tc>
          <w:tcPr>
            <w:tcW w:w="1901" w:type="dxa"/>
            <w:shd w:val="clear" w:color="auto" w:fill="FFFFFF" w:themeFill="background1"/>
          </w:tcPr>
          <w:p w:rsidR="002D201A" w:rsidRPr="002D201A" w:rsidRDefault="002D201A" w:rsidP="00157125">
            <w:pPr>
              <w:ind w:left="110" w:firstLine="67"/>
              <w:rPr>
                <w:rFonts w:ascii="Arial" w:eastAsia="Times New Roman" w:hAnsi="Arial" w:cs="Arial"/>
                <w:bCs/>
                <w:color w:val="FF0000"/>
                <w:kern w:val="24"/>
              </w:rPr>
            </w:pPr>
            <w:r>
              <w:rPr>
                <w:rFonts w:ascii="Arial" w:eastAsia="Times New Roman" w:hAnsi="Arial" w:cs="Arial"/>
                <w:bCs/>
                <w:color w:val="FF0000"/>
                <w:kern w:val="24"/>
              </w:rPr>
              <w:t xml:space="preserve">Espera Programa </w:t>
            </w:r>
            <w:proofErr w:type="spellStart"/>
            <w:r w:rsidRPr="002D201A">
              <w:rPr>
                <w:rFonts w:ascii="Arial" w:eastAsia="Times New Roman" w:hAnsi="Arial" w:cs="Arial"/>
                <w:bCs/>
                <w:color w:val="FF0000"/>
                <w:kern w:val="24"/>
              </w:rPr>
              <w:t>Biologia</w:t>
            </w:r>
            <w:proofErr w:type="spellEnd"/>
          </w:p>
        </w:tc>
      </w:tr>
      <w:tr w:rsidR="002D201A" w:rsidRPr="004076CE" w:rsidTr="002D201A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F90C5C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</w:rPr>
            </w:pPr>
            <w:r w:rsidRPr="002D201A">
              <w:rPr>
                <w:rFonts w:ascii="Arial" w:eastAsia="Times New Roman" w:hAnsi="Arial" w:cs="Arial"/>
                <w:kern w:val="24"/>
              </w:rPr>
              <w:t xml:space="preserve">4.- Roberqui Martín 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F90C5C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D201A">
              <w:rPr>
                <w:rFonts w:ascii="Arial" w:eastAsia="Times New Roman" w:hAnsi="Arial" w:cs="Arial"/>
                <w:b/>
                <w:bCs/>
                <w:color w:val="FF0000"/>
                <w:kern w:val="24"/>
              </w:rPr>
              <w:t xml:space="preserve">? 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F90C5C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D201A">
              <w:rPr>
                <w:rFonts w:ascii="Arial" w:eastAsia="Times New Roman" w:hAnsi="Arial" w:cs="Arial"/>
                <w:b/>
                <w:bCs/>
                <w:color w:val="FF0000"/>
                <w:kern w:val="24"/>
              </w:rPr>
              <w:t xml:space="preserve">? </w:t>
            </w:r>
          </w:p>
        </w:tc>
        <w:tc>
          <w:tcPr>
            <w:tcW w:w="1901" w:type="dxa"/>
            <w:shd w:val="clear" w:color="auto" w:fill="FFFFFF" w:themeFill="background1"/>
          </w:tcPr>
          <w:p w:rsidR="002D201A" w:rsidRPr="004076CE" w:rsidRDefault="002D201A" w:rsidP="00F90C5C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Com. C.- </w:t>
            </w:r>
          </w:p>
          <w:p w:rsidR="002D201A" w:rsidRPr="002D201A" w:rsidRDefault="002D201A" w:rsidP="00F90C5C">
            <w:pPr>
              <w:ind w:left="110" w:firstLine="67"/>
              <w:rPr>
                <w:rFonts w:ascii="Arial" w:eastAsia="Times New Roman" w:hAnsi="Arial" w:cs="Arial"/>
                <w:b/>
                <w:bCs/>
                <w:color w:val="FF0000"/>
                <w:kern w:val="24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Csjo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C.- </w:t>
            </w:r>
          </w:p>
        </w:tc>
      </w:tr>
      <w:tr w:rsidR="002D201A" w:rsidRPr="004076CE" w:rsidTr="002D201A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F90C5C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</w:rPr>
            </w:pPr>
            <w:r w:rsidRPr="002D201A">
              <w:rPr>
                <w:rFonts w:ascii="Arial" w:eastAsia="Times New Roman" w:hAnsi="Arial" w:cs="Arial"/>
                <w:kern w:val="24"/>
              </w:rPr>
              <w:t xml:space="preserve">5.- Yuliem Mederos 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F90C5C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D201A">
              <w:rPr>
                <w:rFonts w:ascii="Arial" w:eastAsia="Times New Roman" w:hAnsi="Arial" w:cs="Arial"/>
                <w:b/>
                <w:bCs/>
                <w:color w:val="FF0000"/>
                <w:kern w:val="24"/>
              </w:rPr>
              <w:t xml:space="preserve">? 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F90C5C">
            <w:pPr>
              <w:jc w:val="center"/>
              <w:rPr>
                <w:rFonts w:ascii="Arial" w:eastAsia="Times New Roman" w:hAnsi="Arial" w:cs="Arial"/>
                <w:color w:val="FF0000"/>
              </w:rPr>
            </w:pPr>
            <w:r w:rsidRPr="002D201A">
              <w:rPr>
                <w:rFonts w:ascii="Arial" w:eastAsia="Times New Roman" w:hAnsi="Arial" w:cs="Arial"/>
                <w:b/>
                <w:bCs/>
                <w:color w:val="FF0000"/>
                <w:kern w:val="24"/>
              </w:rPr>
              <w:t xml:space="preserve">? </w:t>
            </w:r>
          </w:p>
        </w:tc>
        <w:tc>
          <w:tcPr>
            <w:tcW w:w="1901" w:type="dxa"/>
            <w:shd w:val="clear" w:color="auto" w:fill="FFFFFF" w:themeFill="background1"/>
          </w:tcPr>
          <w:p w:rsidR="002D201A" w:rsidRPr="004076CE" w:rsidRDefault="002D201A" w:rsidP="00F90C5C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Com. C.- </w:t>
            </w:r>
          </w:p>
          <w:p w:rsidR="002D201A" w:rsidRPr="002D201A" w:rsidRDefault="002D201A" w:rsidP="00F90C5C">
            <w:pPr>
              <w:ind w:left="110" w:firstLine="67"/>
              <w:rPr>
                <w:rFonts w:ascii="Arial" w:eastAsia="Times New Roman" w:hAnsi="Arial" w:cs="Arial"/>
                <w:b/>
                <w:bCs/>
                <w:color w:val="FF0000"/>
                <w:kern w:val="24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Csjo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C.- </w:t>
            </w:r>
          </w:p>
        </w:tc>
      </w:tr>
      <w:tr w:rsidR="002D201A" w:rsidRPr="004076CE" w:rsidTr="002D201A">
        <w:trPr>
          <w:trHeight w:val="793"/>
        </w:trPr>
        <w:tc>
          <w:tcPr>
            <w:tcW w:w="326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2D201A" w:rsidRDefault="002D201A" w:rsidP="00F90C5C">
            <w:pPr>
              <w:spacing w:line="360" w:lineRule="auto"/>
              <w:ind w:left="274" w:hanging="274"/>
              <w:jc w:val="both"/>
              <w:rPr>
                <w:rFonts w:ascii="Arial" w:eastAsia="Times New Roman" w:hAnsi="Arial" w:cs="Arial"/>
                <w:kern w:val="24"/>
              </w:rPr>
            </w:pPr>
            <w:r w:rsidRPr="002D201A">
              <w:rPr>
                <w:rFonts w:ascii="Arial" w:eastAsia="Times New Roman" w:hAnsi="Arial" w:cs="Arial"/>
                <w:kern w:val="24"/>
              </w:rPr>
              <w:t>6. Pedro Rosales</w:t>
            </w:r>
          </w:p>
        </w:tc>
        <w:tc>
          <w:tcPr>
            <w:tcW w:w="251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4076CE" w:rsidRDefault="002D201A" w:rsidP="00F90C5C">
            <w:pPr>
              <w:jc w:val="center"/>
              <w:rPr>
                <w:rFonts w:ascii="Arial" w:eastAsia="Times New Roman" w:hAnsi="Arial" w:cs="Arial"/>
                <w:color w:val="FF0000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color w:val="FF0000"/>
                <w:kern w:val="24"/>
                <w:lang w:val="en-US"/>
              </w:rPr>
              <w:t xml:space="preserve">? </w:t>
            </w:r>
          </w:p>
        </w:tc>
        <w:tc>
          <w:tcPr>
            <w:tcW w:w="2527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</w:tcPr>
          <w:p w:rsidR="002D201A" w:rsidRPr="004076CE" w:rsidRDefault="002D201A" w:rsidP="00F90C5C">
            <w:pPr>
              <w:jc w:val="center"/>
              <w:rPr>
                <w:rFonts w:ascii="Arial" w:eastAsia="Times New Roman" w:hAnsi="Arial" w:cs="Arial"/>
                <w:color w:val="FF0000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color w:val="FF0000"/>
                <w:kern w:val="24"/>
                <w:lang w:val="en-US"/>
              </w:rPr>
              <w:t xml:space="preserve">? </w:t>
            </w:r>
          </w:p>
        </w:tc>
        <w:tc>
          <w:tcPr>
            <w:tcW w:w="1901" w:type="dxa"/>
            <w:shd w:val="clear" w:color="auto" w:fill="FFFFFF" w:themeFill="background1"/>
          </w:tcPr>
          <w:p w:rsidR="002D201A" w:rsidRPr="004076CE" w:rsidRDefault="002D201A" w:rsidP="00F90C5C">
            <w:pPr>
              <w:ind w:left="110" w:firstLine="67"/>
              <w:jc w:val="both"/>
              <w:rPr>
                <w:rFonts w:ascii="Arial" w:eastAsia="Times New Roman" w:hAnsi="Arial" w:cs="Arial"/>
                <w:kern w:val="24"/>
                <w:lang w:val="es-PR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Com. C.- </w:t>
            </w:r>
          </w:p>
          <w:p w:rsidR="002D201A" w:rsidRPr="004076CE" w:rsidRDefault="002D201A" w:rsidP="00F90C5C">
            <w:pPr>
              <w:ind w:left="110" w:firstLine="67"/>
              <w:rPr>
                <w:rFonts w:ascii="Arial" w:eastAsia="Times New Roman" w:hAnsi="Arial" w:cs="Arial"/>
                <w:b/>
                <w:bCs/>
                <w:color w:val="FF0000"/>
                <w:kern w:val="24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-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Csjo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C.- </w:t>
            </w:r>
          </w:p>
        </w:tc>
      </w:tr>
    </w:tbl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0772A6" w:rsidP="000772A6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* Los tutores de los aspirantes externos deben tener la carta oficial de la institución, que diga que ellos son tutores de esas personas.</w:t>
      </w:r>
    </w:p>
    <w:p w:rsidR="000772A6" w:rsidRPr="004076CE" w:rsidRDefault="000772A6" w:rsidP="000772A6">
      <w:pPr>
        <w:jc w:val="both"/>
        <w:rPr>
          <w:rFonts w:ascii="Arial" w:hAnsi="Arial" w:cs="Arial"/>
        </w:rPr>
      </w:pPr>
    </w:p>
    <w:p w:rsidR="000772A6" w:rsidRPr="004076CE" w:rsidRDefault="000772A6" w:rsidP="000772A6">
      <w:pPr>
        <w:jc w:val="both"/>
        <w:rPr>
          <w:rFonts w:ascii="Arial" w:hAnsi="Arial" w:cs="Arial"/>
        </w:rPr>
      </w:pPr>
    </w:p>
    <w:p w:rsidR="00616EBF" w:rsidRPr="004076CE" w:rsidRDefault="000772A6" w:rsidP="00423867">
      <w:pPr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6. Se  </w:t>
      </w:r>
      <w:r w:rsidR="00423867">
        <w:rPr>
          <w:rFonts w:ascii="Arial" w:hAnsi="Arial" w:cs="Arial"/>
        </w:rPr>
        <w:t xml:space="preserve">ofertan </w:t>
      </w:r>
      <w:r w:rsidRPr="004076CE">
        <w:rPr>
          <w:rFonts w:ascii="Arial" w:hAnsi="Arial" w:cs="Arial"/>
        </w:rPr>
        <w:t xml:space="preserve">al  menos </w:t>
      </w:r>
      <w:r w:rsidR="00423867">
        <w:rPr>
          <w:rFonts w:ascii="Arial" w:hAnsi="Arial" w:cs="Arial"/>
          <w:b/>
          <w:bCs/>
          <w:u w:val="single"/>
        </w:rPr>
        <w:t>2</w:t>
      </w:r>
      <w:r w:rsidRPr="004076CE">
        <w:rPr>
          <w:rFonts w:ascii="Arial" w:hAnsi="Arial" w:cs="Arial"/>
        </w:rPr>
        <w:t>curso</w:t>
      </w:r>
      <w:r w:rsidR="00423867">
        <w:rPr>
          <w:rFonts w:ascii="Arial" w:hAnsi="Arial" w:cs="Arial"/>
        </w:rPr>
        <w:t>s</w:t>
      </w:r>
      <w:r w:rsidRPr="004076CE">
        <w:rPr>
          <w:rFonts w:ascii="Arial" w:hAnsi="Arial" w:cs="Arial"/>
        </w:rPr>
        <w:t xml:space="preserve"> internacional</w:t>
      </w:r>
      <w:r w:rsidR="00423867">
        <w:rPr>
          <w:rFonts w:ascii="Arial" w:hAnsi="Arial" w:cs="Arial"/>
        </w:rPr>
        <w:t>es</w:t>
      </w:r>
      <w:r w:rsidRPr="004076CE">
        <w:rPr>
          <w:rFonts w:ascii="Arial" w:hAnsi="Arial" w:cs="Arial"/>
        </w:rPr>
        <w:t xml:space="preserve"> y </w:t>
      </w:r>
      <w:r w:rsidR="00423867">
        <w:rPr>
          <w:rFonts w:ascii="Arial" w:hAnsi="Arial" w:cs="Arial"/>
          <w:b/>
          <w:bCs/>
          <w:u w:val="single"/>
        </w:rPr>
        <w:t>2</w:t>
      </w:r>
      <w:r w:rsidRPr="004076CE">
        <w:rPr>
          <w:rFonts w:ascii="Arial" w:hAnsi="Arial" w:cs="Arial"/>
        </w:rPr>
        <w:t xml:space="preserve"> nacional</w:t>
      </w:r>
      <w:r w:rsidR="00423867">
        <w:rPr>
          <w:rFonts w:ascii="Arial" w:hAnsi="Arial" w:cs="Arial"/>
        </w:rPr>
        <w:t>es</w:t>
      </w:r>
      <w:r w:rsidRPr="004076CE">
        <w:rPr>
          <w:rFonts w:ascii="Arial" w:hAnsi="Arial" w:cs="Arial"/>
        </w:rPr>
        <w:t xml:space="preserve">. Además se coordina la Red CytedAgroMicroBios y </w:t>
      </w:r>
      <w:r w:rsidR="00423867">
        <w:rPr>
          <w:rFonts w:ascii="Arial" w:hAnsi="Arial" w:cs="Arial"/>
        </w:rPr>
        <w:t>se oficializa la red de Bioestimulantes</w:t>
      </w:r>
    </w:p>
    <w:p w:rsidR="00423867" w:rsidRDefault="00423867" w:rsidP="000772A6">
      <w:pPr>
        <w:ind w:left="1566" w:hanging="1197"/>
        <w:jc w:val="both"/>
        <w:rPr>
          <w:rFonts w:ascii="Arial" w:hAnsi="Arial" w:cs="Arial"/>
        </w:rPr>
      </w:pPr>
    </w:p>
    <w:p w:rsidR="000772A6" w:rsidRPr="004076CE" w:rsidRDefault="000772A6" w:rsidP="000772A6">
      <w:pPr>
        <w:ind w:left="1566" w:hanging="119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>Tabla 9. Relación de cursos a impartir</w:t>
      </w:r>
    </w:p>
    <w:p w:rsidR="000772A6" w:rsidRPr="004076CE" w:rsidRDefault="000772A6" w:rsidP="000772A6">
      <w:pPr>
        <w:ind w:left="1566" w:hanging="1197"/>
        <w:jc w:val="both"/>
        <w:rPr>
          <w:rFonts w:ascii="Arial" w:hAnsi="Arial" w:cs="Arial"/>
        </w:rPr>
      </w:pPr>
    </w:p>
    <w:tbl>
      <w:tblPr>
        <w:tblW w:w="11471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/>
      </w:tblPr>
      <w:tblGrid>
        <w:gridCol w:w="3071"/>
        <w:gridCol w:w="1283"/>
        <w:gridCol w:w="1312"/>
        <w:gridCol w:w="2198"/>
        <w:gridCol w:w="2534"/>
        <w:gridCol w:w="1073"/>
      </w:tblGrid>
      <w:tr w:rsidR="000772A6" w:rsidRPr="004076CE" w:rsidTr="00EE13B0">
        <w:trPr>
          <w:trHeight w:val="759"/>
        </w:trPr>
        <w:tc>
          <w:tcPr>
            <w:tcW w:w="307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 xml:space="preserve">Título del </w:t>
            </w:r>
            <w:proofErr w:type="spellStart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curso</w:t>
            </w:r>
            <w:proofErr w:type="spellEnd"/>
          </w:p>
        </w:tc>
        <w:tc>
          <w:tcPr>
            <w:tcW w:w="128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Categoría</w:t>
            </w:r>
            <w:proofErr w:type="spellEnd"/>
          </w:p>
        </w:tc>
        <w:tc>
          <w:tcPr>
            <w:tcW w:w="131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 xml:space="preserve">Lugar </w:t>
            </w:r>
          </w:p>
        </w:tc>
        <w:tc>
          <w:tcPr>
            <w:tcW w:w="219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Coordinador</w:t>
            </w:r>
            <w:proofErr w:type="spellEnd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 xml:space="preserve"> (es) </w:t>
            </w:r>
          </w:p>
        </w:tc>
        <w:tc>
          <w:tcPr>
            <w:tcW w:w="25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Profesor</w:t>
            </w:r>
            <w:proofErr w:type="spellEnd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 xml:space="preserve"> (es) </w:t>
            </w:r>
          </w:p>
        </w:tc>
        <w:tc>
          <w:tcPr>
            <w:tcW w:w="107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4076CE">
              <w:rPr>
                <w:rFonts w:ascii="Arial" w:eastAsia="Times New Roman" w:hAnsi="Arial" w:cs="Arial"/>
                <w:b/>
                <w:bCs/>
                <w:kern w:val="24"/>
                <w:lang w:val="en-US"/>
              </w:rPr>
              <w:t>Fecha</w:t>
            </w:r>
            <w:proofErr w:type="spellEnd"/>
          </w:p>
        </w:tc>
      </w:tr>
      <w:tr w:rsidR="000772A6" w:rsidRPr="004076CE" w:rsidTr="00EE13B0">
        <w:trPr>
          <w:trHeight w:val="1209"/>
        </w:trPr>
        <w:tc>
          <w:tcPr>
            <w:tcW w:w="307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1. Oligosacarinas y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brasinoesteroides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para una agricultura inocua y sostenible</w:t>
            </w:r>
          </w:p>
        </w:tc>
        <w:tc>
          <w:tcPr>
            <w:tcW w:w="128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>Internacional</w:t>
            </w:r>
          </w:p>
        </w:tc>
        <w:tc>
          <w:tcPr>
            <w:tcW w:w="131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INCA </w:t>
            </w:r>
          </w:p>
        </w:tc>
        <w:tc>
          <w:tcPr>
            <w:tcW w:w="219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ind w:left="43" w:hanging="43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Dr. C. Alejandro Falcón</w:t>
            </w:r>
          </w:p>
        </w:tc>
        <w:tc>
          <w:tcPr>
            <w:tcW w:w="25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Dr. C. Alejandro Falcón</w:t>
            </w:r>
          </w:p>
          <w:p w:rsidR="000772A6" w:rsidRPr="004076CE" w:rsidRDefault="000772A6" w:rsidP="000772A6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Dra. C. Miriam de la C. Núñez</w:t>
            </w:r>
          </w:p>
          <w:p w:rsidR="000772A6" w:rsidRPr="004076CE" w:rsidRDefault="000772A6" w:rsidP="000772A6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Dra. C. María C. Nápoles</w:t>
            </w:r>
          </w:p>
          <w:p w:rsidR="000772A6" w:rsidRPr="004076CE" w:rsidRDefault="000772A6" w:rsidP="000772A6">
            <w:pPr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Dr. C. Humberto Izquierdo</w:t>
            </w:r>
          </w:p>
          <w:p w:rsidR="000772A6" w:rsidRPr="004076CE" w:rsidRDefault="000772A6" w:rsidP="000772A6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M. Sc. Yanelis Reyes</w:t>
            </w:r>
          </w:p>
        </w:tc>
        <w:tc>
          <w:tcPr>
            <w:tcW w:w="107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F57BA6" w:rsidP="000772A6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Según demanda</w:t>
            </w:r>
          </w:p>
        </w:tc>
      </w:tr>
      <w:tr w:rsidR="000772A6" w:rsidRPr="004076CE" w:rsidTr="00EE13B0">
        <w:trPr>
          <w:trHeight w:val="789"/>
        </w:trPr>
        <w:tc>
          <w:tcPr>
            <w:tcW w:w="307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2. Rizobios en la biofertilización</w:t>
            </w:r>
          </w:p>
        </w:tc>
        <w:tc>
          <w:tcPr>
            <w:tcW w:w="128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Internacional</w:t>
            </w:r>
          </w:p>
        </w:tc>
        <w:tc>
          <w:tcPr>
            <w:tcW w:w="131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INCA </w:t>
            </w:r>
          </w:p>
        </w:tc>
        <w:tc>
          <w:tcPr>
            <w:tcW w:w="219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Dra. C. María C. Nápoles</w:t>
            </w:r>
          </w:p>
        </w:tc>
        <w:tc>
          <w:tcPr>
            <w:tcW w:w="25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3B4AE3">
            <w:pPr>
              <w:spacing w:before="120" w:after="120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Dra. C. María C. </w:t>
            </w:r>
            <w:r w:rsidR="003B4AE3">
              <w:rPr>
                <w:rFonts w:ascii="Arial" w:eastAsia="Times New Roman" w:hAnsi="Arial" w:cs="Arial"/>
                <w:kern w:val="24"/>
                <w:lang w:val="es-PR"/>
              </w:rPr>
              <w:t>Nápoles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    M. Sc. Ionel Hernández</w:t>
            </w:r>
          </w:p>
        </w:tc>
        <w:tc>
          <w:tcPr>
            <w:tcW w:w="107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F57B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kern w:val="24"/>
                <w:lang w:val="es-PR"/>
              </w:rPr>
              <w:t>Según demanda</w:t>
            </w:r>
            <w:bookmarkStart w:id="0" w:name="_GoBack"/>
            <w:bookmarkEnd w:id="0"/>
          </w:p>
        </w:tc>
      </w:tr>
      <w:tr w:rsidR="000772A6" w:rsidRPr="004076CE" w:rsidTr="00EE13B0">
        <w:trPr>
          <w:trHeight w:val="1517"/>
        </w:trPr>
        <w:tc>
          <w:tcPr>
            <w:tcW w:w="307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4. Cursos de la Maestría de Nutrición y Biofertilizantes</w:t>
            </w:r>
          </w:p>
        </w:tc>
        <w:tc>
          <w:tcPr>
            <w:tcW w:w="128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Nacional</w:t>
            </w:r>
          </w:p>
        </w:tc>
        <w:tc>
          <w:tcPr>
            <w:tcW w:w="131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INCA </w:t>
            </w:r>
          </w:p>
        </w:tc>
        <w:tc>
          <w:tcPr>
            <w:tcW w:w="219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Dr. Pedro José</w:t>
            </w:r>
          </w:p>
        </w:tc>
        <w:tc>
          <w:tcPr>
            <w:tcW w:w="25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both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pt-PT"/>
              </w:rPr>
              <w:t xml:space="preserve">Dr. C. Walfredo Torres, Dr. C. Eduardo Jerez, Dra. C. Miriam Núñez, Dra. C. María C. Nápoles, M. Sc. </w:t>
            </w: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Ionel Hernández,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ra</w:t>
            </w:r>
            <w:proofErr w:type="spellEnd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 xml:space="preserve">. C.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IdiolidysAlvarez</w:t>
            </w:r>
            <w:proofErr w:type="spellEnd"/>
          </w:p>
        </w:tc>
        <w:tc>
          <w:tcPr>
            <w:tcW w:w="107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s-PR"/>
              </w:rPr>
              <w:t>En el año</w:t>
            </w:r>
          </w:p>
        </w:tc>
      </w:tr>
      <w:tr w:rsidR="000772A6" w:rsidRPr="004076CE" w:rsidTr="00EE13B0">
        <w:trPr>
          <w:trHeight w:val="192"/>
        </w:trPr>
        <w:tc>
          <w:tcPr>
            <w:tcW w:w="3071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 xml:space="preserve">5.- Cursos de la Maestría de Mejoramiento Genético </w:t>
            </w:r>
          </w:p>
        </w:tc>
        <w:tc>
          <w:tcPr>
            <w:tcW w:w="128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Nacional </w:t>
            </w:r>
          </w:p>
        </w:tc>
        <w:tc>
          <w:tcPr>
            <w:tcW w:w="1312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INCA </w:t>
            </w:r>
          </w:p>
        </w:tc>
        <w:tc>
          <w:tcPr>
            <w:tcW w:w="2198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 xml:space="preserve">Dra. C. María C. González </w:t>
            </w:r>
          </w:p>
        </w:tc>
        <w:tc>
          <w:tcPr>
            <w:tcW w:w="2534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EE13B0">
            <w:pPr>
              <w:spacing w:before="120" w:after="120" w:line="188" w:lineRule="atLeast"/>
              <w:jc w:val="both"/>
              <w:rPr>
                <w:rFonts w:ascii="Arial" w:eastAsia="Times New Roman" w:hAnsi="Arial" w:cs="Arial"/>
              </w:rPr>
            </w:pPr>
            <w:r w:rsidRPr="004076CE">
              <w:rPr>
                <w:rFonts w:ascii="Arial" w:eastAsia="Times New Roman" w:hAnsi="Arial" w:cs="Arial"/>
                <w:kern w:val="24"/>
              </w:rPr>
              <w:t xml:space="preserve">Dr. C. Walfredo Torres, Dr. C. </w:t>
            </w:r>
            <w:r w:rsidR="00EE13B0">
              <w:rPr>
                <w:rFonts w:ascii="Arial" w:eastAsia="Times New Roman" w:hAnsi="Arial" w:cs="Arial"/>
                <w:kern w:val="24"/>
              </w:rPr>
              <w:t>José Dell’Amico</w:t>
            </w:r>
          </w:p>
        </w:tc>
        <w:tc>
          <w:tcPr>
            <w:tcW w:w="1073" w:type="dxa"/>
            <w:shd w:val="clear" w:color="auto" w:fill="FFFFFF" w:themeFill="background1"/>
            <w:tcMar>
              <w:top w:w="21" w:type="dxa"/>
              <w:left w:w="108" w:type="dxa"/>
              <w:bottom w:w="0" w:type="dxa"/>
              <w:right w:w="108" w:type="dxa"/>
            </w:tcMar>
            <w:hideMark/>
          </w:tcPr>
          <w:p w:rsidR="000772A6" w:rsidRPr="004076CE" w:rsidRDefault="000772A6" w:rsidP="000772A6">
            <w:pPr>
              <w:spacing w:before="120" w:after="120" w:line="188" w:lineRule="atLeast"/>
              <w:jc w:val="center"/>
              <w:rPr>
                <w:rFonts w:ascii="Arial" w:eastAsia="Times New Roman" w:hAnsi="Arial" w:cs="Arial"/>
                <w:lang w:val="en-US"/>
              </w:rPr>
            </w:pPr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 xml:space="preserve">En el </w:t>
            </w:r>
            <w:proofErr w:type="spellStart"/>
            <w:r w:rsidRPr="004076CE">
              <w:rPr>
                <w:rFonts w:ascii="Arial" w:eastAsia="Times New Roman" w:hAnsi="Arial" w:cs="Arial"/>
                <w:kern w:val="24"/>
                <w:lang w:val="en-US"/>
              </w:rPr>
              <w:t>año</w:t>
            </w:r>
            <w:proofErr w:type="spellEnd"/>
          </w:p>
        </w:tc>
      </w:tr>
    </w:tbl>
    <w:p w:rsidR="000772A6" w:rsidRPr="004076CE" w:rsidRDefault="000772A6" w:rsidP="000772A6">
      <w:pPr>
        <w:ind w:left="1566" w:hanging="1197"/>
        <w:jc w:val="both"/>
        <w:rPr>
          <w:rFonts w:ascii="Arial" w:hAnsi="Arial" w:cs="Arial"/>
        </w:rPr>
      </w:pPr>
    </w:p>
    <w:p w:rsidR="000772A6" w:rsidRPr="004076CE" w:rsidRDefault="000772A6" w:rsidP="000772A6">
      <w:pPr>
        <w:ind w:left="756" w:hanging="387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7. Se participa en al menos </w:t>
      </w:r>
      <w:r w:rsidR="00423867">
        <w:rPr>
          <w:rFonts w:ascii="Arial" w:hAnsi="Arial" w:cs="Arial"/>
          <w:b/>
          <w:bCs/>
          <w:u w:val="single"/>
        </w:rPr>
        <w:t>8</w:t>
      </w:r>
      <w:r w:rsidRPr="004076CE">
        <w:rPr>
          <w:rFonts w:ascii="Arial" w:hAnsi="Arial" w:cs="Arial"/>
        </w:rPr>
        <w:t xml:space="preserve"> cursos de superación básicos para la formación de la Reserva Científica; se participa en otros </w:t>
      </w:r>
      <w:r w:rsidR="00423867">
        <w:rPr>
          <w:rFonts w:ascii="Arial" w:hAnsi="Arial" w:cs="Arial"/>
          <w:b/>
          <w:bCs/>
          <w:u w:val="single"/>
        </w:rPr>
        <w:t>5</w:t>
      </w:r>
      <w:r w:rsidRPr="004076CE">
        <w:rPr>
          <w:rFonts w:ascii="Arial" w:hAnsi="Arial" w:cs="Arial"/>
        </w:rPr>
        <w:t xml:space="preserve"> cursos por los investigadores, técnicos o especialistas.</w:t>
      </w:r>
    </w:p>
    <w:p w:rsidR="000772A6" w:rsidRPr="004076CE" w:rsidRDefault="000772A6" w:rsidP="000772A6">
      <w:pPr>
        <w:ind w:left="756" w:hanging="387"/>
        <w:jc w:val="both"/>
        <w:rPr>
          <w:rFonts w:ascii="Arial" w:hAnsi="Arial" w:cs="Arial"/>
        </w:rPr>
      </w:pPr>
    </w:p>
    <w:p w:rsidR="000772A6" w:rsidRPr="004076CE" w:rsidRDefault="00F5653D" w:rsidP="000772A6">
      <w:pPr>
        <w:ind w:left="756" w:hanging="387"/>
        <w:jc w:val="both"/>
        <w:rPr>
          <w:rFonts w:ascii="Arial" w:hAnsi="Arial" w:cs="Arial"/>
        </w:rPr>
      </w:pPr>
      <w:r w:rsidRPr="00F5653D">
        <w:rPr>
          <w:rFonts w:ascii="Arial" w:hAnsi="Arial" w:cs="Arial"/>
          <w:noProof/>
          <w:lang w:val="en-US"/>
        </w:rPr>
      </w:r>
      <w:r w:rsidR="00BF28D6" w:rsidRPr="00F5653D">
        <w:rPr>
          <w:rFonts w:ascii="Arial" w:hAnsi="Arial" w:cs="Arial"/>
          <w:noProof/>
          <w:lang w:val="en-US"/>
        </w:rPr>
        <w:pict>
          <v:shape id="_x0000_s1029" type="#_x0000_t202" style="width:468.1pt;height:88.1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" filled="f" strokecolor="red" strokeweight="2.5pt">
            <v:textbox style="mso-fit-shape-to-text:t">
              <w:txbxContent>
                <w:p w:rsidR="00BF28D6" w:rsidRPr="00FF615F" w:rsidRDefault="00BF28D6" w:rsidP="000A7828">
                  <w:pPr>
                    <w:pStyle w:val="NormalWeb"/>
                    <w:spacing w:before="0" w:beforeAutospacing="0" w:after="0" w:afterAutospacing="0"/>
                    <w:jc w:val="both"/>
                    <w:rPr>
                      <w:lang w:val="es-ES"/>
                    </w:rPr>
                  </w:pP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>ARC -3: IMPACTO ECONÓMICO Y SOCIAL</w:t>
                  </w:r>
                </w:p>
                <w:p w:rsidR="00BF28D6" w:rsidRDefault="00BF28D6" w:rsidP="000A7828">
                  <w:pPr>
                    <w:pStyle w:val="NormalWeb"/>
                    <w:spacing w:before="0" w:beforeAutospacing="0" w:after="0" w:afterAutospacing="0"/>
                    <w:jc w:val="both"/>
                  </w:pP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u w:val="single"/>
                      <w:lang w:val="es-ES"/>
                    </w:rPr>
                    <w:t>Objetivo 3</w:t>
                  </w:r>
                  <w:r w:rsidRPr="00FF615F">
                    <w:rPr>
                      <w:rFonts w:asciiTheme="minorHAnsi" w:hAnsi="Calibri" w:cstheme="minorBidi"/>
                      <w:b/>
                      <w:b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 xml:space="preserve">: Satisfacer con calidad las demandas de formación de capacitación y posgrado de acuerdo con las prioridades del desarrollo del país </w:t>
                  </w:r>
                  <w:r w:rsidRPr="00FF615F"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  <w:lang w:val="es-ES"/>
                    </w:rPr>
                    <w:t xml:space="preserve">(Lineamientos vinculados: 04, 74, 138, 145, 146, 153. </w:t>
                  </w:r>
                  <w:proofErr w:type="spellStart"/>
                  <w:r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</w:rPr>
                    <w:t>ObjetivosdelPartidovinculados</w:t>
                  </w:r>
                  <w:proofErr w:type="spellEnd"/>
                  <w:r>
                    <w:rPr>
                      <w:rFonts w:asciiTheme="minorHAnsi" w:hAnsi="Calibri" w:cstheme="minorBidi"/>
                      <w:b/>
                      <w:bCs/>
                      <w:i/>
                      <w:iCs/>
                      <w:color w:val="000000" w:themeColor="text1"/>
                      <w:kern w:val="24"/>
                      <w:sz w:val="32"/>
                      <w:szCs w:val="32"/>
                    </w:rPr>
                    <w:t>: 40, 41, 42, 46, 47, 48, 50, 52, 56).</w:t>
                  </w:r>
                </w:p>
              </w:txbxContent>
            </v:textbox>
            <w10:wrap type="none"/>
            <w10:anchorlock/>
          </v:shape>
        </w:pict>
      </w:r>
    </w:p>
    <w:p w:rsidR="000772A6" w:rsidRPr="004076CE" w:rsidRDefault="000772A6" w:rsidP="00616EBF">
      <w:pPr>
        <w:ind w:left="1251" w:hanging="882"/>
        <w:jc w:val="both"/>
        <w:rPr>
          <w:rFonts w:ascii="Arial" w:hAnsi="Arial" w:cs="Arial"/>
        </w:rPr>
      </w:pPr>
    </w:p>
    <w:p w:rsidR="000772A6" w:rsidRPr="004076CE" w:rsidRDefault="000772A6" w:rsidP="000772A6">
      <w:pPr>
        <w:jc w:val="both"/>
        <w:rPr>
          <w:rFonts w:ascii="Arial" w:hAnsi="Arial" w:cs="Arial"/>
          <w:b/>
        </w:rPr>
      </w:pPr>
      <w:r w:rsidRPr="004076CE">
        <w:rPr>
          <w:rFonts w:ascii="Arial" w:hAnsi="Arial" w:cs="Arial"/>
          <w:b/>
        </w:rPr>
        <w:t>Criterios de medida:</w:t>
      </w: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0772A6" w:rsidRPr="004076CE" w:rsidRDefault="000772A6" w:rsidP="000772A6">
      <w:pPr>
        <w:ind w:left="792" w:hanging="423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1. Se gradúan </w:t>
      </w:r>
      <w:r w:rsidR="00BD07B6">
        <w:rPr>
          <w:rFonts w:ascii="Arial" w:hAnsi="Arial" w:cs="Arial"/>
          <w:b/>
          <w:bCs/>
          <w:u w:val="single"/>
        </w:rPr>
        <w:t>4</w:t>
      </w:r>
      <w:r w:rsidRPr="004076CE">
        <w:rPr>
          <w:rFonts w:ascii="Arial" w:hAnsi="Arial" w:cs="Arial"/>
        </w:rPr>
        <w:t xml:space="preserve"> estudiante</w:t>
      </w:r>
      <w:r w:rsidR="00BD07B6">
        <w:rPr>
          <w:rFonts w:ascii="Arial" w:hAnsi="Arial" w:cs="Arial"/>
        </w:rPr>
        <w:t>s</w:t>
      </w:r>
      <w:r w:rsidRPr="004076CE">
        <w:rPr>
          <w:rFonts w:ascii="Arial" w:hAnsi="Arial" w:cs="Arial"/>
        </w:rPr>
        <w:t xml:space="preserve"> de la Maestría de Nutrición y Biofertilización de las Plantas que se desarrolla en el INCA. </w:t>
      </w:r>
    </w:p>
    <w:p w:rsidR="006C377E" w:rsidRPr="00BD07B6" w:rsidRDefault="000772A6" w:rsidP="000772A6">
      <w:pPr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 w:rsidRPr="004076CE">
        <w:rPr>
          <w:rFonts w:ascii="Arial" w:hAnsi="Arial" w:cs="Arial"/>
        </w:rPr>
        <w:t>Gerardo Montero</w:t>
      </w:r>
    </w:p>
    <w:p w:rsidR="00BD07B6" w:rsidRPr="00BD07B6" w:rsidRDefault="00BD07B6" w:rsidP="000772A6">
      <w:pPr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Belkis Morales</w:t>
      </w:r>
    </w:p>
    <w:p w:rsidR="00BD07B6" w:rsidRPr="00BD07B6" w:rsidRDefault="003B4AE3" w:rsidP="000772A6">
      <w:pPr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C</w:t>
      </w:r>
      <w:r w:rsidR="00BD07B6">
        <w:rPr>
          <w:rFonts w:ascii="Arial" w:hAnsi="Arial" w:cs="Arial"/>
        </w:rPr>
        <w:t>rizostro</w:t>
      </w:r>
      <w:r>
        <w:rPr>
          <w:rFonts w:ascii="Arial" w:hAnsi="Arial" w:cs="Arial"/>
        </w:rPr>
        <w:t>Sanvee</w:t>
      </w:r>
      <w:proofErr w:type="spellEnd"/>
    </w:p>
    <w:p w:rsidR="00BD07B6" w:rsidRPr="00BD07B6" w:rsidRDefault="00BD07B6" w:rsidP="000772A6">
      <w:pPr>
        <w:numPr>
          <w:ilvl w:val="0"/>
          <w:numId w:val="10"/>
        </w:numPr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Gedson</w:t>
      </w:r>
      <w:r w:rsidR="003B4AE3">
        <w:rPr>
          <w:rFonts w:ascii="Arial" w:hAnsi="Arial" w:cs="Arial"/>
        </w:rPr>
        <w:t>Kuyanga</w:t>
      </w:r>
      <w:proofErr w:type="spellEnd"/>
    </w:p>
    <w:p w:rsidR="003B4AE3" w:rsidRDefault="003B4AE3" w:rsidP="00BD07B6">
      <w:pPr>
        <w:ind w:left="720"/>
        <w:jc w:val="both"/>
        <w:rPr>
          <w:rFonts w:ascii="Arial" w:hAnsi="Arial" w:cs="Arial"/>
        </w:rPr>
      </w:pPr>
    </w:p>
    <w:p w:rsidR="00BD07B6" w:rsidRPr="00BD07B6" w:rsidRDefault="00BD07B6" w:rsidP="00BD07B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Se gradúa una estud</w:t>
      </w:r>
      <w:r w:rsidR="003B4AE3">
        <w:rPr>
          <w:rFonts w:ascii="Arial" w:hAnsi="Arial" w:cs="Arial"/>
        </w:rPr>
        <w:t xml:space="preserve">iante de la Maestría en Química: </w:t>
      </w:r>
      <w:r>
        <w:rPr>
          <w:rFonts w:ascii="Arial" w:hAnsi="Arial" w:cs="Arial"/>
        </w:rPr>
        <w:t>Yenisei Hernández Baranda</w:t>
      </w:r>
    </w:p>
    <w:p w:rsidR="00BD07B6" w:rsidRDefault="00BD07B6" w:rsidP="00616EBF">
      <w:pPr>
        <w:ind w:left="1251" w:hanging="882"/>
        <w:jc w:val="both"/>
        <w:rPr>
          <w:rFonts w:ascii="Arial" w:hAnsi="Arial" w:cs="Arial"/>
        </w:rPr>
      </w:pPr>
    </w:p>
    <w:p w:rsidR="00BD07B6" w:rsidRDefault="00BD07B6" w:rsidP="00616EBF">
      <w:pPr>
        <w:ind w:left="1251" w:hanging="882"/>
        <w:jc w:val="both"/>
        <w:rPr>
          <w:rFonts w:ascii="Arial" w:hAnsi="Arial" w:cs="Arial"/>
        </w:rPr>
      </w:pPr>
    </w:p>
    <w:p w:rsidR="000772A6" w:rsidRPr="004076CE" w:rsidRDefault="000772A6" w:rsidP="00616EBF">
      <w:pPr>
        <w:ind w:left="1251" w:hanging="882"/>
        <w:jc w:val="both"/>
        <w:rPr>
          <w:rFonts w:ascii="Arial" w:hAnsi="Arial" w:cs="Arial"/>
        </w:rPr>
      </w:pPr>
      <w:r w:rsidRPr="004076CE">
        <w:rPr>
          <w:rFonts w:ascii="Arial" w:hAnsi="Arial" w:cs="Arial"/>
        </w:rPr>
        <w:t xml:space="preserve">2. Los ingresos por Postgrado son del orden de los </w:t>
      </w:r>
      <w:r w:rsidRPr="004076CE">
        <w:rPr>
          <w:rFonts w:ascii="Arial" w:hAnsi="Arial" w:cs="Arial"/>
          <w:b/>
          <w:bCs/>
        </w:rPr>
        <w:t>2.0 MCUC</w:t>
      </w:r>
      <w:r w:rsidRPr="004076CE">
        <w:rPr>
          <w:rFonts w:ascii="Arial" w:hAnsi="Arial" w:cs="Arial"/>
        </w:rPr>
        <w:t xml:space="preserve">.    </w:t>
      </w:r>
    </w:p>
    <w:p w:rsidR="000772A6" w:rsidRPr="004076CE" w:rsidRDefault="000772A6" w:rsidP="00616EBF">
      <w:pPr>
        <w:ind w:left="1251" w:hanging="882"/>
        <w:jc w:val="both"/>
        <w:rPr>
          <w:rFonts w:ascii="Arial" w:hAnsi="Arial" w:cs="Arial"/>
        </w:rPr>
      </w:pPr>
    </w:p>
    <w:p w:rsidR="000772A6" w:rsidRPr="004076CE" w:rsidRDefault="000772A6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p w:rsidR="00616EBF" w:rsidRPr="004076CE" w:rsidRDefault="00616EBF" w:rsidP="00616EBF">
      <w:pPr>
        <w:ind w:left="1251" w:hanging="882"/>
        <w:jc w:val="both"/>
        <w:rPr>
          <w:rFonts w:ascii="Arial" w:hAnsi="Arial" w:cs="Arial"/>
        </w:rPr>
      </w:pPr>
    </w:p>
    <w:sectPr w:rsidR="00616EBF" w:rsidRPr="004076CE" w:rsidSect="00C11DE4">
      <w:pgSz w:w="12240" w:h="15840"/>
      <w:pgMar w:top="1440" w:right="184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36E"/>
    <w:multiLevelType w:val="hybridMultilevel"/>
    <w:tmpl w:val="3EB2BCB0"/>
    <w:lvl w:ilvl="0" w:tplc="57DCFE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B63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AAF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704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8B9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A41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66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25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4E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C6053"/>
    <w:multiLevelType w:val="hybridMultilevel"/>
    <w:tmpl w:val="5894C1C2"/>
    <w:lvl w:ilvl="0" w:tplc="DB78061E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89E4CA4" w:tentative="1">
      <w:start w:val="1"/>
      <w:numFmt w:val="bullet"/>
      <w:lvlText w:val="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AF34060A" w:tentative="1">
      <w:start w:val="1"/>
      <w:numFmt w:val="bullet"/>
      <w:lvlText w:val="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2D06AF8C" w:tentative="1">
      <w:start w:val="1"/>
      <w:numFmt w:val="bullet"/>
      <w:lvlText w:val="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4" w:tplc="FCBA1AB4" w:tentative="1">
      <w:start w:val="1"/>
      <w:numFmt w:val="bullet"/>
      <w:lvlText w:val="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5" w:tplc="AF8AF7EE" w:tentative="1">
      <w:start w:val="1"/>
      <w:numFmt w:val="bullet"/>
      <w:lvlText w:val="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54A474E" w:tentative="1">
      <w:start w:val="1"/>
      <w:numFmt w:val="bullet"/>
      <w:lvlText w:val="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7" w:tplc="DAC8B87A" w:tentative="1">
      <w:start w:val="1"/>
      <w:numFmt w:val="bullet"/>
      <w:lvlText w:val="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  <w:lvl w:ilvl="8" w:tplc="D4041B7E" w:tentative="1">
      <w:start w:val="1"/>
      <w:numFmt w:val="bullet"/>
      <w:lvlText w:val="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B134D16"/>
    <w:multiLevelType w:val="hybridMultilevel"/>
    <w:tmpl w:val="A1C0BC56"/>
    <w:lvl w:ilvl="0" w:tplc="474A71B4">
      <w:start w:val="5"/>
      <w:numFmt w:val="bullet"/>
      <w:lvlText w:val=""/>
      <w:lvlJc w:val="left"/>
      <w:pPr>
        <w:ind w:left="729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">
    <w:nsid w:val="1FCB6D26"/>
    <w:multiLevelType w:val="hybridMultilevel"/>
    <w:tmpl w:val="193EA7BC"/>
    <w:lvl w:ilvl="0" w:tplc="67C8E4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94B3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B0E7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EB5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6D0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4232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7A16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C0FC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948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8E55D8"/>
    <w:multiLevelType w:val="hybridMultilevel"/>
    <w:tmpl w:val="0E40F728"/>
    <w:lvl w:ilvl="0" w:tplc="47FE35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A4B6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8D6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AA0D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5A7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5E50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4E7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CAB9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AD2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756AF6"/>
    <w:multiLevelType w:val="hybridMultilevel"/>
    <w:tmpl w:val="7B805CF4"/>
    <w:lvl w:ilvl="0" w:tplc="57B4EA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38DA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066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E89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2410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2E8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C83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A71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DEC3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FA3516"/>
    <w:multiLevelType w:val="hybridMultilevel"/>
    <w:tmpl w:val="F3C0A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1383F"/>
    <w:multiLevelType w:val="hybridMultilevel"/>
    <w:tmpl w:val="9ABA70AA"/>
    <w:lvl w:ilvl="0" w:tplc="BBBE1B9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40D0F08"/>
    <w:multiLevelType w:val="hybridMultilevel"/>
    <w:tmpl w:val="FEE41388"/>
    <w:lvl w:ilvl="0" w:tplc="7AA8F1E2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>
    <w:nsid w:val="6AD255F0"/>
    <w:multiLevelType w:val="hybridMultilevel"/>
    <w:tmpl w:val="3EB2BCB0"/>
    <w:lvl w:ilvl="0" w:tplc="57DCFE6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B63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AAF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704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08B9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A41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66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25B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4E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10929"/>
    <w:multiLevelType w:val="hybridMultilevel"/>
    <w:tmpl w:val="1608818A"/>
    <w:lvl w:ilvl="0" w:tplc="00169C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EE16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8C9D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0FA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0E3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2FC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8DA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3E40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C4AE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compat/>
  <w:rsids>
    <w:rsidRoot w:val="002F788D"/>
    <w:rsid w:val="00055133"/>
    <w:rsid w:val="000772A6"/>
    <w:rsid w:val="000A7828"/>
    <w:rsid w:val="000C2A00"/>
    <w:rsid w:val="00121FED"/>
    <w:rsid w:val="00157125"/>
    <w:rsid w:val="00186967"/>
    <w:rsid w:val="001A2322"/>
    <w:rsid w:val="00204871"/>
    <w:rsid w:val="00257289"/>
    <w:rsid w:val="002D201A"/>
    <w:rsid w:val="002F788D"/>
    <w:rsid w:val="00301D82"/>
    <w:rsid w:val="00322ECB"/>
    <w:rsid w:val="00372321"/>
    <w:rsid w:val="003B4AE3"/>
    <w:rsid w:val="003C4995"/>
    <w:rsid w:val="003F2895"/>
    <w:rsid w:val="004076CE"/>
    <w:rsid w:val="00415948"/>
    <w:rsid w:val="00423867"/>
    <w:rsid w:val="00452231"/>
    <w:rsid w:val="00464F70"/>
    <w:rsid w:val="004B4FCD"/>
    <w:rsid w:val="004C5184"/>
    <w:rsid w:val="00504965"/>
    <w:rsid w:val="005526AE"/>
    <w:rsid w:val="00565F16"/>
    <w:rsid w:val="005662CE"/>
    <w:rsid w:val="005746F8"/>
    <w:rsid w:val="00602477"/>
    <w:rsid w:val="00616EBF"/>
    <w:rsid w:val="00642BC7"/>
    <w:rsid w:val="00687295"/>
    <w:rsid w:val="006C377E"/>
    <w:rsid w:val="006D3B72"/>
    <w:rsid w:val="0073516F"/>
    <w:rsid w:val="007974C0"/>
    <w:rsid w:val="007D51CA"/>
    <w:rsid w:val="00810293"/>
    <w:rsid w:val="00825750"/>
    <w:rsid w:val="00842783"/>
    <w:rsid w:val="00890116"/>
    <w:rsid w:val="008F6132"/>
    <w:rsid w:val="00917A0A"/>
    <w:rsid w:val="009704E7"/>
    <w:rsid w:val="009B1AD9"/>
    <w:rsid w:val="009E42E7"/>
    <w:rsid w:val="009E4F6E"/>
    <w:rsid w:val="009E74B6"/>
    <w:rsid w:val="00A151D6"/>
    <w:rsid w:val="00AF4166"/>
    <w:rsid w:val="00B23809"/>
    <w:rsid w:val="00B26DEA"/>
    <w:rsid w:val="00B728AE"/>
    <w:rsid w:val="00BA26D4"/>
    <w:rsid w:val="00BB48D6"/>
    <w:rsid w:val="00BD07B6"/>
    <w:rsid w:val="00BF28D6"/>
    <w:rsid w:val="00BF7B98"/>
    <w:rsid w:val="00C11DE4"/>
    <w:rsid w:val="00C332A0"/>
    <w:rsid w:val="00C45887"/>
    <w:rsid w:val="00CA44A4"/>
    <w:rsid w:val="00D1776B"/>
    <w:rsid w:val="00D208C8"/>
    <w:rsid w:val="00D538DA"/>
    <w:rsid w:val="00D71574"/>
    <w:rsid w:val="00DB175D"/>
    <w:rsid w:val="00DD2F79"/>
    <w:rsid w:val="00E002FA"/>
    <w:rsid w:val="00E003A7"/>
    <w:rsid w:val="00E03093"/>
    <w:rsid w:val="00E67AD7"/>
    <w:rsid w:val="00E964E3"/>
    <w:rsid w:val="00ED1764"/>
    <w:rsid w:val="00EE13B0"/>
    <w:rsid w:val="00EE7A7E"/>
    <w:rsid w:val="00EF27C2"/>
    <w:rsid w:val="00F0321E"/>
    <w:rsid w:val="00F14B29"/>
    <w:rsid w:val="00F46688"/>
    <w:rsid w:val="00F51E1A"/>
    <w:rsid w:val="00F5653D"/>
    <w:rsid w:val="00F57BA6"/>
    <w:rsid w:val="00F90C5C"/>
    <w:rsid w:val="00FD0897"/>
    <w:rsid w:val="00FF6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78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88D"/>
    <w:rPr>
      <w:rFonts w:ascii="Tahoma" w:eastAsia="MS Mincho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810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2A0"/>
    <w:pPr>
      <w:spacing w:before="100" w:beforeAutospacing="1" w:after="100" w:afterAutospacing="1"/>
    </w:pPr>
    <w:rPr>
      <w:rFonts w:eastAsia="Times New Roman"/>
      <w:lang w:val="en-US"/>
    </w:rPr>
  </w:style>
  <w:style w:type="table" w:styleId="Tablaconcuadrcula">
    <w:name w:val="Table Grid"/>
    <w:basedOn w:val="Tablanormal"/>
    <w:uiPriority w:val="59"/>
    <w:rsid w:val="00825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8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78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88D"/>
    <w:rPr>
      <w:rFonts w:ascii="Tahoma" w:eastAsia="MS Mincho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810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2A0"/>
    <w:pPr>
      <w:spacing w:before="100" w:beforeAutospacing="1" w:after="100" w:afterAutospacing="1"/>
    </w:pPr>
    <w:rPr>
      <w:rFonts w:eastAsia="Times New Roman"/>
      <w:lang w:val="en-US"/>
    </w:rPr>
  </w:style>
  <w:style w:type="table" w:styleId="Tablaconcuadrcula">
    <w:name w:val="Table Grid"/>
    <w:basedOn w:val="Tablanormal"/>
    <w:uiPriority w:val="59"/>
    <w:rsid w:val="00825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2308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107">
          <w:marLeft w:val="85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2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84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7976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64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5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6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5940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896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683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907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093">
          <w:marLeft w:val="96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62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2309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hioviedo</dc:creator>
  <cp:lastModifiedBy>José Miguel</cp:lastModifiedBy>
  <cp:revision>2</cp:revision>
  <dcterms:created xsi:type="dcterms:W3CDTF">2018-03-09T15:24:00Z</dcterms:created>
  <dcterms:modified xsi:type="dcterms:W3CDTF">2018-03-09T15:24:00Z</dcterms:modified>
</cp:coreProperties>
</file>