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222" w:rsidRDefault="003D3222" w:rsidP="003D3222">
      <w:pPr>
        <w:pStyle w:val="Ttulo"/>
        <w:outlineLvl w:val="0"/>
        <w:rPr>
          <w:rFonts w:ascii="Arial" w:hAnsi="Arial" w:cs="Arial"/>
        </w:rPr>
      </w:pPr>
    </w:p>
    <w:p w:rsidR="003D3222" w:rsidRDefault="003D3222" w:rsidP="003D3222">
      <w:pPr>
        <w:pStyle w:val="Ttulo"/>
        <w:outlineLvl w:val="0"/>
        <w:rPr>
          <w:rFonts w:ascii="Arial" w:hAnsi="Arial" w:cs="Arial"/>
        </w:rPr>
      </w:pPr>
    </w:p>
    <w:p w:rsidR="003D3222" w:rsidRDefault="003D3222" w:rsidP="003D3222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3D3222" w:rsidRDefault="003D3222" w:rsidP="003D3222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3D3222" w:rsidRPr="00243B2E" w:rsidRDefault="003D3222" w:rsidP="003D3222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3D3222" w:rsidRPr="00B2572E" w:rsidRDefault="003D3222" w:rsidP="003D3222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3D3222" w:rsidRPr="00BD7D75" w:rsidRDefault="003D3222" w:rsidP="003D3222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</w:t>
      </w:r>
      <w:proofErr w:type="spellStart"/>
      <w:r w:rsidRPr="00BD7D75">
        <w:rPr>
          <w:rFonts w:ascii="Arial" w:hAnsi="Arial" w:cs="Arial"/>
          <w:b/>
          <w:sz w:val="20"/>
          <w:szCs w:val="24"/>
        </w:rPr>
        <w:t>Mayabeque</w:t>
      </w:r>
      <w:proofErr w:type="spellEnd"/>
      <w:r w:rsidRPr="00BD7D75">
        <w:rPr>
          <w:rFonts w:ascii="Arial" w:hAnsi="Arial" w:cs="Arial"/>
          <w:b/>
          <w:sz w:val="20"/>
          <w:szCs w:val="24"/>
        </w:rPr>
        <w:t>, Cuba. C. P.  32700</w:t>
      </w:r>
    </w:p>
    <w:p w:rsidR="003D3222" w:rsidRPr="00BD7D75" w:rsidRDefault="003D3222" w:rsidP="003D3222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3D3222" w:rsidRDefault="003D3222" w:rsidP="003D3222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5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3D3222" w:rsidRPr="00BD7D75" w:rsidRDefault="003D3222" w:rsidP="003D3222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3D3222" w:rsidRDefault="003D3222" w:rsidP="003D3222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3D3222" w:rsidRDefault="003D3222" w:rsidP="003D3222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>San José de las Lajas, 9 de septiembre de 2019</w:t>
      </w:r>
    </w:p>
    <w:p w:rsidR="003D3222" w:rsidRDefault="003D3222" w:rsidP="003D3222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3D3222" w:rsidRDefault="003D3222" w:rsidP="003D3222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3D3222" w:rsidRDefault="003D3222" w:rsidP="003D3222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Pr="003D3222">
        <w:rPr>
          <w:rFonts w:ascii="Arial" w:hAnsi="Arial" w:cs="Arial"/>
          <w:b/>
          <w:sz w:val="24"/>
          <w:lang w:val="es-MX"/>
        </w:rPr>
        <w:t>Indira López</w:t>
      </w:r>
      <w:r>
        <w:rPr>
          <w:rFonts w:ascii="Arial" w:hAnsi="Arial" w:cs="Arial"/>
          <w:b/>
          <w:sz w:val="24"/>
          <w:lang w:val="es-MX"/>
        </w:rPr>
        <w:t xml:space="preserve"> Padrón</w:t>
      </w:r>
    </w:p>
    <w:p w:rsidR="003D3222" w:rsidRDefault="003D3222" w:rsidP="003D3222">
      <w:pPr>
        <w:spacing w:line="360" w:lineRule="auto"/>
        <w:jc w:val="both"/>
        <w:rPr>
          <w:rFonts w:ascii="Arial" w:hAnsi="Arial" w:cs="Arial"/>
          <w:b/>
          <w:sz w:val="24"/>
          <w:lang w:val="es-MX"/>
        </w:rPr>
      </w:pPr>
      <w:r>
        <w:rPr>
          <w:rFonts w:ascii="Arial" w:hAnsi="Arial" w:cs="Arial"/>
          <w:b/>
          <w:sz w:val="24"/>
        </w:rPr>
        <w:t xml:space="preserve">Cargo: </w:t>
      </w:r>
      <w:r w:rsidRPr="003D3222">
        <w:rPr>
          <w:rFonts w:ascii="Arial" w:hAnsi="Arial" w:cs="Arial"/>
          <w:b/>
          <w:sz w:val="24"/>
          <w:lang w:val="es-MX"/>
        </w:rPr>
        <w:t>Especialista</w:t>
      </w:r>
    </w:p>
    <w:p w:rsidR="003D3222" w:rsidRDefault="003D3222" w:rsidP="003D3222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3D3222" w:rsidRPr="00D20A0D" w:rsidRDefault="003D3222" w:rsidP="003D3222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3D3222" w:rsidRDefault="003D3222" w:rsidP="003D322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Escribir</w:t>
      </w:r>
      <w:r w:rsidRPr="007E02FB">
        <w:rPr>
          <w:rFonts w:ascii="Arial" w:hAnsi="Arial" w:cs="Arial"/>
          <w:sz w:val="24"/>
          <w:szCs w:val="24"/>
        </w:rPr>
        <w:t xml:space="preserve"> una publicación </w:t>
      </w:r>
      <w:r>
        <w:rPr>
          <w:rFonts w:ascii="Arial" w:hAnsi="Arial" w:cs="Arial"/>
          <w:sz w:val="24"/>
          <w:szCs w:val="24"/>
        </w:rPr>
        <w:t>para Cultivos Tropicales</w:t>
      </w:r>
      <w:r w:rsidRPr="007E02FB">
        <w:rPr>
          <w:rFonts w:ascii="Arial" w:hAnsi="Arial" w:cs="Arial"/>
          <w:sz w:val="24"/>
          <w:szCs w:val="24"/>
        </w:rPr>
        <w:t xml:space="preserve"> </w:t>
      </w:r>
    </w:p>
    <w:p w:rsidR="003D3222" w:rsidRDefault="003D3222" w:rsidP="003D322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3D3222" w:rsidRPr="0025347F" w:rsidRDefault="003D3222" w:rsidP="003D322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Montaje de experimentos en fincas de campesinos en </w:t>
      </w:r>
      <w:proofErr w:type="spellStart"/>
      <w:r>
        <w:rPr>
          <w:rFonts w:ascii="Arial" w:hAnsi="Arial" w:cs="Arial"/>
          <w:sz w:val="24"/>
          <w:szCs w:val="24"/>
        </w:rPr>
        <w:t>Batabanó</w:t>
      </w:r>
      <w:proofErr w:type="spellEnd"/>
    </w:p>
    <w:p w:rsidR="003D3222" w:rsidRPr="0025347F" w:rsidRDefault="003D3222" w:rsidP="003D322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3D3222" w:rsidRPr="0025347F" w:rsidRDefault="003D3222" w:rsidP="003D3222">
      <w:pPr>
        <w:pStyle w:val="Prrafodelista"/>
        <w:rPr>
          <w:rFonts w:ascii="Arial" w:hAnsi="Arial" w:cs="Arial"/>
        </w:rPr>
      </w:pPr>
    </w:p>
    <w:p w:rsidR="003D3222" w:rsidRDefault="003D3222" w:rsidP="003D3222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3D3222" w:rsidRDefault="003D3222" w:rsidP="003D3222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3D3222" w:rsidRDefault="003D3222" w:rsidP="003D3222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3D3222" w:rsidRDefault="003D3222" w:rsidP="003D3222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3D3222" w:rsidRDefault="003D3222" w:rsidP="003D3222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3D3222" w:rsidRDefault="003D3222" w:rsidP="003D3222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3D3222" w:rsidRDefault="003D3222" w:rsidP="003D3222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3D3222" w:rsidRDefault="003D3222" w:rsidP="003D3222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Dra.C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Yanelis Reyes Guerrero                                          Firma del Trabajador:</w:t>
      </w:r>
    </w:p>
    <w:p w:rsidR="003D3222" w:rsidRDefault="003D3222" w:rsidP="003D3222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3D3222" w:rsidRPr="0025347F" w:rsidRDefault="003D3222" w:rsidP="003D3222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3D3222" w:rsidRDefault="003D3222" w:rsidP="003D3222"/>
    <w:p w:rsidR="008555B9" w:rsidRDefault="008555B9"/>
    <w:sectPr w:rsidR="008555B9" w:rsidSect="008555B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3D3222" w:rsidP="0025347F">
    <w:pPr>
      <w:pStyle w:val="Piedepgina"/>
      <w:jc w:val="center"/>
    </w:pPr>
    <w:r w:rsidRPr="00225E99">
      <w:t>CARRETERA TAPASTE KM 3 ½</w:t>
    </w:r>
  </w:p>
  <w:p w:rsidR="0025347F" w:rsidRPr="00225E99" w:rsidRDefault="003D3222" w:rsidP="0025347F">
    <w:pPr>
      <w:pStyle w:val="Piedepgina"/>
      <w:jc w:val="center"/>
    </w:pPr>
    <w:r w:rsidRPr="00225E99">
      <w:t xml:space="preserve">SAN JOSÉ DE LAS </w:t>
    </w:r>
    <w:r w:rsidRPr="00225E99">
      <w:t>LAJAS, MAYABEQUE, CUBA</w:t>
    </w:r>
  </w:p>
  <w:p w:rsidR="0025347F" w:rsidRPr="001E6946" w:rsidRDefault="003D3222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3D3222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3D3222" w:rsidP="0025347F">
    <w:pPr>
      <w:pStyle w:val="Piedepgina"/>
      <w:jc w:val="center"/>
    </w:pPr>
    <w:r w:rsidRPr="00225E99">
      <w:t>www.inca.edu.cu</w:t>
    </w:r>
  </w:p>
  <w:p w:rsidR="0025347F" w:rsidRDefault="003D3222">
    <w:pPr>
      <w:pStyle w:val="Piedep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3D3222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9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3222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3222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C730E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222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3D32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3D3222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3D32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3D3222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3D32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D3222"/>
  </w:style>
  <w:style w:type="paragraph" w:styleId="Piedepgina">
    <w:name w:val="footer"/>
    <w:basedOn w:val="Normal"/>
    <w:link w:val="PiedepginaCar"/>
    <w:uiPriority w:val="99"/>
    <w:unhideWhenUsed/>
    <w:rsid w:val="003D32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3222"/>
  </w:style>
  <w:style w:type="paragraph" w:styleId="Prrafodelista">
    <w:name w:val="List Paragraph"/>
    <w:basedOn w:val="Normal"/>
    <w:uiPriority w:val="99"/>
    <w:qFormat/>
    <w:rsid w:val="003D32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3D32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yanelisrg@inca.edu.c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754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2019-09-27T18:03:00Z</dcterms:created>
  <dcterms:modified xsi:type="dcterms:W3CDTF">2019-09-27T18:07:00Z</dcterms:modified>
</cp:coreProperties>
</file>