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082DC0" w:rsidRDefault="00082DC0" w:rsidP="00082DC0">
      <w:pPr>
        <w:pStyle w:val="Ttulo"/>
        <w:outlineLvl w:val="0"/>
        <w:rPr>
          <w:rFonts w:ascii="Arial" w:hAnsi="Arial" w:cs="Arial"/>
          <w:sz w:val="22"/>
          <w:szCs w:val="22"/>
        </w:rPr>
      </w:pPr>
    </w:p>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Departamento de Fisiología y Bioquímica Vegetal</w:t>
      </w:r>
    </w:p>
    <w:p w:rsidR="00082DC0" w:rsidRPr="00B2572E" w:rsidRDefault="00082DC0" w:rsidP="00082DC0">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082DC0" w:rsidRDefault="00082DC0" w:rsidP="00082DC0">
      <w:pPr>
        <w:spacing w:before="120" w:after="120" w:line="240" w:lineRule="exact"/>
        <w:jc w:val="center"/>
        <w:rPr>
          <w:rFonts w:ascii="Arial" w:hAnsi="Arial" w:cs="Arial"/>
        </w:rPr>
      </w:pPr>
    </w:p>
    <w:p w:rsidR="00082DC0" w:rsidRPr="007B1A28" w:rsidRDefault="00082DC0" w:rsidP="00082DC0">
      <w:pPr>
        <w:spacing w:before="120" w:after="120" w:line="240" w:lineRule="exact"/>
        <w:jc w:val="center"/>
        <w:rPr>
          <w:rFonts w:ascii="Arial" w:hAnsi="Arial" w:cs="Arial"/>
        </w:rPr>
      </w:pPr>
      <w:r w:rsidRPr="007B1A28">
        <w:rPr>
          <w:rFonts w:ascii="Arial" w:hAnsi="Arial" w:cs="Arial"/>
        </w:rPr>
        <w:t>INFORME DEL CUMPLIMIENTO DEL PLAN DE TR</w:t>
      </w:r>
      <w:r w:rsidR="00BA08F0">
        <w:rPr>
          <w:rFonts w:ascii="Arial" w:hAnsi="Arial" w:cs="Arial"/>
        </w:rPr>
        <w:t>ABAJO EN EL 1ER SEMESTRE DE 2019</w:t>
      </w:r>
    </w:p>
    <w:p w:rsidR="00082DC0" w:rsidRPr="007405C4" w:rsidRDefault="00082DC0" w:rsidP="00082DC0">
      <w:pPr>
        <w:spacing w:before="120" w:after="120" w:line="240" w:lineRule="exact"/>
        <w:jc w:val="both"/>
        <w:rPr>
          <w:rFonts w:cs="Calibri"/>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ED519B">
        <w:rPr>
          <w:rFonts w:ascii="Arial" w:hAnsi="Arial" w:cs="Arial"/>
          <w:b/>
          <w:sz w:val="24"/>
          <w:szCs w:val="24"/>
        </w:rPr>
        <w:t xml:space="preserve"> (14</w:t>
      </w:r>
      <w:r>
        <w:rPr>
          <w:rFonts w:ascii="Arial" w:hAnsi="Arial" w:cs="Arial"/>
          <w:b/>
          <w:sz w:val="24"/>
          <w:szCs w:val="24"/>
        </w:rPr>
        <w:t>)</w:t>
      </w:r>
    </w:p>
    <w:p w:rsidR="00082DC0" w:rsidRDefault="00082DC0" w:rsidP="00082DC0">
      <w:pPr>
        <w:spacing w:after="0" w:line="240" w:lineRule="auto"/>
        <w:jc w:val="both"/>
        <w:rPr>
          <w:rFonts w:ascii="Arial" w:hAnsi="Arial" w:cs="Arial"/>
          <w:sz w:val="24"/>
          <w:szCs w:val="24"/>
        </w:rPr>
      </w:pPr>
    </w:p>
    <w:p w:rsidR="00082DC0" w:rsidRPr="007B1A28" w:rsidRDefault="00082DC0" w:rsidP="00082DC0">
      <w:pPr>
        <w:spacing w:after="0" w:line="240" w:lineRule="auto"/>
        <w:jc w:val="both"/>
        <w:rPr>
          <w:rFonts w:ascii="Arial" w:hAnsi="Arial" w:cs="Arial"/>
          <w:sz w:val="24"/>
          <w:szCs w:val="24"/>
        </w:rPr>
      </w:pPr>
      <w:r>
        <w:rPr>
          <w:rFonts w:ascii="Arial" w:hAnsi="Arial" w:cs="Arial"/>
          <w:sz w:val="24"/>
          <w:szCs w:val="24"/>
        </w:rPr>
        <w:t>Los trabajado</w:t>
      </w:r>
      <w:r w:rsidR="00062932">
        <w:rPr>
          <w:rFonts w:ascii="Arial" w:hAnsi="Arial" w:cs="Arial"/>
          <w:sz w:val="24"/>
          <w:szCs w:val="24"/>
        </w:rPr>
        <w:t>res del Dpto. participaron en 14</w:t>
      </w:r>
      <w:r>
        <w:rPr>
          <w:rFonts w:ascii="Arial" w:hAnsi="Arial" w:cs="Arial"/>
          <w:sz w:val="24"/>
          <w:szCs w:val="24"/>
        </w:rPr>
        <w:t xml:space="preserve"> proyectos Nacionales</w:t>
      </w:r>
    </w:p>
    <w:p w:rsidR="00082DC0" w:rsidRPr="007405C4" w:rsidRDefault="00082DC0" w:rsidP="00082DC0">
      <w:pPr>
        <w:spacing w:after="0" w:line="240" w:lineRule="auto"/>
        <w:jc w:val="both"/>
        <w:rPr>
          <w:rFonts w:cs="Calibri"/>
          <w:color w:val="FF0000"/>
          <w:sz w:val="24"/>
          <w:szCs w:val="24"/>
        </w:rPr>
      </w:pP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 Los rizobios como alternativa a la fertilización nitrogenada en Cuba (J´María C. Nápoles</w:t>
      </w:r>
      <w:r>
        <w:rPr>
          <w:rFonts w:ascii="Arial" w:hAnsi="Arial" w:cs="Arial"/>
        </w:rPr>
        <w:t>. 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lang w:val="es-ES"/>
        </w:rPr>
      </w:pPr>
      <w:r w:rsidRPr="003B6B92">
        <w:rPr>
          <w:rFonts w:ascii="Arial" w:hAnsi="Arial" w:cs="Arial"/>
        </w:rPr>
        <w:t>Fonci: Los rizobios como alternativa a la fertilización nitrogenada en Cuba (J´María C. Nápoles</w:t>
      </w:r>
      <w:r>
        <w:rPr>
          <w:rFonts w:ascii="Arial" w:hAnsi="Arial" w:cs="Arial"/>
        </w:rPr>
        <w:t>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w:t>
      </w:r>
      <w:r w:rsidR="00345640">
        <w:rPr>
          <w:rFonts w:ascii="Arial" w:hAnsi="Arial" w:cs="Arial"/>
        </w:rPr>
        <w:t xml:space="preserve"> </w:t>
      </w:r>
      <w:r w:rsidRPr="003B6B92">
        <w:rPr>
          <w:rFonts w:ascii="Arial" w:hAnsi="Arial" w:cs="Arial"/>
        </w:rPr>
        <w:t>Uso sostenible de los componentes de la Diversidad Biológica en Cuba (J’</w:t>
      </w:r>
      <w:r>
        <w:rPr>
          <w:rFonts w:ascii="Arial" w:hAnsi="Arial" w:cs="Arial"/>
        </w:rPr>
        <w:t xml:space="preserve"> </w:t>
      </w:r>
      <w:r w:rsidRPr="003B6B92">
        <w:rPr>
          <w:rFonts w:ascii="Arial" w:hAnsi="Arial" w:cs="Arial"/>
        </w:rPr>
        <w:t>Marisel Ortega).</w:t>
      </w:r>
    </w:p>
    <w:p w:rsidR="00BA08F0" w:rsidRPr="00E45C89" w:rsidRDefault="00BA08F0" w:rsidP="00BA08F0">
      <w:pPr>
        <w:pStyle w:val="Prrafodelista"/>
        <w:numPr>
          <w:ilvl w:val="0"/>
          <w:numId w:val="1"/>
        </w:numPr>
        <w:autoSpaceDE w:val="0"/>
        <w:autoSpaceDN w:val="0"/>
        <w:adjustRightInd w:val="0"/>
        <w:spacing w:after="0" w:line="240" w:lineRule="auto"/>
        <w:jc w:val="both"/>
        <w:rPr>
          <w:rFonts w:ascii="Arial" w:hAnsi="Arial" w:cs="Arial"/>
          <w:bCs/>
        </w:rPr>
      </w:pPr>
      <w:r>
        <w:rPr>
          <w:rFonts w:ascii="Arial" w:hAnsi="Arial" w:cs="Arial"/>
        </w:rPr>
        <w:t>Megaproyecto</w:t>
      </w:r>
      <w:r w:rsidRPr="000442AB">
        <w:rPr>
          <w:rFonts w:ascii="Arial" w:hAnsi="Arial" w:cs="Arial"/>
        </w:rPr>
        <w:t>: “</w:t>
      </w:r>
      <w:r w:rsidRPr="000442AB">
        <w:rPr>
          <w:rFonts w:ascii="Arial" w:hAnsi="Arial" w:cs="Arial"/>
          <w:lang w:val="es-AR"/>
        </w:rPr>
        <w:t>Estrategias de Riego Deficitario y Bioestimulantes como alternativa para ahorrar agua en los cultivos de maíz y frijo</w:t>
      </w:r>
      <w:r>
        <w:rPr>
          <w:rFonts w:ascii="Arial" w:hAnsi="Arial" w:cs="Arial"/>
          <w:lang w:val="es-AR"/>
        </w:rPr>
        <w:t>l</w:t>
      </w:r>
      <w:r w:rsidRPr="000442AB">
        <w:rPr>
          <w:rFonts w:ascii="Arial" w:hAnsi="Arial" w:cs="Arial"/>
          <w:lang w:val="es-AR"/>
        </w:rPr>
        <w:t xml:space="preserve">”, </w:t>
      </w:r>
      <w:r w:rsidR="00C86F8A" w:rsidRPr="003B6B92">
        <w:rPr>
          <w:rFonts w:ascii="Arial" w:hAnsi="Arial" w:cs="Arial"/>
        </w:rPr>
        <w:t>(J’</w:t>
      </w:r>
      <w:r w:rsidR="00C86F8A">
        <w:rPr>
          <w:rFonts w:ascii="Arial" w:hAnsi="Arial" w:cs="Arial"/>
        </w:rPr>
        <w:t xml:space="preserve"> Donaldo Morales</w:t>
      </w:r>
      <w:r w:rsidR="00C86F8A" w:rsidRPr="003B6B92">
        <w:rPr>
          <w:rFonts w:ascii="Arial" w:hAnsi="Arial" w:cs="Arial"/>
        </w:rPr>
        <w:t>)</w:t>
      </w:r>
      <w:r w:rsidRPr="000442AB">
        <w:rPr>
          <w:rFonts w:ascii="Arial" w:hAnsi="Arial" w:cs="Arial"/>
          <w:lang w:val="es-AR"/>
        </w:rPr>
        <w:t>2019-202</w:t>
      </w:r>
      <w:r>
        <w:rPr>
          <w:rFonts w:ascii="Arial" w:hAnsi="Arial" w:cs="Arial"/>
          <w:lang w:val="es-AR"/>
        </w:rPr>
        <w:t>2.</w:t>
      </w:r>
    </w:p>
    <w:p w:rsidR="00082DC0" w:rsidRPr="003B6B92" w:rsidRDefault="00082DC0" w:rsidP="00082DC0">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82DC0" w:rsidRPr="003B6B92" w:rsidRDefault="00082DC0" w:rsidP="00082DC0">
      <w:pPr>
        <w:numPr>
          <w:ilvl w:val="0"/>
          <w:numId w:val="1"/>
        </w:numPr>
        <w:spacing w:after="0" w:line="240" w:lineRule="auto"/>
        <w:ind w:left="714" w:hanging="357"/>
        <w:rPr>
          <w:rFonts w:ascii="Arial" w:hAnsi="Arial" w:cs="Arial"/>
          <w:kern w:val="24"/>
          <w:lang w:val="en-US"/>
        </w:rPr>
      </w:pPr>
      <w:r w:rsidRPr="003B6B92">
        <w:rPr>
          <w:rFonts w:ascii="Arial" w:hAnsi="Arial" w:cs="Arial"/>
          <w:kern w:val="24"/>
          <w:lang w:val="en-US"/>
        </w:rPr>
        <w:t>Development of rice and common beans mutants with better adaptations to high temperature and drought. (J’ Dra. C. María Caridad González)</w:t>
      </w:r>
    </w:p>
    <w:p w:rsidR="00082DC0" w:rsidRPr="003B6B92" w:rsidRDefault="00082DC0" w:rsidP="00082DC0">
      <w:pPr>
        <w:numPr>
          <w:ilvl w:val="0"/>
          <w:numId w:val="1"/>
        </w:numPr>
        <w:spacing w:after="0" w:line="240" w:lineRule="auto"/>
        <w:ind w:left="714" w:hanging="357"/>
        <w:rPr>
          <w:rFonts w:ascii="Arial" w:hAnsi="Arial" w:cs="Arial"/>
          <w:lang w:val="es-ES"/>
        </w:rPr>
      </w:pPr>
      <w:r w:rsidRPr="003B6B92">
        <w:rPr>
          <w:rFonts w:ascii="Arial" w:hAnsi="Arial" w:cs="Arial"/>
          <w:kern w:val="24"/>
          <w:lang w:val="es-ES"/>
        </w:rPr>
        <w:t>Evaluación de la introducción de nuevas especies de pastos y forrajes en Cuba (J’ Dr. C. Pedro José González)</w:t>
      </w:r>
    </w:p>
    <w:p w:rsidR="00082DC0" w:rsidRPr="009C1312" w:rsidRDefault="009C1312" w:rsidP="009C1312">
      <w:pPr>
        <w:numPr>
          <w:ilvl w:val="0"/>
          <w:numId w:val="1"/>
        </w:numPr>
        <w:spacing w:after="0" w:line="240" w:lineRule="auto"/>
        <w:jc w:val="both"/>
        <w:rPr>
          <w:rFonts w:ascii="Arial" w:hAnsi="Arial" w:cs="Arial"/>
          <w:bCs/>
          <w:lang w:val="es-ES" w:eastAsia="es-ES"/>
        </w:rPr>
      </w:pPr>
      <w:r w:rsidRPr="009C1312">
        <w:rPr>
          <w:rFonts w:ascii="Arial" w:hAnsi="Arial" w:cs="Arial"/>
          <w:bCs/>
          <w:lang w:val="es-ES" w:eastAsia="es-ES"/>
        </w:rPr>
        <w:t>Megaproyecto: Nuevos usos del bionematicida</w:t>
      </w:r>
      <w:r>
        <w:rPr>
          <w:rFonts w:ascii="Arial" w:hAnsi="Arial" w:cs="Arial"/>
          <w:bCs/>
          <w:lang w:val="es-ES" w:eastAsia="es-ES"/>
        </w:rPr>
        <w:t xml:space="preserve"> </w:t>
      </w:r>
      <w:r w:rsidRPr="009C1312">
        <w:rPr>
          <w:rFonts w:ascii="Arial" w:hAnsi="Arial" w:cs="Arial"/>
          <w:bCs/>
          <w:lang w:val="es-ES" w:eastAsia="es-ES"/>
        </w:rPr>
        <w:t>KlamiC® como endófito bioestimulante en diversos cultivos y parásito de otras especies de invertebrados de interés agrícola (J´Jersys Arévalo, Censa)</w:t>
      </w:r>
      <w:r>
        <w:rPr>
          <w:rFonts w:ascii="Arial" w:hAnsi="Arial" w:cs="Arial"/>
          <w:bCs/>
          <w:lang w:val="es-ES" w:eastAsia="es-ES"/>
        </w:rPr>
        <w:t xml:space="preserve"> </w:t>
      </w:r>
      <w:r w:rsidR="00082DC0" w:rsidRPr="009C1312">
        <w:rPr>
          <w:rFonts w:ascii="Arial" w:hAnsi="Arial" w:cs="Arial"/>
          <w:bCs/>
          <w:lang w:val="es-ES_tradnl" w:eastAsia="es-ES"/>
        </w:rPr>
        <w:t>(participa Alejandro)</w:t>
      </w:r>
    </w:p>
    <w:p w:rsidR="00082DC0" w:rsidRDefault="00082DC0" w:rsidP="00A41BEC">
      <w:pPr>
        <w:numPr>
          <w:ilvl w:val="0"/>
          <w:numId w:val="1"/>
        </w:numPr>
        <w:spacing w:after="0"/>
        <w:ind w:left="714" w:hanging="357"/>
        <w:jc w:val="both"/>
        <w:rPr>
          <w:rFonts w:ascii="Arial" w:hAnsi="Arial" w:cs="Arial"/>
          <w:lang w:val="es-ES"/>
        </w:rPr>
      </w:pPr>
      <w:r w:rsidRPr="00941F18">
        <w:rPr>
          <w:rFonts w:ascii="Arial" w:hAnsi="Arial" w:cs="Arial"/>
          <w:lang w:val="es-ES"/>
        </w:rPr>
        <w:t>Bases para la estabilidad productiva en los agroecosistemas de granos frente a las incidencias del cambio climático (Jefe de Proyecto: Dr. C. Lázaro Maqueira).</w:t>
      </w:r>
    </w:p>
    <w:p w:rsidR="009C1312" w:rsidRDefault="009C1312" w:rsidP="00A41BEC">
      <w:pPr>
        <w:numPr>
          <w:ilvl w:val="0"/>
          <w:numId w:val="1"/>
        </w:numPr>
        <w:spacing w:after="0"/>
        <w:ind w:left="714" w:hanging="357"/>
        <w:jc w:val="both"/>
        <w:rPr>
          <w:rFonts w:ascii="Arial" w:hAnsi="Arial" w:cs="Arial"/>
          <w:lang w:val="es-ES"/>
        </w:rPr>
      </w:pPr>
      <w:r w:rsidRPr="009C1312">
        <w:rPr>
          <w:rFonts w:ascii="Arial" w:hAnsi="Arial" w:cs="Arial"/>
          <w:lang w:val="es-ES"/>
        </w:rPr>
        <w:t>Se aprueba como participante el proyecto: Programa Empresarial GEGAN, 2019-2022: Utilización integral de inoculantes microbianos y abonos orgánicos en la fertilización de Moringa, Morera y Tithonia. (J’ Carlos Becquer)</w:t>
      </w:r>
    </w:p>
    <w:p w:rsidR="00082DC0" w:rsidRDefault="00082DC0" w:rsidP="00A41BEC">
      <w:pPr>
        <w:numPr>
          <w:ilvl w:val="0"/>
          <w:numId w:val="1"/>
        </w:numPr>
        <w:spacing w:after="0" w:line="276" w:lineRule="auto"/>
        <w:ind w:left="714" w:hanging="357"/>
        <w:jc w:val="both"/>
        <w:rPr>
          <w:rFonts w:ascii="Arial" w:hAnsi="Arial" w:cs="Arial"/>
        </w:rPr>
      </w:pPr>
      <w:r w:rsidRPr="009B1D90">
        <w:rPr>
          <w:rFonts w:ascii="Arial" w:hAnsi="Arial" w:cs="Arial"/>
          <w:bCs/>
        </w:rPr>
        <w:t xml:space="preserve">Ramal o territorial: Perfeccionamiento de la  fertilización mineral y la </w:t>
      </w:r>
      <w:r w:rsidRPr="009B1D90">
        <w:rPr>
          <w:rFonts w:ascii="Arial" w:hAnsi="Arial" w:cs="Arial"/>
        </w:rPr>
        <w:t>biofertilización del café y el cacao. (J´ Dr. C Carlos Bustamante, 2013-2019).</w:t>
      </w:r>
    </w:p>
    <w:p w:rsidR="004E0FAD" w:rsidRDefault="004E0FAD" w:rsidP="00A41BEC">
      <w:pPr>
        <w:pStyle w:val="Prrafodelista"/>
        <w:numPr>
          <w:ilvl w:val="0"/>
          <w:numId w:val="1"/>
        </w:numPr>
        <w:autoSpaceDE w:val="0"/>
        <w:autoSpaceDN w:val="0"/>
        <w:adjustRightInd w:val="0"/>
        <w:spacing w:after="0" w:line="240" w:lineRule="auto"/>
        <w:ind w:left="714" w:hanging="357"/>
        <w:jc w:val="both"/>
        <w:rPr>
          <w:rFonts w:ascii="Arial" w:eastAsiaTheme="minorHAnsi" w:hAnsi="Arial" w:cs="Arial"/>
        </w:rPr>
      </w:pPr>
      <w:r w:rsidRPr="004E0FAD">
        <w:rPr>
          <w:rFonts w:ascii="Arial" w:eastAsiaTheme="minorHAnsi" w:hAnsi="Arial" w:cs="Arial"/>
        </w:rPr>
        <w:t>Contribución al desarrollo del Programa de Producción de la semilla de papa en Cuba. Estrategias para incrementar la eficiencia en la papa semilla y de consumo.</w:t>
      </w:r>
    </w:p>
    <w:p w:rsidR="00ED519B" w:rsidRPr="00ED519B" w:rsidRDefault="00ED519B" w:rsidP="00A41BEC">
      <w:pPr>
        <w:pStyle w:val="Prrafodelista"/>
        <w:numPr>
          <w:ilvl w:val="0"/>
          <w:numId w:val="1"/>
        </w:numPr>
        <w:spacing w:after="0" w:line="240" w:lineRule="auto"/>
        <w:ind w:left="714" w:hanging="357"/>
        <w:jc w:val="both"/>
        <w:rPr>
          <w:rFonts w:ascii="Arial" w:hAnsi="Arial" w:cs="Arial"/>
        </w:rPr>
      </w:pPr>
      <w:r w:rsidRPr="00DF42B7">
        <w:rPr>
          <w:rFonts w:ascii="Arial" w:hAnsi="Arial" w:cs="Arial"/>
          <w:bCs/>
        </w:rPr>
        <w:t>Proyecto Nacional de Salud Animal y Vegetal</w:t>
      </w:r>
      <w:r w:rsidRPr="00ED519B">
        <w:rPr>
          <w:rFonts w:ascii="Arial" w:hAnsi="Arial" w:cs="Arial"/>
          <w:b/>
          <w:bCs/>
        </w:rPr>
        <w:t xml:space="preserve"> </w:t>
      </w:r>
      <w:r w:rsidRPr="00ED519B">
        <w:rPr>
          <w:rFonts w:ascii="Arial" w:hAnsi="Arial" w:cs="Arial"/>
        </w:rPr>
        <w:t>(2017-2020).</w:t>
      </w:r>
      <w:r w:rsidRPr="00ED519B">
        <w:rPr>
          <w:rFonts w:ascii="Arial" w:hAnsi="Arial" w:cs="Arial"/>
          <w:b/>
          <w:bCs/>
        </w:rPr>
        <w:t xml:space="preserve"> </w:t>
      </w:r>
      <w:r w:rsidRPr="00ED519B">
        <w:rPr>
          <w:rFonts w:ascii="Arial" w:hAnsi="Arial" w:cs="Arial"/>
          <w:lang w:val="es-ES_tradnl"/>
        </w:rPr>
        <w:t>Nuevos usos del bionematicida Klamic</w:t>
      </w:r>
      <w:r w:rsidRPr="00ED519B">
        <w:rPr>
          <w:rFonts w:ascii="Arial" w:hAnsi="Arial" w:cs="Arial"/>
          <w:vertAlign w:val="superscript"/>
          <w:lang w:val="es-ES_tradnl"/>
        </w:rPr>
        <w:t>®</w:t>
      </w:r>
      <w:r w:rsidRPr="00ED519B">
        <w:rPr>
          <w:rFonts w:ascii="Arial" w:hAnsi="Arial" w:cs="Arial"/>
          <w:lang w:val="es-ES_tradnl"/>
        </w:rPr>
        <w:t xml:space="preserve"> como endófito bioestimulante en diversos cultivos y parásito de otras especies de invertebrados de interés agrícola.</w:t>
      </w:r>
    </w:p>
    <w:p w:rsidR="00ED519B" w:rsidRPr="00ED519B" w:rsidRDefault="00ED519B" w:rsidP="00ED519B">
      <w:pPr>
        <w:pStyle w:val="Prrafodelista"/>
        <w:numPr>
          <w:ilvl w:val="0"/>
          <w:numId w:val="1"/>
        </w:numPr>
        <w:spacing w:after="200" w:line="240" w:lineRule="auto"/>
        <w:rPr>
          <w:rFonts w:ascii="Arial" w:hAnsi="Arial" w:cs="Arial"/>
        </w:rPr>
      </w:pPr>
      <w:r w:rsidRPr="00ED519B">
        <w:rPr>
          <w:rFonts w:ascii="Arial" w:hAnsi="Arial" w:cs="Arial"/>
          <w:b/>
          <w:bCs/>
          <w:lang w:val="es-MX"/>
        </w:rPr>
        <w:lastRenderedPageBreak/>
        <w:t>P131LH0030100</w:t>
      </w:r>
      <w:r w:rsidRPr="00ED519B">
        <w:rPr>
          <w:rFonts w:ascii="Arial" w:hAnsi="Arial" w:cs="Arial"/>
          <w:lang w:val="es-MX"/>
        </w:rPr>
        <w:t xml:space="preserve"> “Desarrollo de nuevos elicitores basados en quitosano de producción nacional para el manejo de enfermedades del arroz y otros granos en ecosistemas arroceros”. </w:t>
      </w:r>
      <w:r w:rsidRPr="00ED519B">
        <w:rPr>
          <w:rFonts w:ascii="Arial" w:hAnsi="Arial" w:cs="Arial"/>
          <w:b/>
          <w:bCs/>
          <w:lang w:val="es-MX"/>
        </w:rPr>
        <w:t>Programa  de Salud  animal y vegetal PSAV.</w:t>
      </w:r>
      <w:r w:rsidRPr="00ED519B">
        <w:rPr>
          <w:rFonts w:ascii="Arial" w:hAnsi="Arial" w:cs="Arial"/>
          <w:b/>
          <w:bCs/>
          <w:u w:val="single"/>
        </w:rPr>
        <w:t xml:space="preserve"> </w:t>
      </w:r>
    </w:p>
    <w:p w:rsidR="00082DC0" w:rsidRDefault="00082DC0" w:rsidP="00082DC0">
      <w:pPr>
        <w:spacing w:after="0" w:line="240" w:lineRule="auto"/>
        <w:jc w:val="both"/>
        <w:rPr>
          <w:rFonts w:ascii="Arial" w:hAnsi="Arial" w:cs="Arial"/>
        </w:rPr>
      </w:pPr>
      <w:r w:rsidRPr="00DE2DE4">
        <w:rPr>
          <w:rFonts w:ascii="Arial" w:hAnsi="Arial" w:cs="Arial"/>
          <w:b/>
        </w:rPr>
        <w:t>Proyecto empresarial</w:t>
      </w:r>
      <w:r>
        <w:rPr>
          <w:sz w:val="24"/>
          <w:szCs w:val="24"/>
        </w:rPr>
        <w:t xml:space="preserve">. </w:t>
      </w:r>
      <w:r w:rsidRPr="00DE2DE4">
        <w:rPr>
          <w:rFonts w:ascii="Arial" w:hAnsi="Arial" w:cs="Arial"/>
          <w:b/>
        </w:rPr>
        <w:t>(1)</w:t>
      </w:r>
      <w:r w:rsidRPr="00DE2DE4">
        <w:rPr>
          <w:rFonts w:ascii="Arial" w:hAnsi="Arial" w:cs="Arial"/>
        </w:rPr>
        <w:t xml:space="preserve"> </w:t>
      </w:r>
    </w:p>
    <w:p w:rsidR="00082DC0" w:rsidRPr="00DE2DE4" w:rsidRDefault="00082DC0" w:rsidP="00082DC0">
      <w:pPr>
        <w:spacing w:after="0" w:line="240" w:lineRule="auto"/>
        <w:jc w:val="both"/>
        <w:rPr>
          <w:rFonts w:ascii="Arial" w:hAnsi="Arial" w:cs="Arial"/>
        </w:rPr>
      </w:pPr>
      <w:r w:rsidRPr="00DE2DE4">
        <w:rPr>
          <w:rFonts w:ascii="Arial" w:hAnsi="Arial" w:cs="Arial"/>
        </w:rPr>
        <w:t>“Bioestimulantes  en la estimulación del crecimiento de posturas en algunas especies de frutales”,  conjuntamente con el Instituto de Investiga</w:t>
      </w:r>
      <w:r w:rsidR="00D33118">
        <w:rPr>
          <w:rFonts w:ascii="Arial" w:hAnsi="Arial" w:cs="Arial"/>
        </w:rPr>
        <w:t xml:space="preserve">ciones en Fruticultura Tropical </w:t>
      </w:r>
      <w:r w:rsidRPr="00DF42B7">
        <w:rPr>
          <w:rFonts w:ascii="Arial" w:hAnsi="Arial" w:cs="Arial"/>
        </w:rPr>
        <w:t>.Miriam Núñez</w:t>
      </w:r>
    </w:p>
    <w:p w:rsidR="00082DC0" w:rsidRDefault="00082DC0" w:rsidP="00082DC0">
      <w:pPr>
        <w:pStyle w:val="Prrafodelista"/>
        <w:autoSpaceDE w:val="0"/>
        <w:autoSpaceDN w:val="0"/>
        <w:adjustRightInd w:val="0"/>
        <w:spacing w:after="0" w:line="240" w:lineRule="auto"/>
        <w:ind w:left="0"/>
        <w:jc w:val="both"/>
        <w:rPr>
          <w:rFonts w:ascii="Arial" w:hAnsi="Arial" w:cs="Arial"/>
          <w:b/>
        </w:rPr>
      </w:pPr>
    </w:p>
    <w:p w:rsidR="00082DC0" w:rsidRPr="006902F6" w:rsidRDefault="00082DC0" w:rsidP="00082DC0">
      <w:pPr>
        <w:spacing w:after="0" w:line="240" w:lineRule="auto"/>
        <w:jc w:val="both"/>
        <w:rPr>
          <w:rFonts w:cs="Calibri"/>
          <w:b/>
          <w:sz w:val="24"/>
          <w:szCs w:val="24"/>
          <w:lang w:val="es-ES"/>
        </w:rPr>
      </w:pPr>
    </w:p>
    <w:p w:rsidR="00082DC0" w:rsidRDefault="00082DC0" w:rsidP="00082DC0">
      <w:pPr>
        <w:spacing w:after="0" w:line="240" w:lineRule="auto"/>
        <w:jc w:val="both"/>
        <w:rPr>
          <w:rFonts w:ascii="Arial" w:hAnsi="Arial" w:cs="Arial"/>
          <w:b/>
          <w:sz w:val="24"/>
          <w:szCs w:val="24"/>
        </w:rPr>
      </w:pPr>
      <w:r>
        <w:rPr>
          <w:rFonts w:ascii="Arial" w:hAnsi="Arial" w:cs="Arial"/>
          <w:b/>
          <w:sz w:val="24"/>
          <w:szCs w:val="24"/>
        </w:rPr>
        <w:t xml:space="preserve"> Producción de </w:t>
      </w:r>
      <w:r w:rsidR="00BA08F0">
        <w:rPr>
          <w:rFonts w:ascii="Arial" w:hAnsi="Arial" w:cs="Arial"/>
          <w:b/>
          <w:sz w:val="24"/>
          <w:szCs w:val="24"/>
        </w:rPr>
        <w:t>Bioestimulantes</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 xml:space="preserve">4782 litros de Quitomax para 47820 ha. </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Se produjeron  259 g de Ac. Péctico, para una producción de Pectimorf de 61,6 g.</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 xml:space="preserve">Se produjo 1Kg de Radix.                            </w:t>
      </w:r>
    </w:p>
    <w:p w:rsidR="00082DC0" w:rsidRPr="00BA08F0" w:rsidRDefault="00082DC0" w:rsidP="00082DC0">
      <w:pPr>
        <w:spacing w:after="0" w:line="240" w:lineRule="auto"/>
        <w:jc w:val="both"/>
        <w:rPr>
          <w:rFonts w:ascii="Arial" w:hAnsi="Arial" w:cs="Arial"/>
          <w:b/>
          <w:sz w:val="24"/>
          <w:szCs w:val="24"/>
          <w:lang w:val="es-ES"/>
        </w:rPr>
      </w:pPr>
    </w:p>
    <w:p w:rsidR="00082DC0" w:rsidRDefault="00082DC0" w:rsidP="00082DC0">
      <w:pPr>
        <w:spacing w:after="0" w:line="240" w:lineRule="auto"/>
        <w:jc w:val="both"/>
        <w:rPr>
          <w:rFonts w:ascii="Arial" w:hAnsi="Arial" w:cs="Arial"/>
          <w:b/>
          <w:sz w:val="24"/>
          <w:szCs w:val="24"/>
        </w:rPr>
      </w:pPr>
      <w:r>
        <w:rPr>
          <w:rFonts w:ascii="Arial" w:hAnsi="Arial" w:cs="Arial"/>
          <w:b/>
          <w:sz w:val="24"/>
          <w:szCs w:val="24"/>
        </w:rPr>
        <w:t>Captación de Moneda Nacional.</w:t>
      </w:r>
    </w:p>
    <w:p w:rsidR="00BA08F0" w:rsidRPr="00BA08F0" w:rsidRDefault="0058573C" w:rsidP="005D76C4">
      <w:pPr>
        <w:numPr>
          <w:ilvl w:val="0"/>
          <w:numId w:val="9"/>
        </w:numPr>
        <w:spacing w:after="0" w:line="240" w:lineRule="auto"/>
        <w:jc w:val="both"/>
        <w:rPr>
          <w:rFonts w:ascii="Arial" w:hAnsi="Arial" w:cs="Arial"/>
          <w:sz w:val="24"/>
          <w:szCs w:val="24"/>
          <w:lang w:val="es-ES"/>
        </w:rPr>
      </w:pPr>
      <w:r>
        <w:rPr>
          <w:rFonts w:ascii="Arial" w:hAnsi="Arial" w:cs="Arial"/>
          <w:sz w:val="24"/>
          <w:szCs w:val="24"/>
          <w:lang w:val="es-ES"/>
        </w:rPr>
        <w:t>De Quitomax s</w:t>
      </w:r>
      <w:r w:rsidR="00BA08F0" w:rsidRPr="00BA08F0">
        <w:rPr>
          <w:rFonts w:ascii="Arial" w:hAnsi="Arial" w:cs="Arial"/>
          <w:sz w:val="24"/>
          <w:szCs w:val="24"/>
          <w:lang w:val="es-ES"/>
        </w:rPr>
        <w:t>e vendieron  44750 ha para un ingreso de $ 2 030 395.00.</w:t>
      </w:r>
    </w:p>
    <w:p w:rsidR="00BA08F0" w:rsidRPr="00106EBD" w:rsidRDefault="00BA08F0" w:rsidP="005D76C4">
      <w:pPr>
        <w:numPr>
          <w:ilvl w:val="0"/>
          <w:numId w:val="9"/>
        </w:numPr>
        <w:spacing w:after="0" w:line="240" w:lineRule="auto"/>
        <w:jc w:val="both"/>
        <w:rPr>
          <w:rFonts w:ascii="Arial" w:hAnsi="Arial" w:cs="Arial"/>
          <w:b/>
          <w:sz w:val="24"/>
          <w:szCs w:val="24"/>
          <w:lang w:val="es-ES"/>
        </w:rPr>
      </w:pPr>
      <w:r w:rsidRPr="00BA08F0">
        <w:rPr>
          <w:rFonts w:ascii="Arial" w:hAnsi="Arial" w:cs="Arial"/>
          <w:sz w:val="24"/>
          <w:szCs w:val="24"/>
          <w:lang w:val="es-ES"/>
        </w:rPr>
        <w:t>De Pectimorf se vendieron 257 ha para un ingreso $10 230.00.</w:t>
      </w:r>
    </w:p>
    <w:p w:rsidR="00106EBD" w:rsidRPr="00D06452" w:rsidRDefault="00106EBD" w:rsidP="005D76C4">
      <w:pPr>
        <w:numPr>
          <w:ilvl w:val="0"/>
          <w:numId w:val="9"/>
        </w:numPr>
        <w:spacing w:after="0" w:line="240" w:lineRule="auto"/>
        <w:jc w:val="both"/>
        <w:rPr>
          <w:rFonts w:ascii="Arial" w:hAnsi="Arial" w:cs="Arial"/>
          <w:b/>
          <w:sz w:val="24"/>
          <w:szCs w:val="24"/>
          <w:lang w:val="es-ES"/>
        </w:rPr>
      </w:pPr>
      <w:r>
        <w:rPr>
          <w:rFonts w:ascii="Arial" w:hAnsi="Arial" w:cs="Arial"/>
          <w:sz w:val="24"/>
          <w:szCs w:val="24"/>
          <w:lang w:val="es-ES"/>
        </w:rPr>
        <w:t>De Azofert se vendieron 10 dosis para un ingreso de $ 340.00</w:t>
      </w:r>
    </w:p>
    <w:p w:rsidR="00D06452" w:rsidRPr="00BA08F0" w:rsidRDefault="00D06452" w:rsidP="00D06452">
      <w:pPr>
        <w:spacing w:after="0" w:line="240" w:lineRule="auto"/>
        <w:ind w:left="720"/>
        <w:jc w:val="both"/>
        <w:rPr>
          <w:rFonts w:ascii="Arial" w:hAnsi="Arial" w:cs="Arial"/>
          <w:b/>
          <w:sz w:val="24"/>
          <w:szCs w:val="24"/>
          <w:lang w:val="es-ES"/>
        </w:rPr>
      </w:pPr>
      <w:r>
        <w:rPr>
          <w:rFonts w:ascii="Arial" w:hAnsi="Arial" w:cs="Arial"/>
          <w:sz w:val="24"/>
          <w:szCs w:val="24"/>
          <w:lang w:val="es-ES"/>
        </w:rPr>
        <w:t xml:space="preserve">Ingresos totales: </w:t>
      </w:r>
      <w:r w:rsidR="0096719C">
        <w:rPr>
          <w:rFonts w:ascii="Arial" w:hAnsi="Arial" w:cs="Arial"/>
          <w:sz w:val="24"/>
          <w:szCs w:val="24"/>
          <w:lang w:val="es-ES"/>
        </w:rPr>
        <w:t>$</w:t>
      </w:r>
      <w:r>
        <w:rPr>
          <w:rFonts w:ascii="Arial" w:hAnsi="Arial" w:cs="Arial"/>
          <w:sz w:val="24"/>
          <w:szCs w:val="24"/>
          <w:lang w:val="es-ES"/>
        </w:rPr>
        <w:t>2</w:t>
      </w:r>
      <w:r w:rsidR="0096719C">
        <w:rPr>
          <w:rFonts w:ascii="Arial" w:hAnsi="Arial" w:cs="Arial"/>
          <w:sz w:val="24"/>
          <w:szCs w:val="24"/>
          <w:lang w:val="es-ES"/>
        </w:rPr>
        <w:t>040965</w:t>
      </w:r>
    </w:p>
    <w:p w:rsidR="00106EBD" w:rsidRDefault="00106EBD" w:rsidP="00082DC0">
      <w:pPr>
        <w:spacing w:after="0" w:line="240" w:lineRule="auto"/>
        <w:jc w:val="both"/>
        <w:rPr>
          <w:rFonts w:ascii="Arial" w:hAnsi="Arial" w:cs="Arial"/>
          <w:b/>
          <w:sz w:val="24"/>
          <w:szCs w:val="24"/>
        </w:rPr>
      </w:pPr>
    </w:p>
    <w:p w:rsidR="00082DC0" w:rsidRPr="00550C0C" w:rsidRDefault="00082DC0" w:rsidP="00082DC0">
      <w:pPr>
        <w:spacing w:after="0" w:line="240" w:lineRule="auto"/>
        <w:jc w:val="both"/>
        <w:rPr>
          <w:rFonts w:ascii="Arial" w:hAnsi="Arial" w:cs="Arial"/>
          <w:b/>
          <w:sz w:val="24"/>
          <w:szCs w:val="24"/>
        </w:rPr>
      </w:pPr>
      <w:r w:rsidRPr="00550C0C">
        <w:rPr>
          <w:rFonts w:ascii="Arial" w:hAnsi="Arial" w:cs="Arial"/>
          <w:b/>
          <w:sz w:val="24"/>
          <w:szCs w:val="24"/>
        </w:rPr>
        <w:t>Captación en Divisas.</w:t>
      </w:r>
    </w:p>
    <w:p w:rsidR="00082DC0" w:rsidRPr="00E74D23" w:rsidRDefault="00082DC0" w:rsidP="00082DC0">
      <w:pPr>
        <w:spacing w:after="0" w:line="240" w:lineRule="auto"/>
        <w:jc w:val="both"/>
        <w:rPr>
          <w:rFonts w:ascii="Arial" w:hAnsi="Arial" w:cs="Arial"/>
          <w:sz w:val="24"/>
          <w:szCs w:val="24"/>
        </w:rPr>
      </w:pPr>
      <w:r w:rsidRPr="00E74D23">
        <w:rPr>
          <w:rFonts w:ascii="Arial" w:hAnsi="Arial" w:cs="Arial"/>
          <w:sz w:val="24"/>
          <w:szCs w:val="24"/>
        </w:rPr>
        <w:t xml:space="preserve">Hasta el mes de </w:t>
      </w:r>
      <w:r w:rsidR="0096719C">
        <w:rPr>
          <w:rFonts w:ascii="Arial" w:hAnsi="Arial" w:cs="Arial"/>
          <w:sz w:val="24"/>
          <w:szCs w:val="24"/>
        </w:rPr>
        <w:t>junio</w:t>
      </w:r>
      <w:r w:rsidRPr="00E74D23">
        <w:rPr>
          <w:rFonts w:ascii="Arial" w:hAnsi="Arial" w:cs="Arial"/>
          <w:sz w:val="24"/>
          <w:szCs w:val="24"/>
        </w:rPr>
        <w:t xml:space="preserve"> se han captado </w:t>
      </w:r>
      <w:r w:rsidR="0058573C" w:rsidRPr="0058573C">
        <w:rPr>
          <w:rFonts w:ascii="Arial" w:hAnsi="Arial" w:cs="Arial"/>
          <w:b/>
          <w:sz w:val="24"/>
          <w:szCs w:val="24"/>
        </w:rPr>
        <w:t>40157.20</w:t>
      </w:r>
      <w:r w:rsidRPr="0058573C">
        <w:rPr>
          <w:rFonts w:ascii="Arial" w:hAnsi="Arial" w:cs="Arial"/>
          <w:b/>
          <w:sz w:val="24"/>
          <w:szCs w:val="24"/>
        </w:rPr>
        <w:t xml:space="preserve"> USD</w:t>
      </w:r>
      <w:r w:rsidRPr="00E74D23">
        <w:rPr>
          <w:rFonts w:ascii="Arial" w:hAnsi="Arial" w:cs="Arial"/>
          <w:sz w:val="24"/>
          <w:szCs w:val="24"/>
        </w:rPr>
        <w:t>. Por concepto de Servicio Científico-técnico a la Empresa Rizobacter SA.</w:t>
      </w:r>
    </w:p>
    <w:p w:rsidR="00082DC0" w:rsidRDefault="00082DC0" w:rsidP="00082DC0">
      <w:pPr>
        <w:spacing w:after="0" w:line="240" w:lineRule="auto"/>
        <w:jc w:val="both"/>
        <w:rPr>
          <w:rFonts w:ascii="Arial" w:hAnsi="Arial" w:cs="Arial"/>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Publicaciones:</w:t>
      </w:r>
    </w:p>
    <w:p w:rsidR="00082DC0" w:rsidRPr="0017250F" w:rsidRDefault="00082DC0" w:rsidP="00082DC0">
      <w:pPr>
        <w:jc w:val="both"/>
        <w:rPr>
          <w:rFonts w:ascii="Arial" w:hAnsi="Arial" w:cs="Arial"/>
          <w:b/>
        </w:rPr>
      </w:pPr>
      <w:r w:rsidRPr="0017250F">
        <w:rPr>
          <w:rFonts w:ascii="Arial" w:hAnsi="Arial" w:cs="Arial"/>
          <w:b/>
        </w:rPr>
        <w:t>En revistas de Impacto:</w:t>
      </w:r>
      <w:r w:rsidR="004728AD">
        <w:rPr>
          <w:rFonts w:ascii="Arial" w:hAnsi="Arial" w:cs="Arial"/>
          <w:b/>
        </w:rPr>
        <w:t xml:space="preserve"> (4</w:t>
      </w:r>
      <w:r w:rsidRPr="0017250F">
        <w:rPr>
          <w:rFonts w:ascii="Arial" w:hAnsi="Arial" w:cs="Arial"/>
          <w:b/>
        </w:rPr>
        <w:t>)</w:t>
      </w:r>
    </w:p>
    <w:p w:rsidR="0096719C" w:rsidRPr="0096719C" w:rsidRDefault="0096719C" w:rsidP="005D76C4">
      <w:pPr>
        <w:numPr>
          <w:ilvl w:val="0"/>
          <w:numId w:val="10"/>
        </w:numPr>
        <w:spacing w:after="0" w:line="240" w:lineRule="auto"/>
        <w:jc w:val="both"/>
        <w:rPr>
          <w:rFonts w:ascii="Arial" w:hAnsi="Arial" w:cs="Arial"/>
          <w:lang w:val="en-US" w:eastAsia="es-MX"/>
        </w:rPr>
      </w:pPr>
      <w:r w:rsidRPr="0089733E">
        <w:rPr>
          <w:rFonts w:ascii="Arial" w:hAnsi="Arial" w:cs="Arial"/>
          <w:lang w:eastAsia="es-MX"/>
        </w:rPr>
        <w:t xml:space="preserve">Griñán, </w:t>
      </w:r>
      <w:r w:rsidRPr="0089733E">
        <w:rPr>
          <w:rFonts w:ascii="Arial" w:hAnsi="Arial" w:cs="Arial"/>
          <w:b/>
          <w:lang w:eastAsia="es-MX"/>
        </w:rPr>
        <w:t>P. Rodríguez</w:t>
      </w:r>
      <w:r w:rsidRPr="0089733E">
        <w:rPr>
          <w:rFonts w:ascii="Arial" w:hAnsi="Arial" w:cs="Arial"/>
          <w:lang w:eastAsia="es-MX"/>
        </w:rPr>
        <w:t>, Z.N. Cruz, H. Nouri, E. Borsato, A.J. Molina, A. Moriana,A. Centeno, M.J. Martín-Palomo, D. Pérez-López, A. Torrecillas, A. Galindo</w:t>
      </w:r>
      <w:r w:rsidRPr="00255027">
        <w:rPr>
          <w:rFonts w:ascii="Arial" w:hAnsi="Arial" w:cs="Arial"/>
          <w:lang w:eastAsia="es-MX"/>
        </w:rPr>
        <w:t xml:space="preserve">. </w:t>
      </w:r>
      <w:r w:rsidRPr="0089733E">
        <w:rPr>
          <w:rFonts w:ascii="Arial" w:hAnsi="Arial" w:cs="Arial"/>
          <w:lang w:val="en-US" w:eastAsia="es-MX"/>
        </w:rPr>
        <w:t>Leaf water relations inDiospyros kakiduring a mild water deficit exposure</w:t>
      </w:r>
      <w:r w:rsidRPr="00255027">
        <w:rPr>
          <w:rFonts w:ascii="Arial" w:hAnsi="Arial" w:cs="Arial"/>
          <w:lang w:val="en-US" w:eastAsia="es-MX"/>
        </w:rPr>
        <w:t>.</w:t>
      </w:r>
      <w:r w:rsidRPr="00255027">
        <w:rPr>
          <w:rFonts w:ascii="Arial" w:hAnsi="Arial" w:cs="Arial"/>
          <w:b/>
          <w:lang w:val="en-US"/>
        </w:rPr>
        <w:t>Revista Agricultural Water Management</w:t>
      </w:r>
      <w:r w:rsidRPr="00255027">
        <w:rPr>
          <w:rFonts w:ascii="Arial" w:hAnsi="Arial" w:cs="Arial"/>
          <w:lang w:val="en-US"/>
        </w:rPr>
        <w:t xml:space="preserve"> 217 (2019) 391–398.</w:t>
      </w:r>
      <w:r w:rsidRPr="00255027">
        <w:rPr>
          <w:rFonts w:ascii="Arial" w:hAnsi="Arial" w:cs="Arial"/>
          <w:b/>
          <w:lang w:val="en-US"/>
        </w:rPr>
        <w:t>WEB OF SCIENCE.</w:t>
      </w:r>
    </w:p>
    <w:p w:rsidR="00082DC0" w:rsidRPr="009C4B75" w:rsidRDefault="00082DC0" w:rsidP="00082DC0">
      <w:pPr>
        <w:pStyle w:val="Prrafodelista"/>
        <w:autoSpaceDE w:val="0"/>
        <w:autoSpaceDN w:val="0"/>
        <w:adjustRightInd w:val="0"/>
        <w:spacing w:after="0" w:line="240" w:lineRule="auto"/>
        <w:jc w:val="both"/>
        <w:rPr>
          <w:rFonts w:ascii="Arial" w:hAnsi="Arial" w:cs="Arial"/>
          <w:bCs/>
          <w:lang w:val="en-US"/>
        </w:rPr>
      </w:pPr>
    </w:p>
    <w:p w:rsidR="00833405" w:rsidRPr="0058573C" w:rsidRDefault="00833405" w:rsidP="005D76C4">
      <w:pPr>
        <w:numPr>
          <w:ilvl w:val="0"/>
          <w:numId w:val="10"/>
        </w:numPr>
        <w:spacing w:after="200" w:line="276" w:lineRule="auto"/>
        <w:jc w:val="both"/>
        <w:rPr>
          <w:rFonts w:ascii="Arial" w:hAnsi="Arial" w:cs="Arial"/>
          <w:b/>
        </w:rPr>
      </w:pPr>
      <w:r>
        <w:rPr>
          <w:rFonts w:ascii="Arial" w:hAnsi="Arial" w:cs="Arial"/>
        </w:rPr>
        <w:t>I. Griñán</w:t>
      </w:r>
      <w:r w:rsidRPr="0093134D">
        <w:rPr>
          <w:rFonts w:ascii="Arial" w:hAnsi="Arial" w:cs="Arial"/>
        </w:rPr>
        <w:t xml:space="preserve">, </w:t>
      </w:r>
      <w:r w:rsidRPr="0093134D">
        <w:rPr>
          <w:rFonts w:ascii="Arial" w:hAnsi="Arial" w:cs="Arial"/>
          <w:b/>
        </w:rPr>
        <w:t>D. Morales</w:t>
      </w:r>
      <w:r w:rsidRPr="0093134D">
        <w:rPr>
          <w:rFonts w:ascii="Arial" w:hAnsi="Arial" w:cs="Arial"/>
        </w:rPr>
        <w:t xml:space="preserve">, J. Collado-González, </w:t>
      </w:r>
      <w:r w:rsidRPr="0093134D">
        <w:rPr>
          <w:rFonts w:ascii="Arial" w:hAnsi="Arial" w:cs="Arial"/>
          <w:b/>
        </w:rPr>
        <w:t>A.B. Falcón-Rodríguez</w:t>
      </w:r>
      <w:r w:rsidRPr="0093134D">
        <w:rPr>
          <w:rFonts w:ascii="Arial" w:hAnsi="Arial" w:cs="Arial"/>
        </w:rPr>
        <w:t xml:space="preserve">, A. Torrecillas, M.J. Martín-Palomo, A. Centeno, M. Corell, A.A. Carbonell-Barrachina, F. Hernández, A. Galindo. </w:t>
      </w:r>
      <w:r w:rsidRPr="0093134D">
        <w:rPr>
          <w:rFonts w:ascii="Arial" w:hAnsi="Arial" w:cs="Arial"/>
          <w:lang w:val="en-US"/>
        </w:rPr>
        <w:t xml:space="preserve">Reducing incidence of peel physiopathies and increasing antioxidant activity in pomegranate fruit under different irrigation conditions by preharvest application of chitosan. </w:t>
      </w:r>
      <w:r w:rsidRPr="0058573C">
        <w:rPr>
          <w:rFonts w:ascii="Arial" w:hAnsi="Arial" w:cs="Arial"/>
          <w:b/>
          <w:lang w:val="es-ES"/>
        </w:rPr>
        <w:t xml:space="preserve">Revista </w:t>
      </w:r>
      <w:r w:rsidRPr="0093134D">
        <w:rPr>
          <w:rFonts w:ascii="Arial" w:hAnsi="Arial" w:cs="Arial"/>
          <w:b/>
        </w:rPr>
        <w:t>Scientia</w:t>
      </w:r>
      <w:r>
        <w:rPr>
          <w:rFonts w:ascii="Arial" w:hAnsi="Arial" w:cs="Arial"/>
          <w:b/>
        </w:rPr>
        <w:t xml:space="preserve"> </w:t>
      </w:r>
      <w:r w:rsidRPr="0093134D">
        <w:rPr>
          <w:rFonts w:ascii="Arial" w:hAnsi="Arial" w:cs="Arial"/>
          <w:b/>
        </w:rPr>
        <w:t>Horticulturae</w:t>
      </w:r>
      <w:r w:rsidRPr="0093134D">
        <w:rPr>
          <w:rFonts w:ascii="Arial" w:hAnsi="Arial" w:cs="Arial"/>
        </w:rPr>
        <w:t xml:space="preserve"> 247 (2019) 247–253. </w:t>
      </w:r>
      <w:r w:rsidRPr="00571F24">
        <w:rPr>
          <w:rFonts w:ascii="Arial" w:hAnsi="Arial" w:cs="Arial"/>
          <w:b/>
        </w:rPr>
        <w:t>SCOPUS.</w:t>
      </w:r>
      <w:r w:rsidR="0058573C" w:rsidRPr="0058573C">
        <w:rPr>
          <w:rFonts w:ascii="Times New Roman" w:eastAsiaTheme="minorHAnsi" w:hAnsi="Times New Roman"/>
          <w:sz w:val="24"/>
          <w:szCs w:val="24"/>
        </w:rPr>
        <w:t xml:space="preserve"> </w:t>
      </w:r>
      <w:r w:rsidR="0058573C" w:rsidRPr="0058573C">
        <w:rPr>
          <w:rFonts w:ascii="Arial" w:hAnsi="Arial" w:cs="Arial"/>
          <w:b/>
        </w:rPr>
        <w:t xml:space="preserve">Índice de Impacto: 1.760. Tercio en el que está incluida: 1er tercio (8/37 Q1). </w:t>
      </w:r>
    </w:p>
    <w:p w:rsidR="0052711F" w:rsidRDefault="0052711F" w:rsidP="005D76C4">
      <w:pPr>
        <w:numPr>
          <w:ilvl w:val="0"/>
          <w:numId w:val="10"/>
        </w:numPr>
        <w:spacing w:line="276" w:lineRule="auto"/>
        <w:ind w:right="-26"/>
        <w:jc w:val="both"/>
        <w:rPr>
          <w:rFonts w:ascii="Arial" w:hAnsi="Arial" w:cs="Arial"/>
          <w:lang w:val="en-US"/>
        </w:rPr>
      </w:pPr>
      <w:r w:rsidRPr="004728AD">
        <w:rPr>
          <w:rFonts w:ascii="Arial" w:hAnsi="Arial" w:cs="Arial"/>
          <w:b/>
          <w:lang w:val="en-US"/>
        </w:rPr>
        <w:t>Costales D</w:t>
      </w:r>
      <w:r w:rsidRPr="0052711F">
        <w:rPr>
          <w:rFonts w:ascii="Arial" w:hAnsi="Arial" w:cs="Arial"/>
          <w:lang w:val="en-US"/>
        </w:rPr>
        <w:t>, Nápoles MC, Falcón Rodríguez A, González-Anta G, Petit C, Solá S, Perrig D.</w:t>
      </w:r>
      <w:r>
        <w:rPr>
          <w:rFonts w:ascii="Arial" w:hAnsi="Arial" w:cs="Arial"/>
          <w:b/>
          <w:lang w:val="en-US"/>
        </w:rPr>
        <w:t xml:space="preserve"> </w:t>
      </w:r>
      <w:r w:rsidRPr="001879B3">
        <w:rPr>
          <w:rFonts w:ascii="Arial" w:hAnsi="Arial" w:cs="Arial"/>
          <w:lang w:val="en-US"/>
        </w:rPr>
        <w:t xml:space="preserve">” Effect of chitosan polymer and inoculated with </w:t>
      </w:r>
      <w:r w:rsidRPr="001879B3">
        <w:rPr>
          <w:rFonts w:ascii="Arial" w:hAnsi="Arial" w:cs="Arial"/>
          <w:i/>
          <w:lang w:val="en-US"/>
        </w:rPr>
        <w:t>B. japonicum</w:t>
      </w:r>
      <w:r w:rsidRPr="001879B3">
        <w:rPr>
          <w:rFonts w:ascii="Arial" w:hAnsi="Arial" w:cs="Arial"/>
          <w:lang w:val="en-US"/>
        </w:rPr>
        <w:t xml:space="preserve"> on soybean </w:t>
      </w:r>
      <w:r w:rsidRPr="001879B3">
        <w:rPr>
          <w:rFonts w:ascii="Arial" w:hAnsi="Arial" w:cs="Arial"/>
          <w:lang w:val="en-US"/>
        </w:rPr>
        <w:lastRenderedPageBreak/>
        <w:t xml:space="preserve">germination survival of seedling, nodulation and bacteria viability on seeds. </w:t>
      </w:r>
      <w:r w:rsidRPr="0052711F">
        <w:rPr>
          <w:rFonts w:ascii="Arial" w:hAnsi="Arial" w:cs="Arial"/>
          <w:lang w:val="en-US"/>
        </w:rPr>
        <w:t>Legume</w:t>
      </w:r>
      <w:r>
        <w:rPr>
          <w:rFonts w:ascii="Arial" w:hAnsi="Arial" w:cs="Arial"/>
          <w:lang w:val="en-US"/>
        </w:rPr>
        <w:t xml:space="preserve"> </w:t>
      </w:r>
      <w:r w:rsidRPr="0052711F">
        <w:rPr>
          <w:rFonts w:ascii="Arial" w:hAnsi="Arial" w:cs="Arial"/>
          <w:lang w:val="en-US"/>
        </w:rPr>
        <w:t>Research, 42 (2) 2019: 265-269. DOI: 10.18805/LR-410.</w:t>
      </w:r>
    </w:p>
    <w:p w:rsidR="00082DC0" w:rsidRPr="004728AD" w:rsidRDefault="004728AD" w:rsidP="005D76C4">
      <w:pPr>
        <w:numPr>
          <w:ilvl w:val="0"/>
          <w:numId w:val="10"/>
        </w:numPr>
        <w:spacing w:line="276" w:lineRule="auto"/>
        <w:ind w:right="-26"/>
        <w:jc w:val="both"/>
        <w:rPr>
          <w:rFonts w:ascii="Arial" w:hAnsi="Arial" w:cs="Arial"/>
          <w:lang w:val="en-US"/>
        </w:rPr>
      </w:pPr>
      <w:r w:rsidRPr="004728AD">
        <w:rPr>
          <w:rFonts w:ascii="Arial" w:hAnsi="Arial" w:cs="Arial"/>
          <w:lang w:val="en-US"/>
        </w:rPr>
        <w:t xml:space="preserve">Advances on exogenous applications of brassinosteroids and their analogs to enhance plant tolerance to salinity. </w:t>
      </w:r>
      <w:r w:rsidRPr="004728AD">
        <w:rPr>
          <w:rFonts w:ascii="Arial" w:hAnsi="Arial" w:cs="Arial"/>
        </w:rPr>
        <w:t xml:space="preserve">A review. </w:t>
      </w:r>
      <w:r w:rsidRPr="004728AD">
        <w:rPr>
          <w:rFonts w:ascii="Arial" w:hAnsi="Arial" w:cs="Arial"/>
          <w:b/>
        </w:rPr>
        <w:t>Miriam Núñez</w:t>
      </w:r>
      <w:r w:rsidRPr="004728AD">
        <w:rPr>
          <w:rFonts w:ascii="Arial" w:hAnsi="Arial" w:cs="Arial"/>
        </w:rPr>
        <w:t xml:space="preserve">, Yanelis Reyes, Walfredo Torres, Lisbel Martínez y Marco A. Zullo. </w:t>
      </w:r>
      <w:r w:rsidRPr="004728AD">
        <w:rPr>
          <w:rFonts w:ascii="Arial" w:hAnsi="Arial" w:cs="Arial"/>
          <w:b/>
          <w:lang w:val="en-US"/>
        </w:rPr>
        <w:t>Australian Journal of Crop</w:t>
      </w:r>
      <w:r>
        <w:rPr>
          <w:rFonts w:ascii="Arial" w:hAnsi="Arial" w:cs="Arial"/>
          <w:b/>
          <w:lang w:val="en-US"/>
        </w:rPr>
        <w:t xml:space="preserve"> </w:t>
      </w:r>
      <w:r w:rsidRPr="004728AD">
        <w:rPr>
          <w:rFonts w:ascii="Arial" w:hAnsi="Arial" w:cs="Arial"/>
          <w:b/>
          <w:lang w:val="en-US"/>
        </w:rPr>
        <w:t>Science</w:t>
      </w:r>
      <w:r w:rsidRPr="004728AD">
        <w:rPr>
          <w:rFonts w:ascii="Arial" w:hAnsi="Arial" w:cs="Arial"/>
          <w:lang w:val="en-US"/>
        </w:rPr>
        <w:t xml:space="preserve"> </w:t>
      </w:r>
      <w:r w:rsidRPr="004728AD">
        <w:rPr>
          <w:rFonts w:ascii="Arial" w:hAnsi="Arial" w:cs="Arial"/>
          <w:color w:val="000000"/>
          <w:lang w:val="en-US" w:eastAsia="es-ES"/>
        </w:rPr>
        <w:t>13 (01): 115-121, 2019</w:t>
      </w:r>
      <w:r w:rsidRPr="004728AD">
        <w:rPr>
          <w:rFonts w:ascii="Arial" w:hAnsi="Arial" w:cs="Arial"/>
          <w:lang w:val="en-US"/>
        </w:rPr>
        <w:t xml:space="preserve"> (impacto)</w:t>
      </w:r>
    </w:p>
    <w:p w:rsidR="004728AD" w:rsidRDefault="004728AD" w:rsidP="00082DC0">
      <w:pPr>
        <w:ind w:right="-26"/>
        <w:jc w:val="both"/>
        <w:rPr>
          <w:rFonts w:ascii="Arial" w:hAnsi="Arial" w:cs="Arial"/>
          <w:b/>
          <w:u w:val="single"/>
          <w:lang w:val="en-US"/>
        </w:rPr>
      </w:pPr>
    </w:p>
    <w:p w:rsidR="00082DC0" w:rsidRPr="00F6757F" w:rsidRDefault="00082DC0" w:rsidP="00082DC0">
      <w:pPr>
        <w:ind w:right="-26"/>
        <w:jc w:val="both"/>
        <w:rPr>
          <w:rFonts w:ascii="Arial" w:hAnsi="Arial" w:cs="Arial"/>
          <w:b/>
          <w:u w:val="single"/>
          <w:lang w:val="es-ES"/>
        </w:rPr>
      </w:pPr>
      <w:r w:rsidRPr="007733E2">
        <w:rPr>
          <w:rFonts w:ascii="Arial" w:hAnsi="Arial" w:cs="Arial"/>
          <w:b/>
          <w:u w:val="single"/>
          <w:lang w:val="es-ES"/>
        </w:rPr>
        <w:t xml:space="preserve">Artículos aceptados a publicar en revistas de </w:t>
      </w:r>
      <w:r w:rsidRPr="00F6757F">
        <w:rPr>
          <w:rFonts w:ascii="Arial" w:hAnsi="Arial" w:cs="Arial"/>
          <w:b/>
          <w:u w:val="single"/>
          <w:lang w:val="es-ES"/>
        </w:rPr>
        <w:t>impacto</w:t>
      </w:r>
      <w:r w:rsidR="00B82142">
        <w:rPr>
          <w:rFonts w:ascii="Arial" w:hAnsi="Arial" w:cs="Arial"/>
          <w:b/>
          <w:u w:val="single"/>
          <w:lang w:val="es-ES"/>
        </w:rPr>
        <w:t xml:space="preserve"> (1</w:t>
      </w:r>
      <w:r>
        <w:rPr>
          <w:rFonts w:ascii="Arial" w:hAnsi="Arial" w:cs="Arial"/>
          <w:b/>
          <w:u w:val="single"/>
          <w:lang w:val="es-ES"/>
        </w:rPr>
        <w:t>)</w:t>
      </w:r>
    </w:p>
    <w:p w:rsidR="007733E2" w:rsidRPr="007733E2" w:rsidRDefault="007733E2" w:rsidP="005D76C4">
      <w:pPr>
        <w:numPr>
          <w:ilvl w:val="0"/>
          <w:numId w:val="4"/>
        </w:numPr>
        <w:jc w:val="both"/>
        <w:rPr>
          <w:rFonts w:ascii="Arial" w:hAnsi="Arial" w:cs="Arial"/>
          <w:b/>
          <w:lang w:val="en-US"/>
        </w:rPr>
      </w:pPr>
      <w:r w:rsidRPr="007733E2">
        <w:rPr>
          <w:rFonts w:ascii="Arial" w:hAnsi="Arial" w:cs="Arial"/>
          <w:lang w:val="en-US"/>
        </w:rPr>
        <w:t xml:space="preserve">Foliar spray with brassinosteroids analogue enhanced the mechanism against oxidative stress in rice plants” de los autores </w:t>
      </w:r>
      <w:r w:rsidRPr="007733E2">
        <w:rPr>
          <w:rFonts w:ascii="Arial" w:hAnsi="Arial" w:cs="Arial"/>
          <w:b/>
          <w:lang w:val="en-US"/>
        </w:rPr>
        <w:t>Yanelis</w:t>
      </w:r>
      <w:r w:rsidRPr="007733E2">
        <w:rPr>
          <w:rFonts w:ascii="Arial" w:hAnsi="Arial" w:cs="Arial"/>
          <w:lang w:val="en-US"/>
        </w:rPr>
        <w:t xml:space="preserve"> Reyes, </w:t>
      </w:r>
      <w:r w:rsidRPr="007733E2">
        <w:rPr>
          <w:rFonts w:ascii="Arial" w:hAnsi="Arial" w:cs="Arial"/>
          <w:b/>
          <w:lang w:val="en-US"/>
        </w:rPr>
        <w:t xml:space="preserve">Lisbel </w:t>
      </w:r>
      <w:r w:rsidRPr="007733E2">
        <w:rPr>
          <w:rFonts w:ascii="Arial" w:hAnsi="Arial" w:cs="Arial"/>
          <w:lang w:val="en-US"/>
        </w:rPr>
        <w:t xml:space="preserve">Martínez, José </w:t>
      </w:r>
      <w:r w:rsidRPr="007733E2">
        <w:rPr>
          <w:rFonts w:ascii="Arial" w:hAnsi="Arial" w:cs="Arial"/>
          <w:b/>
          <w:lang w:val="en-US"/>
        </w:rPr>
        <w:t>Dell´Amico</w:t>
      </w:r>
      <w:r w:rsidRPr="007733E2">
        <w:rPr>
          <w:rFonts w:ascii="Arial" w:hAnsi="Arial" w:cs="Arial"/>
          <w:lang w:val="en-US"/>
        </w:rPr>
        <w:t xml:space="preserve"> y </w:t>
      </w:r>
      <w:r w:rsidRPr="007733E2">
        <w:rPr>
          <w:rFonts w:ascii="Arial" w:hAnsi="Arial" w:cs="Arial"/>
          <w:b/>
          <w:lang w:val="en-US"/>
        </w:rPr>
        <w:t>Miriam</w:t>
      </w:r>
      <w:r w:rsidRPr="007733E2">
        <w:rPr>
          <w:rFonts w:ascii="Arial" w:hAnsi="Arial" w:cs="Arial"/>
          <w:lang w:val="en-US"/>
        </w:rPr>
        <w:t xml:space="preserve"> Núñez,.  </w:t>
      </w:r>
      <w:r w:rsidRPr="007733E2">
        <w:rPr>
          <w:rFonts w:ascii="Arial" w:hAnsi="Arial" w:cs="Arial"/>
          <w:b/>
          <w:lang w:val="en-US"/>
        </w:rPr>
        <w:t>Sylwan,</w:t>
      </w:r>
      <w:r w:rsidRPr="007733E2">
        <w:rPr>
          <w:rFonts w:ascii="Arial" w:hAnsi="Arial" w:cs="Arial"/>
          <w:lang w:val="en-US"/>
        </w:rPr>
        <w:t xml:space="preserve"> (impacto)</w:t>
      </w:r>
    </w:p>
    <w:p w:rsidR="00082DC0" w:rsidRPr="003B6B92" w:rsidRDefault="00082DC0" w:rsidP="00082DC0">
      <w:pPr>
        <w:jc w:val="both"/>
        <w:rPr>
          <w:rFonts w:ascii="Arial" w:hAnsi="Arial" w:cs="Arial"/>
          <w:b/>
        </w:rPr>
      </w:pPr>
      <w:r w:rsidRPr="003B6B92">
        <w:rPr>
          <w:rFonts w:ascii="Arial" w:hAnsi="Arial" w:cs="Arial"/>
          <w:b/>
        </w:rPr>
        <w:t>Enviadas a publicar en Revistas de Impacto:</w:t>
      </w:r>
      <w:r>
        <w:rPr>
          <w:rFonts w:ascii="Arial" w:hAnsi="Arial" w:cs="Arial"/>
          <w:b/>
        </w:rPr>
        <w:t xml:space="preserve"> (5)</w:t>
      </w:r>
    </w:p>
    <w:p w:rsidR="0052711F" w:rsidRDefault="0052711F" w:rsidP="005D76C4">
      <w:pPr>
        <w:numPr>
          <w:ilvl w:val="0"/>
          <w:numId w:val="2"/>
        </w:numPr>
        <w:spacing w:line="276" w:lineRule="auto"/>
        <w:ind w:right="-26"/>
        <w:jc w:val="both"/>
        <w:rPr>
          <w:rFonts w:ascii="Arial" w:hAnsi="Arial" w:cs="Arial"/>
        </w:rPr>
      </w:pPr>
      <w:r w:rsidRPr="002B55F4">
        <w:rPr>
          <w:rFonts w:ascii="Arial" w:hAnsi="Arial" w:cs="Arial"/>
          <w:lang w:val="es-ES"/>
        </w:rPr>
        <w:t xml:space="preserve"> </w:t>
      </w:r>
      <w:r w:rsidRPr="009C1312">
        <w:rPr>
          <w:rFonts w:ascii="Arial" w:hAnsi="Arial" w:cs="Arial"/>
          <w:lang w:val="en-US"/>
        </w:rPr>
        <w:t>“Chitosan induces defensive responses in soybean</w:t>
      </w:r>
      <w:r w:rsidR="009C1312" w:rsidRPr="009C1312">
        <w:rPr>
          <w:rFonts w:ascii="Arial" w:hAnsi="Arial" w:cs="Arial"/>
          <w:lang w:val="en-US"/>
        </w:rPr>
        <w:t xml:space="preserve"> </w:t>
      </w:r>
      <w:r w:rsidRPr="009C1312">
        <w:rPr>
          <w:rFonts w:ascii="Arial" w:hAnsi="Arial" w:cs="Arial"/>
          <w:lang w:val="en-US"/>
        </w:rPr>
        <w:t>plants</w:t>
      </w:r>
      <w:r w:rsidR="009C1312" w:rsidRPr="009C1312">
        <w:rPr>
          <w:rFonts w:ascii="Arial" w:hAnsi="Arial" w:cs="Arial"/>
          <w:lang w:val="en-US"/>
        </w:rPr>
        <w:t xml:space="preserve"> </w:t>
      </w:r>
      <w:r w:rsidRPr="009C1312">
        <w:rPr>
          <w:rFonts w:ascii="Arial" w:hAnsi="Arial" w:cs="Arial"/>
          <w:lang w:val="en-US"/>
        </w:rPr>
        <w:t>inoculated</w:t>
      </w:r>
      <w:r w:rsidR="009C1312" w:rsidRPr="009C1312">
        <w:rPr>
          <w:rFonts w:ascii="Arial" w:hAnsi="Arial" w:cs="Arial"/>
          <w:lang w:val="en-US"/>
        </w:rPr>
        <w:t xml:space="preserve"> </w:t>
      </w:r>
      <w:r w:rsidRPr="009C1312">
        <w:rPr>
          <w:rFonts w:ascii="Arial" w:hAnsi="Arial" w:cs="Arial"/>
          <w:lang w:val="en-US"/>
        </w:rPr>
        <w:t xml:space="preserve">with rizobios” Daimy Costales, MC. </w:t>
      </w:r>
      <w:r w:rsidRPr="001879B3">
        <w:rPr>
          <w:rFonts w:ascii="Arial" w:hAnsi="Arial" w:cs="Arial"/>
        </w:rPr>
        <w:t>Nápoles; AB. Falcón, Mario Varela y JC Cabrera.</w:t>
      </w:r>
      <w:r w:rsidR="004728AD" w:rsidRPr="004728AD">
        <w:rPr>
          <w:rFonts w:ascii="Arial" w:hAnsi="Arial" w:cs="Arial"/>
          <w:b/>
        </w:rPr>
        <w:t xml:space="preserve"> </w:t>
      </w:r>
      <w:r w:rsidR="004728AD">
        <w:rPr>
          <w:rFonts w:ascii="Arial" w:hAnsi="Arial" w:cs="Arial"/>
          <w:b/>
        </w:rPr>
        <w:t xml:space="preserve"> </w:t>
      </w:r>
      <w:r w:rsidR="00666409" w:rsidRPr="00666409">
        <w:rPr>
          <w:rFonts w:ascii="Arial" w:hAnsi="Arial" w:cs="Arial"/>
        </w:rPr>
        <w:t>Enviado</w:t>
      </w:r>
      <w:r w:rsidR="004728AD" w:rsidRPr="001879B3">
        <w:rPr>
          <w:rFonts w:ascii="Arial" w:hAnsi="Arial" w:cs="Arial"/>
        </w:rPr>
        <w:t xml:space="preserve"> a la revista </w:t>
      </w:r>
      <w:r w:rsidR="004728AD" w:rsidRPr="001879B3">
        <w:rPr>
          <w:rFonts w:ascii="Arial" w:hAnsi="Arial" w:cs="Arial"/>
          <w:b/>
        </w:rPr>
        <w:t>Pesquisa Brasileira Agropecuaria</w:t>
      </w:r>
      <w:r w:rsidR="004728AD" w:rsidRPr="001879B3">
        <w:rPr>
          <w:rFonts w:ascii="Arial" w:hAnsi="Arial" w:cs="Arial"/>
        </w:rPr>
        <w:t xml:space="preserve"> (Impacto)</w:t>
      </w:r>
    </w:p>
    <w:p w:rsidR="00082DC0" w:rsidRPr="0058573C" w:rsidRDefault="00082DC0" w:rsidP="00082DC0">
      <w:pPr>
        <w:pStyle w:val="Prrafodelista"/>
        <w:tabs>
          <w:tab w:val="left" w:pos="284"/>
          <w:tab w:val="left" w:pos="426"/>
        </w:tabs>
        <w:spacing w:after="0" w:line="240" w:lineRule="auto"/>
        <w:ind w:left="714" w:right="-28"/>
        <w:jc w:val="both"/>
        <w:rPr>
          <w:rFonts w:ascii="Arial" w:hAnsi="Arial" w:cs="Arial"/>
        </w:rPr>
      </w:pPr>
    </w:p>
    <w:p w:rsidR="00666409" w:rsidRPr="00666409" w:rsidRDefault="00666409" w:rsidP="005D76C4">
      <w:pPr>
        <w:numPr>
          <w:ilvl w:val="0"/>
          <w:numId w:val="2"/>
        </w:numPr>
        <w:spacing w:after="200" w:line="276" w:lineRule="auto"/>
        <w:rPr>
          <w:rFonts w:ascii="Arial" w:hAnsi="Arial" w:cs="Arial"/>
          <w:lang w:val="en-US"/>
        </w:rPr>
      </w:pPr>
      <w:r w:rsidRPr="00A77E1C">
        <w:rPr>
          <w:rFonts w:ascii="Arial" w:hAnsi="Arial" w:cs="Arial"/>
          <w:lang w:val="en-US"/>
        </w:rPr>
        <w:t xml:space="preserve">Chitosan affects </w:t>
      </w:r>
      <w:r w:rsidRPr="00A77E1C">
        <w:rPr>
          <w:rFonts w:ascii="Arial" w:hAnsi="Arial" w:cs="Arial"/>
          <w:i/>
          <w:lang w:val="en-US"/>
        </w:rPr>
        <w:t>Phytophthora</w:t>
      </w:r>
      <w:r>
        <w:rPr>
          <w:rFonts w:ascii="Arial" w:hAnsi="Arial" w:cs="Arial"/>
          <w:i/>
          <w:lang w:val="en-US"/>
        </w:rPr>
        <w:t xml:space="preserve"> </w:t>
      </w:r>
      <w:r w:rsidRPr="00A77E1C">
        <w:rPr>
          <w:rFonts w:ascii="Arial" w:hAnsi="Arial" w:cs="Arial"/>
          <w:i/>
          <w:lang w:val="en-US"/>
        </w:rPr>
        <w:t>nicotianae</w:t>
      </w:r>
      <w:r w:rsidRPr="00A77E1C">
        <w:rPr>
          <w:rFonts w:ascii="Arial" w:hAnsi="Arial" w:cs="Arial"/>
          <w:lang w:val="en-US"/>
        </w:rPr>
        <w:t xml:space="preserve"> Breda de Haan development and induce tomato basal re</w:t>
      </w:r>
      <w:r>
        <w:rPr>
          <w:rFonts w:ascii="Arial" w:hAnsi="Arial" w:cs="Arial"/>
          <w:lang w:val="en-US"/>
        </w:rPr>
        <w:t>sistance against this pathogen.</w:t>
      </w:r>
      <w:r w:rsidRPr="00A77E1C">
        <w:rPr>
          <w:rFonts w:ascii="Arial" w:hAnsi="Arial" w:cs="Arial"/>
          <w:b/>
          <w:lang w:val="en-US"/>
        </w:rPr>
        <w:t xml:space="preserve"> </w:t>
      </w:r>
      <w:r w:rsidR="004728AD" w:rsidRPr="00C86F8A">
        <w:rPr>
          <w:rFonts w:ascii="Arial" w:hAnsi="Arial" w:cs="Arial"/>
          <w:lang w:val="en-US"/>
        </w:rPr>
        <w:t>Falcón-</w:t>
      </w:r>
      <w:r w:rsidR="004728AD" w:rsidRPr="00A77E1C">
        <w:rPr>
          <w:rFonts w:ascii="Arial" w:hAnsi="Arial" w:cs="Arial"/>
          <w:lang w:val="en-US"/>
        </w:rPr>
        <w:t>Rodríguez, A.B. et. al., 2019,</w:t>
      </w:r>
      <w:r w:rsidR="004728AD">
        <w:rPr>
          <w:rFonts w:ascii="Arial" w:hAnsi="Arial" w:cs="Arial"/>
          <w:lang w:val="en-US"/>
        </w:rPr>
        <w:t xml:space="preserve"> </w:t>
      </w:r>
      <w:r w:rsidR="004728AD" w:rsidRPr="00A77E1C">
        <w:rPr>
          <w:rFonts w:ascii="Arial" w:hAnsi="Arial" w:cs="Arial"/>
          <w:lang w:val="en-US"/>
        </w:rPr>
        <w:t xml:space="preserve">Enviada a </w:t>
      </w:r>
      <w:r w:rsidR="004728AD" w:rsidRPr="00A77E1C">
        <w:rPr>
          <w:rFonts w:ascii="Arial" w:hAnsi="Arial" w:cs="Arial"/>
          <w:b/>
          <w:lang w:val="en-US"/>
        </w:rPr>
        <w:t>Journal of Phytopathology</w:t>
      </w:r>
      <w:r w:rsidR="004728AD">
        <w:rPr>
          <w:rFonts w:ascii="Arial" w:hAnsi="Arial" w:cs="Arial"/>
          <w:b/>
          <w:lang w:val="en-US"/>
        </w:rPr>
        <w:t xml:space="preserve"> </w:t>
      </w:r>
    </w:p>
    <w:p w:rsidR="0065031E" w:rsidRDefault="00666409" w:rsidP="005D76C4">
      <w:pPr>
        <w:numPr>
          <w:ilvl w:val="0"/>
          <w:numId w:val="2"/>
        </w:numPr>
        <w:spacing w:after="200" w:line="276" w:lineRule="auto"/>
        <w:rPr>
          <w:rFonts w:ascii="Arial" w:hAnsi="Arial" w:cs="Arial"/>
          <w:lang w:val="en-US"/>
        </w:rPr>
      </w:pPr>
      <w:r w:rsidRPr="00666409">
        <w:rPr>
          <w:rFonts w:ascii="Arial" w:hAnsi="Arial" w:cs="Arial"/>
          <w:lang w:val="en-US"/>
        </w:rPr>
        <w:t>Foliar spray with brassinosteroids enhanced growth, water relations and oxidative metabolism of rice seedlings under salt stress</w:t>
      </w:r>
      <w:r>
        <w:rPr>
          <w:rFonts w:ascii="Arial" w:hAnsi="Arial" w:cs="Arial"/>
          <w:lang w:val="en-US"/>
        </w:rPr>
        <w:t>.</w:t>
      </w:r>
      <w:r w:rsidRPr="00666409">
        <w:rPr>
          <w:rFonts w:ascii="Arial" w:hAnsi="Arial" w:cs="Arial"/>
          <w:bCs/>
          <w:lang w:val="en-US"/>
        </w:rPr>
        <w:t xml:space="preserve"> </w:t>
      </w:r>
      <w:r w:rsidRPr="00666409">
        <w:rPr>
          <w:rFonts w:ascii="Arial" w:hAnsi="Arial" w:cs="Arial"/>
          <w:bCs/>
          <w:lang w:val="es-ES"/>
        </w:rPr>
        <w:t>Yanelis Reyes Guerrero, Lisbel Martínez González, José Dell´Amico Rodríguez, Eduardo Jeréz Mompié, Ana María Moreno Zamora, Omar Cartaya Rubio, Miriam Núñez Vázquez, Marco A. T. Zullo</w:t>
      </w:r>
      <w:r w:rsidRPr="00666409">
        <w:rPr>
          <w:rFonts w:ascii="Arial" w:hAnsi="Arial" w:cs="Arial"/>
          <w:lang w:val="es-ES"/>
        </w:rPr>
        <w:t xml:space="preserve">. </w:t>
      </w:r>
      <w:r>
        <w:rPr>
          <w:rFonts w:ascii="Arial" w:hAnsi="Arial" w:cs="Arial"/>
          <w:lang w:val="en-US"/>
        </w:rPr>
        <w:t xml:space="preserve">Enviada a </w:t>
      </w:r>
      <w:r w:rsidRPr="00666409">
        <w:rPr>
          <w:rFonts w:ascii="Arial" w:hAnsi="Arial" w:cs="Arial"/>
          <w:b/>
          <w:lang w:val="en-US"/>
        </w:rPr>
        <w:t>Plant Growth Regulation</w:t>
      </w:r>
    </w:p>
    <w:p w:rsidR="000E0163" w:rsidRPr="000E0163" w:rsidRDefault="000E0163" w:rsidP="005D76C4">
      <w:pPr>
        <w:pStyle w:val="Prrafodelista"/>
        <w:numPr>
          <w:ilvl w:val="0"/>
          <w:numId w:val="2"/>
        </w:numPr>
        <w:spacing w:line="240" w:lineRule="auto"/>
        <w:jc w:val="both"/>
        <w:rPr>
          <w:rFonts w:ascii="Arial" w:hAnsi="Arial" w:cs="Arial"/>
          <w:b/>
        </w:rPr>
      </w:pPr>
      <w:r w:rsidRPr="000E0163">
        <w:rPr>
          <w:rFonts w:ascii="Arial" w:hAnsi="Arial" w:cs="Arial"/>
        </w:rPr>
        <w:t>El estrés salino en el cultivo del arroz (</w:t>
      </w:r>
      <w:r w:rsidRPr="000E0163">
        <w:rPr>
          <w:rFonts w:ascii="Arial" w:hAnsi="Arial" w:cs="Arial"/>
          <w:i/>
        </w:rPr>
        <w:t>Oryza sativa</w:t>
      </w:r>
      <w:r w:rsidRPr="000E0163">
        <w:rPr>
          <w:rFonts w:ascii="Arial" w:hAnsi="Arial" w:cs="Arial"/>
        </w:rPr>
        <w:t xml:space="preserve"> L). Potencialidades de los oligogalacturónidos como protectores de las plantas. </w:t>
      </w:r>
      <w:r w:rsidR="00D33118" w:rsidRPr="00D33118">
        <w:rPr>
          <w:rFonts w:ascii="Arial" w:hAnsi="Arial" w:cs="Arial"/>
          <w:lang w:val="es-MX"/>
        </w:rPr>
        <w:t xml:space="preserve">Geydi Pérez Domínguez, Lisbel Martínez González, Indira López Padrón, Yanelis Reyes Guerrero, Miriam Núñez Vázquez y Leandris Argentel Martínez </w:t>
      </w:r>
      <w:r>
        <w:rPr>
          <w:rFonts w:ascii="Arial" w:hAnsi="Arial" w:cs="Arial"/>
        </w:rPr>
        <w:t>Enviada</w:t>
      </w:r>
      <w:r w:rsidRPr="000E0163">
        <w:rPr>
          <w:rFonts w:ascii="Arial" w:hAnsi="Arial" w:cs="Arial"/>
        </w:rPr>
        <w:t xml:space="preserve"> a </w:t>
      </w:r>
      <w:r w:rsidRPr="000E0163">
        <w:rPr>
          <w:rFonts w:ascii="Arial" w:hAnsi="Arial" w:cs="Arial"/>
          <w:b/>
        </w:rPr>
        <w:t>Revista Fitotecnia Mexicana</w:t>
      </w:r>
      <w:r w:rsidR="00A41BEC">
        <w:rPr>
          <w:rFonts w:ascii="Arial" w:hAnsi="Arial" w:cs="Arial"/>
          <w:b/>
        </w:rPr>
        <w:t xml:space="preserve"> </w:t>
      </w:r>
      <w:r w:rsidR="00A41BEC" w:rsidRPr="001879B3">
        <w:rPr>
          <w:rFonts w:ascii="Arial" w:hAnsi="Arial" w:cs="Arial"/>
        </w:rPr>
        <w:t>(Impacto)</w:t>
      </w:r>
    </w:p>
    <w:p w:rsidR="0058573C" w:rsidRPr="000E1424" w:rsidRDefault="0058573C" w:rsidP="005D76C4">
      <w:pPr>
        <w:pStyle w:val="Prrafodelista"/>
        <w:numPr>
          <w:ilvl w:val="0"/>
          <w:numId w:val="2"/>
        </w:numPr>
        <w:autoSpaceDE w:val="0"/>
        <w:autoSpaceDN w:val="0"/>
        <w:adjustRightInd w:val="0"/>
        <w:spacing w:after="0" w:line="240" w:lineRule="auto"/>
        <w:jc w:val="both"/>
        <w:rPr>
          <w:rFonts w:ascii="Arial" w:eastAsiaTheme="minorHAnsi" w:hAnsi="Arial" w:cs="Arial"/>
        </w:rPr>
      </w:pPr>
      <w:r w:rsidRPr="000E1424">
        <w:rPr>
          <w:rFonts w:ascii="Arial" w:eastAsiaTheme="minorHAnsi" w:hAnsi="Arial" w:cs="Arial"/>
          <w:lang w:val="en-US"/>
        </w:rPr>
        <w:t xml:space="preserve">Physiological and productive response of two varieties of tomato to the application of </w:t>
      </w:r>
      <w:r w:rsidRPr="000E1424">
        <w:rPr>
          <w:rFonts w:ascii="Arial" w:eastAsiaTheme="minorHAnsi" w:hAnsi="Arial" w:cs="Arial"/>
          <w:i/>
          <w:iCs/>
          <w:lang w:val="en-US"/>
        </w:rPr>
        <w:t>Glomus iranicum</w:t>
      </w:r>
      <w:r w:rsidRPr="000E1424">
        <w:rPr>
          <w:rFonts w:ascii="Arial" w:eastAsiaTheme="minorHAnsi" w:hAnsi="Arial" w:cs="Arial"/>
          <w:lang w:val="en-US"/>
        </w:rPr>
        <w:t xml:space="preserve"> var tenuihypahrum in the region of Extremadura” </w:t>
      </w:r>
      <w:r w:rsidR="000E1424" w:rsidRPr="000E1424">
        <w:rPr>
          <w:rFonts w:ascii="Arial" w:eastAsiaTheme="minorHAnsi" w:hAnsi="Arial" w:cs="Arial"/>
          <w:lang w:val="en-US"/>
        </w:rPr>
        <w:t xml:space="preserve">José Dellamico et al. Enviada </w:t>
      </w:r>
      <w:r w:rsidRPr="000E1424">
        <w:rPr>
          <w:rFonts w:ascii="Arial" w:eastAsiaTheme="minorHAnsi" w:hAnsi="Arial" w:cs="Arial"/>
          <w:lang w:val="en-US"/>
        </w:rPr>
        <w:t xml:space="preserve">a la revista: </w:t>
      </w:r>
      <w:r w:rsidRPr="000E1424">
        <w:rPr>
          <w:rFonts w:ascii="Arial" w:eastAsiaTheme="minorHAnsi" w:hAnsi="Arial" w:cs="Arial"/>
          <w:b/>
          <w:lang w:val="en-US"/>
        </w:rPr>
        <w:t xml:space="preserve">Biological </w:t>
      </w:r>
      <w:r w:rsidR="00D33118" w:rsidRPr="000E1424">
        <w:rPr>
          <w:rFonts w:ascii="Arial" w:eastAsiaTheme="minorHAnsi" w:hAnsi="Arial" w:cs="Arial"/>
          <w:b/>
          <w:lang w:val="en-US"/>
        </w:rPr>
        <w:t xml:space="preserve">Agriculture </w:t>
      </w:r>
      <w:r w:rsidRPr="000E1424">
        <w:rPr>
          <w:rFonts w:ascii="Arial" w:eastAsiaTheme="minorHAnsi" w:hAnsi="Arial" w:cs="Arial"/>
          <w:b/>
          <w:lang w:val="en-US"/>
        </w:rPr>
        <w:t>&amp;</w:t>
      </w:r>
      <w:r w:rsidR="000E1424" w:rsidRPr="000E1424">
        <w:rPr>
          <w:rFonts w:ascii="Arial" w:eastAsiaTheme="minorHAnsi" w:hAnsi="Arial" w:cs="Arial"/>
          <w:lang w:val="en-US"/>
        </w:rPr>
        <w:t xml:space="preserve"> </w:t>
      </w:r>
      <w:r w:rsidR="00D33118">
        <w:rPr>
          <w:rFonts w:ascii="Arial" w:eastAsiaTheme="minorHAnsi" w:hAnsi="Arial" w:cs="Arial"/>
          <w:b/>
          <w:lang w:val="en-US"/>
        </w:rPr>
        <w:t>Horticulture</w:t>
      </w:r>
      <w:r w:rsidR="00D33118" w:rsidRPr="000E1424">
        <w:rPr>
          <w:rFonts w:ascii="Arial" w:eastAsiaTheme="minorHAnsi" w:hAnsi="Arial" w:cs="Arial"/>
          <w:b/>
          <w:lang w:val="en-US"/>
        </w:rPr>
        <w:t xml:space="preserve"> </w:t>
      </w:r>
      <w:r w:rsidR="000E1424">
        <w:rPr>
          <w:rFonts w:ascii="Arial" w:eastAsiaTheme="minorHAnsi" w:hAnsi="Arial" w:cs="Arial"/>
        </w:rPr>
        <w:t>IF 1.239</w:t>
      </w:r>
    </w:p>
    <w:p w:rsidR="000E1424" w:rsidRDefault="000E1424" w:rsidP="00082DC0">
      <w:pPr>
        <w:ind w:right="-26"/>
        <w:jc w:val="both"/>
        <w:rPr>
          <w:rFonts w:ascii="Arial" w:hAnsi="Arial" w:cs="Arial"/>
          <w:b/>
          <w:lang w:val="es-ES"/>
        </w:rPr>
      </w:pPr>
    </w:p>
    <w:p w:rsidR="00082DC0" w:rsidRPr="00403DD4" w:rsidRDefault="00082DC0" w:rsidP="00082DC0">
      <w:pPr>
        <w:ind w:right="-26"/>
        <w:jc w:val="both"/>
        <w:rPr>
          <w:rFonts w:ascii="Arial" w:hAnsi="Arial" w:cs="Arial"/>
          <w:b/>
          <w:lang w:val="es-ES"/>
        </w:rPr>
      </w:pPr>
      <w:r w:rsidRPr="00403DD4">
        <w:rPr>
          <w:rFonts w:ascii="Arial" w:hAnsi="Arial" w:cs="Arial"/>
          <w:b/>
          <w:lang w:val="es-ES"/>
        </w:rPr>
        <w:t>Enviados a publicar en revistas extranjeras</w:t>
      </w:r>
      <w:r w:rsidR="00AB5204">
        <w:rPr>
          <w:rFonts w:ascii="Arial" w:hAnsi="Arial" w:cs="Arial"/>
          <w:b/>
          <w:lang w:val="es-ES"/>
        </w:rPr>
        <w:t>. (2</w:t>
      </w:r>
      <w:r>
        <w:rPr>
          <w:rFonts w:ascii="Arial" w:hAnsi="Arial" w:cs="Arial"/>
          <w:b/>
          <w:lang w:val="es-ES"/>
        </w:rPr>
        <w:t>)</w:t>
      </w:r>
    </w:p>
    <w:p w:rsidR="0065031E" w:rsidRPr="00A41BEC" w:rsidRDefault="0065031E" w:rsidP="005D76C4">
      <w:pPr>
        <w:pStyle w:val="Prrafodelista"/>
        <w:numPr>
          <w:ilvl w:val="0"/>
          <w:numId w:val="18"/>
        </w:numPr>
        <w:spacing w:after="200" w:line="276" w:lineRule="auto"/>
        <w:rPr>
          <w:rFonts w:ascii="Arial" w:hAnsi="Arial" w:cs="Arial"/>
        </w:rPr>
      </w:pPr>
      <w:r w:rsidRPr="00A41BEC">
        <w:rPr>
          <w:rFonts w:ascii="Arial" w:hAnsi="Arial" w:cs="Arial"/>
        </w:rPr>
        <w:t xml:space="preserve">Empleo de una mezcla de oligogalacturónidos para la fitoextracción de metales pesados en suelos contaminados. PARTE II”, Omar CARTAYA, Ana Ma. </w:t>
      </w:r>
      <w:r w:rsidRPr="00A41BEC">
        <w:rPr>
          <w:rFonts w:ascii="Arial" w:hAnsi="Arial" w:cs="Arial"/>
        </w:rPr>
        <w:lastRenderedPageBreak/>
        <w:t xml:space="preserve">MORENO, Fernando GURIDI; Adriano CABRERA y Yenisei HERNÁNDEZ (Enviado a la </w:t>
      </w:r>
      <w:r w:rsidRPr="00A41BEC">
        <w:rPr>
          <w:rFonts w:ascii="Arial" w:hAnsi="Arial" w:cs="Arial"/>
          <w:b/>
        </w:rPr>
        <w:t>Revista Internacional de Contaminación Ambiental</w:t>
      </w:r>
      <w:r w:rsidRPr="00A41BEC">
        <w:rPr>
          <w:rFonts w:ascii="Arial" w:hAnsi="Arial" w:cs="Arial"/>
        </w:rPr>
        <w:t>).</w:t>
      </w:r>
    </w:p>
    <w:p w:rsidR="00082DC0" w:rsidRDefault="005A23AA" w:rsidP="005D76C4">
      <w:pPr>
        <w:pStyle w:val="Prrafodelista"/>
        <w:numPr>
          <w:ilvl w:val="0"/>
          <w:numId w:val="18"/>
        </w:numPr>
        <w:tabs>
          <w:tab w:val="left" w:pos="284"/>
          <w:tab w:val="left" w:pos="426"/>
        </w:tabs>
        <w:spacing w:after="200" w:line="276" w:lineRule="auto"/>
        <w:ind w:right="-26"/>
        <w:jc w:val="both"/>
        <w:rPr>
          <w:rFonts w:ascii="Arial" w:hAnsi="Arial" w:cs="Arial"/>
        </w:rPr>
      </w:pPr>
      <w:r w:rsidRPr="005A23AA">
        <w:rPr>
          <w:rFonts w:ascii="Arial" w:hAnsi="Arial" w:cs="Arial"/>
          <w:lang w:val="en-US"/>
        </w:rPr>
        <w:t>Rhizobia rhizospheric identification in maize (</w:t>
      </w:r>
      <w:r w:rsidRPr="005A23AA">
        <w:rPr>
          <w:rFonts w:ascii="Arial" w:hAnsi="Arial" w:cs="Arial"/>
          <w:i/>
          <w:lang w:val="en-US"/>
        </w:rPr>
        <w:t>Zea mays</w:t>
      </w:r>
      <w:r w:rsidRPr="005A23AA">
        <w:rPr>
          <w:rFonts w:ascii="Arial" w:hAnsi="Arial" w:cs="Arial"/>
          <w:lang w:val="en-US"/>
        </w:rPr>
        <w:t xml:space="preserve"> L.) plants. </w:t>
      </w:r>
      <w:r>
        <w:rPr>
          <w:rFonts w:ascii="Arial" w:hAnsi="Arial" w:cs="Arial"/>
          <w:b/>
        </w:rPr>
        <w:t xml:space="preserve">Pérez-Pérez R, </w:t>
      </w:r>
      <w:r>
        <w:rPr>
          <w:rFonts w:ascii="Arial" w:hAnsi="Arial" w:cs="Arial"/>
        </w:rPr>
        <w:t>Oudot M, Serrano LV, Hernández I, Nápoles MC,  Sosa-del Castillo D, Pérez-Martínez S. (Enviado a Agronomía Colombiana</w:t>
      </w:r>
      <w:r>
        <w:rPr>
          <w:rFonts w:ascii="Arial" w:hAnsi="Arial" w:cs="Arial"/>
          <w:b/>
        </w:rPr>
        <w:t>)</w:t>
      </w:r>
    </w:p>
    <w:p w:rsidR="00082DC0" w:rsidRPr="00A0498F" w:rsidRDefault="00082DC0" w:rsidP="00082DC0">
      <w:pPr>
        <w:jc w:val="both"/>
        <w:rPr>
          <w:rFonts w:ascii="Arial" w:hAnsi="Arial" w:cs="Arial"/>
          <w:b/>
          <w:sz w:val="24"/>
          <w:szCs w:val="24"/>
        </w:rPr>
      </w:pPr>
      <w:r w:rsidRPr="00A0498F">
        <w:rPr>
          <w:rFonts w:ascii="Arial" w:hAnsi="Arial" w:cs="Arial"/>
          <w:b/>
          <w:sz w:val="24"/>
          <w:szCs w:val="24"/>
        </w:rPr>
        <w:t>En</w:t>
      </w:r>
      <w:r w:rsidR="00D33118">
        <w:rPr>
          <w:rFonts w:ascii="Arial" w:hAnsi="Arial" w:cs="Arial"/>
          <w:b/>
          <w:sz w:val="24"/>
          <w:szCs w:val="24"/>
        </w:rPr>
        <w:t>viados a</w:t>
      </w:r>
      <w:r w:rsidRPr="00A0498F">
        <w:rPr>
          <w:rFonts w:ascii="Arial" w:hAnsi="Arial" w:cs="Arial"/>
          <w:b/>
          <w:sz w:val="24"/>
          <w:szCs w:val="24"/>
        </w:rPr>
        <w:t xml:space="preserve"> Cultivos Tropicales.</w:t>
      </w:r>
      <w:r w:rsidR="00D33118">
        <w:rPr>
          <w:rFonts w:ascii="Arial" w:hAnsi="Arial" w:cs="Arial"/>
          <w:b/>
          <w:sz w:val="24"/>
          <w:szCs w:val="24"/>
        </w:rPr>
        <w:t xml:space="preserve"> (1</w:t>
      </w:r>
      <w:r>
        <w:rPr>
          <w:rFonts w:ascii="Arial" w:hAnsi="Arial" w:cs="Arial"/>
          <w:b/>
          <w:sz w:val="24"/>
          <w:szCs w:val="24"/>
        </w:rPr>
        <w:t>)</w:t>
      </w:r>
    </w:p>
    <w:p w:rsidR="009C1312" w:rsidRPr="009C1312" w:rsidRDefault="009C1312" w:rsidP="005D76C4">
      <w:pPr>
        <w:pStyle w:val="Prrafodelista"/>
        <w:numPr>
          <w:ilvl w:val="0"/>
          <w:numId w:val="11"/>
        </w:numPr>
        <w:spacing w:before="240" w:after="120" w:line="240" w:lineRule="auto"/>
        <w:jc w:val="both"/>
        <w:rPr>
          <w:rFonts w:ascii="Arial" w:hAnsi="Arial" w:cs="Arial"/>
          <w:color w:val="000000"/>
        </w:rPr>
      </w:pPr>
      <w:r w:rsidRPr="009C1312">
        <w:rPr>
          <w:rFonts w:ascii="Arial" w:hAnsi="Arial" w:cs="Arial"/>
        </w:rPr>
        <w:t xml:space="preserve">APTITUD PARA EL RIEGO AGRÍCOLA DEL AGUA SUPERFICIAL DE LA SUBCUENCA MAMPOSTÓN, MAYABEQUE, CUBA. </w:t>
      </w:r>
      <w:r w:rsidRPr="009C1312">
        <w:rPr>
          <w:rFonts w:ascii="Arial" w:hAnsi="Arial" w:cs="Arial"/>
          <w:b/>
          <w:color w:val="000000"/>
        </w:rPr>
        <w:t>Lilisbet Guerrero Domínguez</w:t>
      </w:r>
      <w:r w:rsidRPr="009C1312">
        <w:rPr>
          <w:rFonts w:ascii="Arial" w:hAnsi="Arial" w:cs="Arial"/>
          <w:color w:val="000000"/>
        </w:rPr>
        <w:t>, María Aurora Mesa Pérez, Daylén Hernández Rodríguez, Oscar Díaz Rizo, José Miguel Sánchez-Pérez</w:t>
      </w:r>
    </w:p>
    <w:p w:rsidR="00A41BEC" w:rsidRDefault="00A41BEC" w:rsidP="00082DC0">
      <w:pPr>
        <w:spacing w:after="0" w:line="240" w:lineRule="auto"/>
        <w:jc w:val="both"/>
        <w:rPr>
          <w:rFonts w:ascii="Arial" w:hAnsi="Arial" w:cs="Arial"/>
          <w:b/>
        </w:rPr>
      </w:pPr>
    </w:p>
    <w:p w:rsidR="00082DC0" w:rsidRDefault="007733E2" w:rsidP="00082DC0">
      <w:pPr>
        <w:spacing w:after="0" w:line="240" w:lineRule="auto"/>
        <w:jc w:val="both"/>
        <w:rPr>
          <w:rFonts w:ascii="Arial" w:hAnsi="Arial" w:cs="Arial"/>
          <w:b/>
        </w:rPr>
      </w:pPr>
      <w:r>
        <w:rPr>
          <w:rFonts w:ascii="Arial" w:hAnsi="Arial" w:cs="Arial"/>
          <w:b/>
        </w:rPr>
        <w:t>Publicados en otras revistas intern</w:t>
      </w:r>
      <w:r w:rsidR="00082DC0">
        <w:rPr>
          <w:rFonts w:ascii="Arial" w:hAnsi="Arial" w:cs="Arial"/>
          <w:b/>
        </w:rPr>
        <w:t>acionales. (1)</w:t>
      </w:r>
    </w:p>
    <w:p w:rsidR="007733E2" w:rsidRDefault="007733E2" w:rsidP="00082DC0">
      <w:pPr>
        <w:spacing w:after="0" w:line="240" w:lineRule="auto"/>
        <w:jc w:val="both"/>
        <w:rPr>
          <w:rFonts w:ascii="Arial" w:hAnsi="Arial" w:cs="Arial"/>
          <w:b/>
        </w:rPr>
      </w:pPr>
    </w:p>
    <w:p w:rsidR="007733E2" w:rsidRPr="0058573C" w:rsidRDefault="007733E2" w:rsidP="007733E2">
      <w:pPr>
        <w:autoSpaceDE w:val="0"/>
        <w:autoSpaceDN w:val="0"/>
        <w:adjustRightInd w:val="0"/>
        <w:spacing w:after="0" w:line="240" w:lineRule="auto"/>
        <w:jc w:val="both"/>
        <w:rPr>
          <w:rFonts w:ascii="Arial" w:hAnsi="Arial" w:cs="Arial"/>
          <w:b/>
          <w:color w:val="000000"/>
          <w:lang w:val="es-ES"/>
        </w:rPr>
      </w:pPr>
      <w:r w:rsidRPr="00295DD7">
        <w:rPr>
          <w:rFonts w:ascii="Arial" w:hAnsi="Arial" w:cs="Arial"/>
          <w:color w:val="000000"/>
        </w:rPr>
        <w:t xml:space="preserve">Osmara Renté Martí, Fernando Guridi Izquierdo, Pablo Domingo Pablos Reyes, </w:t>
      </w:r>
      <w:r w:rsidRPr="00295DD7">
        <w:rPr>
          <w:rFonts w:ascii="Arial" w:hAnsi="Arial" w:cs="Arial"/>
          <w:b/>
          <w:color w:val="000000"/>
        </w:rPr>
        <w:t xml:space="preserve">María Caridad Nápoles García </w:t>
      </w:r>
      <w:r w:rsidRPr="00295DD7">
        <w:rPr>
          <w:rFonts w:ascii="Arial" w:hAnsi="Arial" w:cs="Arial"/>
          <w:color w:val="000000"/>
        </w:rPr>
        <w:t xml:space="preserve">and Yeline Corrales Vila. </w:t>
      </w:r>
      <w:r w:rsidRPr="00295DD7">
        <w:rPr>
          <w:rFonts w:ascii="Arial" w:hAnsi="Arial" w:cs="Arial"/>
          <w:iCs/>
          <w:color w:val="000000"/>
          <w:lang w:val="en-US"/>
        </w:rPr>
        <w:t>Canavalia</w:t>
      </w:r>
      <w:r w:rsidR="00D33118">
        <w:rPr>
          <w:rFonts w:ascii="Arial" w:hAnsi="Arial" w:cs="Arial"/>
          <w:iCs/>
          <w:color w:val="000000"/>
          <w:lang w:val="en-US"/>
        </w:rPr>
        <w:t xml:space="preserve"> </w:t>
      </w:r>
      <w:r w:rsidRPr="00295DD7">
        <w:rPr>
          <w:rFonts w:ascii="Arial" w:hAnsi="Arial" w:cs="Arial"/>
          <w:iCs/>
          <w:color w:val="000000"/>
          <w:lang w:val="en-US"/>
        </w:rPr>
        <w:t>ensiformis</w:t>
      </w:r>
      <w:r w:rsidRPr="00295DD7">
        <w:rPr>
          <w:rFonts w:ascii="Arial" w:hAnsi="Arial" w:cs="Arial"/>
          <w:color w:val="000000"/>
          <w:lang w:val="en-US"/>
        </w:rPr>
        <w:t xml:space="preserve">(L): In the Contribution of Organic Carbon to Eutric Differentiated Soils has been accepted for publication in </w:t>
      </w:r>
      <w:r w:rsidRPr="00295DD7">
        <w:rPr>
          <w:rFonts w:ascii="Arial" w:hAnsi="Arial" w:cs="Arial"/>
          <w:b/>
          <w:iCs/>
          <w:color w:val="000000"/>
          <w:lang w:val="en-US"/>
        </w:rPr>
        <w:t>American Journal of Applied Scientific Research (AJASR)</w:t>
      </w:r>
      <w:r w:rsidRPr="00295DD7">
        <w:rPr>
          <w:rFonts w:ascii="Arial" w:hAnsi="Arial" w:cs="Arial"/>
          <w:b/>
          <w:color w:val="000000"/>
          <w:lang w:val="en-US"/>
        </w:rPr>
        <w:t xml:space="preserve">. </w:t>
      </w:r>
      <w:r w:rsidRPr="0058573C">
        <w:rPr>
          <w:rFonts w:ascii="Arial" w:hAnsi="Arial" w:cs="Arial"/>
          <w:b/>
          <w:color w:val="000000"/>
          <w:lang w:val="es-ES"/>
        </w:rPr>
        <w:t>WorldCat. Grupo IV</w:t>
      </w:r>
    </w:p>
    <w:p w:rsidR="007733E2" w:rsidRDefault="007733E2" w:rsidP="00082DC0">
      <w:pPr>
        <w:spacing w:after="0" w:line="240" w:lineRule="auto"/>
        <w:jc w:val="both"/>
        <w:rPr>
          <w:rFonts w:asciiTheme="minorHAnsi" w:hAnsiTheme="minorHAnsi" w:cstheme="minorHAnsi"/>
          <w:sz w:val="24"/>
          <w:szCs w:val="24"/>
          <w:lang w:val="es-ES"/>
        </w:rPr>
      </w:pPr>
    </w:p>
    <w:p w:rsidR="00082DC0" w:rsidRDefault="00082DC0" w:rsidP="00082DC0">
      <w:pPr>
        <w:spacing w:after="0" w:line="240" w:lineRule="auto"/>
        <w:jc w:val="both"/>
        <w:rPr>
          <w:rFonts w:ascii="Arial" w:hAnsi="Arial" w:cs="Arial"/>
          <w:b/>
        </w:rPr>
      </w:pPr>
      <w:r w:rsidRPr="00E45C89">
        <w:rPr>
          <w:rFonts w:ascii="Arial" w:hAnsi="Arial" w:cs="Arial"/>
          <w:b/>
        </w:rPr>
        <w:t>En Libro de resúmenes.</w:t>
      </w:r>
      <w:r>
        <w:rPr>
          <w:rFonts w:ascii="Arial" w:hAnsi="Arial" w:cs="Arial"/>
          <w:b/>
        </w:rPr>
        <w:t xml:space="preserve"> (2).</w:t>
      </w:r>
    </w:p>
    <w:p w:rsidR="00082DC0" w:rsidRPr="00E45C89" w:rsidRDefault="00082DC0" w:rsidP="00082DC0">
      <w:pPr>
        <w:spacing w:after="0" w:line="240" w:lineRule="auto"/>
        <w:jc w:val="both"/>
        <w:rPr>
          <w:rFonts w:ascii="Arial" w:hAnsi="Arial" w:cs="Arial"/>
          <w:b/>
        </w:rPr>
      </w:pPr>
    </w:p>
    <w:p w:rsidR="00D33118" w:rsidRPr="00172308" w:rsidRDefault="00D33118" w:rsidP="005D76C4">
      <w:pPr>
        <w:numPr>
          <w:ilvl w:val="0"/>
          <w:numId w:val="14"/>
        </w:numPr>
        <w:spacing w:after="0" w:line="240" w:lineRule="auto"/>
        <w:ind w:right="-26"/>
        <w:jc w:val="both"/>
        <w:rPr>
          <w:rFonts w:ascii="Arial" w:hAnsi="Arial" w:cs="Arial"/>
          <w:b/>
          <w:lang w:val="en-US"/>
        </w:rPr>
      </w:pPr>
      <w:r w:rsidRPr="00172308">
        <w:rPr>
          <w:rFonts w:ascii="Arial" w:hAnsi="Arial" w:cs="Arial"/>
        </w:rPr>
        <w:t xml:space="preserve">I. Griñán, </w:t>
      </w:r>
      <w:r w:rsidRPr="00172308">
        <w:rPr>
          <w:rFonts w:ascii="Arial" w:hAnsi="Arial" w:cs="Arial"/>
          <w:b/>
        </w:rPr>
        <w:t>D. Morales</w:t>
      </w:r>
      <w:r w:rsidRPr="00172308">
        <w:rPr>
          <w:rFonts w:ascii="Arial" w:hAnsi="Arial" w:cs="Arial"/>
        </w:rPr>
        <w:t xml:space="preserve">, A. Galindo, A. Torrecillas, D. Pérez-López, A. Moriana, J. Collado- González, A.A. Carbonell-Barrachina, F. Hernández. </w:t>
      </w:r>
      <w:r w:rsidRPr="00172308">
        <w:rPr>
          <w:rFonts w:ascii="Arial" w:hAnsi="Arial" w:cs="Arial"/>
          <w:b/>
          <w:lang w:val="en-US"/>
        </w:rPr>
        <w:t xml:space="preserve">Proceedings of the XIV International Plant Water Relations Symposium. Madrid, 3-5 de octubre de 2018. </w:t>
      </w:r>
      <w:r w:rsidR="00172308" w:rsidRPr="00172308">
        <w:rPr>
          <w:rFonts w:ascii="Arial" w:hAnsi="Arial" w:cs="Arial"/>
          <w:b/>
          <w:lang w:val="en-US"/>
        </w:rPr>
        <w:t xml:space="preserve">ISBN: 978-84-948550-3-0. </w:t>
      </w:r>
      <w:r w:rsidRPr="00172308">
        <w:rPr>
          <w:rFonts w:ascii="Arial" w:hAnsi="Arial" w:cs="Arial"/>
          <w:lang w:val="en-US"/>
        </w:rPr>
        <w:t xml:space="preserve">Effect of preharvest fruit bagging on fruit quality characteristics and incidence of fruit physiopathies in fully irrigated and water stressed pomegranate trees. </w:t>
      </w:r>
    </w:p>
    <w:p w:rsidR="00172308" w:rsidRPr="00172308" w:rsidRDefault="00172308" w:rsidP="005D76C4">
      <w:pPr>
        <w:pStyle w:val="Prrafodelista"/>
        <w:numPr>
          <w:ilvl w:val="0"/>
          <w:numId w:val="14"/>
        </w:numPr>
        <w:spacing w:line="240" w:lineRule="auto"/>
        <w:ind w:right="-26"/>
        <w:jc w:val="both"/>
        <w:rPr>
          <w:rFonts w:ascii="Arial" w:hAnsi="Arial" w:cs="Arial"/>
        </w:rPr>
      </w:pPr>
      <w:r w:rsidRPr="002B55F4">
        <w:rPr>
          <w:rFonts w:ascii="Arial" w:hAnsi="Arial" w:cs="Arial"/>
        </w:rPr>
        <w:t>Sebastián Zayas Infante, Rolando Mora Salazar, Yoneisel Bernardo Céspedes, Maura Isabel Rodríguez Palma,</w:t>
      </w:r>
      <w:r w:rsidRPr="002B55F4">
        <w:rPr>
          <w:rFonts w:ascii="Arial" w:hAnsi="Arial" w:cs="Arial"/>
          <w:b/>
        </w:rPr>
        <w:t xml:space="preserve"> María Caridad Nápoles García</w:t>
      </w:r>
      <w:r w:rsidRPr="002B55F4">
        <w:rPr>
          <w:rFonts w:ascii="Arial" w:hAnsi="Arial" w:cs="Arial"/>
        </w:rPr>
        <w:t xml:space="preserve">, Ramón Rivera Espinosa y Heriberto Vargas Rodríguez. </w:t>
      </w:r>
      <w:r w:rsidRPr="00172308">
        <w:rPr>
          <w:rFonts w:ascii="Arial" w:hAnsi="Arial" w:cs="Arial"/>
        </w:rPr>
        <w:t>Memorias del XI Taller Nacional de Universalización de la Educación Superior y Desarrollo Local, ISBN: 978-959-16-4156-4. EVALUACIÓN DE LA INOCULACIÓN CONJUNTA DE RHIZOBIUM Y MICORRIZAS EN FRIJOL CAUPÍ (Vigna</w:t>
      </w:r>
      <w:r w:rsidR="00C86F8A">
        <w:rPr>
          <w:rFonts w:ascii="Arial" w:hAnsi="Arial" w:cs="Arial"/>
        </w:rPr>
        <w:t xml:space="preserve"> </w:t>
      </w:r>
      <w:r w:rsidRPr="00172308">
        <w:rPr>
          <w:rFonts w:ascii="Arial" w:hAnsi="Arial" w:cs="Arial"/>
        </w:rPr>
        <w:t xml:space="preserve">unguiculata (L.) Walp) EN EL MUNICIPIO DE CALIXTO GARCÍA. </w:t>
      </w:r>
    </w:p>
    <w:p w:rsidR="00082DC0" w:rsidRPr="003B6B92" w:rsidRDefault="00082DC0" w:rsidP="00082DC0">
      <w:pPr>
        <w:spacing w:after="0" w:line="240" w:lineRule="auto"/>
        <w:jc w:val="both"/>
        <w:rPr>
          <w:rFonts w:ascii="Arial" w:hAnsi="Arial" w:cs="Arial"/>
        </w:rPr>
      </w:pPr>
    </w:p>
    <w:p w:rsidR="00082DC0" w:rsidRDefault="00082DC0"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sidRPr="000442AB">
        <w:rPr>
          <w:rFonts w:ascii="Arial" w:hAnsi="Arial" w:cs="Arial"/>
          <w:b/>
        </w:rPr>
        <w:t>Arbitrajes realizados</w:t>
      </w:r>
      <w:r>
        <w:rPr>
          <w:rFonts w:ascii="Arial" w:hAnsi="Arial" w:cs="Arial"/>
          <w:b/>
        </w:rPr>
        <w:t xml:space="preserve"> (13)</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extranjera “Luna Azul”, de Venezuela, de trabajo titulado: Aplicación de métodos multivariados para la caracterización de periodos de sequía meteorológica en localidades agrícolas venezolanas.</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“Centro Agrícola”</w:t>
      </w:r>
      <w:r>
        <w:rPr>
          <w:rFonts w:ascii="Arial" w:hAnsi="Arial" w:cs="Arial"/>
          <w:color w:val="000000"/>
        </w:rPr>
        <w:t xml:space="preserve"> de Cuba, de trabajo titulado: C</w:t>
      </w:r>
      <w:r w:rsidRPr="000E1424">
        <w:rPr>
          <w:rFonts w:ascii="Arial" w:hAnsi="Arial" w:cs="Arial"/>
          <w:color w:val="000000"/>
        </w:rPr>
        <w:t>recimiento y rendimiento de papa (</w:t>
      </w:r>
      <w:r w:rsidRPr="000E1424">
        <w:rPr>
          <w:rFonts w:ascii="Arial" w:hAnsi="Arial" w:cs="Arial"/>
          <w:i/>
          <w:iCs/>
          <w:color w:val="000000"/>
        </w:rPr>
        <w:t>Solanum tuberosum</w:t>
      </w:r>
      <w:r w:rsidRPr="000E1424">
        <w:rPr>
          <w:rFonts w:ascii="Arial" w:hAnsi="Arial" w:cs="Arial"/>
          <w:color w:val="000000"/>
        </w:rPr>
        <w:t xml:space="preserve"> L.) cv. `Superchola´. Usando alternativas de aplicación de biofertilizantes y biostimulantes en Andisoles</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 xml:space="preserve">Revista extranjera “Polibotánica” de México, de trabajo titulado: </w:t>
      </w:r>
      <w:r w:rsidRPr="000E1424">
        <w:rPr>
          <w:rFonts w:ascii="Arial" w:hAnsi="Arial" w:cs="Arial"/>
          <w:i/>
          <w:iCs/>
          <w:color w:val="000000"/>
        </w:rPr>
        <w:t>Heliconia chiapensis</w:t>
      </w:r>
      <w:r w:rsidRPr="000E1424">
        <w:rPr>
          <w:rFonts w:ascii="Arial" w:hAnsi="Arial" w:cs="Arial"/>
          <w:color w:val="000000"/>
        </w:rPr>
        <w:t xml:space="preserve"> (HELICONIACEAE), Especie nueva de Chiapas, México.</w:t>
      </w:r>
    </w:p>
    <w:p w:rsidR="00D33118" w:rsidRPr="00D33118"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lang w:val="es-ES"/>
        </w:rPr>
        <w:lastRenderedPageBreak/>
        <w:t xml:space="preserve"> </w:t>
      </w:r>
      <w:r w:rsidR="00D33118" w:rsidRPr="00D33118">
        <w:rPr>
          <w:rFonts w:ascii="Arial" w:hAnsi="Arial" w:cs="Arial"/>
          <w:color w:val="000000"/>
        </w:rPr>
        <w:t>Revista Citrifrut Estimación de indicadores de productividad y cosecha en tres cultivares de mango (Mangifera indica L.) en Jagüey Grande, Cuba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bCs/>
          <w:color w:val="000000"/>
        </w:rPr>
      </w:pPr>
      <w:r w:rsidRPr="00D33118">
        <w:rPr>
          <w:rFonts w:ascii="Arial" w:hAnsi="Arial" w:cs="Arial"/>
          <w:bCs/>
          <w:color w:val="000000"/>
        </w:rPr>
        <w:t xml:space="preserve">Revista Cultivos Tropicales Alteraciones en la membrana plasmática de </w:t>
      </w:r>
      <w:r w:rsidRPr="00D33118">
        <w:rPr>
          <w:rFonts w:ascii="Arial" w:hAnsi="Arial" w:cs="Arial"/>
          <w:bCs/>
          <w:i/>
          <w:color w:val="000000"/>
        </w:rPr>
        <w:t>Phaseolus vulgaris</w:t>
      </w:r>
      <w:r w:rsidRPr="00D33118">
        <w:rPr>
          <w:rFonts w:ascii="Arial" w:hAnsi="Arial" w:cs="Arial"/>
          <w:bCs/>
          <w:color w:val="000000"/>
        </w:rPr>
        <w:t xml:space="preserve"> L. inducida por cationes de metales tóxicos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lang w:val="es-ES_tradnl"/>
        </w:rPr>
      </w:pPr>
      <w:r w:rsidRPr="00D33118">
        <w:rPr>
          <w:rFonts w:ascii="Arial" w:hAnsi="Arial" w:cs="Arial"/>
          <w:color w:val="000000"/>
          <w:lang w:val="es-ES_tradnl"/>
        </w:rPr>
        <w:t>Revista Cultivos Tropicales Efecto de la aplicación de Biobras-16 sobre el crecimiento y calidad de frutos de piña ‘MD-2’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rPr>
      </w:pPr>
      <w:r w:rsidRPr="00D33118">
        <w:rPr>
          <w:rFonts w:ascii="Arial" w:hAnsi="Arial" w:cs="Arial"/>
          <w:color w:val="000000"/>
        </w:rPr>
        <w:t>Revista Cultivos Tropicales)</w:t>
      </w:r>
      <w:r w:rsidRPr="00D33118">
        <w:rPr>
          <w:rFonts w:ascii="Arial" w:hAnsi="Arial" w:cs="Arial"/>
          <w:color w:val="000000"/>
          <w:lang w:val="es-AR"/>
        </w:rPr>
        <w:t>Control</w:t>
      </w:r>
      <w:r w:rsidRPr="00D33118">
        <w:rPr>
          <w:rFonts w:ascii="Arial" w:hAnsi="Arial" w:cs="Arial"/>
          <w:color w:val="000000"/>
        </w:rPr>
        <w:t xml:space="preserve"> de splitting en plantas de mandarino clementino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lang w:val="en-US"/>
        </w:rPr>
      </w:pPr>
      <w:r w:rsidRPr="00D33118">
        <w:rPr>
          <w:rFonts w:ascii="Arial" w:hAnsi="Arial" w:cs="Arial"/>
          <w:color w:val="000000"/>
          <w:lang w:val="en-GB"/>
        </w:rPr>
        <w:t>Revista Asian Journal of Advances in Agricultural Research The use of biostimulants in high-density olive g</w:t>
      </w:r>
      <w:r>
        <w:rPr>
          <w:rFonts w:ascii="Arial" w:hAnsi="Arial" w:cs="Arial"/>
          <w:color w:val="000000"/>
          <w:lang w:val="en-GB"/>
        </w:rPr>
        <w:t>rowing. Quality and production</w:t>
      </w:r>
      <w:r w:rsidRPr="00D33118">
        <w:rPr>
          <w:rFonts w:ascii="Arial" w:hAnsi="Arial" w:cs="Arial"/>
          <w:color w:val="000000"/>
          <w:lang w:val="en-GB"/>
        </w:rPr>
        <w:t>.</w:t>
      </w:r>
    </w:p>
    <w:p w:rsidR="00172308" w:rsidRPr="00172308" w:rsidRDefault="00172308" w:rsidP="005D76C4">
      <w:pPr>
        <w:pStyle w:val="Prrafodelista"/>
        <w:numPr>
          <w:ilvl w:val="0"/>
          <w:numId w:val="6"/>
        </w:numPr>
        <w:ind w:right="-1"/>
        <w:jc w:val="both"/>
        <w:rPr>
          <w:rFonts w:ascii="Arial" w:hAnsi="Arial" w:cs="Arial"/>
        </w:rPr>
      </w:pPr>
      <w:r w:rsidRPr="00172308">
        <w:rPr>
          <w:rFonts w:ascii="Arial" w:hAnsi="Arial" w:cs="Arial"/>
        </w:rPr>
        <w:t xml:space="preserve">Revista Cubana de Ciencias Biológicas.COMPORTAMIENTO DEL CULTIVO DEL GARBANZO EN SUELOS ARCILLO-ARENOSOS DE LA PROVINCIA PINAR DEL RIO.  </w:t>
      </w:r>
    </w:p>
    <w:p w:rsidR="00172308" w:rsidRDefault="00172308" w:rsidP="005D76C4">
      <w:pPr>
        <w:pStyle w:val="Prrafodelista"/>
        <w:numPr>
          <w:ilvl w:val="0"/>
          <w:numId w:val="6"/>
        </w:numPr>
        <w:ind w:right="-1"/>
        <w:jc w:val="both"/>
        <w:rPr>
          <w:rFonts w:ascii="Arial" w:hAnsi="Arial" w:cs="Arial"/>
        </w:rPr>
      </w:pPr>
      <w:r w:rsidRPr="00172308">
        <w:rPr>
          <w:rFonts w:ascii="Arial" w:hAnsi="Arial" w:cs="Arial"/>
        </w:rPr>
        <w:t>Revista Cultivos Tropicales.</w:t>
      </w:r>
      <w:r>
        <w:rPr>
          <w:rFonts w:ascii="Arial" w:hAnsi="Arial" w:cs="Arial"/>
        </w:rPr>
        <w:t xml:space="preserve"> </w:t>
      </w:r>
      <w:r w:rsidRPr="00172308">
        <w:rPr>
          <w:rFonts w:ascii="Arial" w:hAnsi="Arial" w:cs="Arial"/>
        </w:rPr>
        <w:t>68_2019</w:t>
      </w:r>
      <w:r>
        <w:rPr>
          <w:rFonts w:ascii="Arial" w:hAnsi="Arial" w:cs="Arial"/>
        </w:rPr>
        <w:t xml:space="preserve"> </w:t>
      </w:r>
      <w:r w:rsidRPr="00172308">
        <w:rPr>
          <w:rFonts w:ascii="Arial" w:hAnsi="Arial" w:cs="Arial"/>
        </w:rPr>
        <w:t xml:space="preserve">TRICHODERMA SP. BIOCONTROLADOR IN VITRO DE STEMPHYLIUM LYCOPERSICIArt., </w:t>
      </w:r>
    </w:p>
    <w:p w:rsidR="00172308" w:rsidRPr="00172308" w:rsidRDefault="00172308" w:rsidP="005D76C4">
      <w:pPr>
        <w:pStyle w:val="Prrafodelista"/>
        <w:numPr>
          <w:ilvl w:val="0"/>
          <w:numId w:val="6"/>
        </w:numPr>
        <w:ind w:right="-1"/>
        <w:jc w:val="both"/>
        <w:rPr>
          <w:rFonts w:ascii="Arial" w:hAnsi="Arial" w:cs="Arial"/>
        </w:rPr>
      </w:pPr>
      <w:r w:rsidRPr="00172308">
        <w:rPr>
          <w:rFonts w:ascii="Arial" w:hAnsi="Arial" w:cs="Arial"/>
        </w:rPr>
        <w:t>Revista Cultivos Tropicales Artículo 64_2018.</w:t>
      </w:r>
      <w:r>
        <w:rPr>
          <w:rFonts w:ascii="Arial" w:hAnsi="Arial" w:cs="Arial"/>
        </w:rPr>
        <w:t xml:space="preserve"> </w:t>
      </w:r>
      <w:r w:rsidRPr="00172308">
        <w:rPr>
          <w:rFonts w:ascii="Arial" w:hAnsi="Arial" w:cs="Arial"/>
        </w:rPr>
        <w:t>TRICHODERMA SP. BIOCONTROLADOR IN VITRO DE STEMPHYLIUM LYCOPERSICI.</w:t>
      </w:r>
    </w:p>
    <w:p w:rsidR="009F79F6" w:rsidRPr="009F79F6" w:rsidRDefault="009F79F6" w:rsidP="005D76C4">
      <w:pPr>
        <w:pStyle w:val="Prrafodelista"/>
        <w:numPr>
          <w:ilvl w:val="0"/>
          <w:numId w:val="6"/>
        </w:numPr>
        <w:tabs>
          <w:tab w:val="left" w:pos="0"/>
          <w:tab w:val="left" w:pos="709"/>
        </w:tabs>
        <w:spacing w:before="120" w:after="120" w:line="240" w:lineRule="auto"/>
        <w:jc w:val="both"/>
        <w:rPr>
          <w:rFonts w:ascii="Arial" w:hAnsi="Arial" w:cs="Arial"/>
        </w:rPr>
      </w:pPr>
      <w:r w:rsidRPr="009F79F6">
        <w:rPr>
          <w:rFonts w:ascii="Arial" w:hAnsi="Arial" w:cs="Arial"/>
        </w:rPr>
        <w:t>Revista Centro Agrícola</w:t>
      </w:r>
      <w:r>
        <w:rPr>
          <w:rFonts w:ascii="Arial" w:hAnsi="Arial" w:cs="Arial"/>
        </w:rPr>
        <w:t xml:space="preserve"> </w:t>
      </w:r>
      <w:r w:rsidRPr="009F79F6">
        <w:rPr>
          <w:rFonts w:ascii="Arial" w:hAnsi="Arial" w:cs="Arial"/>
        </w:rPr>
        <w:t xml:space="preserve">”Respuesta  agronómica del cultivo del  tabaco </w:t>
      </w:r>
      <w:r w:rsidRPr="009F79F6">
        <w:rPr>
          <w:rFonts w:ascii="Arial" w:hAnsi="Arial" w:cs="Arial"/>
          <w:i/>
        </w:rPr>
        <w:t>(Nicotiana</w:t>
      </w:r>
      <w:r>
        <w:rPr>
          <w:rFonts w:ascii="Arial" w:hAnsi="Arial" w:cs="Arial"/>
          <w:i/>
        </w:rPr>
        <w:t xml:space="preserve"> </w:t>
      </w:r>
      <w:r w:rsidRPr="009F79F6">
        <w:rPr>
          <w:rFonts w:ascii="Arial" w:hAnsi="Arial" w:cs="Arial"/>
          <w:i/>
        </w:rPr>
        <w:t>tabacum</w:t>
      </w:r>
      <w:r>
        <w:rPr>
          <w:rFonts w:ascii="Arial" w:hAnsi="Arial" w:cs="Arial"/>
          <w:i/>
        </w:rPr>
        <w:t xml:space="preserve"> </w:t>
      </w:r>
      <w:r w:rsidRPr="009F79F6">
        <w:rPr>
          <w:rFonts w:ascii="Arial" w:hAnsi="Arial" w:cs="Arial"/>
          <w:i/>
        </w:rPr>
        <w:t>Lin</w:t>
      </w:r>
      <w:r w:rsidRPr="009F79F6">
        <w:rPr>
          <w:rFonts w:ascii="Arial" w:hAnsi="Arial" w:cs="Arial"/>
        </w:rPr>
        <w:t>) en Jiguaní, a la a</w:t>
      </w:r>
      <w:r w:rsidR="001803AA">
        <w:rPr>
          <w:rFonts w:ascii="Arial" w:hAnsi="Arial" w:cs="Arial"/>
        </w:rPr>
        <w:t xml:space="preserve">plicación de quitosano” </w:t>
      </w:r>
    </w:p>
    <w:p w:rsidR="007C119E" w:rsidRPr="007C119E" w:rsidRDefault="007C119E" w:rsidP="005D76C4">
      <w:pPr>
        <w:pStyle w:val="Prrafodelista"/>
        <w:numPr>
          <w:ilvl w:val="0"/>
          <w:numId w:val="6"/>
        </w:numPr>
        <w:spacing w:after="0" w:line="240" w:lineRule="auto"/>
        <w:jc w:val="both"/>
        <w:rPr>
          <w:rFonts w:ascii="Arial" w:hAnsi="Arial" w:cs="Arial"/>
        </w:rPr>
      </w:pPr>
      <w:r w:rsidRPr="007C119E">
        <w:rPr>
          <w:rFonts w:ascii="Arial" w:hAnsi="Arial" w:cs="Arial"/>
          <w:bCs/>
        </w:rPr>
        <w:t>Arbitraje a artículo científico:</w:t>
      </w:r>
      <w:r w:rsidRPr="007C119E">
        <w:rPr>
          <w:rFonts w:ascii="Arial" w:hAnsi="Arial" w:cs="Arial"/>
        </w:rPr>
        <w:t>'INIVIT B 65-2013' nuevo cultivar de boniato de doble propósito.</w:t>
      </w:r>
    </w:p>
    <w:p w:rsidR="00082DC0" w:rsidRPr="00172308" w:rsidRDefault="00082DC0" w:rsidP="00A41BEC">
      <w:pPr>
        <w:autoSpaceDE w:val="0"/>
        <w:autoSpaceDN w:val="0"/>
        <w:adjustRightInd w:val="0"/>
        <w:spacing w:after="0" w:line="240" w:lineRule="auto"/>
        <w:ind w:left="720"/>
        <w:jc w:val="both"/>
        <w:rPr>
          <w:rFonts w:ascii="Arial" w:hAnsi="Arial" w:cs="Arial"/>
          <w:color w:val="000000"/>
          <w:lang w:val="es-ES"/>
        </w:rPr>
      </w:pPr>
    </w:p>
    <w:p w:rsidR="00082DC0" w:rsidRPr="00F167D3" w:rsidRDefault="00082DC0" w:rsidP="00082DC0">
      <w:pPr>
        <w:autoSpaceDE w:val="0"/>
        <w:autoSpaceDN w:val="0"/>
        <w:adjustRightInd w:val="0"/>
        <w:spacing w:after="0" w:line="240" w:lineRule="auto"/>
        <w:jc w:val="both"/>
        <w:rPr>
          <w:rFonts w:ascii="Arial" w:hAnsi="Arial" w:cs="Arial"/>
          <w:bCs/>
        </w:rPr>
      </w:pPr>
    </w:p>
    <w:p w:rsidR="00082DC0" w:rsidRDefault="00082DC0" w:rsidP="00082DC0">
      <w:pPr>
        <w:autoSpaceDE w:val="0"/>
        <w:autoSpaceDN w:val="0"/>
        <w:adjustRightInd w:val="0"/>
        <w:spacing w:after="0" w:line="240" w:lineRule="auto"/>
        <w:jc w:val="both"/>
        <w:rPr>
          <w:rFonts w:ascii="Arial" w:hAnsi="Arial" w:cs="Arial"/>
          <w:b/>
          <w:bCs/>
        </w:rPr>
      </w:pPr>
      <w:r w:rsidRPr="009E1A8C">
        <w:rPr>
          <w:rFonts w:ascii="Arial" w:hAnsi="Arial" w:cs="Arial"/>
          <w:b/>
          <w:bCs/>
        </w:rPr>
        <w:t xml:space="preserve">Propuestas de Premios </w:t>
      </w:r>
      <w:r w:rsidR="00A41BEC">
        <w:rPr>
          <w:rFonts w:ascii="Arial" w:hAnsi="Arial" w:cs="Arial"/>
          <w:b/>
          <w:bCs/>
        </w:rPr>
        <w:t>(2</w:t>
      </w:r>
      <w:r>
        <w:rPr>
          <w:rFonts w:ascii="Arial" w:hAnsi="Arial" w:cs="Arial"/>
          <w:b/>
          <w:bCs/>
        </w:rPr>
        <w:t>)</w:t>
      </w:r>
    </w:p>
    <w:p w:rsidR="008F4B6B" w:rsidRDefault="008F4B6B" w:rsidP="00082DC0">
      <w:pPr>
        <w:autoSpaceDE w:val="0"/>
        <w:autoSpaceDN w:val="0"/>
        <w:adjustRightInd w:val="0"/>
        <w:spacing w:after="0" w:line="240" w:lineRule="auto"/>
        <w:jc w:val="both"/>
        <w:rPr>
          <w:rFonts w:ascii="Arial" w:hAnsi="Arial" w:cs="Arial"/>
          <w:b/>
          <w:bCs/>
        </w:rPr>
      </w:pPr>
      <w:r>
        <w:rPr>
          <w:rFonts w:ascii="Arial" w:hAnsi="Arial" w:cs="Arial"/>
          <w:b/>
          <w:bCs/>
        </w:rPr>
        <w:t>Premio ACC</w:t>
      </w:r>
    </w:p>
    <w:p w:rsidR="008F4B6B" w:rsidRPr="008F4B6B" w:rsidRDefault="008F4B6B" w:rsidP="008F4B6B">
      <w:pPr>
        <w:tabs>
          <w:tab w:val="left" w:pos="284"/>
        </w:tabs>
        <w:spacing w:after="200" w:line="276" w:lineRule="auto"/>
        <w:rPr>
          <w:rFonts w:ascii="Arial" w:hAnsi="Arial" w:cs="Arial"/>
        </w:rPr>
      </w:pPr>
      <w:r w:rsidRPr="00A87FE7">
        <w:rPr>
          <w:rFonts w:ascii="Arial" w:hAnsi="Arial" w:cs="Arial"/>
          <w:b/>
        </w:rPr>
        <w:t xml:space="preserve">Presentación de perfiles de premios </w:t>
      </w:r>
      <w:r w:rsidRPr="00A87FE7">
        <w:rPr>
          <w:rFonts w:ascii="Arial" w:hAnsi="Arial" w:cs="Arial"/>
        </w:rPr>
        <w:t xml:space="preserve">CITMA y ACC en Comisión científica </w:t>
      </w:r>
      <w:r>
        <w:rPr>
          <w:rFonts w:ascii="Arial" w:hAnsi="Arial" w:cs="Arial"/>
        </w:rPr>
        <w:t>y consejo científico del INCA (Yanelis, Alejandro)</w:t>
      </w:r>
    </w:p>
    <w:p w:rsidR="00082DC0" w:rsidRPr="009E1A8C" w:rsidRDefault="00082DC0" w:rsidP="00082DC0">
      <w:pPr>
        <w:autoSpaceDE w:val="0"/>
        <w:autoSpaceDN w:val="0"/>
        <w:adjustRightInd w:val="0"/>
        <w:spacing w:after="0" w:line="240" w:lineRule="auto"/>
        <w:jc w:val="both"/>
        <w:rPr>
          <w:rFonts w:ascii="Arial" w:hAnsi="Arial" w:cs="Arial"/>
          <w:b/>
          <w:bCs/>
        </w:rPr>
      </w:pPr>
      <w:r w:rsidRPr="009E1A8C">
        <w:rPr>
          <w:rFonts w:ascii="Arial" w:hAnsi="Arial" w:cs="Arial"/>
          <w:b/>
          <w:bCs/>
        </w:rPr>
        <w:t>PREMIO</w:t>
      </w:r>
      <w:r>
        <w:rPr>
          <w:rFonts w:ascii="Arial" w:hAnsi="Arial" w:cs="Arial"/>
          <w:b/>
          <w:bCs/>
        </w:rPr>
        <w:t>S</w:t>
      </w:r>
      <w:r w:rsidRPr="009E1A8C">
        <w:rPr>
          <w:rFonts w:ascii="Arial" w:hAnsi="Arial" w:cs="Arial"/>
          <w:b/>
          <w:bCs/>
        </w:rPr>
        <w:t xml:space="preserve"> CITMA</w:t>
      </w:r>
      <w:r>
        <w:rPr>
          <w:rFonts w:ascii="Arial" w:hAnsi="Arial" w:cs="Arial"/>
          <w:b/>
          <w:bCs/>
        </w:rPr>
        <w:t>:</w:t>
      </w:r>
    </w:p>
    <w:p w:rsidR="00A5637E" w:rsidRDefault="004E0FAD" w:rsidP="005D76C4">
      <w:pPr>
        <w:numPr>
          <w:ilvl w:val="0"/>
          <w:numId w:val="3"/>
        </w:numPr>
        <w:autoSpaceDE w:val="0"/>
        <w:autoSpaceDN w:val="0"/>
        <w:adjustRightInd w:val="0"/>
        <w:spacing w:after="0" w:line="240" w:lineRule="auto"/>
        <w:jc w:val="both"/>
        <w:rPr>
          <w:rFonts w:ascii="Arial" w:hAnsi="Arial" w:cs="Arial"/>
        </w:rPr>
      </w:pPr>
      <w:r w:rsidRPr="004E0FAD">
        <w:rPr>
          <w:rFonts w:ascii="Arial" w:hAnsi="Arial" w:cs="Arial"/>
        </w:rPr>
        <w:t>Premio CITMA: “Conservación y explotación del papayo silvestre (</w:t>
      </w:r>
      <w:r w:rsidRPr="008F4B6B">
        <w:rPr>
          <w:rFonts w:ascii="Arial" w:hAnsi="Arial" w:cs="Arial"/>
          <w:i/>
        </w:rPr>
        <w:t xml:space="preserve">Carica papaya </w:t>
      </w:r>
      <w:r w:rsidRPr="004E0FAD">
        <w:rPr>
          <w:rFonts w:ascii="Arial" w:hAnsi="Arial" w:cs="Arial"/>
        </w:rPr>
        <w:t xml:space="preserve">L.) en la cuenca Almendares-Vento a partir de su caracterización y evaluación”. </w:t>
      </w:r>
    </w:p>
    <w:p w:rsidR="00A5637E" w:rsidRDefault="008F4B6B" w:rsidP="005D76C4">
      <w:pPr>
        <w:numPr>
          <w:ilvl w:val="0"/>
          <w:numId w:val="3"/>
        </w:numPr>
        <w:autoSpaceDE w:val="0"/>
        <w:autoSpaceDN w:val="0"/>
        <w:adjustRightInd w:val="0"/>
        <w:spacing w:after="0" w:line="240" w:lineRule="auto"/>
        <w:jc w:val="both"/>
        <w:rPr>
          <w:rFonts w:ascii="Arial" w:hAnsi="Arial" w:cs="Arial"/>
        </w:rPr>
      </w:pPr>
      <w:r w:rsidRPr="00A5637E">
        <w:rPr>
          <w:rFonts w:ascii="Arial" w:hAnsi="Arial" w:cs="Arial"/>
        </w:rPr>
        <w:t xml:space="preserve">Premio CITMA </w:t>
      </w:r>
      <w:r w:rsidR="00A5637E" w:rsidRPr="00A5637E">
        <w:rPr>
          <w:rFonts w:ascii="Arial" w:hAnsi="Arial" w:cs="Arial"/>
          <w:b/>
          <w:color w:val="000000"/>
        </w:rPr>
        <w:t>“</w:t>
      </w:r>
      <w:r w:rsidR="00A5637E" w:rsidRPr="00A5637E">
        <w:rPr>
          <w:rFonts w:ascii="Arial" w:hAnsi="Arial" w:cs="Arial"/>
        </w:rPr>
        <w:t>Composición química de aguas residuales mineras y sus efectos sobre la toxicidad por Cd en plantas de tomate”. Yenisei Hernández Baranda.</w:t>
      </w:r>
    </w:p>
    <w:p w:rsidR="00DF42B7" w:rsidRDefault="00DF42B7" w:rsidP="00DF42B7">
      <w:pPr>
        <w:autoSpaceDE w:val="0"/>
        <w:autoSpaceDN w:val="0"/>
        <w:adjustRightInd w:val="0"/>
        <w:spacing w:after="0" w:line="240" w:lineRule="auto"/>
        <w:ind w:left="360"/>
        <w:jc w:val="both"/>
        <w:rPr>
          <w:rFonts w:ascii="Arial" w:hAnsi="Arial" w:cs="Arial"/>
        </w:rPr>
      </w:pPr>
    </w:p>
    <w:p w:rsidR="00DF42B7" w:rsidRPr="00DF42B7" w:rsidRDefault="00DF42B7" w:rsidP="00DF42B7">
      <w:pPr>
        <w:autoSpaceDE w:val="0"/>
        <w:autoSpaceDN w:val="0"/>
        <w:adjustRightInd w:val="0"/>
        <w:spacing w:after="0" w:line="240" w:lineRule="auto"/>
        <w:ind w:left="360"/>
        <w:jc w:val="both"/>
        <w:rPr>
          <w:rFonts w:ascii="Arial" w:hAnsi="Arial" w:cs="Arial"/>
          <w:b/>
        </w:rPr>
      </w:pPr>
      <w:r w:rsidRPr="00DF42B7">
        <w:rPr>
          <w:rFonts w:ascii="Arial" w:hAnsi="Arial" w:cs="Arial"/>
          <w:b/>
        </w:rPr>
        <w:t>Medallas</w:t>
      </w:r>
    </w:p>
    <w:p w:rsidR="004E0FAD" w:rsidRPr="004E0FAD" w:rsidRDefault="004E0FAD" w:rsidP="005D76C4">
      <w:pPr>
        <w:numPr>
          <w:ilvl w:val="0"/>
          <w:numId w:val="20"/>
        </w:numPr>
        <w:autoSpaceDE w:val="0"/>
        <w:autoSpaceDN w:val="0"/>
        <w:adjustRightInd w:val="0"/>
        <w:spacing w:after="0" w:line="240" w:lineRule="auto"/>
        <w:jc w:val="both"/>
        <w:rPr>
          <w:rFonts w:ascii="Arial" w:hAnsi="Arial" w:cs="Arial"/>
        </w:rPr>
      </w:pPr>
      <w:r w:rsidRPr="004E0FAD">
        <w:rPr>
          <w:rFonts w:ascii="Arial" w:hAnsi="Arial" w:cs="Arial"/>
        </w:rPr>
        <w:t>-Orden Frank País de Segundo Grado (Eduardo Jerez y José Dell’Amico).</w:t>
      </w:r>
    </w:p>
    <w:p w:rsidR="00082DC0" w:rsidRDefault="008F4B6B" w:rsidP="005D76C4">
      <w:pPr>
        <w:numPr>
          <w:ilvl w:val="0"/>
          <w:numId w:val="20"/>
        </w:numPr>
        <w:autoSpaceDE w:val="0"/>
        <w:autoSpaceDN w:val="0"/>
        <w:adjustRightInd w:val="0"/>
        <w:spacing w:after="0" w:line="240" w:lineRule="auto"/>
        <w:jc w:val="both"/>
        <w:rPr>
          <w:rFonts w:ascii="Arial" w:hAnsi="Arial" w:cs="Arial"/>
        </w:rPr>
      </w:pPr>
      <w:r>
        <w:rPr>
          <w:rFonts w:ascii="Arial" w:hAnsi="Arial" w:cs="Arial"/>
        </w:rPr>
        <w:t>-Medalla “José Tey” (Jesús y Alejandro</w:t>
      </w:r>
      <w:r w:rsidR="004E0FAD" w:rsidRPr="004E0FAD">
        <w:rPr>
          <w:rFonts w:ascii="Arial" w:hAnsi="Arial" w:cs="Arial"/>
        </w:rPr>
        <w:t>).</w:t>
      </w:r>
    </w:p>
    <w:p w:rsidR="00BF2550" w:rsidRPr="00BF2550" w:rsidRDefault="00BF2550" w:rsidP="005D76C4">
      <w:pPr>
        <w:pStyle w:val="Prrafodelista"/>
        <w:numPr>
          <w:ilvl w:val="0"/>
          <w:numId w:val="20"/>
        </w:numPr>
        <w:tabs>
          <w:tab w:val="left" w:pos="0"/>
          <w:tab w:val="left" w:pos="709"/>
        </w:tabs>
        <w:spacing w:before="120" w:after="120" w:line="240" w:lineRule="auto"/>
        <w:jc w:val="both"/>
        <w:rPr>
          <w:rFonts w:ascii="Arial" w:hAnsi="Arial" w:cs="Arial"/>
          <w:color w:val="000000"/>
        </w:rPr>
      </w:pPr>
      <w:r w:rsidRPr="00BF2550">
        <w:rPr>
          <w:rFonts w:ascii="Arial" w:hAnsi="Arial" w:cs="Arial"/>
          <w:b/>
          <w:bCs/>
          <w:color w:val="000000"/>
        </w:rPr>
        <w:t xml:space="preserve">Entrega de solicitud de la Medalla “Juan Tomás Roig del Sindicato Nacional de Educación y Ciencia” </w:t>
      </w:r>
      <w:r w:rsidRPr="00BF2550">
        <w:rPr>
          <w:rFonts w:ascii="Arial" w:hAnsi="Arial" w:cs="Arial"/>
          <w:color w:val="000000"/>
        </w:rPr>
        <w:t>(abril, 2019)</w:t>
      </w:r>
    </w:p>
    <w:p w:rsidR="00BF2550" w:rsidRPr="00BE6592" w:rsidRDefault="00BF2550" w:rsidP="00BF2550">
      <w:pPr>
        <w:autoSpaceDE w:val="0"/>
        <w:autoSpaceDN w:val="0"/>
        <w:adjustRightInd w:val="0"/>
        <w:spacing w:after="0" w:line="240" w:lineRule="auto"/>
        <w:ind w:left="720"/>
        <w:jc w:val="both"/>
        <w:rPr>
          <w:rFonts w:ascii="Arial" w:hAnsi="Arial" w:cs="Arial"/>
        </w:rPr>
      </w:pPr>
    </w:p>
    <w:p w:rsidR="00082DC0" w:rsidRPr="000442AB" w:rsidRDefault="00082DC0" w:rsidP="00082DC0">
      <w:pPr>
        <w:spacing w:after="0" w:line="240" w:lineRule="auto"/>
        <w:rPr>
          <w:rFonts w:ascii="Arial" w:hAnsi="Arial" w:cs="Arial"/>
        </w:rPr>
      </w:pPr>
    </w:p>
    <w:p w:rsidR="00082DC0" w:rsidRDefault="00082DC0" w:rsidP="00082DC0">
      <w:pPr>
        <w:spacing w:after="0" w:line="240" w:lineRule="auto"/>
        <w:rPr>
          <w:rFonts w:ascii="Arial" w:hAnsi="Arial" w:cs="Arial"/>
          <w:b/>
        </w:rPr>
      </w:pPr>
      <w:r w:rsidRPr="000442AB">
        <w:rPr>
          <w:rFonts w:ascii="Arial" w:hAnsi="Arial" w:cs="Arial"/>
          <w:b/>
        </w:rPr>
        <w:t>Trabajos presentados en evento</w:t>
      </w:r>
      <w:r w:rsidR="00DF42B7">
        <w:rPr>
          <w:rFonts w:ascii="Arial" w:hAnsi="Arial" w:cs="Arial"/>
          <w:b/>
        </w:rPr>
        <w:t>s. (13</w:t>
      </w:r>
      <w:r>
        <w:rPr>
          <w:rFonts w:ascii="Arial" w:hAnsi="Arial" w:cs="Arial"/>
          <w:b/>
        </w:rPr>
        <w:t>)</w:t>
      </w:r>
    </w:p>
    <w:p w:rsidR="00082DC0" w:rsidRDefault="00082DC0" w:rsidP="00082DC0">
      <w:pPr>
        <w:spacing w:after="0" w:line="240" w:lineRule="auto"/>
        <w:rPr>
          <w:rFonts w:ascii="Arial" w:hAnsi="Arial" w:cs="Arial"/>
          <w:b/>
        </w:rPr>
      </w:pPr>
    </w:p>
    <w:p w:rsidR="00082DC0" w:rsidRDefault="00082DC0" w:rsidP="00082DC0">
      <w:pPr>
        <w:spacing w:after="0" w:line="240" w:lineRule="auto"/>
        <w:rPr>
          <w:rFonts w:ascii="Arial" w:hAnsi="Arial" w:cs="Arial"/>
          <w:b/>
        </w:rPr>
      </w:pPr>
      <w:r w:rsidRPr="00224209">
        <w:rPr>
          <w:rFonts w:ascii="Arial" w:hAnsi="Arial" w:cs="Arial"/>
          <w:b/>
        </w:rPr>
        <w:t>Evento</w:t>
      </w:r>
      <w:r w:rsidR="00DF42B7">
        <w:rPr>
          <w:rFonts w:ascii="Arial" w:hAnsi="Arial" w:cs="Arial"/>
          <w:b/>
        </w:rPr>
        <w:t>s</w:t>
      </w:r>
      <w:r w:rsidRPr="00224209">
        <w:rPr>
          <w:rFonts w:ascii="Arial" w:hAnsi="Arial" w:cs="Arial"/>
          <w:b/>
        </w:rPr>
        <w:t xml:space="preserve"> </w:t>
      </w:r>
      <w:r>
        <w:rPr>
          <w:rFonts w:ascii="Arial" w:hAnsi="Arial" w:cs="Arial"/>
          <w:b/>
        </w:rPr>
        <w:t>Internacional</w:t>
      </w:r>
      <w:r w:rsidR="00DF42B7">
        <w:rPr>
          <w:rFonts w:ascii="Arial" w:hAnsi="Arial" w:cs="Arial"/>
          <w:b/>
        </w:rPr>
        <w:t>es</w:t>
      </w:r>
      <w:r>
        <w:rPr>
          <w:rFonts w:ascii="Arial" w:hAnsi="Arial" w:cs="Arial"/>
          <w:b/>
        </w:rPr>
        <w:t xml:space="preserve"> </w:t>
      </w:r>
    </w:p>
    <w:p w:rsidR="00563FB7" w:rsidRPr="00563FB7" w:rsidRDefault="00563FB7" w:rsidP="005D76C4">
      <w:pPr>
        <w:pStyle w:val="Prrafodelista"/>
        <w:numPr>
          <w:ilvl w:val="0"/>
          <w:numId w:val="12"/>
        </w:numPr>
        <w:spacing w:after="0" w:line="240" w:lineRule="auto"/>
        <w:jc w:val="both"/>
        <w:rPr>
          <w:rFonts w:ascii="Arial" w:hAnsi="Arial" w:cs="Arial"/>
          <w:u w:val="single"/>
        </w:rPr>
      </w:pPr>
      <w:r w:rsidRPr="00563FB7">
        <w:rPr>
          <w:rFonts w:ascii="Arial" w:hAnsi="Arial" w:cs="Arial"/>
          <w:b/>
          <w:u w:val="single"/>
          <w:lang w:val="en-US"/>
        </w:rPr>
        <w:t>Congreso de Fisiología en Pamplona (España)</w:t>
      </w:r>
      <w:r w:rsidRPr="00563FB7">
        <w:rPr>
          <w:rFonts w:ascii="Arial" w:hAnsi="Arial" w:cs="Arial"/>
          <w:lang w:val="en-US"/>
        </w:rPr>
        <w:t>“Relationships between physiological parameters and growth performance of common bean (</w:t>
      </w:r>
      <w:r w:rsidRPr="00563FB7">
        <w:rPr>
          <w:rFonts w:ascii="Arial" w:hAnsi="Arial" w:cs="Arial"/>
          <w:i/>
          <w:iCs/>
          <w:lang w:val="en-US"/>
        </w:rPr>
        <w:t xml:space="preserve">Phaseolus </w:t>
      </w:r>
      <w:r w:rsidRPr="00563FB7">
        <w:rPr>
          <w:rFonts w:ascii="Arial" w:hAnsi="Arial" w:cs="Arial"/>
          <w:i/>
          <w:iCs/>
          <w:lang w:val="en-US"/>
        </w:rPr>
        <w:lastRenderedPageBreak/>
        <w:t>vulgaris</w:t>
      </w:r>
      <w:r w:rsidRPr="00563FB7">
        <w:rPr>
          <w:rFonts w:ascii="Arial" w:hAnsi="Arial" w:cs="Arial"/>
          <w:lang w:val="en-US"/>
        </w:rPr>
        <w:t xml:space="preserve"> L.) submitted to water stress”. </w:t>
      </w:r>
      <w:r w:rsidRPr="00563FB7">
        <w:rPr>
          <w:rFonts w:ascii="Arial" w:hAnsi="Arial" w:cs="Arial"/>
          <w:b/>
          <w:bCs/>
          <w:i/>
          <w:iCs/>
        </w:rPr>
        <w:t>Lilisbet Guerrero</w:t>
      </w:r>
      <w:r w:rsidRPr="00563FB7">
        <w:rPr>
          <w:rFonts w:ascii="Arial" w:hAnsi="Arial" w:cs="Arial"/>
          <w:i/>
          <w:iCs/>
        </w:rPr>
        <w:t>, María J. Gómez-Bellot, José Dell Amico, Juan José Alarcón, María J. Sánchez-Blanco, María F. Ortuño.</w:t>
      </w:r>
    </w:p>
    <w:p w:rsidR="00A92B6C" w:rsidRDefault="00563FB7" w:rsidP="005D76C4">
      <w:pPr>
        <w:pStyle w:val="Prrafodelista"/>
        <w:numPr>
          <w:ilvl w:val="0"/>
          <w:numId w:val="12"/>
        </w:numPr>
        <w:spacing w:after="0" w:line="240" w:lineRule="auto"/>
        <w:jc w:val="both"/>
        <w:rPr>
          <w:rFonts w:ascii="Arial" w:hAnsi="Arial" w:cs="Arial"/>
        </w:rPr>
      </w:pPr>
      <w:r w:rsidRPr="00563FB7">
        <w:rPr>
          <w:rFonts w:ascii="Arial" w:hAnsi="Arial" w:cs="Arial"/>
          <w:b/>
        </w:rPr>
        <w:t>XIV Congreso International de Relaciones Hídricas de las Plantas</w:t>
      </w:r>
      <w:r w:rsidRPr="00563FB7">
        <w:rPr>
          <w:rFonts w:ascii="Arial" w:hAnsi="Arial" w:cs="Arial"/>
        </w:rPr>
        <w:t xml:space="preserve">, efectuado en Madrid, España “Leaf water relations in </w:t>
      </w:r>
      <w:r w:rsidRPr="00563FB7">
        <w:rPr>
          <w:rFonts w:ascii="Arial" w:hAnsi="Arial" w:cs="Arial"/>
          <w:i/>
          <w:iCs/>
        </w:rPr>
        <w:t>Diospyros kaki</w:t>
      </w:r>
      <w:r w:rsidRPr="00563FB7">
        <w:rPr>
          <w:rFonts w:ascii="Arial" w:hAnsi="Arial" w:cs="Arial"/>
        </w:rPr>
        <w:t xml:space="preserve"> under mild water deficit”. Autores</w:t>
      </w:r>
    </w:p>
    <w:p w:rsidR="00A92B6C" w:rsidRPr="00A92B6C" w:rsidRDefault="00B82142" w:rsidP="005D76C4">
      <w:pPr>
        <w:pStyle w:val="Prrafodelista"/>
        <w:numPr>
          <w:ilvl w:val="0"/>
          <w:numId w:val="12"/>
        </w:numPr>
        <w:spacing w:after="0" w:line="240" w:lineRule="auto"/>
        <w:jc w:val="both"/>
        <w:rPr>
          <w:rFonts w:ascii="Arial" w:hAnsi="Arial" w:cs="Arial"/>
        </w:rPr>
      </w:pPr>
      <w:r w:rsidRPr="00A92B6C">
        <w:rPr>
          <w:rFonts w:ascii="Arial" w:hAnsi="Arial" w:cs="Arial"/>
          <w:b/>
          <w:bCs/>
        </w:rPr>
        <w:t>Primer Simposio Latinoamericano de Mejora por mutaciones en plantas</w:t>
      </w:r>
      <w:r w:rsidRPr="00A92B6C">
        <w:rPr>
          <w:rFonts w:ascii="Arial" w:hAnsi="Arial" w:cs="Arial"/>
          <w:b/>
        </w:rPr>
        <w:t xml:space="preserve">. </w:t>
      </w:r>
      <w:r w:rsidR="00A92B6C" w:rsidRPr="00A92B6C">
        <w:rPr>
          <w:rFonts w:ascii="Arial" w:hAnsi="Arial" w:cs="Arial"/>
        </w:rPr>
        <w:t>SELECCIÓN DE CEPAS PARA LA BIOFERTILIZACIÓN DE MUTANTES DE FRIJOL Y SOYA. María Caridad Nápoles García, Belkis Morales Mena, Ionel Hernández Forte.</w:t>
      </w:r>
    </w:p>
    <w:p w:rsidR="00B82142" w:rsidRPr="00A92B6C" w:rsidRDefault="00B82142" w:rsidP="00A92B6C">
      <w:pPr>
        <w:pStyle w:val="Prrafodelista"/>
        <w:spacing w:after="0" w:line="240" w:lineRule="auto"/>
        <w:jc w:val="both"/>
        <w:rPr>
          <w:rFonts w:ascii="Arial" w:hAnsi="Arial" w:cs="Arial"/>
        </w:rPr>
      </w:pPr>
    </w:p>
    <w:p w:rsidR="00B82142" w:rsidRPr="00A92B6C" w:rsidRDefault="00B82142" w:rsidP="00DF42B7">
      <w:pPr>
        <w:pStyle w:val="Prrafodelista"/>
        <w:spacing w:after="0" w:line="240" w:lineRule="auto"/>
        <w:jc w:val="both"/>
        <w:rPr>
          <w:rFonts w:ascii="Arial" w:hAnsi="Arial" w:cs="Arial"/>
        </w:rPr>
      </w:pPr>
      <w:r w:rsidRPr="00A92B6C">
        <w:rPr>
          <w:rFonts w:ascii="Arial" w:hAnsi="Arial" w:cs="Arial"/>
          <w:b/>
        </w:rPr>
        <w:t>12</w:t>
      </w:r>
      <w:r w:rsidRPr="00A92B6C">
        <w:rPr>
          <w:rFonts w:ascii="Arial" w:hAnsi="Arial" w:cs="Arial"/>
          <w:b/>
          <w:vertAlign w:val="superscript"/>
        </w:rPr>
        <w:t>mo</w:t>
      </w:r>
      <w:r w:rsidRPr="00A92B6C">
        <w:rPr>
          <w:rFonts w:ascii="Arial" w:hAnsi="Arial" w:cs="Arial"/>
          <w:b/>
        </w:rPr>
        <w:t xml:space="preserve"> Congreso Internacional de Biotecnología Vegetal y Agricultura (BioVeg 2019). </w:t>
      </w:r>
    </w:p>
    <w:p w:rsidR="00A92B6C" w:rsidRPr="00A52780" w:rsidRDefault="00A92B6C" w:rsidP="005D76C4">
      <w:pPr>
        <w:pStyle w:val="Prrafodelista"/>
        <w:numPr>
          <w:ilvl w:val="0"/>
          <w:numId w:val="12"/>
        </w:numPr>
        <w:ind w:right="-1" w:firstLine="131"/>
        <w:jc w:val="both"/>
        <w:rPr>
          <w:rFonts w:ascii="Arial" w:hAnsi="Arial" w:cs="Arial"/>
        </w:rPr>
      </w:pPr>
      <w:r w:rsidRPr="00A52780">
        <w:rPr>
          <w:rFonts w:ascii="Arial" w:hAnsi="Arial" w:cs="Arial"/>
        </w:rPr>
        <w:t xml:space="preserve">SELECCIÓN DE CEPAS COMO SIMBIONTES EFICIENTES EN VARIEDADES CUBANAS DE FRIJOL COMÚN (PHASEOLUS VULGARIS L.). </w:t>
      </w:r>
      <w:r w:rsidRPr="00A52780">
        <w:rPr>
          <w:rFonts w:ascii="Arial" w:hAnsi="Arial" w:cs="Arial"/>
          <w:b/>
        </w:rPr>
        <w:t>María C. Nápoles</w:t>
      </w:r>
      <w:r w:rsidRPr="00A52780">
        <w:rPr>
          <w:rFonts w:ascii="Arial" w:hAnsi="Arial" w:cs="Arial"/>
        </w:rPr>
        <w:t>, Rolando Medina, Alejandro Falcón, Lázaro Maqueira, Belkis Morales, Ionel Hernández, Reneé Pérez y Daimy Costales.</w:t>
      </w:r>
    </w:p>
    <w:p w:rsidR="00D01842" w:rsidRPr="00A52780" w:rsidRDefault="00A92B6C" w:rsidP="005D76C4">
      <w:pPr>
        <w:pStyle w:val="Prrafodelista"/>
        <w:numPr>
          <w:ilvl w:val="0"/>
          <w:numId w:val="12"/>
        </w:numPr>
        <w:ind w:right="-1" w:firstLine="131"/>
        <w:jc w:val="both"/>
        <w:rPr>
          <w:rFonts w:ascii="Arial" w:hAnsi="Arial" w:cs="Arial"/>
          <w:iCs/>
        </w:rPr>
      </w:pPr>
      <w:r w:rsidRPr="00A52780">
        <w:rPr>
          <w:rFonts w:ascii="Arial" w:hAnsi="Arial" w:cs="Arial"/>
        </w:rPr>
        <w:t>Efecto de la aspersión foliar de quitosano en el desarrollo vegetativo de soya (</w:t>
      </w:r>
      <w:r w:rsidRPr="00A52780">
        <w:rPr>
          <w:rFonts w:ascii="Arial" w:hAnsi="Arial" w:cs="Arial"/>
          <w:i/>
          <w:iCs/>
        </w:rPr>
        <w:t>Glycine max</w:t>
      </w:r>
      <w:r w:rsidRPr="00A52780">
        <w:rPr>
          <w:rFonts w:ascii="Arial" w:hAnsi="Arial" w:cs="Arial"/>
        </w:rPr>
        <w:t xml:space="preserve">(L.) Merrill). </w:t>
      </w:r>
      <w:r w:rsidRPr="00A52780">
        <w:rPr>
          <w:rFonts w:ascii="Arial" w:hAnsi="Arial" w:cs="Arial"/>
          <w:b/>
          <w:bCs/>
          <w:iCs/>
        </w:rPr>
        <w:t>Daimy Costales</w:t>
      </w:r>
      <w:r w:rsidRPr="00A52780">
        <w:rPr>
          <w:rFonts w:ascii="Arial" w:hAnsi="Arial" w:cs="Arial"/>
          <w:iCs/>
        </w:rPr>
        <w:t>, Danurys Lara, María C. Nápoles y Alejandro B. Falcón Rodríguez.</w:t>
      </w:r>
    </w:p>
    <w:p w:rsidR="005A23AA" w:rsidRPr="00A52780" w:rsidRDefault="00D01842" w:rsidP="005D76C4">
      <w:pPr>
        <w:pStyle w:val="Prrafodelista"/>
        <w:numPr>
          <w:ilvl w:val="0"/>
          <w:numId w:val="12"/>
        </w:numPr>
        <w:ind w:right="-1" w:firstLine="131"/>
        <w:jc w:val="both"/>
        <w:rPr>
          <w:rFonts w:ascii="Arial" w:hAnsi="Arial" w:cs="Arial"/>
          <w:bCs/>
        </w:rPr>
      </w:pPr>
      <w:r w:rsidRPr="00A52780">
        <w:rPr>
          <w:rFonts w:ascii="Arial" w:hAnsi="Arial" w:cs="Arial"/>
          <w:bCs/>
        </w:rPr>
        <w:t xml:space="preserve">Potencialidades de </w:t>
      </w:r>
      <w:r w:rsidRPr="00A52780">
        <w:rPr>
          <w:rFonts w:ascii="Arial" w:hAnsi="Arial" w:cs="Arial"/>
          <w:bCs/>
          <w:i/>
        </w:rPr>
        <w:t>Rhizobium</w:t>
      </w:r>
      <w:r w:rsidRPr="00A52780">
        <w:rPr>
          <w:rFonts w:ascii="Arial" w:hAnsi="Arial" w:cs="Arial"/>
          <w:bCs/>
        </w:rPr>
        <w:t xml:space="preserve"> asociados a arroz (</w:t>
      </w:r>
      <w:r w:rsidRPr="00A52780">
        <w:rPr>
          <w:rFonts w:ascii="Arial" w:hAnsi="Arial" w:cs="Arial"/>
          <w:bCs/>
          <w:i/>
        </w:rPr>
        <w:t>Oryza</w:t>
      </w:r>
      <w:r w:rsidRPr="00A52780">
        <w:rPr>
          <w:rFonts w:ascii="Arial" w:hAnsi="Arial" w:cs="Arial"/>
          <w:bCs/>
        </w:rPr>
        <w:t xml:space="preserve"> </w:t>
      </w:r>
      <w:r w:rsidRPr="00A52780">
        <w:rPr>
          <w:rFonts w:ascii="Arial" w:hAnsi="Arial" w:cs="Arial"/>
          <w:bCs/>
          <w:i/>
        </w:rPr>
        <w:t>sativa</w:t>
      </w:r>
      <w:r w:rsidRPr="00A52780">
        <w:rPr>
          <w:rFonts w:ascii="Arial" w:hAnsi="Arial" w:cs="Arial"/>
          <w:bCs/>
        </w:rPr>
        <w:t xml:space="preserve"> L.). Primeros avances en cuba. </w:t>
      </w:r>
      <w:r w:rsidRPr="00A52780">
        <w:rPr>
          <w:rFonts w:ascii="Arial" w:hAnsi="Arial" w:cs="Arial"/>
          <w:b/>
          <w:bCs/>
        </w:rPr>
        <w:t>Ionel Hernández Forte</w:t>
      </w:r>
      <w:r w:rsidRPr="00A52780">
        <w:rPr>
          <w:rFonts w:ascii="Arial" w:hAnsi="Arial" w:cs="Arial"/>
          <w:bCs/>
        </w:rPr>
        <w:t>, Renee Pérez Pérez, María C. Nápoles García, Federico J. Battistoni, Elena Fabiano, Pablo Vinuesa</w:t>
      </w:r>
    </w:p>
    <w:p w:rsidR="005A23AA" w:rsidRPr="00A52780" w:rsidRDefault="005A23AA" w:rsidP="005D76C4">
      <w:pPr>
        <w:pStyle w:val="Prrafodelista"/>
        <w:numPr>
          <w:ilvl w:val="0"/>
          <w:numId w:val="12"/>
        </w:numPr>
        <w:ind w:right="-1" w:firstLine="131"/>
        <w:jc w:val="both"/>
        <w:rPr>
          <w:rFonts w:ascii="Arial" w:hAnsi="Arial" w:cs="Arial"/>
          <w:bCs/>
        </w:rPr>
      </w:pPr>
      <w:r w:rsidRPr="00A52780">
        <w:rPr>
          <w:rFonts w:ascii="Arial" w:hAnsi="Arial" w:cs="Arial"/>
          <w:bCs/>
          <w:i/>
        </w:rPr>
        <w:t>Stenotrophomonas</w:t>
      </w:r>
      <w:r w:rsidRPr="00A52780">
        <w:rPr>
          <w:rFonts w:ascii="Arial" w:hAnsi="Arial" w:cs="Arial"/>
          <w:bCs/>
        </w:rPr>
        <w:t xml:space="preserve">, un género promisorio para la biofertilización del maíz. </w:t>
      </w:r>
      <w:r w:rsidRPr="00A52780">
        <w:rPr>
          <w:rFonts w:ascii="Arial" w:hAnsi="Arial" w:cs="Arial"/>
          <w:b/>
          <w:bCs/>
        </w:rPr>
        <w:t>Reneé Pérez Pérez</w:t>
      </w:r>
      <w:r w:rsidRPr="00A52780">
        <w:rPr>
          <w:rFonts w:ascii="Arial" w:hAnsi="Arial" w:cs="Arial"/>
          <w:bCs/>
        </w:rPr>
        <w:t>. Ionel Hernández, María C. Nápoles, Lizette V. Serrano.</w:t>
      </w:r>
    </w:p>
    <w:p w:rsidR="005A23AA" w:rsidRPr="00A52780" w:rsidRDefault="005A23AA" w:rsidP="005D76C4">
      <w:pPr>
        <w:pStyle w:val="Prrafodelista"/>
        <w:numPr>
          <w:ilvl w:val="0"/>
          <w:numId w:val="12"/>
        </w:numPr>
        <w:ind w:right="-1" w:firstLine="131"/>
        <w:jc w:val="both"/>
        <w:rPr>
          <w:rFonts w:ascii="Arial" w:hAnsi="Arial" w:cs="Arial"/>
        </w:rPr>
      </w:pPr>
      <w:r w:rsidRPr="00A52780">
        <w:rPr>
          <w:rFonts w:ascii="Arial" w:hAnsi="Arial" w:cs="Arial"/>
          <w:bCs/>
        </w:rPr>
        <w:t xml:space="preserve">Potencialidades de </w:t>
      </w:r>
      <w:r w:rsidRPr="00A52780">
        <w:rPr>
          <w:rFonts w:ascii="Arial" w:hAnsi="Arial" w:cs="Arial"/>
          <w:bCs/>
          <w:i/>
        </w:rPr>
        <w:t>Rhizobium</w:t>
      </w:r>
      <w:r w:rsidRPr="00A52780">
        <w:rPr>
          <w:rFonts w:ascii="Arial" w:hAnsi="Arial" w:cs="Arial"/>
          <w:bCs/>
        </w:rPr>
        <w:t xml:space="preserve"> asociados a arroz (</w:t>
      </w:r>
      <w:r w:rsidRPr="00A52780">
        <w:rPr>
          <w:rFonts w:ascii="Arial" w:hAnsi="Arial" w:cs="Arial"/>
          <w:bCs/>
          <w:i/>
        </w:rPr>
        <w:t>Oryza</w:t>
      </w:r>
      <w:r w:rsidRPr="00A52780">
        <w:rPr>
          <w:rFonts w:ascii="Arial" w:hAnsi="Arial" w:cs="Arial"/>
          <w:bCs/>
        </w:rPr>
        <w:t xml:space="preserve"> </w:t>
      </w:r>
      <w:r w:rsidRPr="00A52780">
        <w:rPr>
          <w:rFonts w:ascii="Arial" w:hAnsi="Arial" w:cs="Arial"/>
          <w:bCs/>
          <w:i/>
        </w:rPr>
        <w:t>sativa</w:t>
      </w:r>
      <w:r w:rsidRPr="00A52780">
        <w:rPr>
          <w:rFonts w:ascii="Arial" w:hAnsi="Arial" w:cs="Arial"/>
          <w:bCs/>
        </w:rPr>
        <w:t xml:space="preserve"> L.). Primeros avances en cuba. Ionel Hernández Forte, </w:t>
      </w:r>
      <w:r w:rsidRPr="00A52780">
        <w:rPr>
          <w:rFonts w:ascii="Arial" w:hAnsi="Arial" w:cs="Arial"/>
          <w:b/>
          <w:bCs/>
        </w:rPr>
        <w:t>Renee Pérez Pérez</w:t>
      </w:r>
      <w:r w:rsidRPr="00A52780">
        <w:rPr>
          <w:rFonts w:ascii="Arial" w:hAnsi="Arial" w:cs="Arial"/>
          <w:bCs/>
        </w:rPr>
        <w:t>, María C. Nápoles García, Federico J. Battistoni, Elena Fabiano, Pablo Vinuesa</w:t>
      </w:r>
    </w:p>
    <w:p w:rsidR="00A52780" w:rsidRDefault="00A52780" w:rsidP="005D76C4">
      <w:pPr>
        <w:pStyle w:val="Prrafodelista"/>
        <w:numPr>
          <w:ilvl w:val="0"/>
          <w:numId w:val="12"/>
        </w:numPr>
        <w:spacing w:after="200" w:line="276" w:lineRule="auto"/>
        <w:ind w:firstLine="131"/>
        <w:jc w:val="both"/>
        <w:rPr>
          <w:rFonts w:ascii="Arial" w:hAnsi="Arial" w:cs="Arial"/>
          <w:bCs/>
          <w:color w:val="000000"/>
        </w:rPr>
      </w:pPr>
      <w:r w:rsidRPr="00EC38A5">
        <w:rPr>
          <w:rFonts w:ascii="Arial" w:hAnsi="Arial" w:cs="Arial"/>
          <w:bCs/>
          <w:color w:val="000000"/>
        </w:rPr>
        <w:t>Los oligogalacturónidos en la fijación biológica del nitrógeno. Danurys Lara. María Caridad Napolés y Alejandro Falcón.</w:t>
      </w:r>
    </w:p>
    <w:p w:rsidR="00A52780" w:rsidRPr="00A52780" w:rsidRDefault="00A52780" w:rsidP="00A52780">
      <w:pPr>
        <w:pStyle w:val="Prrafodelista"/>
        <w:ind w:left="1134" w:right="-1"/>
        <w:jc w:val="both"/>
        <w:rPr>
          <w:rFonts w:ascii="Arial" w:hAnsi="Arial" w:cs="Arial"/>
        </w:rPr>
      </w:pPr>
    </w:p>
    <w:p w:rsidR="00A92B6C" w:rsidRPr="00D01842" w:rsidRDefault="00A92B6C" w:rsidP="00A92B6C">
      <w:pPr>
        <w:pStyle w:val="Prrafodelista"/>
        <w:ind w:right="-1"/>
        <w:jc w:val="both"/>
        <w:rPr>
          <w:rFonts w:ascii="Arial" w:hAnsi="Arial" w:cs="Arial"/>
          <w:lang w:val="es-MX"/>
        </w:rPr>
      </w:pPr>
    </w:p>
    <w:p w:rsidR="00A92B6C" w:rsidRDefault="00A92B6C" w:rsidP="005D76C4">
      <w:pPr>
        <w:pStyle w:val="Prrafodelista"/>
        <w:numPr>
          <w:ilvl w:val="0"/>
          <w:numId w:val="12"/>
        </w:numPr>
        <w:rPr>
          <w:rFonts w:ascii="Arial" w:hAnsi="Arial" w:cs="Arial"/>
        </w:rPr>
      </w:pPr>
      <w:r w:rsidRPr="00A92B6C">
        <w:rPr>
          <w:rFonts w:ascii="Arial" w:hAnsi="Arial" w:cs="Arial"/>
          <w:b/>
        </w:rPr>
        <w:t>Convención Científica Internacional y Expoferia Las Tunas 2019</w:t>
      </w:r>
      <w:r w:rsidRPr="00A92B6C">
        <w:rPr>
          <w:rFonts w:ascii="Arial" w:hAnsi="Arial" w:cs="Arial"/>
        </w:rPr>
        <w:t>. La fertilización biológica en la producción de soya en el municipio Puerto Padre, Las Tunas. Aracelis Romero, Yosbel</w:t>
      </w:r>
      <w:r>
        <w:rPr>
          <w:rFonts w:ascii="Arial" w:hAnsi="Arial" w:cs="Arial"/>
        </w:rPr>
        <w:t xml:space="preserve"> </w:t>
      </w:r>
      <w:r w:rsidRPr="00A92B6C">
        <w:rPr>
          <w:rFonts w:ascii="Arial" w:hAnsi="Arial" w:cs="Arial"/>
        </w:rPr>
        <w:t xml:space="preserve">Perez, </w:t>
      </w:r>
      <w:r w:rsidRPr="00A92B6C">
        <w:rPr>
          <w:rFonts w:ascii="Arial" w:hAnsi="Arial" w:cs="Arial"/>
          <w:b/>
        </w:rPr>
        <w:t>María Caridad Nápoles</w:t>
      </w:r>
      <w:r w:rsidRPr="00A92B6C">
        <w:rPr>
          <w:rFonts w:ascii="Arial" w:hAnsi="Arial" w:cs="Arial"/>
        </w:rPr>
        <w:t>, Ernesto Gómez, Sergio Rodríguez.</w:t>
      </w:r>
    </w:p>
    <w:p w:rsidR="00A92B6C" w:rsidRPr="00A92B6C" w:rsidRDefault="00A92B6C" w:rsidP="005D76C4">
      <w:pPr>
        <w:pStyle w:val="Prrafodelista"/>
        <w:numPr>
          <w:ilvl w:val="0"/>
          <w:numId w:val="12"/>
        </w:numPr>
        <w:tabs>
          <w:tab w:val="left" w:pos="-567"/>
          <w:tab w:val="left" w:pos="0"/>
          <w:tab w:val="left" w:pos="284"/>
          <w:tab w:val="left" w:pos="360"/>
        </w:tabs>
        <w:spacing w:after="0" w:line="240" w:lineRule="auto"/>
        <w:jc w:val="both"/>
        <w:rPr>
          <w:rFonts w:ascii="Arial" w:hAnsi="Arial" w:cs="Arial"/>
          <w:b/>
        </w:rPr>
      </w:pPr>
      <w:r w:rsidRPr="00A92B6C">
        <w:rPr>
          <w:rFonts w:ascii="Arial" w:hAnsi="Arial" w:cs="Arial"/>
          <w:b/>
          <w:color w:val="000000"/>
          <w:lang w:val="en-US"/>
        </w:rPr>
        <w:t>The Canadian Phytopathological Society</w:t>
      </w:r>
      <w:r w:rsidRPr="00A92B6C">
        <w:rPr>
          <w:rFonts w:ascii="Arial" w:hAnsi="Arial" w:cs="Arial"/>
          <w:color w:val="000000"/>
          <w:lang w:val="en-US"/>
        </w:rPr>
        <w:t xml:space="preserve"> (Universidad Guelph, Canadá, Julio 2019). Chitosan inhibits growth and development of Phytophthora</w:t>
      </w:r>
      <w:r>
        <w:rPr>
          <w:rFonts w:ascii="Arial" w:hAnsi="Arial" w:cs="Arial"/>
          <w:color w:val="000000"/>
          <w:lang w:val="en-US"/>
        </w:rPr>
        <w:t xml:space="preserve"> </w:t>
      </w:r>
      <w:r w:rsidRPr="00A92B6C">
        <w:rPr>
          <w:rFonts w:ascii="Arial" w:hAnsi="Arial" w:cs="Arial"/>
          <w:color w:val="000000"/>
          <w:lang w:val="en-US"/>
        </w:rPr>
        <w:t xml:space="preserve">nicotianae and induces tomato resistance against this pathogen. </w:t>
      </w:r>
      <w:r w:rsidRPr="00A92B6C">
        <w:rPr>
          <w:rFonts w:ascii="Arial" w:hAnsi="Arial" w:cs="Arial"/>
          <w:color w:val="000000"/>
        </w:rPr>
        <w:t>Dianevys</w:t>
      </w:r>
      <w:r>
        <w:rPr>
          <w:rFonts w:ascii="Arial" w:hAnsi="Arial" w:cs="Arial"/>
          <w:color w:val="000000"/>
        </w:rPr>
        <w:t xml:space="preserve"> </w:t>
      </w:r>
      <w:r w:rsidRPr="00A92B6C">
        <w:rPr>
          <w:rFonts w:ascii="Arial" w:hAnsi="Arial" w:cs="Arial"/>
          <w:color w:val="000000"/>
        </w:rPr>
        <w:t xml:space="preserve">Gonzalez-Peña Fundora, </w:t>
      </w:r>
      <w:r w:rsidRPr="00A92B6C">
        <w:rPr>
          <w:rFonts w:ascii="Arial" w:hAnsi="Arial" w:cs="Arial"/>
          <w:b/>
          <w:color w:val="000000"/>
        </w:rPr>
        <w:t>Alejandro B. Falcón-Rodríguez</w:t>
      </w:r>
      <w:r w:rsidRPr="00A92B6C">
        <w:rPr>
          <w:rFonts w:ascii="Arial" w:hAnsi="Arial" w:cs="Arial"/>
          <w:color w:val="000000"/>
        </w:rPr>
        <w:t xml:space="preserve">, </w:t>
      </w:r>
      <w:r w:rsidRPr="00A92B6C">
        <w:rPr>
          <w:rFonts w:ascii="Arial" w:hAnsi="Arial" w:cs="Arial"/>
          <w:b/>
          <w:color w:val="000000"/>
        </w:rPr>
        <w:t>Daimy Costales Menéndez</w:t>
      </w:r>
      <w:r w:rsidRPr="00A92B6C">
        <w:rPr>
          <w:rFonts w:ascii="Arial" w:hAnsi="Arial" w:cs="Arial"/>
          <w:color w:val="000000"/>
        </w:rPr>
        <w:t xml:space="preserve"> y Daymara</w:t>
      </w:r>
      <w:r>
        <w:rPr>
          <w:rFonts w:ascii="Arial" w:hAnsi="Arial" w:cs="Arial"/>
          <w:color w:val="000000"/>
        </w:rPr>
        <w:t xml:space="preserve"> </w:t>
      </w:r>
      <w:r w:rsidRPr="00A92B6C">
        <w:rPr>
          <w:rFonts w:ascii="Arial" w:hAnsi="Arial" w:cs="Arial"/>
          <w:color w:val="000000"/>
        </w:rPr>
        <w:t>Vaillant Flores.</w:t>
      </w:r>
    </w:p>
    <w:p w:rsidR="007C119E" w:rsidRPr="007C119E" w:rsidRDefault="007C119E" w:rsidP="005D76C4">
      <w:pPr>
        <w:pStyle w:val="Prrafodelista"/>
        <w:numPr>
          <w:ilvl w:val="0"/>
          <w:numId w:val="12"/>
        </w:numPr>
        <w:spacing w:after="0" w:line="240" w:lineRule="auto"/>
        <w:jc w:val="both"/>
        <w:rPr>
          <w:rFonts w:ascii="Arial" w:hAnsi="Arial" w:cs="Arial"/>
          <w:color w:val="000000"/>
        </w:rPr>
      </w:pPr>
      <w:r w:rsidRPr="00DF42B7">
        <w:rPr>
          <w:rFonts w:ascii="Arial" w:hAnsi="Arial" w:cs="Arial"/>
          <w:b/>
          <w:color w:val="000000"/>
        </w:rPr>
        <w:t>Evento del CENSA "SISA 2019":</w:t>
      </w:r>
      <w:r w:rsidRPr="007C119E">
        <w:rPr>
          <w:rFonts w:ascii="Arial" w:hAnsi="Arial" w:cs="Arial"/>
          <w:color w:val="000000"/>
        </w:rPr>
        <w:t xml:space="preserve"> "Bioecología y actividad enzimática de dos aislados autóctonos del hongo entomopatógeno</w:t>
      </w:r>
      <w:r>
        <w:rPr>
          <w:rFonts w:ascii="Arial" w:hAnsi="Arial" w:cs="Arial"/>
          <w:color w:val="000000"/>
        </w:rPr>
        <w:t xml:space="preserve"> </w:t>
      </w:r>
      <w:r w:rsidRPr="007C119E">
        <w:rPr>
          <w:rFonts w:ascii="Arial" w:hAnsi="Arial" w:cs="Arial"/>
          <w:i/>
          <w:color w:val="000000"/>
        </w:rPr>
        <w:t>Beauveria</w:t>
      </w:r>
      <w:r>
        <w:rPr>
          <w:rFonts w:ascii="Arial" w:hAnsi="Arial" w:cs="Arial"/>
          <w:i/>
          <w:color w:val="000000"/>
        </w:rPr>
        <w:t xml:space="preserve"> </w:t>
      </w:r>
      <w:r w:rsidRPr="007C119E">
        <w:rPr>
          <w:rFonts w:ascii="Arial" w:hAnsi="Arial" w:cs="Arial"/>
          <w:i/>
          <w:color w:val="000000"/>
        </w:rPr>
        <w:t>bassiana</w:t>
      </w:r>
      <w:r w:rsidRPr="007C119E">
        <w:rPr>
          <w:rFonts w:ascii="Arial" w:hAnsi="Arial" w:cs="Arial"/>
          <w:color w:val="000000"/>
        </w:rPr>
        <w:t xml:space="preserve"> (Bálsamo) Vuillemin". </w:t>
      </w:r>
      <w:r w:rsidRPr="007C119E">
        <w:rPr>
          <w:rFonts w:ascii="Arial" w:hAnsi="Arial" w:cs="Arial"/>
          <w:b/>
          <w:color w:val="000000"/>
        </w:rPr>
        <w:t>(Coautora</w:t>
      </w:r>
      <w:r>
        <w:rPr>
          <w:rFonts w:ascii="Arial" w:hAnsi="Arial" w:cs="Arial"/>
          <w:b/>
          <w:color w:val="000000"/>
        </w:rPr>
        <w:t xml:space="preserve"> Loreilys</w:t>
      </w:r>
      <w:r w:rsidRPr="007C119E">
        <w:rPr>
          <w:rFonts w:ascii="Arial" w:hAnsi="Arial" w:cs="Arial"/>
          <w:b/>
          <w:color w:val="000000"/>
        </w:rPr>
        <w:t>).</w:t>
      </w:r>
    </w:p>
    <w:p w:rsidR="00743CD3" w:rsidRPr="001747EF" w:rsidRDefault="00743CD3" w:rsidP="005D76C4">
      <w:pPr>
        <w:numPr>
          <w:ilvl w:val="0"/>
          <w:numId w:val="12"/>
        </w:numPr>
        <w:spacing w:after="0" w:line="276" w:lineRule="auto"/>
        <w:contextualSpacing/>
        <w:jc w:val="both"/>
        <w:rPr>
          <w:rFonts w:ascii="Arial" w:eastAsia="Times New Roman" w:hAnsi="Arial" w:cs="Arial"/>
          <w:lang w:eastAsia="es-ES"/>
        </w:rPr>
      </w:pPr>
      <w:r w:rsidRPr="001747EF">
        <w:rPr>
          <w:rFonts w:ascii="Arial" w:eastAsia="Times New Roman" w:hAnsi="Arial" w:cs="Arial"/>
          <w:b/>
          <w:lang w:eastAsia="es-ES"/>
        </w:rPr>
        <w:t xml:space="preserve">IV Reunión de la Red AgroMicroBios. </w:t>
      </w:r>
      <w:r w:rsidR="00DF42B7" w:rsidRPr="00DF42B7">
        <w:rPr>
          <w:rFonts w:ascii="Arial" w:eastAsia="Times New Roman" w:hAnsi="Arial" w:cs="Arial"/>
          <w:lang w:eastAsia="es-ES"/>
        </w:rPr>
        <w:t>Organización, participación y</w:t>
      </w:r>
      <w:r w:rsidR="00DF42B7">
        <w:rPr>
          <w:rFonts w:ascii="Arial" w:eastAsia="Times New Roman" w:hAnsi="Arial" w:cs="Arial"/>
          <w:b/>
          <w:lang w:eastAsia="es-ES"/>
        </w:rPr>
        <w:t xml:space="preserve"> </w:t>
      </w:r>
      <w:r w:rsidRPr="001747EF">
        <w:rPr>
          <w:rFonts w:ascii="Arial" w:eastAsia="Times New Roman" w:hAnsi="Arial" w:cs="Arial"/>
          <w:lang w:eastAsia="es-ES"/>
        </w:rPr>
        <w:t>Presentación Grupo Cuba</w:t>
      </w:r>
    </w:p>
    <w:p w:rsidR="00A92B6C" w:rsidRPr="00A92B6C" w:rsidRDefault="00A92B6C" w:rsidP="00743CD3">
      <w:pPr>
        <w:pStyle w:val="Prrafodelista"/>
        <w:rPr>
          <w:rFonts w:ascii="Arial" w:hAnsi="Arial" w:cs="Arial"/>
        </w:rPr>
      </w:pPr>
    </w:p>
    <w:p w:rsidR="00743CD3" w:rsidRDefault="00743CD3" w:rsidP="00A92B6C">
      <w:pPr>
        <w:pStyle w:val="Prrafodelista"/>
        <w:rPr>
          <w:rFonts w:ascii="Arial" w:hAnsi="Arial" w:cs="Arial"/>
          <w:b/>
          <w:sz w:val="24"/>
          <w:szCs w:val="24"/>
          <w:lang w:val="es-MX"/>
        </w:rPr>
      </w:pPr>
    </w:p>
    <w:p w:rsidR="00A92B6C" w:rsidRPr="00743CD3" w:rsidRDefault="00A92B6C" w:rsidP="00743CD3">
      <w:pPr>
        <w:pStyle w:val="Prrafodelista"/>
        <w:ind w:left="0"/>
        <w:rPr>
          <w:rFonts w:ascii="Arial" w:hAnsi="Arial" w:cs="Arial"/>
          <w:b/>
          <w:sz w:val="24"/>
          <w:szCs w:val="24"/>
          <w:lang w:val="es-MX"/>
        </w:rPr>
      </w:pPr>
      <w:r w:rsidRPr="00743CD3">
        <w:rPr>
          <w:rFonts w:ascii="Arial" w:hAnsi="Arial" w:cs="Arial"/>
          <w:b/>
          <w:sz w:val="24"/>
          <w:szCs w:val="24"/>
          <w:lang w:val="es-MX"/>
        </w:rPr>
        <w:t>Talleres</w:t>
      </w:r>
    </w:p>
    <w:p w:rsidR="00A92B6C" w:rsidRPr="00743CD3" w:rsidRDefault="00A92B6C" w:rsidP="005D76C4">
      <w:pPr>
        <w:pStyle w:val="Prrafodelista"/>
        <w:numPr>
          <w:ilvl w:val="0"/>
          <w:numId w:val="16"/>
        </w:numPr>
        <w:rPr>
          <w:rFonts w:ascii="Arial" w:hAnsi="Arial" w:cs="Arial"/>
        </w:rPr>
      </w:pPr>
      <w:r w:rsidRPr="00743CD3">
        <w:rPr>
          <w:rFonts w:ascii="Arial" w:hAnsi="Arial" w:cs="Arial"/>
        </w:rPr>
        <w:t>Participación en Taller Producción de Alimentos con más Ciencia. Centro de Convenciones Cojímar. Presentación Productos del INCA.</w:t>
      </w:r>
    </w:p>
    <w:p w:rsidR="00A92B6C" w:rsidRPr="00743CD3" w:rsidRDefault="00A92B6C" w:rsidP="005D76C4">
      <w:pPr>
        <w:pStyle w:val="Prrafodelista"/>
        <w:numPr>
          <w:ilvl w:val="0"/>
          <w:numId w:val="16"/>
        </w:numPr>
        <w:rPr>
          <w:rFonts w:ascii="Arial" w:hAnsi="Arial" w:cs="Arial"/>
        </w:rPr>
      </w:pPr>
      <w:r w:rsidRPr="00743CD3">
        <w:rPr>
          <w:rFonts w:ascii="Arial" w:hAnsi="Arial" w:cs="Arial"/>
        </w:rPr>
        <w:t>Participación en II Taller Nacional de Intercambio Comercial para Productores y Empresas agropecuarias. Impartida conferencia sobre Azofert®.</w:t>
      </w:r>
    </w:p>
    <w:p w:rsidR="00743CD3" w:rsidRPr="00743CD3" w:rsidRDefault="00587231" w:rsidP="005D76C4">
      <w:pPr>
        <w:pStyle w:val="Prrafodelista"/>
        <w:numPr>
          <w:ilvl w:val="0"/>
          <w:numId w:val="16"/>
        </w:numPr>
        <w:spacing w:after="0" w:line="276" w:lineRule="auto"/>
        <w:jc w:val="both"/>
        <w:rPr>
          <w:rFonts w:ascii="Arial" w:hAnsi="Arial" w:cs="Arial"/>
        </w:rPr>
      </w:pPr>
      <w:r w:rsidRPr="00743CD3">
        <w:rPr>
          <w:rFonts w:ascii="Arial" w:hAnsi="Arial" w:cs="Arial"/>
        </w:rPr>
        <w:t xml:space="preserve">Montaje y atención a </w:t>
      </w:r>
      <w:r w:rsidRPr="00743CD3">
        <w:rPr>
          <w:rFonts w:ascii="Arial" w:hAnsi="Arial" w:cs="Arial"/>
          <w:b/>
        </w:rPr>
        <w:t>validación de QMx en arroz</w:t>
      </w:r>
      <w:r w:rsidRPr="00743CD3">
        <w:rPr>
          <w:rFonts w:ascii="Arial" w:hAnsi="Arial" w:cs="Arial"/>
        </w:rPr>
        <w:t xml:space="preserve"> y </w:t>
      </w:r>
      <w:r w:rsidRPr="00743CD3">
        <w:rPr>
          <w:rFonts w:ascii="Arial" w:hAnsi="Arial" w:cs="Arial"/>
          <w:b/>
        </w:rPr>
        <w:t>Capacitación</w:t>
      </w:r>
      <w:r w:rsidRPr="00743CD3">
        <w:rPr>
          <w:rFonts w:ascii="Arial" w:hAnsi="Arial" w:cs="Arial"/>
        </w:rPr>
        <w:t xml:space="preserve"> a 34 productores y decisores de la empresa Sur del Jíbaro: Bioestimulantes del GPB del INCA</w:t>
      </w:r>
      <w:r w:rsidR="00743CD3" w:rsidRPr="00743CD3">
        <w:rPr>
          <w:rFonts w:ascii="Arial" w:eastAsia="Times New Roman" w:hAnsi="Arial" w:cs="Arial"/>
          <w:b/>
          <w:lang w:eastAsia="es-ES"/>
        </w:rPr>
        <w:t xml:space="preserve"> </w:t>
      </w:r>
      <w:r w:rsidR="00743CD3" w:rsidRPr="00743CD3">
        <w:rPr>
          <w:rFonts w:ascii="Arial" w:hAnsi="Arial" w:cs="Arial"/>
          <w:b/>
        </w:rPr>
        <w:t xml:space="preserve"> Taller de productos bioactivos</w:t>
      </w:r>
      <w:r w:rsidR="00743CD3" w:rsidRPr="00743CD3">
        <w:rPr>
          <w:rFonts w:ascii="Arial" w:hAnsi="Arial" w:cs="Arial"/>
        </w:rPr>
        <w:t xml:space="preserve"> con productores del Sur de Jíbaro, Santi Spíritus. Conferencia: Azofert. De las leguminosas a las gramíneas.</w:t>
      </w:r>
    </w:p>
    <w:p w:rsidR="00743CD3" w:rsidRPr="00743CD3" w:rsidRDefault="00743CD3" w:rsidP="005D76C4">
      <w:pPr>
        <w:pStyle w:val="Prrafodelista"/>
        <w:numPr>
          <w:ilvl w:val="0"/>
          <w:numId w:val="16"/>
        </w:numPr>
        <w:spacing w:after="0" w:line="276" w:lineRule="auto"/>
        <w:jc w:val="both"/>
        <w:rPr>
          <w:rFonts w:ascii="Arial" w:eastAsia="Times New Roman" w:hAnsi="Arial" w:cs="Arial"/>
          <w:lang w:eastAsia="es-ES"/>
        </w:rPr>
      </w:pPr>
      <w:r w:rsidRPr="00743CD3">
        <w:rPr>
          <w:rFonts w:ascii="Arial" w:eastAsia="Times New Roman" w:hAnsi="Arial" w:cs="Arial"/>
          <w:b/>
          <w:lang w:eastAsia="es-ES"/>
        </w:rPr>
        <w:t>Taller de Jóvenes Investigadores CENSA 2019</w:t>
      </w:r>
      <w:r w:rsidRPr="00743CD3">
        <w:rPr>
          <w:rFonts w:ascii="Arial" w:eastAsia="Times New Roman" w:hAnsi="Arial" w:cs="Arial"/>
          <w:lang w:eastAsia="es-ES"/>
        </w:rPr>
        <w:t>. Invitado por la ACC Ionel</w:t>
      </w:r>
    </w:p>
    <w:p w:rsidR="00587231" w:rsidRDefault="00587231" w:rsidP="005D76C4">
      <w:pPr>
        <w:pStyle w:val="Prrafodelista"/>
        <w:numPr>
          <w:ilvl w:val="0"/>
          <w:numId w:val="16"/>
        </w:numPr>
        <w:tabs>
          <w:tab w:val="left" w:pos="284"/>
        </w:tabs>
        <w:spacing w:after="0" w:line="276" w:lineRule="auto"/>
        <w:jc w:val="both"/>
        <w:rPr>
          <w:rFonts w:ascii="Arial" w:hAnsi="Arial" w:cs="Arial"/>
        </w:rPr>
      </w:pPr>
      <w:r w:rsidRPr="00743CD3">
        <w:rPr>
          <w:rFonts w:ascii="Arial" w:eastAsia="Times New Roman" w:hAnsi="Arial" w:cs="Arial"/>
          <w:b/>
          <w:lang w:eastAsia="es-ES"/>
        </w:rPr>
        <w:t xml:space="preserve">Taller de comercialización </w:t>
      </w:r>
      <w:r w:rsidRPr="00743CD3">
        <w:rPr>
          <w:rFonts w:ascii="Arial" w:eastAsia="Times New Roman" w:hAnsi="Arial" w:cs="Arial"/>
          <w:lang w:eastAsia="es-ES"/>
        </w:rPr>
        <w:t>INCA 2019:</w:t>
      </w:r>
      <w:r w:rsidR="00743CD3" w:rsidRPr="00743CD3">
        <w:rPr>
          <w:rFonts w:ascii="Arial" w:eastAsia="Times New Roman" w:hAnsi="Arial" w:cs="Arial"/>
          <w:lang w:eastAsia="es-ES"/>
        </w:rPr>
        <w:t xml:space="preserve"> </w:t>
      </w:r>
      <w:r w:rsidRPr="00743CD3">
        <w:rPr>
          <w:rFonts w:ascii="Arial" w:hAnsi="Arial" w:cs="Arial"/>
        </w:rPr>
        <w:t>Ponente de los bioestimulantes QMx y Pm</w:t>
      </w:r>
      <w:r w:rsidR="00743CD3" w:rsidRPr="00743CD3">
        <w:rPr>
          <w:rFonts w:ascii="Arial" w:hAnsi="Arial" w:cs="Arial"/>
        </w:rPr>
        <w:t xml:space="preserve"> Alejandro</w:t>
      </w:r>
    </w:p>
    <w:p w:rsidR="00DD03D0" w:rsidRPr="00DD03D0" w:rsidRDefault="00DD03D0" w:rsidP="005D76C4">
      <w:pPr>
        <w:pStyle w:val="Prrafodelista"/>
        <w:numPr>
          <w:ilvl w:val="0"/>
          <w:numId w:val="16"/>
        </w:numPr>
        <w:jc w:val="both"/>
        <w:rPr>
          <w:rFonts w:ascii="Arial" w:hAnsi="Arial" w:cs="Arial"/>
        </w:rPr>
      </w:pPr>
      <w:r w:rsidRPr="00DD03D0">
        <w:rPr>
          <w:rFonts w:ascii="Arial" w:hAnsi="Arial" w:cs="Arial"/>
        </w:rPr>
        <w:t>Capacitación a p</w:t>
      </w:r>
      <w:r>
        <w:rPr>
          <w:rFonts w:ascii="Arial" w:hAnsi="Arial" w:cs="Arial"/>
        </w:rPr>
        <w:t xml:space="preserve">roductores sobre el empleo de </w:t>
      </w:r>
      <w:r w:rsidRPr="00DD03D0">
        <w:rPr>
          <w:rFonts w:ascii="Arial" w:hAnsi="Arial" w:cs="Arial"/>
        </w:rPr>
        <w:t>Spirulina en l</w:t>
      </w:r>
      <w:r>
        <w:rPr>
          <w:rFonts w:ascii="Arial" w:hAnsi="Arial" w:cs="Arial"/>
        </w:rPr>
        <w:t>os cultivos y sus principales  b</w:t>
      </w:r>
      <w:r w:rsidRPr="00DD03D0">
        <w:rPr>
          <w:rFonts w:ascii="Arial" w:hAnsi="Arial" w:cs="Arial"/>
        </w:rPr>
        <w:t>ondades (en  Feria</w:t>
      </w:r>
      <w:r>
        <w:rPr>
          <w:rFonts w:ascii="Arial" w:hAnsi="Arial" w:cs="Arial"/>
        </w:rPr>
        <w:t xml:space="preserve"> de</w:t>
      </w:r>
      <w:r w:rsidRPr="00DD03D0">
        <w:rPr>
          <w:rFonts w:ascii="Arial" w:hAnsi="Arial" w:cs="Arial"/>
        </w:rPr>
        <w:t xml:space="preserve"> tomate)</w:t>
      </w:r>
    </w:p>
    <w:p w:rsidR="00CC027F" w:rsidRPr="00CC027F" w:rsidRDefault="00CC027F" w:rsidP="005D76C4">
      <w:pPr>
        <w:pStyle w:val="Prrafodelista"/>
        <w:numPr>
          <w:ilvl w:val="0"/>
          <w:numId w:val="16"/>
        </w:numPr>
        <w:spacing w:after="0" w:line="240" w:lineRule="auto"/>
        <w:rPr>
          <w:rFonts w:ascii="Arial" w:hAnsi="Arial" w:cs="Arial"/>
        </w:rPr>
      </w:pPr>
      <w:r w:rsidRPr="00CC027F">
        <w:rPr>
          <w:rFonts w:ascii="Arial" w:hAnsi="Arial" w:cs="Arial"/>
        </w:rPr>
        <w:t>Participación en un Taller de capacitación de productores del municipio de Jaruco, provincia de Mayabeque</w:t>
      </w:r>
      <w:r>
        <w:rPr>
          <w:rFonts w:ascii="Arial" w:hAnsi="Arial" w:cs="Arial"/>
        </w:rPr>
        <w:t>, sobre el empleo de productos naturales para la agricultura</w:t>
      </w:r>
      <w:r w:rsidRPr="00CC027F">
        <w:rPr>
          <w:rFonts w:ascii="Arial" w:hAnsi="Arial" w:cs="Arial"/>
        </w:rPr>
        <w:t>.</w:t>
      </w:r>
      <w:r>
        <w:rPr>
          <w:rFonts w:ascii="Arial" w:hAnsi="Arial" w:cs="Arial"/>
        </w:rPr>
        <w:t xml:space="preserve"> </w:t>
      </w:r>
    </w:p>
    <w:p w:rsidR="00DD03D0" w:rsidRPr="00743CD3" w:rsidRDefault="00CC027F" w:rsidP="005D76C4">
      <w:pPr>
        <w:pStyle w:val="Prrafodelista"/>
        <w:numPr>
          <w:ilvl w:val="0"/>
          <w:numId w:val="16"/>
        </w:numPr>
        <w:tabs>
          <w:tab w:val="left" w:pos="284"/>
        </w:tabs>
        <w:spacing w:after="0" w:line="276" w:lineRule="auto"/>
        <w:jc w:val="both"/>
        <w:rPr>
          <w:rFonts w:ascii="Arial" w:hAnsi="Arial" w:cs="Arial"/>
        </w:rPr>
      </w:pPr>
      <w:r w:rsidRPr="00CC027F">
        <w:rPr>
          <w:rFonts w:ascii="Arial" w:hAnsi="Arial" w:cs="Arial"/>
          <w:lang w:val="es-MX"/>
        </w:rPr>
        <w:t>Residualidad de plaquicidas en suelo y papa.</w:t>
      </w:r>
    </w:p>
    <w:p w:rsidR="00A92B6C" w:rsidRPr="00587231" w:rsidRDefault="00A92B6C" w:rsidP="00A92B6C">
      <w:pPr>
        <w:pStyle w:val="Prrafodelista"/>
        <w:ind w:right="-1"/>
        <w:jc w:val="both"/>
        <w:rPr>
          <w:rFonts w:ascii="Arial" w:hAnsi="Arial" w:cs="Arial"/>
          <w:lang w:val="es-MX"/>
        </w:rPr>
      </w:pPr>
    </w:p>
    <w:p w:rsidR="00082DC0" w:rsidRPr="006178A6" w:rsidRDefault="00082DC0" w:rsidP="00082DC0">
      <w:pPr>
        <w:rPr>
          <w:rFonts w:ascii="Times New Roman" w:eastAsia="Times New Roman" w:hAnsi="Times New Roman"/>
          <w:sz w:val="24"/>
          <w:szCs w:val="24"/>
          <w:lang w:val="es-ES" w:eastAsia="es-ES"/>
        </w:rPr>
      </w:pPr>
      <w:r w:rsidRPr="006178A6">
        <w:rPr>
          <w:rFonts w:ascii="Arial" w:hAnsi="Arial" w:cs="Arial"/>
          <w:b/>
          <w:lang w:val="es-ES"/>
        </w:rPr>
        <w:t xml:space="preserve">FÓRUM DE BASE. </w:t>
      </w:r>
      <w:r w:rsidRPr="006178A6">
        <w:rPr>
          <w:rFonts w:ascii="Times New Roman" w:eastAsia="Times New Roman" w:hAnsi="Times New Roman"/>
          <w:sz w:val="24"/>
          <w:szCs w:val="24"/>
          <w:lang w:val="es-ES" w:eastAsia="es-ES"/>
        </w:rPr>
        <w:t> </w:t>
      </w:r>
    </w:p>
    <w:p w:rsidR="00082DC0" w:rsidRPr="00D543F4" w:rsidRDefault="00082DC0" w:rsidP="00082DC0">
      <w:pPr>
        <w:rPr>
          <w:rFonts w:ascii="Arial" w:hAnsi="Arial" w:cs="Arial"/>
          <w:b/>
          <w:lang w:val="es-ES"/>
        </w:rPr>
      </w:pPr>
      <w:r w:rsidRPr="00D543F4">
        <w:rPr>
          <w:rFonts w:ascii="Arial" w:eastAsia="Times New Roman" w:hAnsi="Arial" w:cs="Arial"/>
          <w:lang w:val="es-ES" w:eastAsia="es-ES"/>
        </w:rPr>
        <w:t xml:space="preserve">Se presentaron </w:t>
      </w:r>
      <w:r w:rsidR="006D0C05">
        <w:rPr>
          <w:rFonts w:ascii="Arial" w:eastAsia="Times New Roman" w:hAnsi="Arial" w:cs="Arial"/>
          <w:b/>
          <w:lang w:val="es-ES" w:eastAsia="es-ES"/>
        </w:rPr>
        <w:t>18</w:t>
      </w:r>
      <w:r w:rsidRPr="00D543F4">
        <w:rPr>
          <w:rFonts w:ascii="Arial" w:eastAsia="Times New Roman" w:hAnsi="Arial" w:cs="Arial"/>
          <w:b/>
          <w:lang w:val="es-ES" w:eastAsia="es-ES"/>
        </w:rPr>
        <w:t xml:space="preserve"> trabajos</w:t>
      </w:r>
      <w:r w:rsidRPr="00D543F4">
        <w:rPr>
          <w:rFonts w:ascii="Arial" w:eastAsia="Times New Roman" w:hAnsi="Arial" w:cs="Arial"/>
          <w:lang w:val="es-ES" w:eastAsia="es-ES"/>
        </w:rPr>
        <w:t xml:space="preserve">, </w:t>
      </w:r>
      <w:r w:rsidRPr="00D543F4">
        <w:rPr>
          <w:rFonts w:ascii="Arial" w:eastAsia="Times New Roman" w:hAnsi="Arial" w:cs="Arial"/>
          <w:b/>
          <w:lang w:val="es-ES" w:eastAsia="es-ES"/>
        </w:rPr>
        <w:t>3</w:t>
      </w:r>
      <w:r w:rsidRPr="00D543F4">
        <w:rPr>
          <w:rFonts w:ascii="Arial" w:eastAsia="Times New Roman" w:hAnsi="Arial" w:cs="Arial"/>
          <w:sz w:val="24"/>
          <w:szCs w:val="24"/>
          <w:lang w:val="es-ES" w:eastAsia="es-ES"/>
        </w:rPr>
        <w:t xml:space="preserve"> RELEVANTES, </w:t>
      </w:r>
      <w:r w:rsidRPr="00D543F4">
        <w:rPr>
          <w:rFonts w:ascii="Arial" w:eastAsia="Times New Roman" w:hAnsi="Arial" w:cs="Arial"/>
          <w:lang w:val="es-ES" w:eastAsia="es-ES"/>
        </w:rPr>
        <w:t xml:space="preserve"> </w:t>
      </w:r>
      <w:r w:rsidR="006D0C05">
        <w:rPr>
          <w:rFonts w:ascii="Arial" w:eastAsia="Times New Roman" w:hAnsi="Arial" w:cs="Arial"/>
          <w:b/>
          <w:lang w:val="es-ES" w:eastAsia="es-ES"/>
        </w:rPr>
        <w:t>8</w:t>
      </w:r>
      <w:r w:rsidRPr="00D543F4">
        <w:rPr>
          <w:rFonts w:ascii="Arial" w:eastAsia="Times New Roman" w:hAnsi="Arial" w:cs="Arial"/>
          <w:sz w:val="24"/>
          <w:szCs w:val="24"/>
          <w:lang w:val="es-ES" w:eastAsia="es-ES"/>
        </w:rPr>
        <w:t xml:space="preserve"> DESTACADOS y  </w:t>
      </w:r>
      <w:r w:rsidR="006D0C05">
        <w:rPr>
          <w:rFonts w:ascii="Arial" w:eastAsia="Times New Roman" w:hAnsi="Arial" w:cs="Arial"/>
          <w:b/>
          <w:lang w:val="es-ES" w:eastAsia="es-ES"/>
        </w:rPr>
        <w:t>7</w:t>
      </w:r>
      <w:r w:rsidRPr="00D543F4">
        <w:rPr>
          <w:rFonts w:ascii="Arial" w:eastAsia="Times New Roman" w:hAnsi="Arial" w:cs="Arial"/>
          <w:sz w:val="24"/>
          <w:szCs w:val="24"/>
          <w:lang w:val="es-ES" w:eastAsia="es-ES"/>
        </w:rPr>
        <w:t xml:space="preserve"> MENCIONES</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SELECCIÓN DE CEPAS COMO SIMBIONTES EFICIENTES EN VARIEDADES CUBANAS DE FRIJOL COMÚN (PHASEOLUS VULGARIS L.) María C. Nápoles, Rolando Medina1, Lázaro Maqueira, Osmany Roján, Alejandro Falcón, Belkis Morales, Alicia Hernández, Kirenia Aguilera, Ionel Hernández, Reneé Pérez, Daimy Costales, Lisbel Martínez, Magalis Rivera.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RHIZOBIUM ENDÓFITOS COLONIZAN SISTÉMICAMENTE PLÁNTULAS DE ARROZ (ORYZA SATIVA L.). PRIMERAS EVIDENCIAS EN CUBA Ionel Hernández Forte, María C. Nápoles García, Federico Battistoni, Elena Fabiano.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PROPUESTA DE UN PLAN DE ACCIÓN PARA LA IMPLEMENTACIÓN DEL SIAL EN LA GENERALIZACIÓN DE BIOPRODUCTOS DEL INCA. Lisbel Martínez González, Bárbara Benítez, Eleyn Terry y Yanelis Reyes.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STENOTROPHOMONAS, UN GÉNERO PROMISORIO PARA LA BIOFERTILIZACIÓN DEL MAÍZ. Reneé Pérez-Pérez, Ionel Hernández, María C. Nápoles, Rachel </w:t>
      </w:r>
      <w:r w:rsidR="006D0C05" w:rsidRPr="006D0C05">
        <w:rPr>
          <w:rFonts w:ascii="Arial" w:hAnsi="Arial" w:cs="Arial"/>
          <w:color w:val="000000"/>
          <w:lang w:val="es-ES"/>
        </w:rPr>
        <w:t xml:space="preserve">Marrero.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ESTABILIDAD DE AZOFERT-F® A TEMPERATURA AMBIENTE Belkis Morales, Kirenia Aguilera, María C. Nápoles, Ionel Hernández, Alicia Hernández.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DEL QUITOSANO EN INDICADORES MORFOAGRONÓMICOS, FISIOLÓGICOS Y BIOQUÍMICOS DE PLANTAS IS-27 DE SOYA BIOFERTILIZADA EN CONDICIONES DE INVERNADERO. Daimy Costales, Alejandro Falcón, María C. Nápoles, Danurys Lara, Belkis Morales, Alicia </w:t>
      </w:r>
      <w:r w:rsidRPr="006D0C05">
        <w:rPr>
          <w:rFonts w:ascii="Arial" w:hAnsi="Arial" w:cs="Arial"/>
          <w:color w:val="000000"/>
          <w:lang w:val="es-ES"/>
        </w:rPr>
        <w:lastRenderedPageBreak/>
        <w:t xml:space="preserve">Hernández, Lisbel Travieso, Elisa Ravelo, Milaydis Carrillo, Yenisel de la Rosa, Marcos Tirse, Juan Hugo Hernández y Magaly Rivera.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EFECTO DE INOCULANTES A BASE DE RIZOBIOS SOBRE EL CRECIMIENTO Y EL DESARROLLO DE PLANTAS DE ARROZ (ORYZA SATIVA L.) CULTIVAR INCA LP-5. Arasay Santa Cruz Suárez, Ionel Hernández Forte, María Caridad Nápoles García.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POSIBLE REDUCCIÓN DE LA FERTILIZACIÓN QUÍMICA EN PAPA A PARTIR DEL EMPLEO DE UNA RIZOBACTERIA PROMOTORA DEL CRECIMIENTO. Eduardo Jerez, Gedson Gervasio, María C. Nápoles, Belkis Morales, Yenisel La Rosa y Milaydis Carrillo.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DEL QUITOMAX EN EL CULTIVO DEL GRANADO. Donaldo Morales y colaboradores.</w:t>
      </w:r>
      <w:r w:rsidR="006D0C05">
        <w:rPr>
          <w:rFonts w:ascii="Arial" w:hAnsi="Arial" w:cs="Arial"/>
          <w:color w:val="000000"/>
          <w:lang w:val="es-ES"/>
        </w:rPr>
        <w:t xml:space="preserve">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COMBINADA DE AZ</w:t>
      </w:r>
      <w:r w:rsidR="006D0C05">
        <w:rPr>
          <w:rFonts w:ascii="Arial" w:hAnsi="Arial" w:cs="Arial"/>
          <w:color w:val="000000"/>
          <w:lang w:val="es-ES"/>
        </w:rPr>
        <w:t>OFERT-F® Y PECTIMORF® EN LA FIJA</w:t>
      </w:r>
      <w:r w:rsidRPr="006D0C05">
        <w:rPr>
          <w:rFonts w:ascii="Arial" w:hAnsi="Arial" w:cs="Arial"/>
          <w:color w:val="000000"/>
          <w:lang w:val="es-ES"/>
        </w:rPr>
        <w:t xml:space="preserve">CIÓN BIOLÓGICA DEL NITROGENO. Danurys Lara, María C. Nápoles, Alejandro Falcón, Belkis Morales, y Juan H. Hernández.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CARACTERIZACIÓN DE NUEVO QUITOSANO EMPLEADO EN LA PRODUCCIÓN DE QUITOMAX. Yuliem Mederos, Miguel Ángel Ramírez,  Patricia Bernabé, Juan Hugo Hernández, Betty L Pérez y Alejandro Falcón.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IDENTIFICACIÓN DE RIZOBIOS RIZOSFÉRICOS DE PLANTAS DE MAÍZ (ZEA MAYS L.) Reneé Pérez-Pérez, Ionel Hernández, María C. Nápoles, Rachel Marrero.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b/>
          <w:color w:val="000000"/>
          <w:lang w:val="es-ES"/>
        </w:rPr>
      </w:pPr>
      <w:r w:rsidRPr="006D0C05">
        <w:rPr>
          <w:rFonts w:ascii="Arial" w:hAnsi="Arial" w:cs="Arial"/>
          <w:color w:val="000000"/>
          <w:lang w:val="es-ES"/>
        </w:rPr>
        <w:t xml:space="preserve">RESPUESTA DE PLANTAS DE GIRASOL  A LA MICORRIZACIÓN Y LA APLICACIÓN DEL QUITOMAX EN PRESENCIA DE MP EN EL SUELO. Ana Ma. Moreno, Omar E. Cartaya, Adriano Cabrera, Fernando Guridi y Elisa Ravelo.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RELACIONES ENTRE LOS PARÁMETROS FISIOLÓGICOS Y EL COMPORTAMIENTO DEL CRECIMIENTO DEL FRIJOL COMÚN (PHASEOLUS VULGARIS L.) SOMETIDO A ESTRÉS HÍDRICO. Lilisbet Guerrero Domínguez, María J. Gómez-Bellot, José M. Dell Amico, Juan José Alarcón, María J. Sánchez-Blanco, María F. Ortuño.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TRABAJO CON SUSTANCIAS OCIOSAS Y PELIGROSAS EN EL INCA. </w:t>
      </w:r>
      <w:r w:rsidRPr="006178A6">
        <w:rPr>
          <w:rFonts w:ascii="Arial" w:hAnsi="Arial" w:cs="Arial"/>
          <w:color w:val="000000"/>
          <w:lang w:val="pt-BR"/>
        </w:rPr>
        <w:t xml:space="preserve">Omar Cartaya. Jorge L. Menéndez, Ana Ma. </w:t>
      </w:r>
      <w:r w:rsidRPr="006D0C05">
        <w:rPr>
          <w:rFonts w:ascii="Arial" w:hAnsi="Arial" w:cs="Arial"/>
          <w:color w:val="000000"/>
          <w:lang w:val="es-ES"/>
        </w:rPr>
        <w:t xml:space="preserve">Moreno y Germán. </w:t>
      </w:r>
      <w:r w:rsidRPr="006D0C05">
        <w:rPr>
          <w:rFonts w:ascii="Arial" w:hAnsi="Arial" w:cs="Arial"/>
          <w:b/>
          <w:color w:val="000000"/>
          <w:lang w:val="es-ES"/>
        </w:rPr>
        <w:t>MENCIÓN</w:t>
      </w:r>
      <w:r w:rsidRPr="006D0C05">
        <w:rPr>
          <w:rFonts w:ascii="Arial" w:hAnsi="Arial" w:cs="Arial"/>
          <w:color w:val="000000"/>
          <w:lang w:val="es-ES"/>
        </w:rPr>
        <w:t xml:space="preserve"> </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 EXTRACTOS DE SPIRULINA EN LA GERMINACIÓN Y EL CRECIMIENTO DE PLÁNTULAS DE ARROZ c.v. INCA LP-7. Geydi Pérez, Lisbel Martínez, Indira López, Elisa Ravelo y Miriam Núñez.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BIOESTIMULANTES EN LA PRODUCCIÓN DE GRANOS DE PLANTAS DE FRIJOL. Camila Delgado, Indira López, Lisbel Martínez, Geydi Pérez, Yanelis Reyes, Rafael Torres y  Miriam Núñez.</w:t>
      </w:r>
      <w:r w:rsidRPr="006D0C05">
        <w:rPr>
          <w:rFonts w:ascii="Arial" w:hAnsi="Arial" w:cs="Arial"/>
          <w:color w:val="000000"/>
          <w:lang w:val="es-ES"/>
        </w:rPr>
        <w:tab/>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EFECTO DE LA APLICACIÓN DE EXTRACTOS DE SPIRULINA EN EL CRECIMIENTO DE POSTURAS DE TOMATE". Yanebis Pérez , Adonai Díaz, Alejandro B. Falcón, Yanelis Reyes, Yenisel de la Rosa , Milaidis Castillo. </w:t>
      </w:r>
      <w:r w:rsidRPr="006D0C05">
        <w:rPr>
          <w:rFonts w:ascii="Arial" w:hAnsi="Arial" w:cs="Arial"/>
          <w:b/>
          <w:color w:val="000000"/>
          <w:lang w:val="es-ES"/>
        </w:rPr>
        <w:t>MENCIÓN</w:t>
      </w:r>
    </w:p>
    <w:p w:rsidR="006D0C05" w:rsidRDefault="006D0C05"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Pr>
          <w:rFonts w:ascii="Arial" w:hAnsi="Arial" w:cs="Arial"/>
          <w:b/>
        </w:rPr>
        <w:t>Evento de Mujeres Creadoras.</w:t>
      </w:r>
    </w:p>
    <w:p w:rsidR="00082DC0" w:rsidRDefault="00082DC0" w:rsidP="00082DC0">
      <w:pPr>
        <w:spacing w:after="0" w:line="240" w:lineRule="auto"/>
        <w:jc w:val="both"/>
        <w:rPr>
          <w:rFonts w:ascii="Arial" w:hAnsi="Arial" w:cs="Arial"/>
        </w:rPr>
      </w:pPr>
    </w:p>
    <w:p w:rsidR="00082DC0" w:rsidRDefault="00082DC0" w:rsidP="00082DC0">
      <w:pPr>
        <w:spacing w:after="0" w:line="240" w:lineRule="auto"/>
        <w:jc w:val="both"/>
        <w:rPr>
          <w:rFonts w:ascii="Arial" w:hAnsi="Arial" w:cs="Arial"/>
        </w:rPr>
      </w:pPr>
      <w:r>
        <w:rPr>
          <w:rFonts w:ascii="Arial" w:hAnsi="Arial" w:cs="Arial"/>
        </w:rPr>
        <w:t xml:space="preserve">. </w:t>
      </w:r>
    </w:p>
    <w:p w:rsidR="00082DC0" w:rsidRDefault="00082DC0" w:rsidP="00082DC0">
      <w:pPr>
        <w:spacing w:after="0" w:line="240" w:lineRule="auto"/>
        <w:jc w:val="both"/>
        <w:rPr>
          <w:rFonts w:ascii="Arial" w:hAnsi="Arial" w:cs="Arial"/>
          <w:b/>
          <w:color w:val="000000"/>
        </w:rPr>
      </w:pPr>
      <w:r>
        <w:rPr>
          <w:rFonts w:ascii="Arial" w:hAnsi="Arial" w:cs="Arial"/>
          <w:b/>
          <w:color w:val="000000"/>
        </w:rPr>
        <w:t>Actividades de Posgrado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0442AB">
        <w:rPr>
          <w:rFonts w:ascii="Arial" w:hAnsi="Arial" w:cs="Arial"/>
          <w:b/>
          <w:color w:val="000000"/>
        </w:rPr>
        <w:t xml:space="preserve">Tesis Doctorales </w:t>
      </w:r>
      <w:r>
        <w:rPr>
          <w:rFonts w:ascii="Arial" w:hAnsi="Arial" w:cs="Arial"/>
          <w:b/>
          <w:color w:val="000000"/>
        </w:rPr>
        <w:t>defendidas en acto público. (1)</w:t>
      </w:r>
    </w:p>
    <w:p w:rsidR="00A5637E" w:rsidRPr="009F6177" w:rsidRDefault="00A5637E" w:rsidP="00A5637E">
      <w:pPr>
        <w:spacing w:after="0" w:line="240" w:lineRule="auto"/>
        <w:jc w:val="both"/>
        <w:rPr>
          <w:rFonts w:ascii="Arial" w:hAnsi="Arial" w:cs="Arial"/>
          <w:color w:val="000000"/>
        </w:rPr>
      </w:pPr>
      <w:r>
        <w:rPr>
          <w:rFonts w:ascii="Arial" w:hAnsi="Arial" w:cs="Arial"/>
          <w:color w:val="000000"/>
        </w:rPr>
        <w:lastRenderedPageBreak/>
        <w:t>“</w:t>
      </w:r>
      <w:r w:rsidRPr="00A5637E">
        <w:rPr>
          <w:rFonts w:ascii="Arial" w:hAnsi="Arial" w:cs="Arial"/>
          <w:bCs/>
          <w:color w:val="000000"/>
          <w:lang w:val="es-ES"/>
        </w:rPr>
        <w:t>“Respuesta de plantas jóvenes de arroz (</w:t>
      </w:r>
      <w:r w:rsidRPr="00A5637E">
        <w:rPr>
          <w:rFonts w:ascii="Arial" w:hAnsi="Arial" w:cs="Arial"/>
          <w:bCs/>
          <w:i/>
          <w:iCs/>
          <w:color w:val="000000"/>
          <w:lang w:val="es-ES"/>
        </w:rPr>
        <w:t xml:space="preserve">Oryza sativa </w:t>
      </w:r>
      <w:r w:rsidRPr="00A5637E">
        <w:rPr>
          <w:rFonts w:ascii="Arial" w:hAnsi="Arial" w:cs="Arial"/>
          <w:bCs/>
          <w:color w:val="000000"/>
          <w:lang w:val="es-ES"/>
        </w:rPr>
        <w:t>L.) tratadas con brasinoesteroides y sus análogos y sometidas a estrés por NaCl”</w:t>
      </w:r>
      <w:r w:rsidRPr="00A5637E">
        <w:rPr>
          <w:rFonts w:ascii="Arial" w:hAnsi="Arial" w:cs="Arial"/>
          <w:color w:val="000000"/>
        </w:rPr>
        <w:t>,</w:t>
      </w:r>
      <w:r>
        <w:rPr>
          <w:rFonts w:ascii="Arial" w:hAnsi="Arial" w:cs="Arial"/>
          <w:color w:val="000000"/>
        </w:rPr>
        <w:t>”</w:t>
      </w:r>
      <w:r w:rsidRPr="009F6177">
        <w:rPr>
          <w:rFonts w:ascii="Arial" w:hAnsi="Arial" w:cs="Arial"/>
          <w:color w:val="000000"/>
        </w:rPr>
        <w:t>.</w:t>
      </w:r>
      <w:r>
        <w:rPr>
          <w:rFonts w:ascii="Arial" w:hAnsi="Arial" w:cs="Arial"/>
          <w:color w:val="000000"/>
        </w:rPr>
        <w:t xml:space="preserve"> </w:t>
      </w:r>
      <w:r w:rsidRPr="00224209">
        <w:rPr>
          <w:rFonts w:ascii="Arial" w:hAnsi="Arial" w:cs="Arial"/>
        </w:rPr>
        <w:t>MSc.</w:t>
      </w:r>
      <w:r w:rsidRPr="00417CF5">
        <w:rPr>
          <w:rFonts w:ascii="Arial" w:hAnsi="Arial" w:cs="Arial"/>
          <w:b/>
          <w:color w:val="000000"/>
        </w:rPr>
        <w:t>Yanelis</w:t>
      </w:r>
      <w:r>
        <w:rPr>
          <w:rFonts w:ascii="Arial" w:hAnsi="Arial" w:cs="Arial"/>
          <w:color w:val="000000"/>
        </w:rPr>
        <w:t xml:space="preserve"> Reyes Guerrero.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Pr>
          <w:rFonts w:ascii="Arial" w:hAnsi="Arial" w:cs="Arial"/>
          <w:b/>
          <w:color w:val="000000"/>
        </w:rPr>
        <w:t>Tesis Doctorales predefen</w:t>
      </w:r>
      <w:r w:rsidR="00A5637E">
        <w:rPr>
          <w:rFonts w:ascii="Arial" w:hAnsi="Arial" w:cs="Arial"/>
          <w:b/>
          <w:color w:val="000000"/>
        </w:rPr>
        <w:t>didas en comisión Científica. (</w:t>
      </w:r>
      <w:r>
        <w:rPr>
          <w:rFonts w:ascii="Arial" w:hAnsi="Arial" w:cs="Arial"/>
          <w:b/>
          <w:color w:val="000000"/>
        </w:rPr>
        <w:t>)</w:t>
      </w:r>
      <w:r w:rsidR="00A5637E">
        <w:rPr>
          <w:rFonts w:ascii="Arial" w:hAnsi="Arial" w:cs="Arial"/>
          <w:b/>
          <w:color w:val="000000"/>
        </w:rPr>
        <w:t xml:space="preserve"> </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Pr>
          <w:rFonts w:ascii="Arial" w:hAnsi="Arial" w:cs="Arial"/>
          <w:b/>
          <w:color w:val="000000"/>
        </w:rPr>
        <w:t>Tesis de Maestrías predefe</w:t>
      </w:r>
      <w:r w:rsidR="007C119E">
        <w:rPr>
          <w:rFonts w:ascii="Arial" w:hAnsi="Arial" w:cs="Arial"/>
          <w:b/>
          <w:color w:val="000000"/>
        </w:rPr>
        <w:t>ndidas en comisión científica (</w:t>
      </w:r>
      <w:r>
        <w:rPr>
          <w:rFonts w:ascii="Arial" w:hAnsi="Arial" w:cs="Arial"/>
          <w:b/>
          <w:color w:val="000000"/>
        </w:rPr>
        <w:t>)</w:t>
      </w:r>
    </w:p>
    <w:p w:rsidR="00A5637E" w:rsidRDefault="00A5637E" w:rsidP="00082DC0">
      <w:pPr>
        <w:spacing w:after="0" w:line="240" w:lineRule="auto"/>
        <w:jc w:val="both"/>
        <w:rPr>
          <w:rFonts w:ascii="Arial" w:hAnsi="Arial" w:cs="Arial"/>
          <w:b/>
          <w:color w:val="000000"/>
        </w:rPr>
      </w:pPr>
    </w:p>
    <w:p w:rsidR="00A5637E" w:rsidRDefault="00A5637E" w:rsidP="00A5637E">
      <w:pPr>
        <w:tabs>
          <w:tab w:val="left" w:pos="284"/>
        </w:tabs>
        <w:spacing w:line="276" w:lineRule="auto"/>
        <w:jc w:val="both"/>
        <w:rPr>
          <w:rFonts w:ascii="Arial" w:hAnsi="Arial" w:cs="Arial"/>
          <w:b/>
        </w:rPr>
      </w:pPr>
      <w:r>
        <w:rPr>
          <w:rFonts w:ascii="Arial" w:hAnsi="Arial" w:cs="Arial"/>
          <w:b/>
          <w:color w:val="000000"/>
        </w:rPr>
        <w:t xml:space="preserve">Tesis de </w:t>
      </w:r>
      <w:r w:rsidRPr="00A23E6E">
        <w:rPr>
          <w:rFonts w:ascii="Arial" w:hAnsi="Arial" w:cs="Arial"/>
          <w:b/>
        </w:rPr>
        <w:t xml:space="preserve">Diploma CUJAE: </w:t>
      </w:r>
      <w:r w:rsidRPr="00A23E6E">
        <w:rPr>
          <w:rFonts w:ascii="Arial" w:hAnsi="Arial" w:cs="Arial"/>
        </w:rPr>
        <w:t>Diplomante: Lisbel Travieso Hdez Influencia de la composición de la materia prima en el bioestimulante Pectimorf®.  , Junio</w:t>
      </w:r>
      <w:r>
        <w:rPr>
          <w:rFonts w:ascii="Arial" w:hAnsi="Arial" w:cs="Arial"/>
        </w:rPr>
        <w:t xml:space="preserve">. Tutores: A. </w:t>
      </w:r>
      <w:r w:rsidRPr="005E28FA">
        <w:rPr>
          <w:rFonts w:ascii="Arial" w:hAnsi="Arial" w:cs="Arial"/>
          <w:b/>
        </w:rPr>
        <w:t>Falcón</w:t>
      </w:r>
      <w:r>
        <w:rPr>
          <w:rFonts w:ascii="Arial" w:hAnsi="Arial" w:cs="Arial"/>
        </w:rPr>
        <w:t xml:space="preserve"> y </w:t>
      </w:r>
      <w:r w:rsidRPr="00A23E6E">
        <w:rPr>
          <w:rFonts w:ascii="Arial" w:hAnsi="Arial" w:cs="Arial"/>
        </w:rPr>
        <w:t>Julio C. Dustet</w:t>
      </w:r>
    </w:p>
    <w:p w:rsidR="00082DC0" w:rsidRDefault="00082DC0" w:rsidP="00082DC0">
      <w:pPr>
        <w:spacing w:after="0" w:line="240" w:lineRule="auto"/>
        <w:jc w:val="both"/>
        <w:rPr>
          <w:rFonts w:ascii="Arial" w:hAnsi="Arial" w:cs="Arial"/>
          <w:b/>
          <w:color w:val="000000"/>
        </w:rPr>
      </w:pPr>
    </w:p>
    <w:p w:rsidR="00082DC0" w:rsidRDefault="00082DC0" w:rsidP="00082DC0">
      <w:pPr>
        <w:jc w:val="both"/>
        <w:rPr>
          <w:rFonts w:ascii="Arial" w:hAnsi="Arial" w:cs="Arial"/>
          <w:b/>
        </w:rPr>
      </w:pPr>
      <w:r w:rsidRPr="00062932">
        <w:rPr>
          <w:rFonts w:ascii="Arial" w:hAnsi="Arial" w:cs="Arial"/>
          <w:b/>
        </w:rPr>
        <w:t>Plan</w:t>
      </w:r>
      <w:r w:rsidR="00A300EF">
        <w:rPr>
          <w:rFonts w:ascii="Arial" w:hAnsi="Arial" w:cs="Arial"/>
          <w:b/>
        </w:rPr>
        <w:t>es</w:t>
      </w:r>
      <w:r w:rsidRPr="00062932">
        <w:rPr>
          <w:rFonts w:ascii="Arial" w:hAnsi="Arial" w:cs="Arial"/>
          <w:b/>
        </w:rPr>
        <w:t xml:space="preserve"> de doctorado presentado</w:t>
      </w:r>
      <w:r w:rsidR="00A300EF">
        <w:rPr>
          <w:rFonts w:ascii="Arial" w:hAnsi="Arial" w:cs="Arial"/>
          <w:b/>
        </w:rPr>
        <w:t>s</w:t>
      </w:r>
      <w:r w:rsidRPr="00062932">
        <w:rPr>
          <w:rFonts w:ascii="Arial" w:hAnsi="Arial" w:cs="Arial"/>
          <w:b/>
        </w:rPr>
        <w:t xml:space="preserve"> en Comisión científica</w:t>
      </w:r>
      <w:r w:rsidRPr="00062932">
        <w:rPr>
          <w:rFonts w:ascii="Arial" w:hAnsi="Arial" w:cs="Arial"/>
        </w:rPr>
        <w:t xml:space="preserve">. </w:t>
      </w:r>
      <w:r w:rsidR="00A300EF">
        <w:rPr>
          <w:rFonts w:ascii="Arial" w:hAnsi="Arial" w:cs="Arial"/>
          <w:b/>
        </w:rPr>
        <w:t>(11</w:t>
      </w:r>
      <w:r w:rsidRPr="00062932">
        <w:rPr>
          <w:rFonts w:ascii="Arial" w:hAnsi="Arial" w:cs="Arial"/>
          <w:b/>
        </w:rPr>
        <w:t>)</w:t>
      </w:r>
    </w:p>
    <w:p w:rsidR="00A300EF" w:rsidRPr="00062932" w:rsidRDefault="00A300EF" w:rsidP="00082DC0">
      <w:pPr>
        <w:jc w:val="both"/>
        <w:rPr>
          <w:rFonts w:ascii="Arial" w:hAnsi="Arial" w:cs="Arial"/>
          <w:b/>
        </w:rPr>
      </w:pPr>
      <w:r>
        <w:rPr>
          <w:rFonts w:ascii="Arial" w:hAnsi="Arial" w:cs="Arial"/>
          <w:b/>
        </w:rPr>
        <w:t>Internos (Fisiología)</w:t>
      </w:r>
      <w:r w:rsidR="006178A6">
        <w:rPr>
          <w:rFonts w:ascii="Arial" w:hAnsi="Arial" w:cs="Arial"/>
          <w:b/>
        </w:rPr>
        <w:t xml:space="preserve"> </w:t>
      </w:r>
      <w:r w:rsidR="00CC027F">
        <w:rPr>
          <w:rFonts w:ascii="Arial" w:hAnsi="Arial" w:cs="Arial"/>
          <w:b/>
        </w:rPr>
        <w:t>(2)</w:t>
      </w:r>
    </w:p>
    <w:p w:rsidR="00062932" w:rsidRPr="00062932" w:rsidRDefault="00062932" w:rsidP="00062932">
      <w:pPr>
        <w:spacing w:after="200" w:line="276" w:lineRule="auto"/>
        <w:jc w:val="both"/>
        <w:rPr>
          <w:rFonts w:ascii="Arial" w:hAnsi="Arial" w:cs="Arial"/>
        </w:rPr>
      </w:pPr>
      <w:r w:rsidRPr="00062932">
        <w:rPr>
          <w:rFonts w:ascii="Arial" w:hAnsi="Arial" w:cs="Arial"/>
        </w:rPr>
        <w:t>Películas biodegradables basadas en quitosana y pectina para el recubrimiento de frutos en postcosecha</w:t>
      </w:r>
      <w:r w:rsidRPr="00062932">
        <w:rPr>
          <w:rFonts w:ascii="Arial" w:hAnsi="Arial" w:cs="Arial"/>
          <w:bCs/>
        </w:rPr>
        <w:t xml:space="preserve">. </w:t>
      </w:r>
      <w:r w:rsidR="00A300EF">
        <w:rPr>
          <w:rFonts w:ascii="Arial" w:hAnsi="Arial" w:cs="Arial"/>
          <w:bCs/>
        </w:rPr>
        <w:t xml:space="preserve">Aspirante MSc. </w:t>
      </w:r>
      <w:r w:rsidR="00A300EF" w:rsidRPr="00A300EF">
        <w:rPr>
          <w:rFonts w:ascii="Arial" w:hAnsi="Arial" w:cs="Arial"/>
        </w:rPr>
        <w:t>Yuliem Mederos</w:t>
      </w:r>
      <w:r w:rsidR="00A300EF" w:rsidRPr="00062932">
        <w:rPr>
          <w:rFonts w:ascii="Arial" w:hAnsi="Arial" w:cs="Arial"/>
        </w:rPr>
        <w:t xml:space="preserve"> </w:t>
      </w:r>
      <w:r w:rsidR="00A300EF">
        <w:rPr>
          <w:rFonts w:ascii="Arial" w:hAnsi="Arial" w:cs="Arial"/>
        </w:rPr>
        <w:t>(INCA)</w:t>
      </w:r>
      <w:r w:rsidR="00A300EF" w:rsidRPr="00062932">
        <w:rPr>
          <w:rFonts w:ascii="Arial" w:hAnsi="Arial" w:cs="Arial"/>
          <w:bCs/>
        </w:rPr>
        <w:t xml:space="preserve"> Tutores</w:t>
      </w:r>
      <w:r w:rsidR="00A300EF">
        <w:rPr>
          <w:rFonts w:ascii="Arial" w:hAnsi="Arial" w:cs="Arial"/>
          <w:bCs/>
        </w:rPr>
        <w:t>:</w:t>
      </w:r>
      <w:r w:rsidRPr="00062932">
        <w:rPr>
          <w:rFonts w:ascii="Arial" w:hAnsi="Arial" w:cs="Arial"/>
          <w:bCs/>
        </w:rPr>
        <w:t xml:space="preserve"> Miguel Ángel Ramírez y Patricia</w:t>
      </w:r>
    </w:p>
    <w:p w:rsidR="00743CD3" w:rsidRPr="00972430" w:rsidRDefault="00972430" w:rsidP="00082DC0">
      <w:pPr>
        <w:jc w:val="both"/>
        <w:rPr>
          <w:rFonts w:ascii="Arial" w:hAnsi="Arial" w:cs="Arial"/>
          <w:bCs/>
          <w:lang w:val="es-ES"/>
        </w:rPr>
      </w:pPr>
      <w:r w:rsidRPr="00972430">
        <w:rPr>
          <w:rFonts w:ascii="Arial" w:hAnsi="Arial" w:cs="Arial"/>
          <w:bCs/>
        </w:rPr>
        <w:t>Efecto de la aplicación combinada de extractos de spirulina y quitosano en el crecimiento y la protección de posturas de tomate (</w:t>
      </w:r>
      <w:r w:rsidRPr="00972430">
        <w:rPr>
          <w:rFonts w:ascii="Arial" w:hAnsi="Arial" w:cs="Arial"/>
          <w:bCs/>
          <w:i/>
          <w:iCs/>
        </w:rPr>
        <w:t>Solanum lycopersicum</w:t>
      </w:r>
      <w:r w:rsidRPr="00972430">
        <w:rPr>
          <w:rFonts w:ascii="Arial" w:hAnsi="Arial" w:cs="Arial"/>
          <w:bCs/>
        </w:rPr>
        <w:t xml:space="preserve"> L.) </w:t>
      </w:r>
      <w:r w:rsidRPr="00972430">
        <w:rPr>
          <w:rFonts w:ascii="Arial" w:hAnsi="Arial" w:cs="Arial"/>
          <w:bCs/>
          <w:lang w:val="es-ES"/>
        </w:rPr>
        <w:t>Aspirante: Lic. Yanebis Pérez Madruga</w:t>
      </w:r>
      <w:r>
        <w:rPr>
          <w:rFonts w:ascii="Arial" w:hAnsi="Arial" w:cs="Arial"/>
          <w:bCs/>
          <w:lang w:val="es-ES"/>
        </w:rPr>
        <w:t>.</w:t>
      </w:r>
      <w:r w:rsidRPr="00972430">
        <w:rPr>
          <w:rFonts w:ascii="Arial" w:hAnsi="Arial" w:cs="Arial"/>
          <w:bCs/>
        </w:rPr>
        <w:t xml:space="preserve"> (INCA)</w:t>
      </w:r>
      <w:r w:rsidRPr="00972430">
        <w:rPr>
          <w:rFonts w:ascii="Arial" w:hAnsi="Arial" w:cs="Arial"/>
          <w:bCs/>
          <w:lang w:val="es-ES"/>
        </w:rPr>
        <w:t xml:space="preserve"> </w:t>
      </w:r>
      <w:r w:rsidRPr="00972430">
        <w:rPr>
          <w:rFonts w:ascii="Arial" w:hAnsi="Arial" w:cs="Arial"/>
          <w:bCs/>
        </w:rPr>
        <w:t>Tutores: Dr.C. Alejandro B. Falcón Rodríguez Dr.C. Yanelis Reyes Guerrero</w:t>
      </w:r>
      <w:r w:rsidRPr="00972430">
        <w:rPr>
          <w:rFonts w:ascii="Arial" w:hAnsi="Arial" w:cs="Arial"/>
          <w:bCs/>
          <w:lang w:val="es-ES"/>
        </w:rPr>
        <w:t xml:space="preserve"> </w:t>
      </w:r>
    </w:p>
    <w:p w:rsidR="0099636D" w:rsidRDefault="00A300EF" w:rsidP="00082DC0">
      <w:pPr>
        <w:jc w:val="both"/>
        <w:rPr>
          <w:sz w:val="24"/>
          <w:szCs w:val="24"/>
        </w:rPr>
      </w:pPr>
      <w:r>
        <w:rPr>
          <w:b/>
          <w:sz w:val="24"/>
          <w:szCs w:val="24"/>
        </w:rPr>
        <w:t>Doctorado PAS</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rPr>
        <w:t>Rizobios promotores del crecimiento y su interacción con el Cafeto (</w:t>
      </w:r>
      <w:r w:rsidRPr="00A300EF">
        <w:rPr>
          <w:rFonts w:ascii="Arial" w:hAnsi="Arial" w:cs="Arial"/>
          <w:i/>
        </w:rPr>
        <w:t>Coffea arabica</w:t>
      </w:r>
      <w:r w:rsidRPr="00A300EF">
        <w:rPr>
          <w:rFonts w:ascii="Arial" w:hAnsi="Arial" w:cs="Arial"/>
        </w:rPr>
        <w:t xml:space="preserve"> L.) Aspirante: Ing. Sucleidi Nápoles Vinent. </w:t>
      </w:r>
      <w:r w:rsidR="00972430" w:rsidRPr="00A300EF">
        <w:rPr>
          <w:rFonts w:ascii="Arial" w:hAnsi="Arial" w:cs="Arial"/>
        </w:rPr>
        <w:t xml:space="preserve">Universidad de Oriente </w:t>
      </w:r>
      <w:r w:rsidRPr="00A300EF">
        <w:rPr>
          <w:rFonts w:ascii="Arial" w:hAnsi="Arial" w:cs="Arial"/>
        </w:rPr>
        <w:t xml:space="preserve">Tutores: María C. Nápoles e Ionel Hernández. </w:t>
      </w:r>
    </w:p>
    <w:p w:rsidR="00BA1B7A" w:rsidRPr="00A300EF" w:rsidRDefault="00BA1B7A" w:rsidP="005D76C4">
      <w:pPr>
        <w:pStyle w:val="Prrafodelista"/>
        <w:numPr>
          <w:ilvl w:val="0"/>
          <w:numId w:val="17"/>
        </w:numPr>
        <w:spacing w:after="200" w:line="276" w:lineRule="auto"/>
        <w:rPr>
          <w:rFonts w:ascii="Arial" w:hAnsi="Arial" w:cs="Arial"/>
          <w:bCs/>
        </w:rPr>
      </w:pPr>
      <w:r w:rsidRPr="00A300EF">
        <w:rPr>
          <w:rFonts w:ascii="Arial" w:hAnsi="Arial" w:cs="Arial"/>
          <w:bCs/>
        </w:rPr>
        <w:t>Bionutrición del cultivo del garbanzo (</w:t>
      </w:r>
      <w:r w:rsidRPr="00A300EF">
        <w:rPr>
          <w:rFonts w:ascii="Arial" w:hAnsi="Arial" w:cs="Arial"/>
          <w:bCs/>
          <w:i/>
          <w:iCs/>
        </w:rPr>
        <w:t xml:space="preserve">Cicer arietinum </w:t>
      </w:r>
      <w:r w:rsidRPr="00A300EF">
        <w:rPr>
          <w:rFonts w:ascii="Arial" w:hAnsi="Arial" w:cs="Arial"/>
          <w:bCs/>
        </w:rPr>
        <w:t xml:space="preserve">L.) en agroecosistemas de baja fertilidad. Aspirante Ing.   Marisel Ortega García (INIFAT) Tutores: Dr.C. Bernardo Dibut Álvarez Dr.C. Luis A. Gómez Jorrin Asesora: Dra.C. María Caridad Nápoles García </w:t>
      </w:r>
    </w:p>
    <w:p w:rsidR="00BA1B7A" w:rsidRPr="00A300EF" w:rsidRDefault="00F264FC" w:rsidP="005D76C4">
      <w:pPr>
        <w:pStyle w:val="Prrafodelista"/>
        <w:numPr>
          <w:ilvl w:val="0"/>
          <w:numId w:val="17"/>
        </w:numPr>
        <w:spacing w:line="276" w:lineRule="auto"/>
        <w:jc w:val="both"/>
        <w:rPr>
          <w:rFonts w:ascii="Arial" w:hAnsi="Arial" w:cs="Arial"/>
          <w:bCs/>
          <w:lang w:val="es-ES_tradnl"/>
        </w:rPr>
      </w:pPr>
      <w:r w:rsidRPr="00A300EF">
        <w:rPr>
          <w:rFonts w:ascii="Arial" w:hAnsi="Arial" w:cs="Arial"/>
          <w:bCs/>
          <w:i/>
          <w:iCs/>
        </w:rPr>
        <w:t xml:space="preserve">Tsukamurella paurometabola </w:t>
      </w:r>
      <w:r w:rsidRPr="00A300EF">
        <w:rPr>
          <w:rFonts w:ascii="Arial" w:hAnsi="Arial" w:cs="Arial"/>
          <w:bCs/>
        </w:rPr>
        <w:t xml:space="preserve">C-924 como promotora del crecimiento vegetal de </w:t>
      </w:r>
      <w:r w:rsidRPr="00A300EF">
        <w:rPr>
          <w:rFonts w:ascii="Arial" w:hAnsi="Arial" w:cs="Arial"/>
          <w:bCs/>
          <w:i/>
          <w:iCs/>
        </w:rPr>
        <w:t>Nicotiana tabacum</w:t>
      </w:r>
      <w:r w:rsidRPr="00A300EF">
        <w:rPr>
          <w:rFonts w:ascii="Arial" w:hAnsi="Arial" w:cs="Arial"/>
          <w:bCs/>
        </w:rPr>
        <w:t xml:space="preserve"> L. Aspirante </w:t>
      </w:r>
      <w:r w:rsidRPr="00A300EF">
        <w:rPr>
          <w:rFonts w:ascii="Arial" w:hAnsi="Arial" w:cs="Arial"/>
          <w:b/>
          <w:bCs/>
          <w:lang w:val="es-ES_tradnl"/>
        </w:rPr>
        <w:t xml:space="preserve">: </w:t>
      </w:r>
      <w:r w:rsidRPr="00A300EF">
        <w:rPr>
          <w:rFonts w:ascii="Arial" w:hAnsi="Arial" w:cs="Arial"/>
          <w:bCs/>
          <w:lang w:val="es-ES_tradnl"/>
        </w:rPr>
        <w:t>MSc. Greisy Bárbara Leyva Jiménez (IIT UCTB Cabaiguán). Tutores: Dr. Juan Luis Pérez Rodríguez</w:t>
      </w:r>
      <w:r w:rsidRPr="00A300EF">
        <w:rPr>
          <w:rFonts w:ascii="Arial" w:hAnsi="Arial" w:cs="Arial"/>
          <w:bCs/>
        </w:rPr>
        <w:t xml:space="preserve"> </w:t>
      </w:r>
      <w:r w:rsidRPr="00A300EF">
        <w:rPr>
          <w:rFonts w:ascii="Arial" w:hAnsi="Arial" w:cs="Arial"/>
          <w:bCs/>
          <w:lang w:val="es-ES_tradnl"/>
        </w:rPr>
        <w:t>Dr. Rolando Morán</w:t>
      </w:r>
    </w:p>
    <w:p w:rsidR="002D502D" w:rsidRPr="00A300EF" w:rsidRDefault="002D502D" w:rsidP="005D76C4">
      <w:pPr>
        <w:pStyle w:val="Prrafodelista"/>
        <w:numPr>
          <w:ilvl w:val="0"/>
          <w:numId w:val="17"/>
        </w:numPr>
        <w:spacing w:line="276" w:lineRule="auto"/>
        <w:jc w:val="both"/>
        <w:rPr>
          <w:rFonts w:ascii="Arial" w:hAnsi="Arial" w:cs="Arial"/>
          <w:bCs/>
        </w:rPr>
      </w:pPr>
      <w:r w:rsidRPr="00A300EF">
        <w:rPr>
          <w:rFonts w:ascii="Arial" w:hAnsi="Arial" w:cs="Arial"/>
          <w:bCs/>
          <w:lang w:val="es-MX"/>
        </w:rPr>
        <w:t xml:space="preserve">Bacterias del género </w:t>
      </w:r>
      <w:r w:rsidRPr="00A300EF">
        <w:rPr>
          <w:rFonts w:ascii="Arial" w:hAnsi="Arial" w:cs="Arial"/>
          <w:bCs/>
          <w:i/>
          <w:iCs/>
          <w:lang w:val="es-MX"/>
        </w:rPr>
        <w:t>Bacillus</w:t>
      </w:r>
      <w:r w:rsidRPr="00A300EF">
        <w:rPr>
          <w:rFonts w:ascii="Arial" w:hAnsi="Arial" w:cs="Arial"/>
          <w:bCs/>
          <w:lang w:val="es-MX"/>
        </w:rPr>
        <w:t xml:space="preserve"> con potencialidades para la promoción del crecimiento vegetal en </w:t>
      </w:r>
      <w:r w:rsidRPr="00A300EF">
        <w:rPr>
          <w:rFonts w:ascii="Arial" w:hAnsi="Arial" w:cs="Arial"/>
          <w:bCs/>
          <w:i/>
          <w:iCs/>
          <w:lang w:val="es-MX"/>
        </w:rPr>
        <w:t>Nicotiana tabacum</w:t>
      </w:r>
      <w:r w:rsidRPr="00A300EF">
        <w:rPr>
          <w:rFonts w:ascii="Arial" w:hAnsi="Arial" w:cs="Arial"/>
          <w:bCs/>
          <w:lang w:val="es-MX"/>
        </w:rPr>
        <w:t xml:space="preserve"> L.</w:t>
      </w:r>
      <w:r w:rsidRPr="00A300EF">
        <w:rPr>
          <w:rFonts w:ascii="Arial" w:eastAsia="+mn-ea" w:hAnsi="Arial" w:cs="Arial"/>
          <w:b/>
          <w:bCs/>
          <w:color w:val="000000"/>
          <w:kern w:val="24"/>
          <w:sz w:val="36"/>
          <w:szCs w:val="36"/>
          <w:lang w:eastAsia="es-ES"/>
        </w:rPr>
        <w:t xml:space="preserve"> </w:t>
      </w:r>
      <w:r w:rsidRPr="00A300EF">
        <w:rPr>
          <w:rFonts w:ascii="Arial" w:hAnsi="Arial" w:cs="Arial"/>
          <w:bCs/>
        </w:rPr>
        <w:t>Aspirante: Lic. Deliany González Hernández (IIT)</w:t>
      </w:r>
      <w:r w:rsidRPr="00A300EF">
        <w:rPr>
          <w:rFonts w:ascii="Arial" w:hAnsi="Arial" w:cs="Arial"/>
          <w:bCs/>
          <w:lang w:val="es-PR"/>
        </w:rPr>
        <w:t xml:space="preserve"> </w:t>
      </w:r>
      <w:r w:rsidRPr="00A300EF">
        <w:rPr>
          <w:rFonts w:ascii="Arial" w:hAnsi="Arial" w:cs="Arial"/>
          <w:bCs/>
        </w:rPr>
        <w:t>Tutor: Dr.C Yunior M. Morán Gómez (Instituto de Investigaciones del Tabaco)</w:t>
      </w:r>
      <w:r w:rsidRPr="00A300EF">
        <w:rPr>
          <w:rFonts w:ascii="Arial" w:hAnsi="Arial" w:cs="Arial"/>
          <w:bCs/>
          <w:lang w:val="es-PR"/>
        </w:rPr>
        <w:t xml:space="preserve"> </w:t>
      </w:r>
      <w:r w:rsidRPr="00A300EF">
        <w:rPr>
          <w:rFonts w:ascii="Arial" w:hAnsi="Arial" w:cs="Arial"/>
          <w:bCs/>
        </w:rPr>
        <w:t>MSc. Ionel Hernández Forte (Instituto Nacional de Ciencias Agrícolas)</w:t>
      </w:r>
      <w:r w:rsidRPr="00A300EF">
        <w:rPr>
          <w:rFonts w:ascii="Arial" w:hAnsi="Arial" w:cs="Arial"/>
          <w:bCs/>
          <w:lang w:val="es-PR"/>
        </w:rPr>
        <w:t xml:space="preserve"> </w:t>
      </w:r>
    </w:p>
    <w:p w:rsidR="00A300EF" w:rsidRPr="00A300EF" w:rsidRDefault="00A300EF" w:rsidP="005D76C4">
      <w:pPr>
        <w:pStyle w:val="Prrafodelista"/>
        <w:numPr>
          <w:ilvl w:val="0"/>
          <w:numId w:val="17"/>
        </w:numPr>
        <w:spacing w:line="276" w:lineRule="auto"/>
        <w:jc w:val="both"/>
        <w:rPr>
          <w:rFonts w:ascii="Arial" w:hAnsi="Arial" w:cs="Arial"/>
          <w:bCs/>
          <w:iCs/>
        </w:rPr>
      </w:pPr>
      <w:r w:rsidRPr="00A300EF">
        <w:rPr>
          <w:rFonts w:ascii="Arial" w:hAnsi="Arial" w:cs="Arial"/>
          <w:bCs/>
        </w:rPr>
        <w:t>Relación entre factores asociados al proceso de senescencia y la aparición de la mancha verde en el tabaco cultivado bajo tela.</w:t>
      </w:r>
      <w:r w:rsidRPr="00A300EF">
        <w:rPr>
          <w:rFonts w:ascii="Arial" w:hAnsi="Arial" w:cs="Arial"/>
          <w:bCs/>
          <w:i/>
          <w:iCs/>
        </w:rPr>
        <w:t xml:space="preserve"> </w:t>
      </w:r>
      <w:r w:rsidRPr="00A300EF">
        <w:rPr>
          <w:rFonts w:ascii="Arial" w:hAnsi="Arial" w:cs="Arial"/>
          <w:bCs/>
          <w:iCs/>
        </w:rPr>
        <w:t>Aspirante: Lic. Nicolasa Rodríguez Santiesteban (UEB Estación Experimental Cabaiguán,  Sancti Spíritus) Tutor: Dr. Juan Luis Pérez Rodríguez</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bCs/>
        </w:rPr>
        <w:lastRenderedPageBreak/>
        <w:t>Estimulación y protección de posturas de tomate (</w:t>
      </w:r>
      <w:r w:rsidRPr="00A300EF">
        <w:rPr>
          <w:rFonts w:ascii="Arial" w:hAnsi="Arial" w:cs="Arial"/>
          <w:bCs/>
          <w:i/>
          <w:iCs/>
        </w:rPr>
        <w:t>Solanum lycopersicum</w:t>
      </w:r>
      <w:r w:rsidRPr="00A300EF">
        <w:rPr>
          <w:rFonts w:ascii="Arial" w:hAnsi="Arial" w:cs="Arial"/>
          <w:bCs/>
        </w:rPr>
        <w:t xml:space="preserve"> L.) con la aplicación combinada de quitosano y </w:t>
      </w:r>
      <w:r w:rsidRPr="00A300EF">
        <w:rPr>
          <w:rFonts w:ascii="Arial" w:hAnsi="Arial" w:cs="Arial"/>
          <w:bCs/>
          <w:i/>
          <w:iCs/>
        </w:rPr>
        <w:t xml:space="preserve">Trichoderma harzianum </w:t>
      </w:r>
      <w:r w:rsidRPr="00A300EF">
        <w:rPr>
          <w:rFonts w:ascii="Arial" w:hAnsi="Arial" w:cs="Arial"/>
          <w:bCs/>
        </w:rPr>
        <w:t xml:space="preserve">Rifai cepa A-53. Aspirante: Ing. Alianna Machín Suárez, MSc. </w:t>
      </w:r>
      <w:r w:rsidR="00972430" w:rsidRPr="00A300EF">
        <w:rPr>
          <w:rFonts w:ascii="Arial" w:hAnsi="Arial" w:cs="Arial"/>
          <w:bCs/>
        </w:rPr>
        <w:t xml:space="preserve">(UNAH) </w:t>
      </w:r>
      <w:r w:rsidRPr="00A300EF">
        <w:rPr>
          <w:rFonts w:ascii="Arial" w:hAnsi="Arial" w:cs="Arial"/>
          <w:bCs/>
        </w:rPr>
        <w:t>Tutores: Dr.C. Alejandro B. Falcón Rodríguez (INCA) Dra.C. Yusimy Reyes Duque (UNAH)</w:t>
      </w:r>
    </w:p>
    <w:p w:rsidR="00062932" w:rsidRPr="006178A6" w:rsidRDefault="00062932" w:rsidP="005D76C4">
      <w:pPr>
        <w:pStyle w:val="Prrafodelista"/>
        <w:numPr>
          <w:ilvl w:val="0"/>
          <w:numId w:val="17"/>
        </w:numPr>
        <w:spacing w:after="200" w:line="276" w:lineRule="auto"/>
        <w:jc w:val="both"/>
        <w:rPr>
          <w:rFonts w:ascii="Arial" w:hAnsi="Arial" w:cs="Arial"/>
          <w:lang w:val="pt-BR"/>
        </w:rPr>
      </w:pPr>
      <w:r w:rsidRPr="00A300EF">
        <w:rPr>
          <w:rFonts w:ascii="Arial" w:hAnsi="Arial" w:cs="Arial"/>
        </w:rPr>
        <w:t>Rendimiento agrícola de cultivares de soya (</w:t>
      </w:r>
      <w:r w:rsidRPr="00A300EF">
        <w:rPr>
          <w:rFonts w:ascii="Arial" w:hAnsi="Arial" w:cs="Arial"/>
          <w:i/>
          <w:iCs/>
        </w:rPr>
        <w:t>Glycine max</w:t>
      </w:r>
      <w:r w:rsidRPr="00A300EF">
        <w:rPr>
          <w:rFonts w:ascii="Arial" w:hAnsi="Arial" w:cs="Arial"/>
        </w:rPr>
        <w:t xml:space="preserve"> (L.) </w:t>
      </w:r>
      <w:r w:rsidRPr="00A300EF">
        <w:rPr>
          <w:rFonts w:ascii="Arial" w:hAnsi="Arial" w:cs="Arial"/>
          <w:i/>
          <w:iCs/>
        </w:rPr>
        <w:t>Merrill</w:t>
      </w:r>
      <w:r w:rsidRPr="00A300EF">
        <w:rPr>
          <w:rFonts w:ascii="Arial" w:hAnsi="Arial" w:cs="Arial"/>
        </w:rPr>
        <w:t xml:space="preserve">) y su relación con indicadores del crecimiento y variables meteorológicas, según la época de siembra en Cuba. </w:t>
      </w:r>
      <w:r w:rsidRPr="00A300EF">
        <w:rPr>
          <w:rFonts w:ascii="Arial" w:hAnsi="Arial" w:cs="Arial"/>
          <w:bCs/>
        </w:rPr>
        <w:t xml:space="preserve">Aspirante: </w:t>
      </w:r>
      <w:r w:rsidRPr="00A300EF">
        <w:rPr>
          <w:rFonts w:ascii="Arial" w:hAnsi="Arial" w:cs="Arial"/>
        </w:rPr>
        <w:t>Ing.</w:t>
      </w:r>
      <w:r w:rsidRPr="00A300EF">
        <w:rPr>
          <w:rFonts w:ascii="Arial" w:hAnsi="Arial" w:cs="Arial"/>
          <w:b/>
          <w:bCs/>
        </w:rPr>
        <w:t xml:space="preserve"> </w:t>
      </w:r>
      <w:r w:rsidRPr="00A300EF">
        <w:rPr>
          <w:rFonts w:ascii="Arial" w:hAnsi="Arial" w:cs="Arial"/>
        </w:rPr>
        <w:t>Osmany Roján Herrera</w:t>
      </w:r>
      <w:r w:rsidR="00972430" w:rsidRPr="00A300EF">
        <w:rPr>
          <w:rFonts w:ascii="Arial" w:hAnsi="Arial" w:cs="Arial"/>
        </w:rPr>
        <w:t xml:space="preserve"> (INCA-LP)</w:t>
      </w:r>
      <w:r w:rsidRPr="00A300EF">
        <w:rPr>
          <w:rFonts w:ascii="Arial" w:hAnsi="Arial" w:cs="Arial"/>
        </w:rPr>
        <w:t xml:space="preserve">. </w:t>
      </w:r>
      <w:r w:rsidRPr="006178A6">
        <w:rPr>
          <w:rFonts w:ascii="Arial" w:hAnsi="Arial" w:cs="Arial"/>
          <w:bCs/>
          <w:lang w:val="pt-BR"/>
        </w:rPr>
        <w:t>Tutores:</w:t>
      </w:r>
      <w:r w:rsidRPr="006178A6">
        <w:rPr>
          <w:rFonts w:ascii="Arial" w:hAnsi="Arial" w:cs="Arial"/>
          <w:b/>
          <w:bCs/>
          <w:lang w:val="pt-BR"/>
        </w:rPr>
        <w:t xml:space="preserve"> </w:t>
      </w:r>
      <w:r w:rsidRPr="006178A6">
        <w:rPr>
          <w:rFonts w:ascii="Arial" w:hAnsi="Arial" w:cs="Arial"/>
          <w:lang w:val="pt-BR"/>
        </w:rPr>
        <w:t xml:space="preserve">Dr.C. Lázaro A. Maqueira López. Dra.C. Miriam Núñez Vázquez. </w:t>
      </w:r>
    </w:p>
    <w:p w:rsidR="00062932" w:rsidRPr="00062932" w:rsidRDefault="00AE6700" w:rsidP="00062932">
      <w:pPr>
        <w:spacing w:after="200" w:line="276" w:lineRule="auto"/>
        <w:jc w:val="both"/>
        <w:rPr>
          <w:rFonts w:ascii="Arial" w:hAnsi="Arial" w:cs="Arial"/>
          <w:lang w:val="es-ES"/>
        </w:rPr>
      </w:pPr>
      <w:r w:rsidRPr="00AE6700">
        <w:rPr>
          <w:rFonts w:ascii="Arial" w:hAnsi="Arial" w:cs="Arial"/>
          <w:highlight w:val="yellow"/>
          <w:lang w:val="es-ES"/>
        </w:rPr>
        <w:t>Faltan al menos 2</w:t>
      </w:r>
    </w:p>
    <w:p w:rsidR="00082DC0" w:rsidRPr="00EB2AFE" w:rsidRDefault="00082DC0" w:rsidP="00082DC0">
      <w:pPr>
        <w:jc w:val="both"/>
        <w:rPr>
          <w:rFonts w:ascii="Arial" w:hAnsi="Arial" w:cs="Arial"/>
          <w:b/>
        </w:rPr>
      </w:pPr>
      <w:r w:rsidRPr="00EB2AFE">
        <w:rPr>
          <w:rFonts w:ascii="Arial" w:hAnsi="Arial" w:cs="Arial"/>
          <w:b/>
        </w:rPr>
        <w:t>Tutorías a Trabajos de Diploma a estudiantes de Preg</w:t>
      </w:r>
      <w:r w:rsidR="00587231">
        <w:rPr>
          <w:rFonts w:ascii="Arial" w:hAnsi="Arial" w:cs="Arial"/>
          <w:b/>
        </w:rPr>
        <w:t>rado defendidas exitosamente. (1</w:t>
      </w:r>
      <w:r w:rsidRPr="00EB2AFE">
        <w:rPr>
          <w:rFonts w:ascii="Arial" w:hAnsi="Arial" w:cs="Arial"/>
          <w:b/>
        </w:rPr>
        <w:t>)</w:t>
      </w:r>
    </w:p>
    <w:p w:rsidR="00587231" w:rsidRDefault="00587231" w:rsidP="005D76C4">
      <w:pPr>
        <w:numPr>
          <w:ilvl w:val="0"/>
          <w:numId w:val="5"/>
        </w:numPr>
        <w:tabs>
          <w:tab w:val="left" w:pos="284"/>
        </w:tabs>
        <w:spacing w:line="276" w:lineRule="auto"/>
        <w:jc w:val="both"/>
        <w:rPr>
          <w:rFonts w:ascii="Arial" w:hAnsi="Arial" w:cs="Arial"/>
        </w:rPr>
      </w:pPr>
      <w:r w:rsidRPr="00A23E6E">
        <w:rPr>
          <w:rFonts w:ascii="Arial" w:hAnsi="Arial" w:cs="Arial"/>
        </w:rPr>
        <w:t>David Valdés</w:t>
      </w:r>
      <w:r>
        <w:rPr>
          <w:rFonts w:ascii="Arial" w:hAnsi="Arial" w:cs="Arial"/>
        </w:rPr>
        <w:t>.</w:t>
      </w:r>
      <w:r>
        <w:rPr>
          <w:rFonts w:ascii="Arial" w:hAnsi="Arial" w:cs="Arial"/>
          <w:b/>
        </w:rPr>
        <w:t xml:space="preserve"> </w:t>
      </w:r>
      <w:r w:rsidRPr="00A23E6E">
        <w:rPr>
          <w:rFonts w:ascii="Arial" w:hAnsi="Arial" w:cs="Arial"/>
        </w:rPr>
        <w:t>Efecto del Pectimorf® en el desarrollo de plantas de frijol biofertilizadas</w:t>
      </w:r>
      <w:r w:rsidRPr="00587231">
        <w:rPr>
          <w:rFonts w:ascii="Arial" w:hAnsi="Arial" w:cs="Arial"/>
          <w:b/>
        </w:rPr>
        <w:t xml:space="preserve"> </w:t>
      </w:r>
      <w:r w:rsidRPr="00A23E6E">
        <w:rPr>
          <w:rFonts w:ascii="Arial" w:hAnsi="Arial" w:cs="Arial"/>
          <w:b/>
        </w:rPr>
        <w:t>UNAH</w:t>
      </w:r>
      <w:r>
        <w:rPr>
          <w:rFonts w:ascii="Arial" w:hAnsi="Arial" w:cs="Arial"/>
          <w:b/>
        </w:rPr>
        <w:t xml:space="preserve"> </w:t>
      </w:r>
      <w:r w:rsidRPr="00A23E6E">
        <w:rPr>
          <w:rFonts w:ascii="Arial" w:hAnsi="Arial" w:cs="Arial"/>
        </w:rPr>
        <w:t xml:space="preserve">Tutores: A. </w:t>
      </w:r>
      <w:r w:rsidRPr="005E28FA">
        <w:rPr>
          <w:rFonts w:ascii="Arial" w:hAnsi="Arial" w:cs="Arial"/>
          <w:b/>
        </w:rPr>
        <w:t>Falcón</w:t>
      </w:r>
      <w:r w:rsidRPr="00A23E6E">
        <w:rPr>
          <w:rFonts w:ascii="Arial" w:hAnsi="Arial" w:cs="Arial"/>
        </w:rPr>
        <w:t xml:space="preserve"> y D. Lara</w:t>
      </w:r>
      <w:r>
        <w:rPr>
          <w:rFonts w:ascii="Arial" w:hAnsi="Arial" w:cs="Arial"/>
        </w:rPr>
        <w:t>, Junio</w:t>
      </w:r>
    </w:p>
    <w:p w:rsidR="00082DC0" w:rsidRPr="003E69B7" w:rsidRDefault="00082DC0" w:rsidP="00082DC0">
      <w:pPr>
        <w:spacing w:after="0" w:line="240" w:lineRule="auto"/>
        <w:jc w:val="both"/>
        <w:rPr>
          <w:rFonts w:ascii="Arial" w:hAnsi="Arial" w:cs="Arial"/>
          <w:b/>
        </w:rPr>
      </w:pPr>
      <w:r w:rsidRPr="003E69B7">
        <w:rPr>
          <w:rFonts w:ascii="Arial" w:hAnsi="Arial" w:cs="Arial"/>
        </w:rPr>
        <w:t xml:space="preserve">En el semestre se realiza entrenamiento de prácticas laborales a </w:t>
      </w:r>
      <w:r>
        <w:rPr>
          <w:rFonts w:ascii="Arial" w:hAnsi="Arial" w:cs="Arial"/>
        </w:rPr>
        <w:t>dos</w:t>
      </w:r>
      <w:r w:rsidRPr="003E69B7">
        <w:rPr>
          <w:rFonts w:ascii="Arial" w:hAnsi="Arial" w:cs="Arial"/>
        </w:rPr>
        <w:t xml:space="preserve"> estudiante</w:t>
      </w:r>
      <w:r>
        <w:rPr>
          <w:rFonts w:ascii="Arial" w:hAnsi="Arial" w:cs="Arial"/>
        </w:rPr>
        <w:t>s</w:t>
      </w:r>
      <w:r w:rsidRPr="003E69B7">
        <w:rPr>
          <w:rFonts w:ascii="Arial" w:hAnsi="Arial" w:cs="Arial"/>
        </w:rPr>
        <w:t xml:space="preserve"> de técnico medio pertenecientes al </w:t>
      </w:r>
      <w:r w:rsidRPr="003E69B7">
        <w:rPr>
          <w:rFonts w:ascii="Arial" w:hAnsi="Arial" w:cs="Arial"/>
          <w:b/>
        </w:rPr>
        <w:t xml:space="preserve">IPOL </w:t>
      </w:r>
      <w:r w:rsidRPr="003E69B7">
        <w:rPr>
          <w:rFonts w:ascii="Arial" w:hAnsi="Arial" w:cs="Arial"/>
          <w:i/>
        </w:rPr>
        <w:t>Hermanos Gómez</w:t>
      </w:r>
      <w:r w:rsidRPr="003E69B7">
        <w:rPr>
          <w:rFonts w:ascii="Arial" w:hAnsi="Arial" w:cs="Arial"/>
        </w:rPr>
        <w:t xml:space="preserve">  en la especialidad de </w:t>
      </w:r>
      <w:r w:rsidRPr="003E69B7">
        <w:rPr>
          <w:rFonts w:ascii="Arial" w:hAnsi="Arial" w:cs="Arial"/>
          <w:b/>
          <w:i/>
        </w:rPr>
        <w:t>Química Industrial</w:t>
      </w:r>
      <w:r>
        <w:rPr>
          <w:rFonts w:ascii="Arial" w:hAnsi="Arial" w:cs="Arial"/>
          <w:b/>
        </w:rPr>
        <w:t>.</w:t>
      </w:r>
    </w:p>
    <w:p w:rsidR="00082DC0" w:rsidRDefault="00082DC0" w:rsidP="00082DC0">
      <w:pPr>
        <w:spacing w:after="0" w:line="240" w:lineRule="auto"/>
        <w:jc w:val="both"/>
        <w:rPr>
          <w:rFonts w:ascii="Arial" w:hAnsi="Arial" w:cs="Arial"/>
          <w:b/>
          <w:color w:val="000000"/>
        </w:rPr>
      </w:pPr>
    </w:p>
    <w:p w:rsidR="00082DC0" w:rsidRPr="008E62E0" w:rsidRDefault="00082DC0" w:rsidP="00082DC0">
      <w:pPr>
        <w:spacing w:after="0" w:line="240" w:lineRule="auto"/>
        <w:jc w:val="both"/>
        <w:rPr>
          <w:rFonts w:ascii="Arial" w:hAnsi="Arial" w:cs="Arial"/>
          <w:b/>
          <w:color w:val="000000"/>
        </w:rPr>
      </w:pPr>
      <w:r>
        <w:rPr>
          <w:rFonts w:ascii="Arial" w:hAnsi="Arial" w:cs="Arial"/>
          <w:b/>
          <w:color w:val="000000"/>
        </w:rPr>
        <w:t>Programa de doctorado.</w:t>
      </w:r>
      <w:r w:rsidRPr="008E62E0">
        <w:rPr>
          <w:rFonts w:ascii="Arial Black" w:hAnsi="Arial Black"/>
          <w:bCs/>
          <w:i/>
          <w:iCs/>
          <w:sz w:val="48"/>
          <w:szCs w:val="48"/>
        </w:rPr>
        <w:t xml:space="preserve"> </w:t>
      </w:r>
      <w:r w:rsidRPr="008E62E0">
        <w:rPr>
          <w:rFonts w:ascii="Arial" w:hAnsi="Arial" w:cs="Arial"/>
          <w:b/>
          <w:bCs/>
          <w:i/>
          <w:iCs/>
        </w:rPr>
        <w:t>Producción Agrícola Sostenible</w:t>
      </w:r>
    </w:p>
    <w:p w:rsidR="00082DC0" w:rsidRDefault="00AE6700" w:rsidP="00AE6700">
      <w:pPr>
        <w:spacing w:after="0" w:line="240" w:lineRule="auto"/>
        <w:jc w:val="both"/>
        <w:rPr>
          <w:rFonts w:ascii="Arial" w:hAnsi="Arial" w:cs="Arial"/>
          <w:lang w:val="es-ES"/>
        </w:rPr>
      </w:pPr>
      <w:r>
        <w:rPr>
          <w:rFonts w:ascii="Arial" w:hAnsi="Arial" w:cs="Arial"/>
        </w:rPr>
        <w:t>Se trabajó en comisiones especiales del Consejo Científico para la aprobación de los planes generales de doctorado</w:t>
      </w:r>
      <w:r w:rsidR="00082DC0" w:rsidRPr="008E62E0">
        <w:rPr>
          <w:rFonts w:ascii="Arial" w:hAnsi="Arial" w:cs="Arial"/>
        </w:rPr>
        <w:t xml:space="preserve"> de</w:t>
      </w:r>
      <w:r>
        <w:rPr>
          <w:rFonts w:ascii="Arial" w:hAnsi="Arial" w:cs="Arial"/>
        </w:rPr>
        <w:t xml:space="preserve"> las</w:t>
      </w:r>
      <w:r w:rsidR="00082DC0" w:rsidRPr="008E62E0">
        <w:rPr>
          <w:rFonts w:ascii="Arial" w:hAnsi="Arial" w:cs="Arial"/>
        </w:rPr>
        <w:t xml:space="preserve"> línea</w:t>
      </w:r>
      <w:r>
        <w:rPr>
          <w:rFonts w:ascii="Arial" w:hAnsi="Arial" w:cs="Arial"/>
        </w:rPr>
        <w:t>s</w:t>
      </w:r>
      <w:r w:rsidR="00082DC0" w:rsidRPr="008E62E0">
        <w:rPr>
          <w:rFonts w:ascii="Arial" w:hAnsi="Arial" w:cs="Arial"/>
        </w:rPr>
        <w:t xml:space="preserve"> Bioproductos de Uso Agrícola</w:t>
      </w:r>
      <w:r w:rsidR="00082DC0">
        <w:rPr>
          <w:rFonts w:ascii="Arial" w:hAnsi="Arial" w:cs="Arial"/>
        </w:rPr>
        <w:t>. (</w:t>
      </w:r>
      <w:r w:rsidR="00082DC0" w:rsidRPr="004516D3">
        <w:rPr>
          <w:rFonts w:ascii="Arial" w:hAnsi="Arial" w:cs="Arial"/>
          <w:b/>
        </w:rPr>
        <w:t>Tere</w:t>
      </w:r>
      <w:r>
        <w:rPr>
          <w:rFonts w:ascii="Arial" w:hAnsi="Arial" w:cs="Arial"/>
          <w:b/>
        </w:rPr>
        <w:t>, Alejandro, Yanelis, Miriam, Donaldo</w:t>
      </w:r>
      <w:r w:rsidR="00082DC0">
        <w:rPr>
          <w:rFonts w:ascii="Arial" w:hAnsi="Arial" w:cs="Arial"/>
          <w:b/>
        </w:rPr>
        <w:t>)</w:t>
      </w:r>
      <w:r>
        <w:rPr>
          <w:rFonts w:ascii="Arial" w:hAnsi="Arial" w:cs="Arial"/>
        </w:rPr>
        <w:t xml:space="preserve"> </w:t>
      </w:r>
      <w:r>
        <w:rPr>
          <w:rFonts w:ascii="Arial" w:hAnsi="Arial" w:cs="Arial"/>
          <w:lang w:val="es-ES"/>
        </w:rPr>
        <w:t>y</w:t>
      </w:r>
      <w:r w:rsidR="00082DC0">
        <w:rPr>
          <w:rFonts w:ascii="Arial" w:hAnsi="Arial" w:cs="Arial"/>
          <w:lang w:val="es-ES"/>
        </w:rPr>
        <w:t xml:space="preserve"> Ecofisiología Vegetal. (</w:t>
      </w:r>
      <w:r>
        <w:rPr>
          <w:rFonts w:ascii="Arial" w:hAnsi="Arial" w:cs="Arial"/>
          <w:b/>
          <w:lang w:val="es-ES"/>
        </w:rPr>
        <w:t xml:space="preserve">Yanelis, Jerez </w:t>
      </w:r>
      <w:r w:rsidR="006178A6">
        <w:rPr>
          <w:rFonts w:ascii="Arial" w:hAnsi="Arial" w:cs="Arial"/>
          <w:b/>
          <w:lang w:val="es-ES"/>
        </w:rPr>
        <w:t>Dell’Amico</w:t>
      </w:r>
      <w:r>
        <w:rPr>
          <w:rFonts w:ascii="Arial" w:hAnsi="Arial" w:cs="Arial"/>
          <w:b/>
          <w:lang w:val="es-ES"/>
        </w:rPr>
        <w:t>, Donaldo</w:t>
      </w:r>
      <w:r w:rsidR="00082DC0">
        <w:rPr>
          <w:rFonts w:ascii="Arial" w:hAnsi="Arial" w:cs="Arial"/>
          <w:lang w:val="es-ES"/>
        </w:rPr>
        <w:t>)</w:t>
      </w:r>
      <w:r>
        <w:rPr>
          <w:rFonts w:ascii="Arial" w:hAnsi="Arial" w:cs="Arial"/>
          <w:lang w:val="es-ES"/>
        </w:rPr>
        <w:t>. Se analizaron 10 planes de doctorado</w:t>
      </w:r>
    </w:p>
    <w:p w:rsidR="00AE6700" w:rsidRPr="00AE6700" w:rsidRDefault="00AE6700" w:rsidP="00AE6700">
      <w:pPr>
        <w:spacing w:after="0" w:line="240" w:lineRule="auto"/>
        <w:jc w:val="both"/>
        <w:rPr>
          <w:rFonts w:ascii="Arial" w:hAnsi="Arial" w:cs="Arial"/>
        </w:rPr>
      </w:pPr>
    </w:p>
    <w:p w:rsidR="00082DC0" w:rsidRPr="008E62E0" w:rsidRDefault="00082DC0" w:rsidP="00082DC0">
      <w:pPr>
        <w:spacing w:after="0" w:line="240" w:lineRule="auto"/>
        <w:jc w:val="both"/>
        <w:rPr>
          <w:rFonts w:ascii="Arial" w:hAnsi="Arial" w:cs="Arial"/>
          <w:b/>
          <w:color w:val="000000"/>
        </w:rPr>
      </w:pPr>
    </w:p>
    <w:p w:rsidR="00082DC0" w:rsidRPr="007D5607" w:rsidRDefault="00082DC0" w:rsidP="00082DC0">
      <w:pPr>
        <w:spacing w:after="0" w:line="240" w:lineRule="auto"/>
        <w:jc w:val="both"/>
        <w:rPr>
          <w:rFonts w:ascii="Arial" w:hAnsi="Arial" w:cs="Arial"/>
          <w:b/>
        </w:rPr>
      </w:pPr>
      <w:bookmarkStart w:id="0" w:name="_GoBack"/>
      <w:bookmarkEnd w:id="0"/>
      <w:r w:rsidRPr="007D5607">
        <w:rPr>
          <w:rFonts w:ascii="Arial" w:hAnsi="Arial" w:cs="Arial"/>
          <w:b/>
        </w:rPr>
        <w:t>Post-grados recibidos</w:t>
      </w:r>
      <w:r>
        <w:rPr>
          <w:rFonts w:ascii="Arial" w:hAnsi="Arial" w:cs="Arial"/>
          <w:b/>
        </w:rPr>
        <w:t xml:space="preserve"> por investigadores,</w:t>
      </w:r>
      <w:r w:rsidRPr="007D5607">
        <w:rPr>
          <w:rFonts w:ascii="Arial" w:hAnsi="Arial" w:cs="Arial"/>
          <w:b/>
        </w:rPr>
        <w:t xml:space="preserve"> reserva científica</w:t>
      </w:r>
      <w:r>
        <w:rPr>
          <w:rFonts w:ascii="Arial" w:hAnsi="Arial" w:cs="Arial"/>
          <w:b/>
        </w:rPr>
        <w:t>,</w:t>
      </w:r>
      <w:r w:rsidRPr="007D5607">
        <w:rPr>
          <w:rFonts w:ascii="Arial" w:hAnsi="Arial" w:cs="Arial"/>
          <w:b/>
        </w:rPr>
        <w:t xml:space="preserve"> especialistas</w:t>
      </w:r>
      <w:r w:rsidR="00DF42B7">
        <w:rPr>
          <w:rFonts w:ascii="Arial" w:hAnsi="Arial" w:cs="Arial"/>
          <w:b/>
        </w:rPr>
        <w:t xml:space="preserve"> y técnicos. (18</w:t>
      </w:r>
      <w:r>
        <w:rPr>
          <w:rFonts w:ascii="Arial" w:hAnsi="Arial" w:cs="Arial"/>
          <w:b/>
        </w:rPr>
        <w:t>)</w:t>
      </w:r>
    </w:p>
    <w:p w:rsidR="00082DC0" w:rsidRPr="007C75F4" w:rsidRDefault="00082DC0" w:rsidP="00082DC0">
      <w:pPr>
        <w:spacing w:after="0" w:line="240" w:lineRule="auto"/>
        <w:jc w:val="both"/>
        <w:rPr>
          <w:rFonts w:ascii="Arial" w:hAnsi="Arial" w:cs="Arial"/>
          <w:sz w:val="24"/>
          <w:szCs w:val="24"/>
          <w:u w:val="single"/>
        </w:rPr>
      </w:pP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Metodología de la Investigación Científica</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Estadística y Diseño Experimental</w:t>
      </w:r>
    </w:p>
    <w:p w:rsid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Fisiología Vegetal</w:t>
      </w:r>
    </w:p>
    <w:p w:rsidR="00993FCE" w:rsidRPr="006239B4" w:rsidRDefault="00993FCE" w:rsidP="005D76C4">
      <w:pPr>
        <w:pStyle w:val="Prrafodelista"/>
        <w:numPr>
          <w:ilvl w:val="0"/>
          <w:numId w:val="13"/>
        </w:numPr>
        <w:spacing w:after="0" w:line="240" w:lineRule="auto"/>
        <w:rPr>
          <w:rFonts w:ascii="Arial" w:hAnsi="Arial" w:cs="Arial"/>
        </w:rPr>
      </w:pPr>
      <w:r>
        <w:rPr>
          <w:rFonts w:ascii="Arial" w:hAnsi="Arial" w:cs="Arial"/>
        </w:rPr>
        <w:t>Absorción y transporte de agua y nutrientes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Microbiología y Bioquímica de los Suelos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Manejo Agronómico Sostenible de los Cultivos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Caracterización y Manejo de los Suelos</w:t>
      </w:r>
    </w:p>
    <w:p w:rsid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Biofertilizantes y su manejo.</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Ecología Microbiana Básica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Ecología Microbiana Aplicada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Taxonomía Microbiana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Fisiología Microbiana</w:t>
      </w:r>
    </w:p>
    <w:p w:rsidR="00AB5204" w:rsidRP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Economía ecológica </w:t>
      </w:r>
    </w:p>
    <w:p w:rsidR="00AB5204" w:rsidRP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Pr>
          <w:rFonts w:ascii="Arial" w:eastAsia="+mn-ea" w:hAnsi="Arial" w:cs="Arial"/>
          <w:bCs/>
          <w:kern w:val="24"/>
          <w:sz w:val="22"/>
          <w:szCs w:val="22"/>
          <w:lang w:val="es-ES" w:eastAsia="es-MX"/>
        </w:rPr>
        <w:t xml:space="preserve">Proyectos Agropecuarios </w:t>
      </w:r>
    </w:p>
    <w:p w:rsid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Extensión </w:t>
      </w:r>
      <w:r>
        <w:rPr>
          <w:rFonts w:ascii="Arial" w:eastAsia="+mn-ea" w:hAnsi="Arial" w:cs="Arial"/>
          <w:bCs/>
          <w:kern w:val="24"/>
          <w:sz w:val="22"/>
          <w:szCs w:val="22"/>
          <w:lang w:val="es-ES" w:eastAsia="es-MX"/>
        </w:rPr>
        <w:t xml:space="preserve">agraria </w:t>
      </w:r>
    </w:p>
    <w:p w:rsidR="00940BEB" w:rsidRPr="00940BEB" w:rsidRDefault="00940BEB" w:rsidP="005D76C4">
      <w:pPr>
        <w:numPr>
          <w:ilvl w:val="0"/>
          <w:numId w:val="13"/>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p>
    <w:p w:rsidR="00587231" w:rsidRDefault="00587231" w:rsidP="005D76C4">
      <w:pPr>
        <w:numPr>
          <w:ilvl w:val="0"/>
          <w:numId w:val="13"/>
        </w:numPr>
        <w:tabs>
          <w:tab w:val="left" w:pos="284"/>
        </w:tabs>
        <w:spacing w:after="0" w:line="276" w:lineRule="auto"/>
        <w:ind w:left="641" w:hanging="357"/>
        <w:jc w:val="both"/>
        <w:rPr>
          <w:rFonts w:ascii="Arial" w:hAnsi="Arial" w:cs="Arial"/>
        </w:rPr>
      </w:pPr>
      <w:r>
        <w:rPr>
          <w:rFonts w:ascii="Arial" w:hAnsi="Arial" w:cs="Arial"/>
          <w:lang w:val="es-ES"/>
        </w:rPr>
        <w:lastRenderedPageBreak/>
        <w:t>C</w:t>
      </w:r>
      <w:r w:rsidRPr="00F70EF0">
        <w:rPr>
          <w:rFonts w:ascii="Arial" w:hAnsi="Arial" w:cs="Arial"/>
        </w:rPr>
        <w:t>urso ICRA de Capacitación “Fortalecimiento de la difusión de tecnologías agropecuarias en Cuba”</w:t>
      </w:r>
    </w:p>
    <w:p w:rsidR="00DD03D0" w:rsidRPr="00DD03D0" w:rsidRDefault="00DD03D0" w:rsidP="005D76C4">
      <w:pPr>
        <w:numPr>
          <w:ilvl w:val="0"/>
          <w:numId w:val="13"/>
        </w:numPr>
        <w:tabs>
          <w:tab w:val="left" w:pos="284"/>
        </w:tabs>
        <w:spacing w:after="200" w:line="276" w:lineRule="auto"/>
        <w:jc w:val="both"/>
        <w:rPr>
          <w:rFonts w:ascii="Arial" w:hAnsi="Arial" w:cs="Arial"/>
          <w:b/>
        </w:rPr>
      </w:pPr>
      <w:r w:rsidRPr="00DD03D0">
        <w:rPr>
          <w:rFonts w:ascii="Arial" w:hAnsi="Arial" w:cs="Arial"/>
          <w:b/>
        </w:rPr>
        <w:t>Diplomado</w:t>
      </w:r>
      <w:r w:rsidR="00993FCE">
        <w:rPr>
          <w:rFonts w:ascii="Arial" w:hAnsi="Arial" w:cs="Arial"/>
          <w:b/>
        </w:rPr>
        <w:t xml:space="preserve"> SIAL</w:t>
      </w:r>
    </w:p>
    <w:p w:rsidR="00DD03D0" w:rsidRPr="00993FCE" w:rsidRDefault="00DD03D0" w:rsidP="00DD03D0">
      <w:pPr>
        <w:spacing w:after="0" w:line="240" w:lineRule="auto"/>
        <w:jc w:val="both"/>
        <w:rPr>
          <w:rFonts w:ascii="Arial" w:hAnsi="Arial" w:cs="Arial"/>
          <w:b/>
        </w:rPr>
      </w:pPr>
      <w:r w:rsidRPr="00993FCE">
        <w:rPr>
          <w:rFonts w:ascii="Arial" w:hAnsi="Arial" w:cs="Arial"/>
          <w:b/>
        </w:rPr>
        <w:t>Participación en cursos del diplomado SIAL (Lisbel)</w:t>
      </w:r>
    </w:p>
    <w:p w:rsidR="00DD03D0" w:rsidRPr="00DD03D0" w:rsidRDefault="00DD03D0" w:rsidP="00DD03D0">
      <w:pPr>
        <w:spacing w:after="0" w:line="240" w:lineRule="auto"/>
        <w:jc w:val="both"/>
        <w:rPr>
          <w:rFonts w:ascii="Arial" w:hAnsi="Arial" w:cs="Arial"/>
        </w:rPr>
      </w:pPr>
      <w:r w:rsidRPr="00DD03D0">
        <w:rPr>
          <w:rFonts w:ascii="Arial" w:hAnsi="Arial" w:cs="Arial"/>
        </w:rPr>
        <w:t>( 6 Módulos cursados y aprobados)</w:t>
      </w:r>
    </w:p>
    <w:p w:rsidR="00DD03D0" w:rsidRPr="00DD03D0" w:rsidRDefault="00DD03D0" w:rsidP="00993FCE">
      <w:pPr>
        <w:spacing w:after="0" w:line="240" w:lineRule="auto"/>
        <w:ind w:left="142"/>
        <w:rPr>
          <w:rFonts w:ascii="Arial" w:hAnsi="Arial" w:cs="Arial"/>
          <w:lang w:val="es-ES"/>
        </w:rPr>
      </w:pPr>
      <w:r w:rsidRPr="00DD03D0">
        <w:rPr>
          <w:rFonts w:ascii="Arial" w:hAnsi="Arial" w:cs="Arial"/>
        </w:rPr>
        <w:t>1.</w:t>
      </w:r>
      <w:r w:rsidRPr="00DD03D0">
        <w:rPr>
          <w:rFonts w:ascii="Arial" w:hAnsi="Arial" w:cs="Arial"/>
          <w:lang w:val="es-ES"/>
        </w:rPr>
        <w:t>Herramientas para la implementación del SIAL: Educación popular, Trabajo grupal, y coordinación de grupos.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2.Herramientas para la gestión del desarrollo: Gestión de proyectos. Gestión de fondos para el desarrollo. Gestión de proyectos y desarrollo Local</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3.Herramientas para la gestión del desarrollo: economía y solidaria. Cooperativismo.</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4. Comunicación. Instrumentos para el escalamiento e incidencia en políticas públicas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5. Estrategia de desarrollo local y trabajo comunitario. Las redes como sujetos del desarrollo.</w:t>
      </w:r>
    </w:p>
    <w:p w:rsidR="00587231" w:rsidRPr="00A52780" w:rsidRDefault="00DD03D0" w:rsidP="00A52780">
      <w:pPr>
        <w:tabs>
          <w:tab w:val="left" w:pos="284"/>
        </w:tabs>
        <w:spacing w:after="200" w:line="276" w:lineRule="auto"/>
        <w:jc w:val="both"/>
        <w:rPr>
          <w:rFonts w:ascii="Arial" w:hAnsi="Arial" w:cs="Arial"/>
        </w:rPr>
      </w:pPr>
      <w:r w:rsidRPr="00DD03D0">
        <w:rPr>
          <w:rFonts w:ascii="Arial" w:hAnsi="Arial" w:cs="Arial"/>
        </w:rPr>
        <w:t>Aprobación y discusión  de trabajo final del Diplomado SIAL</w:t>
      </w:r>
    </w:p>
    <w:p w:rsidR="00082DC0" w:rsidRPr="000442AB" w:rsidRDefault="00082DC0" w:rsidP="00082DC0">
      <w:pPr>
        <w:spacing w:after="0" w:line="240" w:lineRule="auto"/>
        <w:rPr>
          <w:rFonts w:ascii="Arial" w:hAnsi="Arial" w:cs="Arial"/>
        </w:rPr>
      </w:pPr>
    </w:p>
    <w:p w:rsidR="00082DC0" w:rsidRPr="000442AB" w:rsidRDefault="00082DC0" w:rsidP="00082DC0">
      <w:pPr>
        <w:spacing w:after="0" w:line="240" w:lineRule="auto"/>
        <w:ind w:left="142" w:hanging="142"/>
        <w:jc w:val="both"/>
        <w:rPr>
          <w:rFonts w:ascii="Arial" w:hAnsi="Arial" w:cs="Arial"/>
          <w:b/>
        </w:rPr>
      </w:pPr>
      <w:r w:rsidRPr="000442AB">
        <w:rPr>
          <w:rFonts w:ascii="Arial" w:hAnsi="Arial" w:cs="Arial"/>
          <w:b/>
        </w:rPr>
        <w:t>Cursos y Seminarios Científicos</w:t>
      </w:r>
      <w:r w:rsidRPr="00BE2F34">
        <w:rPr>
          <w:rFonts w:ascii="Arial" w:hAnsi="Arial" w:cs="Arial"/>
          <w:b/>
        </w:rPr>
        <w:t xml:space="preserve"> </w:t>
      </w:r>
      <w:r w:rsidRPr="000442AB">
        <w:rPr>
          <w:rFonts w:ascii="Arial" w:hAnsi="Arial" w:cs="Arial"/>
          <w:b/>
        </w:rPr>
        <w:t>impartidos</w:t>
      </w:r>
      <w:r w:rsidR="00BF2550">
        <w:rPr>
          <w:rFonts w:ascii="Arial" w:hAnsi="Arial" w:cs="Arial"/>
          <w:b/>
        </w:rPr>
        <w:t xml:space="preserve"> (13</w:t>
      </w:r>
      <w:r>
        <w:rPr>
          <w:rFonts w:ascii="Arial" w:hAnsi="Arial" w:cs="Arial"/>
          <w:b/>
        </w:rPr>
        <w:t>)</w:t>
      </w:r>
    </w:p>
    <w:p w:rsidR="006239B4" w:rsidRPr="006239B4" w:rsidRDefault="006239B4" w:rsidP="005D76C4">
      <w:pPr>
        <w:pStyle w:val="Prrafodelista"/>
        <w:numPr>
          <w:ilvl w:val="0"/>
          <w:numId w:val="7"/>
        </w:numPr>
        <w:spacing w:after="0"/>
        <w:ind w:left="714" w:hanging="357"/>
        <w:rPr>
          <w:rFonts w:ascii="Arial" w:hAnsi="Arial" w:cs="Arial"/>
          <w:color w:val="000000"/>
        </w:rPr>
      </w:pPr>
      <w:r w:rsidRPr="006239B4">
        <w:rPr>
          <w:rFonts w:ascii="Arial" w:hAnsi="Arial" w:cs="Arial"/>
          <w:color w:val="000000"/>
        </w:rPr>
        <w:t xml:space="preserve">Curso de Fisiología Vegetal (Coordinación del curso y en el mismo participaron varios investigadores del departamento y una compañera del Instituto de Investigaciones del Petróleo.  </w:t>
      </w:r>
    </w:p>
    <w:p w:rsidR="006239B4" w:rsidRDefault="006239B4" w:rsidP="005D76C4">
      <w:pPr>
        <w:pStyle w:val="Prrafodelista"/>
        <w:numPr>
          <w:ilvl w:val="0"/>
          <w:numId w:val="7"/>
        </w:numPr>
        <w:spacing w:after="0"/>
        <w:ind w:left="714" w:hanging="357"/>
        <w:rPr>
          <w:rFonts w:ascii="Arial" w:hAnsi="Arial" w:cs="Arial"/>
          <w:color w:val="000000"/>
        </w:rPr>
      </w:pPr>
      <w:r w:rsidRPr="006239B4">
        <w:rPr>
          <w:rFonts w:ascii="Arial" w:hAnsi="Arial" w:cs="Arial"/>
          <w:color w:val="000000"/>
        </w:rPr>
        <w:t>Conferencia sobre manejo eficiente del agua en los cultivos (Curso MAS)</w:t>
      </w:r>
    </w:p>
    <w:p w:rsidR="00D00C1A" w:rsidRPr="00D00C1A" w:rsidRDefault="00D00C1A" w:rsidP="005D76C4">
      <w:pPr>
        <w:numPr>
          <w:ilvl w:val="0"/>
          <w:numId w:val="7"/>
        </w:numPr>
        <w:spacing w:after="0" w:line="240" w:lineRule="auto"/>
        <w:jc w:val="both"/>
        <w:rPr>
          <w:rFonts w:ascii="Arial" w:hAnsi="Arial" w:cs="Arial"/>
        </w:rPr>
      </w:pPr>
      <w:r>
        <w:rPr>
          <w:rFonts w:ascii="Arial" w:hAnsi="Arial" w:cs="Arial"/>
          <w:color w:val="000000"/>
          <w:lang w:val="es-ES"/>
        </w:rPr>
        <w:t xml:space="preserve">Conferencias: </w:t>
      </w:r>
      <w:r w:rsidRPr="00D00C1A">
        <w:rPr>
          <w:rFonts w:ascii="Arial" w:hAnsi="Arial" w:cs="Arial"/>
          <w:color w:val="000000"/>
          <w:lang w:val="es-ES"/>
        </w:rPr>
        <w:t>El Suelo como subsistema ecológico y Grupos microbianos.</w:t>
      </w:r>
      <w:r>
        <w:rPr>
          <w:rFonts w:ascii="Arial" w:hAnsi="Arial" w:cs="Arial"/>
          <w:color w:val="000000"/>
          <w:lang w:val="es-ES"/>
        </w:rPr>
        <w:t xml:space="preserve"> C</w:t>
      </w:r>
      <w:r w:rsidRPr="00D00C1A">
        <w:rPr>
          <w:rFonts w:ascii="Arial" w:hAnsi="Arial" w:cs="Arial"/>
          <w:color w:val="000000"/>
        </w:rPr>
        <w:t>urso de Microbiología impartido a los programas de Maestría Nutrición y Biofertilización y de doctorado Producción Agrícola Sostenible.</w:t>
      </w:r>
      <w:r>
        <w:rPr>
          <w:rFonts w:ascii="Arial" w:hAnsi="Arial" w:cs="Arial"/>
          <w:color w:val="000000"/>
        </w:rPr>
        <w:t>(Tere)</w:t>
      </w:r>
    </w:p>
    <w:p w:rsidR="00940BEB" w:rsidRPr="00940BEB" w:rsidRDefault="00940BEB" w:rsidP="005D76C4">
      <w:pPr>
        <w:numPr>
          <w:ilvl w:val="0"/>
          <w:numId w:val="7"/>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r>
        <w:rPr>
          <w:rFonts w:ascii="Arial" w:hAnsi="Arial" w:cs="Arial"/>
        </w:rPr>
        <w:t xml:space="preserve"> (Cartaya)</w:t>
      </w:r>
    </w:p>
    <w:p w:rsidR="00743CD3" w:rsidRPr="00940BEB" w:rsidRDefault="00743CD3"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hAnsi="Arial" w:cs="Arial"/>
        </w:rPr>
        <w:t>Curso de entrenamiento práctico a estudiantes canadienses de Pre grado.</w:t>
      </w:r>
      <w:r w:rsidRPr="00940BEB">
        <w:rPr>
          <w:rFonts w:ascii="Arial" w:eastAsia="Times New Roman" w:hAnsi="Arial" w:cs="Arial"/>
          <w:lang w:eastAsia="es-ES"/>
        </w:rPr>
        <w:t xml:space="preserve"> (</w:t>
      </w:r>
      <w:r w:rsidR="00D00C1A">
        <w:rPr>
          <w:rFonts w:ascii="Arial" w:eastAsia="Times New Roman" w:hAnsi="Arial" w:cs="Arial"/>
          <w:lang w:eastAsia="es-ES"/>
        </w:rPr>
        <w:t xml:space="preserve">Tere, </w:t>
      </w:r>
      <w:r w:rsidRPr="00940BEB">
        <w:rPr>
          <w:rFonts w:ascii="Arial" w:eastAsia="Times New Roman" w:hAnsi="Arial" w:cs="Arial"/>
          <w:lang w:eastAsia="es-ES"/>
        </w:rPr>
        <w:t>Ionel)</w:t>
      </w:r>
    </w:p>
    <w:p w:rsidR="00B70B0C" w:rsidRPr="00B70B0C" w:rsidRDefault="00743CD3" w:rsidP="00B70B0C">
      <w:pPr>
        <w:spacing w:after="0" w:line="276" w:lineRule="auto"/>
        <w:ind w:left="714"/>
        <w:contextualSpacing/>
        <w:jc w:val="both"/>
        <w:rPr>
          <w:rFonts w:ascii="Arial" w:eastAsia="Times New Roman" w:hAnsi="Arial" w:cs="Arial"/>
          <w:bCs/>
          <w:lang w:eastAsia="es-ES"/>
        </w:rPr>
      </w:pPr>
      <w:r w:rsidRPr="00B70B0C">
        <w:rPr>
          <w:rFonts w:ascii="Arial" w:eastAsia="Times New Roman" w:hAnsi="Arial" w:cs="Arial"/>
          <w:b/>
          <w:lang w:eastAsia="es-ES"/>
        </w:rPr>
        <w:t>Curso Optativo: Biofertilizantes y su manejo</w:t>
      </w:r>
      <w:r w:rsidRPr="00940BEB">
        <w:rPr>
          <w:rFonts w:ascii="Arial" w:eastAsia="Times New Roman" w:hAnsi="Arial" w:cs="Arial"/>
          <w:lang w:eastAsia="es-ES"/>
        </w:rPr>
        <w:t xml:space="preserve">. </w:t>
      </w:r>
    </w:p>
    <w:p w:rsidR="00B70B0C" w:rsidRPr="00B70B0C" w:rsidRDefault="00743CD3" w:rsidP="005D76C4">
      <w:pPr>
        <w:numPr>
          <w:ilvl w:val="0"/>
          <w:numId w:val="7"/>
        </w:numPr>
        <w:spacing w:after="0" w:line="276" w:lineRule="auto"/>
        <w:ind w:left="714" w:hanging="5"/>
        <w:contextualSpacing/>
        <w:jc w:val="both"/>
        <w:rPr>
          <w:rFonts w:ascii="Arial" w:eastAsia="Times New Roman" w:hAnsi="Arial" w:cs="Arial"/>
          <w:bCs/>
          <w:lang w:eastAsia="es-ES"/>
        </w:rPr>
      </w:pPr>
      <w:r w:rsidRPr="00940BEB">
        <w:rPr>
          <w:rFonts w:ascii="Arial" w:eastAsia="Times New Roman" w:hAnsi="Arial" w:cs="Arial"/>
          <w:lang w:eastAsia="es-ES"/>
        </w:rPr>
        <w:t>Conferencia: “Potencialidades de las Bacterias Promotoras del Crecimiento Vegetal para el manejo agrícola sostenible (Ionel)</w:t>
      </w:r>
      <w:r w:rsidR="00940BEB">
        <w:rPr>
          <w:rFonts w:ascii="Arial" w:eastAsia="Times New Roman" w:hAnsi="Arial" w:cs="Arial"/>
          <w:lang w:eastAsia="es-ES"/>
        </w:rPr>
        <w:t xml:space="preserve"> </w:t>
      </w:r>
    </w:p>
    <w:p w:rsidR="00B70B0C" w:rsidRPr="00B70B0C" w:rsidRDefault="00940BEB" w:rsidP="005D76C4">
      <w:pPr>
        <w:numPr>
          <w:ilvl w:val="0"/>
          <w:numId w:val="7"/>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Conferencia: Oligosacarinas en la agricultura (Alejandro)</w:t>
      </w:r>
    </w:p>
    <w:p w:rsidR="00B70B0C" w:rsidRPr="00B70B0C" w:rsidRDefault="00940BEB" w:rsidP="005D76C4">
      <w:pPr>
        <w:numPr>
          <w:ilvl w:val="0"/>
          <w:numId w:val="7"/>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 xml:space="preserve"> Conferencia Aplicaciones prácticas de Brasinoesteroides y Spirulina (Yanelis)</w:t>
      </w:r>
      <w:r w:rsidR="00B70B0C" w:rsidRPr="00B70B0C">
        <w:rPr>
          <w:rFonts w:ascii="Arial" w:hAnsi="Arial" w:cs="Arial"/>
          <w:color w:val="000000"/>
        </w:rPr>
        <w:t xml:space="preserve"> </w:t>
      </w:r>
    </w:p>
    <w:p w:rsidR="00743CD3" w:rsidRPr="00940BEB" w:rsidRDefault="00B70B0C" w:rsidP="005D76C4">
      <w:pPr>
        <w:numPr>
          <w:ilvl w:val="0"/>
          <w:numId w:val="7"/>
        </w:numPr>
        <w:spacing w:after="0" w:line="276" w:lineRule="auto"/>
        <w:ind w:left="714" w:hanging="5"/>
        <w:contextualSpacing/>
        <w:jc w:val="both"/>
        <w:rPr>
          <w:rFonts w:ascii="Arial" w:eastAsia="Times New Roman" w:hAnsi="Arial" w:cs="Arial"/>
          <w:bCs/>
          <w:lang w:eastAsia="es-ES"/>
        </w:rPr>
      </w:pPr>
      <w:r w:rsidRPr="00D00C1A">
        <w:rPr>
          <w:rFonts w:ascii="Arial" w:hAnsi="Arial" w:cs="Arial"/>
          <w:color w:val="000000"/>
        </w:rPr>
        <w:t>Dos Conferencias: Inoculantes bacterianos y Simbiosis Rizobios-leguminosas.</w:t>
      </w:r>
      <w:r>
        <w:rPr>
          <w:rFonts w:ascii="Arial" w:hAnsi="Arial" w:cs="Arial"/>
          <w:color w:val="000000"/>
        </w:rPr>
        <w:t>(Tere)</w:t>
      </w:r>
    </w:p>
    <w:p w:rsidR="00743CD3" w:rsidRPr="00940BEB" w:rsidRDefault="00743CD3"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Puertas abiertas a alumnos de Pre Universitario. Conferencia impartida: Azofert. Bioproducto exitoso resultado de acciones interdisciplinarias. (Ionel)</w:t>
      </w:r>
    </w:p>
    <w:p w:rsidR="00D00C1A" w:rsidRPr="00D00C1A" w:rsidRDefault="00743CD3" w:rsidP="005D76C4">
      <w:pPr>
        <w:numPr>
          <w:ilvl w:val="0"/>
          <w:numId w:val="7"/>
        </w:numPr>
        <w:spacing w:after="0" w:line="276" w:lineRule="auto"/>
        <w:ind w:left="714" w:hanging="357"/>
        <w:contextualSpacing/>
        <w:jc w:val="both"/>
        <w:rPr>
          <w:rFonts w:ascii="Arial" w:eastAsia="Times New Roman" w:hAnsi="Arial" w:cs="Arial"/>
          <w:bCs/>
          <w:lang w:eastAsia="es-ES"/>
        </w:rPr>
      </w:pPr>
      <w:r w:rsidRPr="00940BEB">
        <w:rPr>
          <w:rFonts w:ascii="Arial" w:eastAsia="Times New Roman" w:hAnsi="Arial" w:cs="Arial"/>
          <w:bCs/>
          <w:lang w:eastAsia="es-ES"/>
        </w:rPr>
        <w:t>Conferencia a alumnos de Pre grado en la UNAH. “Las Bacterias promotoras del Crecimiento Vegetal”</w:t>
      </w:r>
      <w:r w:rsidRPr="00940BEB">
        <w:rPr>
          <w:rFonts w:ascii="Arial" w:hAnsi="Arial" w:cs="Arial"/>
        </w:rPr>
        <w:t xml:space="preserve"> (</w:t>
      </w:r>
      <w:r w:rsidR="00BF2550">
        <w:rPr>
          <w:rFonts w:ascii="Arial" w:hAnsi="Arial" w:cs="Arial"/>
        </w:rPr>
        <w:t>Ionel</w:t>
      </w:r>
      <w:r w:rsidRPr="00940BEB">
        <w:rPr>
          <w:rFonts w:ascii="Arial" w:hAnsi="Arial" w:cs="Arial"/>
        </w:rPr>
        <w:t>)</w:t>
      </w:r>
      <w:r w:rsidR="00D00C1A" w:rsidRPr="00D00C1A">
        <w:rPr>
          <w:rFonts w:ascii="Arial" w:hAnsi="Arial" w:cs="Arial"/>
          <w:color w:val="000000"/>
        </w:rPr>
        <w:t xml:space="preserve"> </w:t>
      </w:r>
    </w:p>
    <w:p w:rsidR="00743CD3" w:rsidRPr="00BF2550" w:rsidRDefault="00D00C1A" w:rsidP="005D76C4">
      <w:pPr>
        <w:numPr>
          <w:ilvl w:val="0"/>
          <w:numId w:val="7"/>
        </w:numPr>
        <w:spacing w:after="0" w:line="276" w:lineRule="auto"/>
        <w:ind w:left="714" w:hanging="357"/>
        <w:contextualSpacing/>
        <w:jc w:val="both"/>
        <w:rPr>
          <w:rFonts w:ascii="Arial" w:eastAsia="Times New Roman" w:hAnsi="Arial" w:cs="Arial"/>
          <w:bCs/>
          <w:lang w:eastAsia="es-ES"/>
        </w:rPr>
      </w:pPr>
      <w:r>
        <w:rPr>
          <w:rFonts w:ascii="Arial" w:hAnsi="Arial" w:cs="Arial"/>
          <w:color w:val="000000"/>
        </w:rPr>
        <w:t>C</w:t>
      </w:r>
      <w:r w:rsidRPr="00D00C1A">
        <w:rPr>
          <w:rFonts w:ascii="Arial" w:hAnsi="Arial" w:cs="Arial"/>
          <w:color w:val="000000"/>
        </w:rPr>
        <w:t>onferencia Fijación biológica del dinitrógeno. Biofertilizantes, a segundo año de Agronomía, UNAH.</w:t>
      </w:r>
      <w:r>
        <w:rPr>
          <w:rFonts w:ascii="Arial" w:hAnsi="Arial" w:cs="Arial"/>
          <w:color w:val="000000"/>
        </w:rPr>
        <w:t xml:space="preserve"> (Tere)</w:t>
      </w:r>
    </w:p>
    <w:p w:rsidR="00BF2550" w:rsidRPr="00BF2550" w:rsidRDefault="00BF2550" w:rsidP="005D76C4">
      <w:pPr>
        <w:numPr>
          <w:ilvl w:val="0"/>
          <w:numId w:val="7"/>
        </w:numPr>
        <w:spacing w:after="0" w:line="240" w:lineRule="auto"/>
        <w:jc w:val="both"/>
        <w:rPr>
          <w:rFonts w:ascii="Arial" w:hAnsi="Arial" w:cs="Arial"/>
        </w:rPr>
      </w:pPr>
      <w:r>
        <w:rPr>
          <w:rFonts w:ascii="Arial" w:hAnsi="Arial" w:cs="Arial"/>
        </w:rPr>
        <w:t>C</w:t>
      </w:r>
      <w:r w:rsidRPr="00BF2550">
        <w:rPr>
          <w:rFonts w:ascii="Arial" w:hAnsi="Arial" w:cs="Arial"/>
        </w:rPr>
        <w:t>onferencia en la ECTI Sierra Maestra “Trabajo con Sustancias Químicas Ociosas y Peligrosas”.</w:t>
      </w:r>
      <w:r>
        <w:rPr>
          <w:rFonts w:ascii="Arial" w:hAnsi="Arial" w:cs="Arial"/>
        </w:rPr>
        <w:t xml:space="preserve"> (Cartaya)</w:t>
      </w:r>
    </w:p>
    <w:p w:rsidR="00082DC0" w:rsidRPr="00940BEB" w:rsidRDefault="006239B4" w:rsidP="005D76C4">
      <w:pPr>
        <w:pStyle w:val="Prrafodelista"/>
        <w:numPr>
          <w:ilvl w:val="0"/>
          <w:numId w:val="7"/>
        </w:numPr>
        <w:spacing w:after="0"/>
        <w:ind w:left="714" w:hanging="357"/>
        <w:rPr>
          <w:rFonts w:ascii="Arial" w:hAnsi="Arial" w:cs="Arial"/>
          <w:color w:val="000000"/>
        </w:rPr>
      </w:pPr>
      <w:r w:rsidRPr="00940BEB">
        <w:rPr>
          <w:rFonts w:ascii="Arial" w:hAnsi="Arial" w:cs="Arial"/>
          <w:color w:val="000000"/>
        </w:rPr>
        <w:t xml:space="preserve">Seminario en la Comisión científica: </w:t>
      </w:r>
      <w:r w:rsidRPr="00940BEB">
        <w:rPr>
          <w:rFonts w:ascii="Arial" w:eastAsiaTheme="minorHAnsi" w:hAnsi="Arial" w:cs="Arial"/>
        </w:rPr>
        <w:t>Empleo de la cámara infrarroja como indicador del estado hídrico de las plantas.</w:t>
      </w:r>
      <w:r w:rsidRPr="00940BEB">
        <w:rPr>
          <w:rFonts w:ascii="Arial" w:hAnsi="Arial" w:cs="Arial"/>
          <w:color w:val="000000"/>
        </w:rPr>
        <w:t xml:space="preserve"> </w:t>
      </w:r>
      <w:r w:rsidR="00082DC0" w:rsidRPr="00940BEB">
        <w:rPr>
          <w:rFonts w:ascii="Arial" w:hAnsi="Arial" w:cs="Arial"/>
          <w:color w:val="000000"/>
        </w:rPr>
        <w:t>(Lilisbet)</w:t>
      </w:r>
    </w:p>
    <w:p w:rsidR="00D73155" w:rsidRPr="00940BEB" w:rsidRDefault="00D73155" w:rsidP="005D76C4">
      <w:pPr>
        <w:pStyle w:val="Prrafodelista"/>
        <w:numPr>
          <w:ilvl w:val="0"/>
          <w:numId w:val="7"/>
        </w:numPr>
        <w:spacing w:after="0"/>
        <w:ind w:left="714" w:hanging="357"/>
        <w:rPr>
          <w:rFonts w:ascii="Arial" w:hAnsi="Arial" w:cs="Arial"/>
          <w:color w:val="000000"/>
        </w:rPr>
      </w:pPr>
      <w:r w:rsidRPr="00940BEB">
        <w:rPr>
          <w:rFonts w:ascii="Arial" w:hAnsi="Arial" w:cs="Arial"/>
          <w:color w:val="000000"/>
        </w:rPr>
        <w:lastRenderedPageBreak/>
        <w:t xml:space="preserve">Seminario en la Comisión científica: Las Algas y sus usos en la agricultura. </w:t>
      </w:r>
      <w:r w:rsidR="00F264FC" w:rsidRPr="00940BEB">
        <w:rPr>
          <w:rFonts w:ascii="Arial" w:hAnsi="Arial" w:cs="Arial"/>
          <w:color w:val="000000"/>
        </w:rPr>
        <w:t>(Indira)</w:t>
      </w:r>
    </w:p>
    <w:p w:rsidR="00D01842" w:rsidRPr="00940BEB" w:rsidRDefault="00D01842"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Seminario especializado en Comisión Científica: Avances en la investigación de la interacción Rhizobium-arroz. Informe de estancia en Uruguay 2018. (Ionel)</w:t>
      </w:r>
    </w:p>
    <w:p w:rsidR="00A52780" w:rsidRPr="00940BEB" w:rsidRDefault="00A52780" w:rsidP="005D76C4">
      <w:pPr>
        <w:pStyle w:val="Prrafodelista"/>
        <w:numPr>
          <w:ilvl w:val="0"/>
          <w:numId w:val="7"/>
        </w:numPr>
        <w:spacing w:after="0" w:line="240" w:lineRule="auto"/>
        <w:ind w:left="714" w:hanging="357"/>
        <w:rPr>
          <w:rFonts w:ascii="Arial" w:hAnsi="Arial" w:cs="Arial"/>
        </w:rPr>
      </w:pPr>
      <w:r w:rsidRPr="00940BEB">
        <w:rPr>
          <w:rFonts w:ascii="Arial" w:hAnsi="Arial" w:cs="Arial"/>
        </w:rPr>
        <w:t>Seminario especializado en el Programa de genómica de Eucariontes en el CCG, UNAM  (Danurys)</w:t>
      </w:r>
    </w:p>
    <w:p w:rsidR="00A52780" w:rsidRPr="00940BEB" w:rsidRDefault="00A52780" w:rsidP="005D76C4">
      <w:pPr>
        <w:pStyle w:val="Prrafodelista"/>
        <w:numPr>
          <w:ilvl w:val="0"/>
          <w:numId w:val="7"/>
        </w:numPr>
        <w:spacing w:after="0" w:line="240" w:lineRule="auto"/>
        <w:ind w:left="714" w:hanging="357"/>
        <w:rPr>
          <w:rFonts w:ascii="Arial" w:hAnsi="Arial" w:cs="Arial"/>
        </w:rPr>
      </w:pPr>
      <w:r w:rsidRPr="00940BEB">
        <w:rPr>
          <w:rFonts w:ascii="Arial" w:hAnsi="Arial" w:cs="Arial"/>
        </w:rPr>
        <w:t xml:space="preserve">Seminario de resultados en Comisión Científica: </w:t>
      </w:r>
      <w:r w:rsidRPr="00940BEB">
        <w:rPr>
          <w:rFonts w:ascii="Arial" w:hAnsi="Arial" w:cs="Arial"/>
          <w:bCs/>
          <w:color w:val="000000"/>
        </w:rPr>
        <w:t>Los oligogalacturónidos en la fijación biológica del nitrógeno</w:t>
      </w:r>
      <w:r w:rsidRPr="00940BEB">
        <w:rPr>
          <w:rFonts w:ascii="Arial" w:hAnsi="Arial" w:cs="Arial"/>
        </w:rPr>
        <w:t xml:space="preserve"> (Danurys)</w:t>
      </w:r>
    </w:p>
    <w:p w:rsidR="00A52780" w:rsidRPr="00940BEB" w:rsidRDefault="00A52780" w:rsidP="00A52780">
      <w:pPr>
        <w:pStyle w:val="Prrafodelista"/>
        <w:spacing w:after="0" w:line="240" w:lineRule="auto"/>
        <w:rPr>
          <w:rFonts w:ascii="Arial" w:hAnsi="Arial" w:cs="Arial"/>
        </w:rPr>
      </w:pPr>
    </w:p>
    <w:p w:rsidR="00D00C1A" w:rsidRPr="00D00C1A" w:rsidRDefault="00D00C1A" w:rsidP="00D00C1A">
      <w:pPr>
        <w:pStyle w:val="Prrafodelista"/>
        <w:spacing w:after="0" w:line="240" w:lineRule="auto"/>
        <w:rPr>
          <w:rFonts w:ascii="Arial" w:hAnsi="Arial" w:cs="Arial"/>
          <w:color w:val="000000"/>
        </w:rPr>
      </w:pPr>
      <w:r w:rsidRPr="00D00C1A">
        <w:rPr>
          <w:rFonts w:ascii="Arial" w:hAnsi="Arial" w:cs="Arial"/>
          <w:color w:val="000000"/>
          <w:lang w:val="es-MX"/>
        </w:rPr>
        <w:t xml:space="preserve">-Participación como docente </w:t>
      </w:r>
      <w:r w:rsidRPr="00D00C1A">
        <w:rPr>
          <w:rFonts w:ascii="Arial" w:hAnsi="Arial" w:cs="Arial"/>
          <w:color w:val="000000"/>
        </w:rPr>
        <w:t xml:space="preserve">de dos conferencias </w:t>
      </w:r>
      <w:r w:rsidRPr="00D00C1A">
        <w:rPr>
          <w:rFonts w:ascii="Arial" w:hAnsi="Arial" w:cs="Arial"/>
          <w:color w:val="000000"/>
          <w:lang w:val="es-MX"/>
        </w:rPr>
        <w:t xml:space="preserve">en el </w:t>
      </w:r>
    </w:p>
    <w:p w:rsidR="00D00C1A" w:rsidRPr="00D00C1A" w:rsidRDefault="00D00C1A" w:rsidP="00D00C1A">
      <w:pPr>
        <w:pStyle w:val="Prrafodelista"/>
        <w:spacing w:after="0" w:line="240" w:lineRule="auto"/>
        <w:rPr>
          <w:rFonts w:ascii="Arial" w:hAnsi="Arial" w:cs="Arial"/>
          <w:color w:val="000000"/>
          <w:lang w:val="es-MX"/>
        </w:rPr>
      </w:pPr>
      <w:r w:rsidRPr="00D00C1A">
        <w:rPr>
          <w:rFonts w:ascii="Arial" w:hAnsi="Arial" w:cs="Arial"/>
          <w:color w:val="000000"/>
          <w:lang w:val="es-MX"/>
        </w:rPr>
        <w:t>-</w:t>
      </w:r>
    </w:p>
    <w:p w:rsidR="00082DC0" w:rsidRDefault="00082DC0" w:rsidP="00082DC0">
      <w:pPr>
        <w:pStyle w:val="Prrafodelista"/>
        <w:spacing w:after="0" w:line="240" w:lineRule="auto"/>
        <w:ind w:left="0"/>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890179">
        <w:rPr>
          <w:rFonts w:ascii="Arial" w:hAnsi="Arial" w:cs="Arial"/>
          <w:b/>
          <w:color w:val="000000"/>
        </w:rPr>
        <w:t>Participación en Tribunales.</w:t>
      </w:r>
      <w:r w:rsidR="00CC027F">
        <w:rPr>
          <w:rFonts w:ascii="Arial" w:hAnsi="Arial" w:cs="Arial"/>
          <w:b/>
          <w:color w:val="000000"/>
        </w:rPr>
        <w:t xml:space="preserve"> (1</w:t>
      </w:r>
      <w:r>
        <w:rPr>
          <w:rFonts w:ascii="Arial" w:hAnsi="Arial" w:cs="Arial"/>
          <w:b/>
          <w:color w:val="000000"/>
        </w:rPr>
        <w:t>)</w:t>
      </w:r>
    </w:p>
    <w:p w:rsidR="00082DC0" w:rsidRDefault="00082DC0" w:rsidP="00082DC0">
      <w:pPr>
        <w:spacing w:after="0" w:line="240" w:lineRule="auto"/>
        <w:jc w:val="both"/>
        <w:rPr>
          <w:rFonts w:ascii="Arial" w:hAnsi="Arial" w:cs="Arial"/>
          <w:b/>
          <w:color w:val="000000"/>
        </w:rPr>
      </w:pPr>
    </w:p>
    <w:p w:rsidR="00082DC0" w:rsidRDefault="00082DC0" w:rsidP="00082DC0">
      <w:pPr>
        <w:pStyle w:val="Prrafodelista"/>
        <w:ind w:left="0"/>
        <w:jc w:val="both"/>
        <w:rPr>
          <w:rFonts w:ascii="Arial" w:hAnsi="Arial" w:cs="Arial"/>
          <w:b/>
          <w:color w:val="000000"/>
        </w:rPr>
      </w:pPr>
      <w:r w:rsidRPr="00890179">
        <w:rPr>
          <w:rFonts w:ascii="Arial" w:hAnsi="Arial" w:cs="Arial"/>
          <w:b/>
          <w:color w:val="000000"/>
        </w:rPr>
        <w:t>Para defensa de doctorado</w:t>
      </w:r>
      <w:r w:rsidR="002B55F4">
        <w:rPr>
          <w:rFonts w:ascii="Arial" w:hAnsi="Arial" w:cs="Arial"/>
          <w:b/>
          <w:color w:val="000000"/>
        </w:rPr>
        <w:t xml:space="preserve"> (2</w:t>
      </w:r>
      <w:r>
        <w:rPr>
          <w:rFonts w:ascii="Arial" w:hAnsi="Arial" w:cs="Arial"/>
          <w:b/>
          <w:color w:val="000000"/>
        </w:rPr>
        <w:t>)</w:t>
      </w:r>
    </w:p>
    <w:p w:rsidR="00082DC0" w:rsidRPr="006178A6" w:rsidRDefault="00082DC0" w:rsidP="00DD03D0">
      <w:pPr>
        <w:spacing w:after="0" w:line="240" w:lineRule="auto"/>
        <w:rPr>
          <w:rFonts w:ascii="Arial" w:hAnsi="Arial" w:cs="Arial"/>
          <w:b/>
          <w:lang w:val="es-ES"/>
        </w:rPr>
      </w:pPr>
      <w:r>
        <w:rPr>
          <w:rFonts w:ascii="Arial" w:hAnsi="Arial" w:cs="Arial"/>
          <w:b/>
        </w:rPr>
        <w:t>Miembro</w:t>
      </w:r>
      <w:r w:rsidRPr="000644F8">
        <w:rPr>
          <w:rFonts w:ascii="Arial" w:hAnsi="Arial" w:cs="Arial"/>
          <w:b/>
        </w:rPr>
        <w:t xml:space="preserve"> de Tribunal</w:t>
      </w:r>
      <w:r w:rsidRPr="000442AB">
        <w:rPr>
          <w:rFonts w:ascii="Arial" w:hAnsi="Arial" w:cs="Arial"/>
        </w:rPr>
        <w:t xml:space="preserve"> </w:t>
      </w:r>
      <w:r>
        <w:rPr>
          <w:rFonts w:ascii="Arial" w:hAnsi="Arial" w:cs="Arial"/>
        </w:rPr>
        <w:t xml:space="preserve">para defensa pública de la Tesis </w:t>
      </w:r>
      <w:r w:rsidR="00DD03D0">
        <w:rPr>
          <w:rFonts w:ascii="Arial" w:hAnsi="Arial" w:cs="Arial"/>
        </w:rPr>
        <w:t xml:space="preserve">del </w:t>
      </w:r>
      <w:r w:rsidR="00DD03D0" w:rsidRPr="00D52AAA">
        <w:rPr>
          <w:rFonts w:ascii="Arial" w:hAnsi="Arial" w:cs="Arial"/>
          <w:lang w:val="es-ES"/>
        </w:rPr>
        <w:t>aspirante Ariel Villalobos de la UNICA, que se efectuó en enero del presente año.</w:t>
      </w:r>
      <w:r w:rsidR="00DD03D0">
        <w:rPr>
          <w:rFonts w:ascii="Arial" w:hAnsi="Arial" w:cs="Arial"/>
          <w:lang w:val="es-ES"/>
        </w:rPr>
        <w:t xml:space="preserve"> </w:t>
      </w:r>
      <w:r w:rsidRPr="006178A6">
        <w:rPr>
          <w:rFonts w:ascii="Arial" w:hAnsi="Arial" w:cs="Arial"/>
          <w:lang w:val="es-ES"/>
        </w:rPr>
        <w:t>(Miriam)</w:t>
      </w:r>
    </w:p>
    <w:p w:rsidR="00A46899" w:rsidRPr="006178A6" w:rsidRDefault="00A46899" w:rsidP="00DD03D0">
      <w:pPr>
        <w:spacing w:after="0" w:line="240" w:lineRule="auto"/>
        <w:rPr>
          <w:rFonts w:ascii="Arial" w:hAnsi="Arial" w:cs="Arial"/>
          <w:b/>
          <w:lang w:val="es-ES"/>
        </w:rPr>
      </w:pPr>
    </w:p>
    <w:p w:rsidR="00A46899" w:rsidRPr="00A46899" w:rsidRDefault="00A46899" w:rsidP="00A46899">
      <w:pPr>
        <w:ind w:right="-1"/>
        <w:jc w:val="both"/>
        <w:rPr>
          <w:rFonts w:ascii="Arial" w:hAnsi="Arial" w:cs="Arial"/>
        </w:rPr>
      </w:pPr>
      <w:r w:rsidRPr="00A46899">
        <w:rPr>
          <w:rFonts w:ascii="Arial" w:hAnsi="Arial" w:cs="Arial"/>
          <w:b/>
        </w:rPr>
        <w:t>Miembro de Tribunal</w:t>
      </w:r>
      <w:r w:rsidRPr="00A46899">
        <w:rPr>
          <w:rFonts w:ascii="Arial" w:hAnsi="Arial" w:cs="Arial"/>
        </w:rPr>
        <w:t xml:space="preserve"> para defensa pública de la </w:t>
      </w:r>
      <w:r>
        <w:rPr>
          <w:rFonts w:ascii="Arial" w:hAnsi="Arial" w:cs="Arial"/>
        </w:rPr>
        <w:t xml:space="preserve">tesis </w:t>
      </w:r>
      <w:r w:rsidRPr="00A46899">
        <w:rPr>
          <w:rFonts w:ascii="Arial" w:hAnsi="Arial" w:cs="Arial"/>
        </w:rPr>
        <w:t>de doctorado: Manejo agroecológico de la producción de posturas de cocotero (Cocos nucifera, L.). Karen Alvarado Ruffo</w:t>
      </w:r>
      <w:r>
        <w:rPr>
          <w:rFonts w:ascii="Arial" w:hAnsi="Arial" w:cs="Arial"/>
        </w:rPr>
        <w:t xml:space="preserve"> (Tere)</w:t>
      </w:r>
    </w:p>
    <w:p w:rsidR="00B70B0C" w:rsidRPr="006178A6" w:rsidRDefault="00B70B0C" w:rsidP="00DD03D0">
      <w:pPr>
        <w:spacing w:after="0" w:line="240" w:lineRule="auto"/>
        <w:rPr>
          <w:rFonts w:ascii="Arial" w:hAnsi="Arial" w:cs="Arial"/>
          <w:b/>
          <w:lang w:val="es-ES"/>
        </w:rPr>
      </w:pPr>
    </w:p>
    <w:p w:rsidR="00B70B0C" w:rsidRPr="006178A6" w:rsidRDefault="00B70B0C" w:rsidP="00DD03D0">
      <w:pPr>
        <w:spacing w:after="0" w:line="240" w:lineRule="auto"/>
        <w:rPr>
          <w:rFonts w:ascii="Arial" w:hAnsi="Arial" w:cs="Arial"/>
          <w:b/>
          <w:lang w:val="es-ES"/>
        </w:rPr>
      </w:pPr>
      <w:r w:rsidRPr="006178A6">
        <w:rPr>
          <w:rFonts w:ascii="Arial" w:hAnsi="Arial" w:cs="Arial"/>
          <w:b/>
          <w:lang w:val="es-ES"/>
        </w:rPr>
        <w:t xml:space="preserve">Para defensa de </w:t>
      </w:r>
      <w:r w:rsidR="002B55F4" w:rsidRPr="006178A6">
        <w:rPr>
          <w:rFonts w:ascii="Arial" w:hAnsi="Arial" w:cs="Arial"/>
          <w:b/>
          <w:lang w:val="es-ES"/>
        </w:rPr>
        <w:t>Maestría</w:t>
      </w:r>
      <w:r w:rsidRPr="006178A6">
        <w:rPr>
          <w:rFonts w:ascii="Arial" w:hAnsi="Arial" w:cs="Arial"/>
          <w:b/>
          <w:lang w:val="es-ES"/>
        </w:rPr>
        <w:t xml:space="preserve"> </w:t>
      </w:r>
      <w:r w:rsidR="00A46899" w:rsidRPr="006178A6">
        <w:rPr>
          <w:rFonts w:ascii="Arial" w:hAnsi="Arial" w:cs="Arial"/>
          <w:b/>
          <w:lang w:val="es-ES"/>
        </w:rPr>
        <w:t>(1)</w:t>
      </w:r>
    </w:p>
    <w:p w:rsidR="00B70B0C" w:rsidRPr="006178A6" w:rsidRDefault="00B70B0C" w:rsidP="00DD03D0">
      <w:pPr>
        <w:spacing w:after="0" w:line="240" w:lineRule="auto"/>
        <w:rPr>
          <w:rFonts w:ascii="Arial" w:hAnsi="Arial" w:cs="Arial"/>
          <w:b/>
          <w:lang w:val="es-ES"/>
        </w:rPr>
      </w:pPr>
    </w:p>
    <w:p w:rsidR="00B70B0C" w:rsidRPr="00B70B0C" w:rsidRDefault="00B70B0C" w:rsidP="00B70B0C">
      <w:pPr>
        <w:ind w:right="-1"/>
        <w:jc w:val="both"/>
        <w:rPr>
          <w:rFonts w:ascii="Arial" w:hAnsi="Arial" w:cs="Arial"/>
        </w:rPr>
      </w:pPr>
      <w:r w:rsidRPr="00B70B0C">
        <w:rPr>
          <w:rFonts w:ascii="Arial" w:hAnsi="Arial" w:cs="Arial"/>
        </w:rPr>
        <w:t>Miembro del Tribunal de tesis de maestría Reynerio Reyes.</w:t>
      </w:r>
      <w:r w:rsidR="00A46899">
        <w:rPr>
          <w:rFonts w:ascii="Arial" w:hAnsi="Arial" w:cs="Arial"/>
        </w:rPr>
        <w:t xml:space="preserve"> </w:t>
      </w:r>
      <w:r w:rsidRPr="00B70B0C">
        <w:rPr>
          <w:rFonts w:ascii="Arial" w:hAnsi="Arial" w:cs="Arial"/>
        </w:rPr>
        <w:t xml:space="preserve">Biofertilización con </w:t>
      </w:r>
      <w:r w:rsidRPr="00A46899">
        <w:rPr>
          <w:rFonts w:ascii="Arial" w:hAnsi="Arial" w:cs="Arial"/>
          <w:i/>
        </w:rPr>
        <w:t>Rhizoglomus</w:t>
      </w:r>
      <w:r w:rsidR="00A46899" w:rsidRPr="00A46899">
        <w:rPr>
          <w:rFonts w:ascii="Arial" w:hAnsi="Arial" w:cs="Arial"/>
          <w:i/>
        </w:rPr>
        <w:t xml:space="preserve"> </w:t>
      </w:r>
      <w:r w:rsidRPr="00A46899">
        <w:rPr>
          <w:rFonts w:ascii="Arial" w:hAnsi="Arial" w:cs="Arial"/>
          <w:i/>
        </w:rPr>
        <w:t>irregulare</w:t>
      </w:r>
      <w:r w:rsidRPr="00B70B0C">
        <w:rPr>
          <w:rFonts w:ascii="Arial" w:hAnsi="Arial" w:cs="Arial"/>
        </w:rPr>
        <w:t xml:space="preserve"> y </w:t>
      </w:r>
      <w:r w:rsidRPr="00A46899">
        <w:rPr>
          <w:rFonts w:ascii="Arial" w:hAnsi="Arial" w:cs="Arial"/>
          <w:i/>
        </w:rPr>
        <w:t>Azospirillum</w:t>
      </w:r>
      <w:r w:rsidR="00A46899" w:rsidRPr="00A46899">
        <w:rPr>
          <w:rFonts w:ascii="Arial" w:hAnsi="Arial" w:cs="Arial"/>
          <w:i/>
        </w:rPr>
        <w:t xml:space="preserve"> </w:t>
      </w:r>
      <w:r w:rsidRPr="00A46899">
        <w:rPr>
          <w:rFonts w:ascii="Arial" w:hAnsi="Arial" w:cs="Arial"/>
          <w:i/>
        </w:rPr>
        <w:t>brasilense</w:t>
      </w:r>
      <w:r w:rsidRPr="00B70B0C">
        <w:rPr>
          <w:rFonts w:ascii="Arial" w:hAnsi="Arial" w:cs="Arial"/>
        </w:rPr>
        <w:t xml:space="preserve"> y reducción de la fertilización nitrogenada en </w:t>
      </w:r>
      <w:r w:rsidRPr="00A46899">
        <w:rPr>
          <w:rFonts w:ascii="Arial" w:hAnsi="Arial" w:cs="Arial"/>
          <w:i/>
        </w:rPr>
        <w:t>Brachiaria híbrido</w:t>
      </w:r>
      <w:r w:rsidRPr="00B70B0C">
        <w:rPr>
          <w:rFonts w:ascii="Arial" w:hAnsi="Arial" w:cs="Arial"/>
        </w:rPr>
        <w:t xml:space="preserve"> cv. Mulato II</w:t>
      </w:r>
      <w:r w:rsidR="00A46899">
        <w:rPr>
          <w:rFonts w:ascii="Arial" w:hAnsi="Arial" w:cs="Arial"/>
        </w:rPr>
        <w:t>.(Tere)</w:t>
      </w:r>
    </w:p>
    <w:p w:rsidR="00082DC0" w:rsidRPr="000644F8" w:rsidRDefault="00082DC0" w:rsidP="00082DC0">
      <w:pPr>
        <w:pStyle w:val="Prrafodelista"/>
        <w:ind w:left="0"/>
        <w:jc w:val="both"/>
        <w:rPr>
          <w:rFonts w:ascii="Arial" w:hAnsi="Arial" w:cs="Arial"/>
          <w:b/>
        </w:rPr>
      </w:pPr>
      <w:r>
        <w:rPr>
          <w:rFonts w:ascii="Arial" w:hAnsi="Arial" w:cs="Arial"/>
          <w:b/>
        </w:rPr>
        <w:t>Participación en Tribunales de categorización (2)</w:t>
      </w:r>
    </w:p>
    <w:p w:rsidR="00082DC0"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1</w:t>
      </w:r>
      <w:r w:rsidRPr="00D4148B">
        <w:rPr>
          <w:rFonts w:ascii="Arial" w:hAnsi="Arial" w:cs="Arial"/>
          <w:bCs/>
        </w:rPr>
        <w:t>.</w:t>
      </w:r>
      <w:r>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Cs/>
        </w:rPr>
        <w:t xml:space="preserve"> </w:t>
      </w:r>
      <w:r w:rsidRPr="00D4148B">
        <w:rPr>
          <w:rFonts w:ascii="Arial" w:hAnsi="Arial" w:cs="Arial"/>
          <w:b/>
          <w:bCs/>
        </w:rPr>
        <w:t>(Miriam)</w:t>
      </w:r>
    </w:p>
    <w:p w:rsidR="00082DC0" w:rsidRPr="00D4148B"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2</w:t>
      </w:r>
      <w:r>
        <w:rPr>
          <w:rFonts w:ascii="Arial" w:hAnsi="Arial" w:cs="Arial"/>
          <w:bCs/>
        </w:rPr>
        <w:t xml:space="preserve">. Miembro de tribunal de Categorización de Auxiliar y Titular del CENSA. </w:t>
      </w:r>
      <w:r w:rsidRPr="00D4148B">
        <w:rPr>
          <w:rFonts w:ascii="Arial" w:hAnsi="Arial" w:cs="Arial"/>
          <w:b/>
          <w:bCs/>
        </w:rPr>
        <w:t>(Dell’Amico)</w:t>
      </w:r>
    </w:p>
    <w:p w:rsidR="00082DC0" w:rsidRDefault="00082DC0" w:rsidP="00082DC0">
      <w:pPr>
        <w:spacing w:after="0" w:line="240" w:lineRule="auto"/>
        <w:jc w:val="both"/>
        <w:rPr>
          <w:rFonts w:ascii="Arial" w:hAnsi="Arial" w:cs="Arial"/>
          <w:b/>
          <w:lang w:val="es-ES"/>
        </w:rPr>
      </w:pPr>
    </w:p>
    <w:p w:rsidR="00082DC0" w:rsidRDefault="00082DC0" w:rsidP="00082DC0">
      <w:pPr>
        <w:spacing w:after="0" w:line="240" w:lineRule="auto"/>
        <w:jc w:val="both"/>
        <w:rPr>
          <w:rFonts w:ascii="Arial" w:hAnsi="Arial" w:cs="Arial"/>
          <w:b/>
          <w:lang w:val="es-ES"/>
        </w:rPr>
      </w:pPr>
    </w:p>
    <w:p w:rsidR="00082DC0" w:rsidRPr="000442AB" w:rsidRDefault="00082DC0" w:rsidP="00082DC0">
      <w:pPr>
        <w:spacing w:after="0" w:line="240" w:lineRule="auto"/>
        <w:jc w:val="both"/>
        <w:rPr>
          <w:rFonts w:ascii="Arial" w:hAnsi="Arial" w:cs="Arial"/>
          <w:b/>
        </w:rPr>
      </w:pPr>
      <w:r w:rsidRPr="000442AB">
        <w:rPr>
          <w:rFonts w:ascii="Arial" w:hAnsi="Arial" w:cs="Arial"/>
          <w:b/>
        </w:rPr>
        <w:t>Otras actividades</w:t>
      </w:r>
      <w:r>
        <w:rPr>
          <w:rFonts w:ascii="Arial" w:hAnsi="Arial" w:cs="Arial"/>
          <w:b/>
        </w:rPr>
        <w:t xml:space="preserve"> realizadas.</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Encuentro de colaboración con directivos de la Empresa Algae de Corea del Sur para apoyo a producción y diseño de nuevos bioestimulantes del grupo</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 xml:space="preserve">Intercambio con investigadora de Wageningen y con representantes de la empresa Microbac de Holanda.  </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Reunión de colaboración con líderes de proyectos de Universidad de Barcelona para evaluación de QMx en España y posible proyecto H20-20</w:t>
      </w:r>
    </w:p>
    <w:p w:rsidR="00DD03D0" w:rsidRPr="00CC027F" w:rsidRDefault="00743CD3" w:rsidP="005D76C4">
      <w:pPr>
        <w:numPr>
          <w:ilvl w:val="0"/>
          <w:numId w:val="19"/>
        </w:numPr>
        <w:tabs>
          <w:tab w:val="left" w:pos="284"/>
        </w:tabs>
        <w:spacing w:after="0" w:line="276" w:lineRule="auto"/>
        <w:jc w:val="both"/>
        <w:rPr>
          <w:rFonts w:ascii="Arial" w:hAnsi="Arial" w:cs="Arial"/>
        </w:rPr>
      </w:pPr>
      <w:r w:rsidRPr="00CC027F">
        <w:rPr>
          <w:rFonts w:ascii="Arial" w:hAnsi="Arial" w:cs="Arial"/>
        </w:rPr>
        <w:t>Entrevista concedida al programa Vidas de la TVC (Ionel)</w:t>
      </w:r>
      <w:r w:rsidR="00DD03D0" w:rsidRPr="00CC027F">
        <w:rPr>
          <w:rFonts w:ascii="Arial" w:hAnsi="Arial" w:cs="Arial"/>
        </w:rPr>
        <w:t xml:space="preserve"> </w:t>
      </w:r>
    </w:p>
    <w:p w:rsidR="00DD03D0" w:rsidRDefault="00DD03D0" w:rsidP="005D76C4">
      <w:pPr>
        <w:numPr>
          <w:ilvl w:val="0"/>
          <w:numId w:val="19"/>
        </w:numPr>
        <w:tabs>
          <w:tab w:val="left" w:pos="284"/>
        </w:tabs>
        <w:spacing w:after="0" w:line="276" w:lineRule="auto"/>
        <w:jc w:val="both"/>
        <w:rPr>
          <w:rFonts w:ascii="Arial" w:hAnsi="Arial" w:cs="Arial"/>
        </w:rPr>
      </w:pPr>
      <w:r w:rsidRPr="00CC027F">
        <w:rPr>
          <w:rFonts w:ascii="Arial" w:hAnsi="Arial" w:cs="Arial"/>
        </w:rPr>
        <w:t>Presentación a ministro de agricultura de Antigua y Barbuda de colaboración en aplicación de Bioestimulantes (Alejandro</w:t>
      </w:r>
      <w:r>
        <w:rPr>
          <w:rFonts w:ascii="Arial" w:hAnsi="Arial" w:cs="Arial"/>
        </w:rPr>
        <w:t>)</w:t>
      </w:r>
    </w:p>
    <w:p w:rsidR="00062932" w:rsidRPr="00062932" w:rsidRDefault="00062932" w:rsidP="005D76C4">
      <w:pPr>
        <w:numPr>
          <w:ilvl w:val="0"/>
          <w:numId w:val="19"/>
        </w:numPr>
        <w:spacing w:after="0" w:line="240" w:lineRule="auto"/>
        <w:jc w:val="both"/>
        <w:rPr>
          <w:rFonts w:ascii="Arial" w:hAnsi="Arial" w:cs="Arial"/>
        </w:rPr>
      </w:pPr>
      <w:r w:rsidRPr="00062932">
        <w:rPr>
          <w:rFonts w:ascii="Arial" w:hAnsi="Arial" w:cs="Arial"/>
        </w:rPr>
        <w:t>Miembro del Grupo de Jóvenes Agroecólogos Nacional ACTAF</w:t>
      </w:r>
      <w:r w:rsidR="00CC027F">
        <w:rPr>
          <w:rFonts w:ascii="Arial" w:hAnsi="Arial" w:cs="Arial"/>
        </w:rPr>
        <w:t xml:space="preserve"> (Yanebis, Renee)</w:t>
      </w:r>
    </w:p>
    <w:p w:rsidR="00A41BEC" w:rsidRDefault="00A41BEC" w:rsidP="005D76C4">
      <w:pPr>
        <w:pStyle w:val="Prrafodelista"/>
        <w:numPr>
          <w:ilvl w:val="0"/>
          <w:numId w:val="19"/>
        </w:numPr>
        <w:spacing w:after="0" w:line="240" w:lineRule="auto"/>
        <w:jc w:val="both"/>
        <w:rPr>
          <w:rFonts w:ascii="Arial" w:hAnsi="Arial" w:cs="Arial"/>
        </w:rPr>
      </w:pPr>
      <w:r w:rsidRPr="00A41BEC">
        <w:rPr>
          <w:rFonts w:ascii="Arial" w:hAnsi="Arial" w:cs="Arial"/>
        </w:rPr>
        <w:lastRenderedPageBreak/>
        <w:t>Miembro del Buró sindical atendiendo la esfera de emulación. En múltiples ocasiones ha tenido que quedarse a cargo del Buró Sindical.</w:t>
      </w:r>
      <w:r w:rsidR="00CC027F">
        <w:rPr>
          <w:rFonts w:ascii="Arial" w:hAnsi="Arial" w:cs="Arial"/>
        </w:rPr>
        <w:t>(Yuliem)</w:t>
      </w:r>
    </w:p>
    <w:p w:rsidR="00CC027F" w:rsidRPr="00A41BEC" w:rsidRDefault="00CC027F" w:rsidP="005D76C4">
      <w:pPr>
        <w:pStyle w:val="Prrafodelista"/>
        <w:numPr>
          <w:ilvl w:val="0"/>
          <w:numId w:val="19"/>
        </w:numPr>
        <w:spacing w:after="0" w:line="240" w:lineRule="auto"/>
        <w:jc w:val="both"/>
        <w:rPr>
          <w:rFonts w:ascii="Arial" w:hAnsi="Arial" w:cs="Arial"/>
        </w:rPr>
      </w:pPr>
      <w:r>
        <w:rPr>
          <w:rFonts w:ascii="Arial" w:hAnsi="Arial" w:cs="Arial"/>
        </w:rPr>
        <w:t>Secretaria General de la UJC (Danurys)</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Miembro Comité de Expertos de Riesgo.</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Miembro Comité de Expertos para ingresos de trabajadores al centro y ratificación de sus cargos.</w:t>
      </w:r>
    </w:p>
    <w:p w:rsidR="00CC027F" w:rsidRPr="00622F5F" w:rsidRDefault="00CC027F" w:rsidP="005D76C4">
      <w:pPr>
        <w:pStyle w:val="Prrafodelista"/>
        <w:numPr>
          <w:ilvl w:val="0"/>
          <w:numId w:val="19"/>
        </w:numPr>
        <w:spacing w:after="0" w:line="240" w:lineRule="auto"/>
        <w:rPr>
          <w:rFonts w:ascii="Arial" w:hAnsi="Arial" w:cs="Arial"/>
          <w:b/>
        </w:rPr>
      </w:pPr>
      <w:r w:rsidRPr="00622F5F">
        <w:rPr>
          <w:rFonts w:ascii="Arial" w:hAnsi="Arial" w:cs="Arial"/>
        </w:rPr>
        <w:t>Confección de relatoría de colaboración con el CEBAS e intercambio con especialista de la AECID</w:t>
      </w:r>
      <w:r w:rsidRPr="00622F5F">
        <w:rPr>
          <w:rFonts w:ascii="Arial" w:hAnsi="Arial" w:cs="Arial"/>
          <w:b/>
        </w:rPr>
        <w:t>.</w:t>
      </w:r>
      <w:r w:rsidR="00166C57" w:rsidRPr="00622F5F">
        <w:rPr>
          <w:rFonts w:ascii="Arial" w:hAnsi="Arial" w:cs="Arial"/>
          <w:b/>
        </w:rPr>
        <w:t>(</w:t>
      </w:r>
      <w:r w:rsidR="00166C57" w:rsidRPr="00622F5F">
        <w:rPr>
          <w:rFonts w:ascii="Arial" w:hAnsi="Arial" w:cs="Arial"/>
        </w:rPr>
        <w:t>Dell’Amico y Donaldo</w:t>
      </w:r>
      <w:r w:rsidR="00166C57" w:rsidRPr="00622F5F">
        <w:rPr>
          <w:rFonts w:ascii="Arial" w:hAnsi="Arial" w:cs="Arial"/>
          <w:b/>
        </w:rPr>
        <w:t>)</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Integrante de la Comisión Organizadora de las actividades en saludo al 50 Aniversario del INCA y se trabajó en la propuesta de actividades científicas a ejecutar.</w:t>
      </w:r>
      <w:r>
        <w:rPr>
          <w:rFonts w:ascii="Arial" w:hAnsi="Arial" w:cs="Arial"/>
        </w:rPr>
        <w:t>Miriam</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-Revisión del programa de Doctorado propuesto por la Universidad de Guantánamo como integrante de la Sección de Ciencias Agropecuarias de la CNGC.</w:t>
      </w:r>
      <w:r>
        <w:rPr>
          <w:rFonts w:ascii="Arial" w:hAnsi="Arial" w:cs="Arial"/>
        </w:rPr>
        <w:t>Miriam</w:t>
      </w:r>
    </w:p>
    <w:p w:rsidR="00CC027F" w:rsidRPr="00BF2550" w:rsidRDefault="00CC027F" w:rsidP="005D76C4">
      <w:pPr>
        <w:pStyle w:val="Prrafodelista"/>
        <w:numPr>
          <w:ilvl w:val="0"/>
          <w:numId w:val="19"/>
        </w:numPr>
        <w:spacing w:after="0" w:line="240" w:lineRule="auto"/>
        <w:rPr>
          <w:rFonts w:ascii="Arial" w:hAnsi="Arial" w:cs="Arial"/>
          <w:b/>
        </w:rPr>
      </w:pPr>
      <w:r w:rsidRPr="00CC027F">
        <w:rPr>
          <w:rFonts w:ascii="Arial" w:hAnsi="Arial" w:cs="Arial"/>
        </w:rPr>
        <w:t>Elaboración del resumen de resultados de efectos de las oligosacarinas en plantas sometidas a estrés abióticos a incluir en la propuesta de Premio MES en Ciencias Agrícolas.</w:t>
      </w:r>
    </w:p>
    <w:p w:rsidR="00BF2550" w:rsidRDefault="00BF2550" w:rsidP="005D76C4">
      <w:pPr>
        <w:numPr>
          <w:ilvl w:val="0"/>
          <w:numId w:val="19"/>
        </w:numPr>
        <w:spacing w:after="0" w:line="240" w:lineRule="auto"/>
        <w:jc w:val="both"/>
        <w:rPr>
          <w:rFonts w:ascii="Arial" w:hAnsi="Arial" w:cs="Arial"/>
        </w:rPr>
      </w:pPr>
      <w:r w:rsidRPr="00BF2550">
        <w:rPr>
          <w:rFonts w:ascii="Arial" w:hAnsi="Arial" w:cs="Arial"/>
        </w:rPr>
        <w:t>Tratamiento de sustancias químicas ociosas y peligrosas</w:t>
      </w:r>
      <w:r>
        <w:rPr>
          <w:rFonts w:ascii="Arial" w:hAnsi="Arial" w:cs="Arial"/>
        </w:rPr>
        <w:t xml:space="preserve"> en el INCA</w:t>
      </w:r>
      <w:r w:rsidRPr="00BF2550">
        <w:rPr>
          <w:rFonts w:ascii="Arial" w:hAnsi="Arial" w:cs="Arial"/>
        </w:rPr>
        <w:t xml:space="preserve"> (TSQOP).</w:t>
      </w:r>
    </w:p>
    <w:p w:rsidR="00B70B0C" w:rsidRDefault="00B70B0C" w:rsidP="005D76C4">
      <w:pPr>
        <w:pStyle w:val="Prrafodelista"/>
        <w:numPr>
          <w:ilvl w:val="0"/>
          <w:numId w:val="19"/>
        </w:numPr>
        <w:spacing w:after="0" w:line="240" w:lineRule="auto"/>
        <w:rPr>
          <w:rFonts w:ascii="Arial" w:hAnsi="Arial" w:cs="Arial"/>
          <w:color w:val="000000"/>
          <w:lang w:val="es-MX"/>
        </w:rPr>
      </w:pPr>
      <w:r w:rsidRPr="00D00C1A">
        <w:rPr>
          <w:rFonts w:ascii="Arial" w:hAnsi="Arial" w:cs="Arial"/>
          <w:color w:val="000000"/>
          <w:lang w:val="es-MX"/>
        </w:rPr>
        <w:t>Realización exitosa de ejercicios para obtener categoría Profesor Titular.</w:t>
      </w:r>
      <w:r>
        <w:rPr>
          <w:rFonts w:ascii="Arial" w:hAnsi="Arial" w:cs="Arial"/>
          <w:color w:val="000000"/>
          <w:lang w:val="es-MX"/>
        </w:rPr>
        <w:t>(Tere)</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Realización exitosa de Examen Segundo Idioma, Portugués.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Evaluación de propuesta de Premio ACC: Caracterización de pentatómidos y aislados de Beauveriaspp. asociados a agroecosistemas de Phaseolusvulgaris L. en Cuba. Universidad Central de las Villas.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Participación en la acreditación del programa doctoral PAS y</w:t>
      </w:r>
      <w:r w:rsidR="00A46899">
        <w:rPr>
          <w:rFonts w:ascii="Arial" w:hAnsi="Arial" w:cs="Arial"/>
        </w:rPr>
        <w:t xml:space="preserve"> </w:t>
      </w:r>
      <w:r w:rsidRPr="00B70B0C">
        <w:rPr>
          <w:rFonts w:ascii="Arial" w:hAnsi="Arial" w:cs="Arial"/>
        </w:rPr>
        <w:t>Trabajo en el Comité Doctorado como coordinador de la línea de Bioproductos.</w:t>
      </w:r>
      <w:r w:rsidR="00A46899">
        <w:rPr>
          <w:rFonts w:ascii="Arial" w:hAnsi="Arial" w:cs="Arial"/>
        </w:rPr>
        <w:t xml:space="preserve"> </w:t>
      </w:r>
      <w:r w:rsidRPr="00B70B0C">
        <w:rPr>
          <w:rFonts w:ascii="Arial" w:hAnsi="Arial" w:cs="Arial"/>
        </w:rPr>
        <w:t>Revisión de planes de doctorado de los aspirantes de la línea Bioproductos y Coordinación de Consejo científico reducido para las aprobaciones.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Coordinación de Conferencias al INCA cada mes, con invitados internos y externos de prestigio.</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Trabajo permanente en los consejos científicos del INCA y del CENSA, CTA (evaluación de 15 propuestas de premio MES) y Sección de la ACC.</w:t>
      </w:r>
      <w:r w:rsidR="00A46899">
        <w:rPr>
          <w:rFonts w:ascii="Arial" w:hAnsi="Arial" w:cs="Arial"/>
        </w:rPr>
        <w:t xml:space="preserve"> </w:t>
      </w:r>
      <w:r w:rsidRPr="00B70B0C">
        <w:rPr>
          <w:rFonts w:ascii="Arial" w:hAnsi="Arial" w:cs="Arial"/>
        </w:rPr>
        <w:t>Trabajo permanente en el grupo de Bioproductos del Minag.</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Se termina y entrega el informe sobre Remodelación de la planta de producción de Azofert.</w:t>
      </w:r>
    </w:p>
    <w:p w:rsidR="00B70B0C" w:rsidRDefault="00B70B0C" w:rsidP="005D76C4">
      <w:pPr>
        <w:pStyle w:val="Prrafodelista"/>
        <w:numPr>
          <w:ilvl w:val="0"/>
          <w:numId w:val="19"/>
        </w:numPr>
        <w:ind w:right="-1"/>
        <w:jc w:val="both"/>
        <w:rPr>
          <w:rFonts w:ascii="Arial" w:hAnsi="Arial" w:cs="Arial"/>
        </w:rPr>
      </w:pPr>
      <w:r w:rsidRPr="00B70B0C">
        <w:rPr>
          <w:rFonts w:ascii="Arial" w:hAnsi="Arial" w:cs="Arial"/>
        </w:rPr>
        <w:t>Entrevista concedida al programa Tengo algo que Contarte de la TVC.</w:t>
      </w:r>
    </w:p>
    <w:p w:rsidR="00622F5F" w:rsidRDefault="00622F5F" w:rsidP="005D76C4">
      <w:pPr>
        <w:pStyle w:val="Prrafodelista"/>
        <w:numPr>
          <w:ilvl w:val="0"/>
          <w:numId w:val="19"/>
        </w:numPr>
        <w:ind w:right="-1"/>
        <w:jc w:val="both"/>
        <w:rPr>
          <w:rFonts w:ascii="Arial" w:hAnsi="Arial" w:cs="Arial"/>
        </w:rPr>
      </w:pPr>
      <w:r>
        <w:rPr>
          <w:rFonts w:ascii="Arial" w:hAnsi="Arial" w:cs="Arial"/>
        </w:rPr>
        <w:t>Actividades de Ecoturismo. Recorrido por Las Papas de 25 franceses (Yanebis)</w:t>
      </w:r>
    </w:p>
    <w:p w:rsidR="00705407" w:rsidRDefault="00705407" w:rsidP="00705407">
      <w:pPr>
        <w:pStyle w:val="Prrafodelista"/>
        <w:ind w:left="644" w:right="-1"/>
        <w:jc w:val="both"/>
        <w:rPr>
          <w:rFonts w:ascii="Arial" w:hAnsi="Arial" w:cs="Arial"/>
        </w:rPr>
      </w:pPr>
    </w:p>
    <w:p w:rsidR="00B70B0C" w:rsidRPr="00BF2550" w:rsidRDefault="00B70B0C" w:rsidP="00B70B0C">
      <w:pPr>
        <w:spacing w:after="0" w:line="240" w:lineRule="auto"/>
        <w:ind w:left="644"/>
        <w:jc w:val="both"/>
        <w:rPr>
          <w:rFonts w:ascii="Arial" w:hAnsi="Arial" w:cs="Arial"/>
        </w:rPr>
      </w:pPr>
    </w:p>
    <w:p w:rsidR="00BF2550" w:rsidRPr="00CC027F" w:rsidRDefault="00BF2550" w:rsidP="00DF42B7">
      <w:pPr>
        <w:pStyle w:val="Prrafodelista"/>
        <w:spacing w:after="0" w:line="240" w:lineRule="auto"/>
        <w:ind w:left="644"/>
        <w:rPr>
          <w:rFonts w:ascii="Arial" w:hAnsi="Arial" w:cs="Arial"/>
          <w:b/>
        </w:rPr>
      </w:pPr>
    </w:p>
    <w:p w:rsidR="00743CD3" w:rsidRPr="00CC027F" w:rsidRDefault="00743CD3" w:rsidP="00CC027F">
      <w:pPr>
        <w:tabs>
          <w:tab w:val="left" w:pos="284"/>
        </w:tabs>
        <w:spacing w:after="0" w:line="276" w:lineRule="auto"/>
        <w:ind w:left="720"/>
        <w:jc w:val="both"/>
        <w:rPr>
          <w:rFonts w:ascii="Arial" w:hAnsi="Arial" w:cs="Arial"/>
        </w:rPr>
      </w:pPr>
    </w:p>
    <w:p w:rsidR="00082DC0" w:rsidRDefault="00193C77" w:rsidP="00082DC0">
      <w:pPr>
        <w:rPr>
          <w:rFonts w:cs="Calibri"/>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G_20180524_115010.jpg" style="width:24pt;height:24pt"/>
        </w:pict>
      </w:r>
      <w:r w:rsidR="00082DC0" w:rsidRPr="002B377B">
        <w:t xml:space="preserve"> </w:t>
      </w:r>
      <w:r>
        <w:pict>
          <v:shape id="_x0000_i1026" type="#_x0000_t75" alt="IMG_20180524_115010.jpg" style="width:24pt;height:24pt"/>
        </w:pict>
      </w:r>
    </w:p>
    <w:p w:rsidR="00082DC0" w:rsidRPr="00437BB1" w:rsidRDefault="00082DC0" w:rsidP="00082DC0">
      <w:pPr>
        <w:ind w:firstLine="708"/>
        <w:rPr>
          <w:rFonts w:cs="Calibri"/>
          <w:sz w:val="24"/>
          <w:szCs w:val="24"/>
        </w:rPr>
      </w:pPr>
    </w:p>
    <w:p w:rsidR="008555B9" w:rsidRDefault="008555B9"/>
    <w:sectPr w:rsidR="008555B9" w:rsidSect="00B70B0C">
      <w:headerReference w:type="default" r:id="rId7"/>
      <w:footerReference w:type="default" r:id="rId8"/>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0AC" w:rsidRDefault="009A50AC" w:rsidP="00C31279">
      <w:pPr>
        <w:spacing w:after="0" w:line="240" w:lineRule="auto"/>
      </w:pPr>
      <w:r>
        <w:separator/>
      </w:r>
    </w:p>
  </w:endnote>
  <w:endnote w:type="continuationSeparator" w:id="1">
    <w:p w:rsidR="009A50AC" w:rsidRDefault="009A50AC" w:rsidP="00C31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0C" w:rsidRPr="00225E99" w:rsidRDefault="00B70B0C" w:rsidP="00B70B0C">
    <w:pPr>
      <w:pStyle w:val="Piedepgina"/>
      <w:jc w:val="center"/>
    </w:pPr>
    <w:r w:rsidRPr="00225E99">
      <w:t>CARRETERA TAPASTE KM 3 ½</w:t>
    </w:r>
  </w:p>
  <w:p w:rsidR="00B70B0C" w:rsidRPr="00225E99" w:rsidRDefault="00B70B0C" w:rsidP="00B70B0C">
    <w:pPr>
      <w:pStyle w:val="Piedepgina"/>
      <w:jc w:val="center"/>
    </w:pPr>
    <w:r w:rsidRPr="00225E99">
      <w:t>SAN JOSÉ DE LAS LAJAS, MAYABEQUE, CUBA</w:t>
    </w:r>
  </w:p>
  <w:p w:rsidR="00B70B0C" w:rsidRPr="001E6946" w:rsidRDefault="00B70B0C" w:rsidP="00B70B0C">
    <w:pPr>
      <w:pStyle w:val="Piedepgina"/>
      <w:jc w:val="center"/>
      <w:rPr>
        <w:lang w:val="en-US"/>
      </w:rPr>
    </w:pPr>
    <w:r w:rsidRPr="001E6946">
      <w:rPr>
        <w:lang w:val="en-US"/>
      </w:rPr>
      <w:t>TEL/FAX: 47 86 3867</w:t>
    </w:r>
  </w:p>
  <w:p w:rsidR="00B70B0C" w:rsidRPr="001E6946" w:rsidRDefault="00B70B0C" w:rsidP="00B70B0C">
    <w:pPr>
      <w:pStyle w:val="Piedepgina"/>
      <w:jc w:val="center"/>
      <w:rPr>
        <w:lang w:val="en-US"/>
      </w:rPr>
    </w:pPr>
    <w:r w:rsidRPr="001E6946">
      <w:rPr>
        <w:lang w:val="en-US"/>
      </w:rPr>
      <w:t>E. MAIL: alex@inca.edu.cu</w:t>
    </w:r>
  </w:p>
  <w:p w:rsidR="00B70B0C" w:rsidRPr="00225E99" w:rsidRDefault="00B70B0C" w:rsidP="00B70B0C">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0AC" w:rsidRDefault="009A50AC" w:rsidP="00C31279">
      <w:pPr>
        <w:spacing w:after="0" w:line="240" w:lineRule="auto"/>
      </w:pPr>
      <w:r>
        <w:separator/>
      </w:r>
    </w:p>
  </w:footnote>
  <w:footnote w:type="continuationSeparator" w:id="1">
    <w:p w:rsidR="009A50AC" w:rsidRDefault="009A50AC" w:rsidP="00C31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0C" w:rsidRDefault="00B70B0C" w:rsidP="00B70B0C">
    <w:pPr>
      <w:pStyle w:val="Encabezado"/>
      <w:jc w:val="center"/>
    </w:pPr>
  </w:p>
  <w:p w:rsidR="00B70B0C" w:rsidRPr="00D97676" w:rsidRDefault="00193C77" w:rsidP="00B70B0C">
    <w:pPr>
      <w:pStyle w:val="Encabezado"/>
      <w:jc w:val="center"/>
      <w:rPr>
        <w:rFonts w:ascii="Montserrat" w:hAnsi="Montserrat"/>
        <w:sz w:val="20"/>
        <w:szCs w:val="20"/>
      </w:rPr>
    </w:pPr>
    <w:r w:rsidRPr="00193C77">
      <w:rPr>
        <w:rFonts w:ascii="Montserrat" w:hAnsi="Montserrat"/>
        <w:noProof/>
        <w:sz w:val="20"/>
        <w:szCs w:val="20"/>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Imagen" o:spid="_x0000_i1027" type="#_x0000_t75" alt="Identidad INCA-01.png" style="width:118.5pt;height:74.25pt;visibility:visible">
          <v:imagedata r:id="rId1" o:title="Identidad INCA-01"/>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21F95"/>
    <w:multiLevelType w:val="hybridMultilevel"/>
    <w:tmpl w:val="AADA0E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DC00C8"/>
    <w:multiLevelType w:val="hybridMultilevel"/>
    <w:tmpl w:val="70B8C71C"/>
    <w:lvl w:ilvl="0" w:tplc="F9EA3DCC">
      <w:start w:val="1"/>
      <w:numFmt w:val="decimal"/>
      <w:lvlText w:val="%1."/>
      <w:lvlJc w:val="left"/>
      <w:pPr>
        <w:ind w:left="720" w:hanging="360"/>
      </w:pPr>
      <w:rPr>
        <w:rFonts w:hint="default"/>
        <w:b/>
        <w:color w:val="auto"/>
        <w:lang w:val="es-MX"/>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4DC3915"/>
    <w:multiLevelType w:val="hybridMultilevel"/>
    <w:tmpl w:val="52D8A7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5363256"/>
    <w:multiLevelType w:val="hybridMultilevel"/>
    <w:tmpl w:val="9AF08EB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E21BF7"/>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F8000AD"/>
    <w:multiLevelType w:val="hybridMultilevel"/>
    <w:tmpl w:val="3EEEB2A8"/>
    <w:lvl w:ilvl="0" w:tplc="9D507FB0">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6983193"/>
    <w:multiLevelType w:val="hybridMultilevel"/>
    <w:tmpl w:val="60FC37F4"/>
    <w:lvl w:ilvl="0" w:tplc="164E2EE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AF80810"/>
    <w:multiLevelType w:val="hybridMultilevel"/>
    <w:tmpl w:val="F7C61D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DD77F9"/>
    <w:multiLevelType w:val="hybridMultilevel"/>
    <w:tmpl w:val="3372041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15C2341"/>
    <w:multiLevelType w:val="hybridMultilevel"/>
    <w:tmpl w:val="567A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8BB78BC"/>
    <w:multiLevelType w:val="hybridMultilevel"/>
    <w:tmpl w:val="3AE0ED28"/>
    <w:lvl w:ilvl="0" w:tplc="D24EAAE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F063DE"/>
    <w:multiLevelType w:val="hybridMultilevel"/>
    <w:tmpl w:val="E984F7D2"/>
    <w:lvl w:ilvl="0" w:tplc="0C0A000F">
      <w:start w:val="1"/>
      <w:numFmt w:val="decimal"/>
      <w:lvlText w:val="%1."/>
      <w:lvlJc w:val="left"/>
      <w:pPr>
        <w:ind w:left="720" w:hanging="360"/>
      </w:p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BDF6A3A"/>
    <w:multiLevelType w:val="hybridMultilevel"/>
    <w:tmpl w:val="01B27FE8"/>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FBB7119"/>
    <w:multiLevelType w:val="hybridMultilevel"/>
    <w:tmpl w:val="3C98228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4FE6E3C"/>
    <w:multiLevelType w:val="hybridMultilevel"/>
    <w:tmpl w:val="68588B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B883CA2"/>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C037CF8"/>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8F3218"/>
    <w:multiLevelType w:val="hybridMultilevel"/>
    <w:tmpl w:val="FB12ACAC"/>
    <w:lvl w:ilvl="0" w:tplc="9D507FB0">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5994004"/>
    <w:multiLevelType w:val="hybridMultilevel"/>
    <w:tmpl w:val="2B9440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1"/>
  </w:num>
  <w:num w:numId="3">
    <w:abstractNumId w:val="16"/>
  </w:num>
  <w:num w:numId="4">
    <w:abstractNumId w:val="7"/>
  </w:num>
  <w:num w:numId="5">
    <w:abstractNumId w:val="12"/>
  </w:num>
  <w:num w:numId="6">
    <w:abstractNumId w:val="1"/>
  </w:num>
  <w:num w:numId="7">
    <w:abstractNumId w:val="6"/>
  </w:num>
  <w:num w:numId="8">
    <w:abstractNumId w:val="0"/>
  </w:num>
  <w:num w:numId="9">
    <w:abstractNumId w:val="4"/>
  </w:num>
  <w:num w:numId="10">
    <w:abstractNumId w:val="15"/>
  </w:num>
  <w:num w:numId="11">
    <w:abstractNumId w:val="8"/>
  </w:num>
  <w:num w:numId="12">
    <w:abstractNumId w:val="9"/>
  </w:num>
  <w:num w:numId="13">
    <w:abstractNumId w:val="18"/>
  </w:num>
  <w:num w:numId="14">
    <w:abstractNumId w:val="10"/>
  </w:num>
  <w:num w:numId="15">
    <w:abstractNumId w:val="19"/>
  </w:num>
  <w:num w:numId="16">
    <w:abstractNumId w:val="3"/>
  </w:num>
  <w:num w:numId="17">
    <w:abstractNumId w:val="14"/>
  </w:num>
  <w:num w:numId="18">
    <w:abstractNumId w:val="13"/>
  </w:num>
  <w:num w:numId="19">
    <w:abstractNumId w:val="17"/>
  </w:num>
  <w:num w:numId="20">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6386"/>
  </w:hdrShapeDefaults>
  <w:footnotePr>
    <w:footnote w:id="0"/>
    <w:footnote w:id="1"/>
  </w:footnotePr>
  <w:endnotePr>
    <w:endnote w:id="0"/>
    <w:endnote w:id="1"/>
  </w:endnotePr>
  <w:compat/>
  <w:rsids>
    <w:rsidRoot w:val="00082DC0"/>
    <w:rsid w:val="000067F4"/>
    <w:rsid w:val="000070C6"/>
    <w:rsid w:val="00010E80"/>
    <w:rsid w:val="00015D68"/>
    <w:rsid w:val="00017831"/>
    <w:rsid w:val="00021729"/>
    <w:rsid w:val="00022A64"/>
    <w:rsid w:val="0003233A"/>
    <w:rsid w:val="000323F0"/>
    <w:rsid w:val="00034EE0"/>
    <w:rsid w:val="00037A90"/>
    <w:rsid w:val="000400DB"/>
    <w:rsid w:val="00040EE0"/>
    <w:rsid w:val="000420AE"/>
    <w:rsid w:val="0004515D"/>
    <w:rsid w:val="000455AD"/>
    <w:rsid w:val="00047102"/>
    <w:rsid w:val="00047820"/>
    <w:rsid w:val="00051100"/>
    <w:rsid w:val="00051C35"/>
    <w:rsid w:val="0005547C"/>
    <w:rsid w:val="00060976"/>
    <w:rsid w:val="00062690"/>
    <w:rsid w:val="00062932"/>
    <w:rsid w:val="00064E93"/>
    <w:rsid w:val="00075FA9"/>
    <w:rsid w:val="0007645F"/>
    <w:rsid w:val="00082DC0"/>
    <w:rsid w:val="0008486B"/>
    <w:rsid w:val="000903A4"/>
    <w:rsid w:val="000938B9"/>
    <w:rsid w:val="00093F8B"/>
    <w:rsid w:val="00096153"/>
    <w:rsid w:val="00097E9B"/>
    <w:rsid w:val="000A36C1"/>
    <w:rsid w:val="000A7720"/>
    <w:rsid w:val="000B015A"/>
    <w:rsid w:val="000B14E9"/>
    <w:rsid w:val="000B2589"/>
    <w:rsid w:val="000B28F3"/>
    <w:rsid w:val="000B49D8"/>
    <w:rsid w:val="000B4CEA"/>
    <w:rsid w:val="000C0246"/>
    <w:rsid w:val="000C0B41"/>
    <w:rsid w:val="000C2D54"/>
    <w:rsid w:val="000C41D0"/>
    <w:rsid w:val="000D0003"/>
    <w:rsid w:val="000D3180"/>
    <w:rsid w:val="000E0163"/>
    <w:rsid w:val="000E0836"/>
    <w:rsid w:val="000E1424"/>
    <w:rsid w:val="000E2694"/>
    <w:rsid w:val="000E4A1F"/>
    <w:rsid w:val="000F7036"/>
    <w:rsid w:val="000F7586"/>
    <w:rsid w:val="00100061"/>
    <w:rsid w:val="00101838"/>
    <w:rsid w:val="00106EBD"/>
    <w:rsid w:val="00117A7E"/>
    <w:rsid w:val="0012006A"/>
    <w:rsid w:val="0012673A"/>
    <w:rsid w:val="00135EDA"/>
    <w:rsid w:val="001367C4"/>
    <w:rsid w:val="001377FF"/>
    <w:rsid w:val="00142F26"/>
    <w:rsid w:val="00147CFB"/>
    <w:rsid w:val="00147D21"/>
    <w:rsid w:val="00150C17"/>
    <w:rsid w:val="00165830"/>
    <w:rsid w:val="00166C57"/>
    <w:rsid w:val="00172308"/>
    <w:rsid w:val="001803AA"/>
    <w:rsid w:val="00182D55"/>
    <w:rsid w:val="001836E7"/>
    <w:rsid w:val="00193C77"/>
    <w:rsid w:val="00195EC0"/>
    <w:rsid w:val="001A25E6"/>
    <w:rsid w:val="001A2F9C"/>
    <w:rsid w:val="001A33FC"/>
    <w:rsid w:val="001A498C"/>
    <w:rsid w:val="001A79D6"/>
    <w:rsid w:val="001B105F"/>
    <w:rsid w:val="001B3C4F"/>
    <w:rsid w:val="001B44AD"/>
    <w:rsid w:val="001C08C8"/>
    <w:rsid w:val="001C3D39"/>
    <w:rsid w:val="001D7B02"/>
    <w:rsid w:val="001E1EF7"/>
    <w:rsid w:val="001F7C72"/>
    <w:rsid w:val="001F7F7D"/>
    <w:rsid w:val="002060AA"/>
    <w:rsid w:val="00206BA5"/>
    <w:rsid w:val="0020795F"/>
    <w:rsid w:val="00222A19"/>
    <w:rsid w:val="00235AF7"/>
    <w:rsid w:val="00242E3E"/>
    <w:rsid w:val="00250607"/>
    <w:rsid w:val="00260A1D"/>
    <w:rsid w:val="00260FC4"/>
    <w:rsid w:val="00263313"/>
    <w:rsid w:val="00263902"/>
    <w:rsid w:val="002673D3"/>
    <w:rsid w:val="002738DB"/>
    <w:rsid w:val="002749FD"/>
    <w:rsid w:val="002803F5"/>
    <w:rsid w:val="002849AC"/>
    <w:rsid w:val="002907C5"/>
    <w:rsid w:val="00291801"/>
    <w:rsid w:val="00292B3B"/>
    <w:rsid w:val="00294D2F"/>
    <w:rsid w:val="0029573C"/>
    <w:rsid w:val="00296F20"/>
    <w:rsid w:val="002A35DB"/>
    <w:rsid w:val="002A6D12"/>
    <w:rsid w:val="002B55F4"/>
    <w:rsid w:val="002B7574"/>
    <w:rsid w:val="002C0EE7"/>
    <w:rsid w:val="002C4213"/>
    <w:rsid w:val="002D502D"/>
    <w:rsid w:val="002F00E1"/>
    <w:rsid w:val="002F54A2"/>
    <w:rsid w:val="003020CD"/>
    <w:rsid w:val="0030483B"/>
    <w:rsid w:val="003104F5"/>
    <w:rsid w:val="003144DD"/>
    <w:rsid w:val="00314A8D"/>
    <w:rsid w:val="00314CC7"/>
    <w:rsid w:val="00315BE9"/>
    <w:rsid w:val="00317A64"/>
    <w:rsid w:val="00317F15"/>
    <w:rsid w:val="00323A75"/>
    <w:rsid w:val="00323C4E"/>
    <w:rsid w:val="00335463"/>
    <w:rsid w:val="00345640"/>
    <w:rsid w:val="00350036"/>
    <w:rsid w:val="00355A87"/>
    <w:rsid w:val="00356CEB"/>
    <w:rsid w:val="00360722"/>
    <w:rsid w:val="0036282A"/>
    <w:rsid w:val="00383B62"/>
    <w:rsid w:val="0038427D"/>
    <w:rsid w:val="00386F4A"/>
    <w:rsid w:val="003924B2"/>
    <w:rsid w:val="00397903"/>
    <w:rsid w:val="003A26F5"/>
    <w:rsid w:val="003A70CF"/>
    <w:rsid w:val="003B39DF"/>
    <w:rsid w:val="003B76A1"/>
    <w:rsid w:val="003D4CE6"/>
    <w:rsid w:val="003D6E28"/>
    <w:rsid w:val="003E21E6"/>
    <w:rsid w:val="003E34C9"/>
    <w:rsid w:val="003E3A5E"/>
    <w:rsid w:val="003F08CF"/>
    <w:rsid w:val="003F3EDA"/>
    <w:rsid w:val="00400196"/>
    <w:rsid w:val="00405455"/>
    <w:rsid w:val="0041287B"/>
    <w:rsid w:val="00417E48"/>
    <w:rsid w:val="00420CDD"/>
    <w:rsid w:val="00421277"/>
    <w:rsid w:val="0042201B"/>
    <w:rsid w:val="0043700F"/>
    <w:rsid w:val="00437965"/>
    <w:rsid w:val="00440127"/>
    <w:rsid w:val="004463AC"/>
    <w:rsid w:val="00453979"/>
    <w:rsid w:val="004552BA"/>
    <w:rsid w:val="004561F8"/>
    <w:rsid w:val="00463B0E"/>
    <w:rsid w:val="0047049A"/>
    <w:rsid w:val="004728AD"/>
    <w:rsid w:val="00473137"/>
    <w:rsid w:val="00473F8E"/>
    <w:rsid w:val="0047778C"/>
    <w:rsid w:val="00483BF1"/>
    <w:rsid w:val="00485976"/>
    <w:rsid w:val="00494443"/>
    <w:rsid w:val="004972EC"/>
    <w:rsid w:val="00497D30"/>
    <w:rsid w:val="004A310A"/>
    <w:rsid w:val="004A6BB1"/>
    <w:rsid w:val="004B1ACD"/>
    <w:rsid w:val="004B7D4D"/>
    <w:rsid w:val="004C45CD"/>
    <w:rsid w:val="004D51FC"/>
    <w:rsid w:val="004E0FAD"/>
    <w:rsid w:val="004E2019"/>
    <w:rsid w:val="004E3C6E"/>
    <w:rsid w:val="004E6C38"/>
    <w:rsid w:val="004F035D"/>
    <w:rsid w:val="004F0790"/>
    <w:rsid w:val="004F10AE"/>
    <w:rsid w:val="004F2B06"/>
    <w:rsid w:val="004F43F1"/>
    <w:rsid w:val="0050289C"/>
    <w:rsid w:val="005045AF"/>
    <w:rsid w:val="005061FB"/>
    <w:rsid w:val="00515186"/>
    <w:rsid w:val="00523976"/>
    <w:rsid w:val="0052711F"/>
    <w:rsid w:val="00534638"/>
    <w:rsid w:val="00534699"/>
    <w:rsid w:val="0053581B"/>
    <w:rsid w:val="00540A2B"/>
    <w:rsid w:val="00557A9A"/>
    <w:rsid w:val="00561D32"/>
    <w:rsid w:val="00561EDC"/>
    <w:rsid w:val="005620D7"/>
    <w:rsid w:val="00563FB7"/>
    <w:rsid w:val="00572014"/>
    <w:rsid w:val="005725CC"/>
    <w:rsid w:val="0057628E"/>
    <w:rsid w:val="0058573C"/>
    <w:rsid w:val="00587231"/>
    <w:rsid w:val="005925C2"/>
    <w:rsid w:val="005A1447"/>
    <w:rsid w:val="005A1CC9"/>
    <w:rsid w:val="005A23AA"/>
    <w:rsid w:val="005A3008"/>
    <w:rsid w:val="005A7512"/>
    <w:rsid w:val="005B028B"/>
    <w:rsid w:val="005B1889"/>
    <w:rsid w:val="005B5E9F"/>
    <w:rsid w:val="005D5EDE"/>
    <w:rsid w:val="005D76C4"/>
    <w:rsid w:val="005E551E"/>
    <w:rsid w:val="005F3295"/>
    <w:rsid w:val="005F5B50"/>
    <w:rsid w:val="00600779"/>
    <w:rsid w:val="006034EA"/>
    <w:rsid w:val="00606C81"/>
    <w:rsid w:val="0061046D"/>
    <w:rsid w:val="0061046E"/>
    <w:rsid w:val="00611EC8"/>
    <w:rsid w:val="00613308"/>
    <w:rsid w:val="006178A6"/>
    <w:rsid w:val="00622F5F"/>
    <w:rsid w:val="006239B4"/>
    <w:rsid w:val="006272AC"/>
    <w:rsid w:val="00630AEA"/>
    <w:rsid w:val="00634E9A"/>
    <w:rsid w:val="00643A52"/>
    <w:rsid w:val="006440F5"/>
    <w:rsid w:val="00645469"/>
    <w:rsid w:val="006460B7"/>
    <w:rsid w:val="0065031E"/>
    <w:rsid w:val="00651444"/>
    <w:rsid w:val="0065294B"/>
    <w:rsid w:val="006619F4"/>
    <w:rsid w:val="006644CA"/>
    <w:rsid w:val="00666409"/>
    <w:rsid w:val="00667CA3"/>
    <w:rsid w:val="00667FD9"/>
    <w:rsid w:val="006814FC"/>
    <w:rsid w:val="00683227"/>
    <w:rsid w:val="00691852"/>
    <w:rsid w:val="006A2E5B"/>
    <w:rsid w:val="006A3818"/>
    <w:rsid w:val="006A3C92"/>
    <w:rsid w:val="006A568F"/>
    <w:rsid w:val="006A5C4E"/>
    <w:rsid w:val="006A5D64"/>
    <w:rsid w:val="006A6AD8"/>
    <w:rsid w:val="006B4431"/>
    <w:rsid w:val="006B6AC9"/>
    <w:rsid w:val="006C5E1D"/>
    <w:rsid w:val="006C7D19"/>
    <w:rsid w:val="006D0C05"/>
    <w:rsid w:val="006D3FFE"/>
    <w:rsid w:val="006E019C"/>
    <w:rsid w:val="006E03AF"/>
    <w:rsid w:val="006F7963"/>
    <w:rsid w:val="006F7F7C"/>
    <w:rsid w:val="007008E5"/>
    <w:rsid w:val="007042A9"/>
    <w:rsid w:val="00705407"/>
    <w:rsid w:val="007153EB"/>
    <w:rsid w:val="00717F07"/>
    <w:rsid w:val="0072200C"/>
    <w:rsid w:val="007228AD"/>
    <w:rsid w:val="00724579"/>
    <w:rsid w:val="007250C8"/>
    <w:rsid w:val="00736C55"/>
    <w:rsid w:val="00743030"/>
    <w:rsid w:val="00743CD3"/>
    <w:rsid w:val="00744D5F"/>
    <w:rsid w:val="0075146D"/>
    <w:rsid w:val="00752257"/>
    <w:rsid w:val="00754A32"/>
    <w:rsid w:val="00762DCB"/>
    <w:rsid w:val="007733E2"/>
    <w:rsid w:val="0077440C"/>
    <w:rsid w:val="00780B06"/>
    <w:rsid w:val="00781978"/>
    <w:rsid w:val="00795037"/>
    <w:rsid w:val="007A3453"/>
    <w:rsid w:val="007A3AB3"/>
    <w:rsid w:val="007A6467"/>
    <w:rsid w:val="007B04D4"/>
    <w:rsid w:val="007B26F6"/>
    <w:rsid w:val="007B4CAD"/>
    <w:rsid w:val="007B594C"/>
    <w:rsid w:val="007B5EC7"/>
    <w:rsid w:val="007C1196"/>
    <w:rsid w:val="007C119E"/>
    <w:rsid w:val="007C4A24"/>
    <w:rsid w:val="007C4F08"/>
    <w:rsid w:val="007C6EA0"/>
    <w:rsid w:val="007D3FE0"/>
    <w:rsid w:val="007D7449"/>
    <w:rsid w:val="007E3B2C"/>
    <w:rsid w:val="007E5B0F"/>
    <w:rsid w:val="00801AED"/>
    <w:rsid w:val="00804BD0"/>
    <w:rsid w:val="0082277F"/>
    <w:rsid w:val="008263DC"/>
    <w:rsid w:val="00833405"/>
    <w:rsid w:val="0083487A"/>
    <w:rsid w:val="00842E96"/>
    <w:rsid w:val="00844033"/>
    <w:rsid w:val="00850680"/>
    <w:rsid w:val="008555B9"/>
    <w:rsid w:val="00856BFA"/>
    <w:rsid w:val="008665EF"/>
    <w:rsid w:val="00866B20"/>
    <w:rsid w:val="00872ACD"/>
    <w:rsid w:val="00877207"/>
    <w:rsid w:val="00877589"/>
    <w:rsid w:val="008777B5"/>
    <w:rsid w:val="0088105D"/>
    <w:rsid w:val="00887751"/>
    <w:rsid w:val="0089338B"/>
    <w:rsid w:val="008B2CFE"/>
    <w:rsid w:val="008B5B55"/>
    <w:rsid w:val="008B6AC4"/>
    <w:rsid w:val="008C1042"/>
    <w:rsid w:val="008D3552"/>
    <w:rsid w:val="008D7954"/>
    <w:rsid w:val="008F4B6B"/>
    <w:rsid w:val="009019A1"/>
    <w:rsid w:val="00902651"/>
    <w:rsid w:val="009055FE"/>
    <w:rsid w:val="00911322"/>
    <w:rsid w:val="00916F69"/>
    <w:rsid w:val="00920C0E"/>
    <w:rsid w:val="00923A0F"/>
    <w:rsid w:val="0092496A"/>
    <w:rsid w:val="00924E0A"/>
    <w:rsid w:val="00925B54"/>
    <w:rsid w:val="00930734"/>
    <w:rsid w:val="00934F34"/>
    <w:rsid w:val="009358DA"/>
    <w:rsid w:val="00940BEB"/>
    <w:rsid w:val="0094621E"/>
    <w:rsid w:val="00956FD2"/>
    <w:rsid w:val="00961376"/>
    <w:rsid w:val="0096174F"/>
    <w:rsid w:val="00964385"/>
    <w:rsid w:val="00964E91"/>
    <w:rsid w:val="0096540E"/>
    <w:rsid w:val="0096719C"/>
    <w:rsid w:val="0097181A"/>
    <w:rsid w:val="00971FDF"/>
    <w:rsid w:val="00972430"/>
    <w:rsid w:val="0097338B"/>
    <w:rsid w:val="0097414C"/>
    <w:rsid w:val="009813D4"/>
    <w:rsid w:val="0098176F"/>
    <w:rsid w:val="009828F8"/>
    <w:rsid w:val="00983F9A"/>
    <w:rsid w:val="00986B26"/>
    <w:rsid w:val="009900B2"/>
    <w:rsid w:val="009901B4"/>
    <w:rsid w:val="00993FCE"/>
    <w:rsid w:val="0099473B"/>
    <w:rsid w:val="009951AA"/>
    <w:rsid w:val="00995327"/>
    <w:rsid w:val="009959C6"/>
    <w:rsid w:val="0099636D"/>
    <w:rsid w:val="009A1473"/>
    <w:rsid w:val="009A24F8"/>
    <w:rsid w:val="009A50AC"/>
    <w:rsid w:val="009B29D6"/>
    <w:rsid w:val="009B31E6"/>
    <w:rsid w:val="009B4EDE"/>
    <w:rsid w:val="009B69C4"/>
    <w:rsid w:val="009C1312"/>
    <w:rsid w:val="009C1A16"/>
    <w:rsid w:val="009C3A10"/>
    <w:rsid w:val="009C42BB"/>
    <w:rsid w:val="009C454E"/>
    <w:rsid w:val="009C475F"/>
    <w:rsid w:val="009C7DA5"/>
    <w:rsid w:val="009D05F0"/>
    <w:rsid w:val="009D07A5"/>
    <w:rsid w:val="009D1F0C"/>
    <w:rsid w:val="009D2E86"/>
    <w:rsid w:val="009F1143"/>
    <w:rsid w:val="009F2A86"/>
    <w:rsid w:val="009F78E7"/>
    <w:rsid w:val="009F79F6"/>
    <w:rsid w:val="00A0252F"/>
    <w:rsid w:val="00A04174"/>
    <w:rsid w:val="00A057F6"/>
    <w:rsid w:val="00A172AE"/>
    <w:rsid w:val="00A17601"/>
    <w:rsid w:val="00A179C7"/>
    <w:rsid w:val="00A226D1"/>
    <w:rsid w:val="00A276F1"/>
    <w:rsid w:val="00A300EF"/>
    <w:rsid w:val="00A30713"/>
    <w:rsid w:val="00A40EC2"/>
    <w:rsid w:val="00A41BEC"/>
    <w:rsid w:val="00A43F8F"/>
    <w:rsid w:val="00A4648A"/>
    <w:rsid w:val="00A46899"/>
    <w:rsid w:val="00A52780"/>
    <w:rsid w:val="00A5492E"/>
    <w:rsid w:val="00A55E83"/>
    <w:rsid w:val="00A5637E"/>
    <w:rsid w:val="00A60C00"/>
    <w:rsid w:val="00A674F1"/>
    <w:rsid w:val="00A731BD"/>
    <w:rsid w:val="00A7785C"/>
    <w:rsid w:val="00A80BF4"/>
    <w:rsid w:val="00A80CA4"/>
    <w:rsid w:val="00A80EC5"/>
    <w:rsid w:val="00A818B1"/>
    <w:rsid w:val="00A8389B"/>
    <w:rsid w:val="00A845A2"/>
    <w:rsid w:val="00A86A80"/>
    <w:rsid w:val="00A86C02"/>
    <w:rsid w:val="00A92B6C"/>
    <w:rsid w:val="00A933C2"/>
    <w:rsid w:val="00A9498A"/>
    <w:rsid w:val="00A97654"/>
    <w:rsid w:val="00AA46CB"/>
    <w:rsid w:val="00AA5809"/>
    <w:rsid w:val="00AA6FBB"/>
    <w:rsid w:val="00AB1A89"/>
    <w:rsid w:val="00AB1DB8"/>
    <w:rsid w:val="00AB2133"/>
    <w:rsid w:val="00AB371D"/>
    <w:rsid w:val="00AB380C"/>
    <w:rsid w:val="00AB5204"/>
    <w:rsid w:val="00AC0EE6"/>
    <w:rsid w:val="00AC4190"/>
    <w:rsid w:val="00AC7AC1"/>
    <w:rsid w:val="00AD4814"/>
    <w:rsid w:val="00AE5FE8"/>
    <w:rsid w:val="00AE6700"/>
    <w:rsid w:val="00AF1DF1"/>
    <w:rsid w:val="00AF5FEE"/>
    <w:rsid w:val="00AF621C"/>
    <w:rsid w:val="00B039CD"/>
    <w:rsid w:val="00B054BF"/>
    <w:rsid w:val="00B057C0"/>
    <w:rsid w:val="00B06FFF"/>
    <w:rsid w:val="00B12CA6"/>
    <w:rsid w:val="00B2076D"/>
    <w:rsid w:val="00B241C0"/>
    <w:rsid w:val="00B26AF6"/>
    <w:rsid w:val="00B279C6"/>
    <w:rsid w:val="00B27ACC"/>
    <w:rsid w:val="00B3344F"/>
    <w:rsid w:val="00B42AC9"/>
    <w:rsid w:val="00B45A57"/>
    <w:rsid w:val="00B46793"/>
    <w:rsid w:val="00B46A37"/>
    <w:rsid w:val="00B524DD"/>
    <w:rsid w:val="00B54A00"/>
    <w:rsid w:val="00B550E4"/>
    <w:rsid w:val="00B5623A"/>
    <w:rsid w:val="00B5652B"/>
    <w:rsid w:val="00B60AE9"/>
    <w:rsid w:val="00B67901"/>
    <w:rsid w:val="00B70B0C"/>
    <w:rsid w:val="00B70C2E"/>
    <w:rsid w:val="00B72193"/>
    <w:rsid w:val="00B724EE"/>
    <w:rsid w:val="00B728AE"/>
    <w:rsid w:val="00B73C55"/>
    <w:rsid w:val="00B82142"/>
    <w:rsid w:val="00B853FF"/>
    <w:rsid w:val="00B87B24"/>
    <w:rsid w:val="00B90086"/>
    <w:rsid w:val="00B9247D"/>
    <w:rsid w:val="00B936C0"/>
    <w:rsid w:val="00BA08F0"/>
    <w:rsid w:val="00BA1B7A"/>
    <w:rsid w:val="00BA2E62"/>
    <w:rsid w:val="00BA4292"/>
    <w:rsid w:val="00BA6507"/>
    <w:rsid w:val="00BB10CB"/>
    <w:rsid w:val="00BB3017"/>
    <w:rsid w:val="00BB330A"/>
    <w:rsid w:val="00BC14BF"/>
    <w:rsid w:val="00BD337A"/>
    <w:rsid w:val="00BD7B40"/>
    <w:rsid w:val="00BD7F67"/>
    <w:rsid w:val="00BE0DB7"/>
    <w:rsid w:val="00BF0C20"/>
    <w:rsid w:val="00BF2550"/>
    <w:rsid w:val="00BF6FBE"/>
    <w:rsid w:val="00C04A19"/>
    <w:rsid w:val="00C05544"/>
    <w:rsid w:val="00C069B7"/>
    <w:rsid w:val="00C1441C"/>
    <w:rsid w:val="00C16C80"/>
    <w:rsid w:val="00C22EE8"/>
    <w:rsid w:val="00C3068C"/>
    <w:rsid w:val="00C31279"/>
    <w:rsid w:val="00C37203"/>
    <w:rsid w:val="00C4383F"/>
    <w:rsid w:val="00C45D35"/>
    <w:rsid w:val="00C4717A"/>
    <w:rsid w:val="00C54A1D"/>
    <w:rsid w:val="00C56231"/>
    <w:rsid w:val="00C62FCD"/>
    <w:rsid w:val="00C632AE"/>
    <w:rsid w:val="00C66951"/>
    <w:rsid w:val="00C7012E"/>
    <w:rsid w:val="00C706FA"/>
    <w:rsid w:val="00C70F92"/>
    <w:rsid w:val="00C72F40"/>
    <w:rsid w:val="00C73F5D"/>
    <w:rsid w:val="00C86F8A"/>
    <w:rsid w:val="00C87A59"/>
    <w:rsid w:val="00C9184E"/>
    <w:rsid w:val="00C9300E"/>
    <w:rsid w:val="00C95DFF"/>
    <w:rsid w:val="00C976B2"/>
    <w:rsid w:val="00CA02E2"/>
    <w:rsid w:val="00CA2FA6"/>
    <w:rsid w:val="00CA4BD7"/>
    <w:rsid w:val="00CB0308"/>
    <w:rsid w:val="00CB4C7A"/>
    <w:rsid w:val="00CB7E52"/>
    <w:rsid w:val="00CC027F"/>
    <w:rsid w:val="00CC4A4E"/>
    <w:rsid w:val="00CD1B04"/>
    <w:rsid w:val="00CD2080"/>
    <w:rsid w:val="00CD2F20"/>
    <w:rsid w:val="00CD5A1C"/>
    <w:rsid w:val="00CE066A"/>
    <w:rsid w:val="00CE6450"/>
    <w:rsid w:val="00CE6751"/>
    <w:rsid w:val="00D00C1A"/>
    <w:rsid w:val="00D01842"/>
    <w:rsid w:val="00D06452"/>
    <w:rsid w:val="00D2108B"/>
    <w:rsid w:val="00D245BD"/>
    <w:rsid w:val="00D25986"/>
    <w:rsid w:val="00D33118"/>
    <w:rsid w:val="00D424C4"/>
    <w:rsid w:val="00D43A1C"/>
    <w:rsid w:val="00D52181"/>
    <w:rsid w:val="00D52AAA"/>
    <w:rsid w:val="00D52C39"/>
    <w:rsid w:val="00D55125"/>
    <w:rsid w:val="00D66FEC"/>
    <w:rsid w:val="00D73155"/>
    <w:rsid w:val="00D87079"/>
    <w:rsid w:val="00D971CD"/>
    <w:rsid w:val="00DA06D0"/>
    <w:rsid w:val="00DA106F"/>
    <w:rsid w:val="00DA523F"/>
    <w:rsid w:val="00DB2794"/>
    <w:rsid w:val="00DC0A10"/>
    <w:rsid w:val="00DC69D3"/>
    <w:rsid w:val="00DD03D0"/>
    <w:rsid w:val="00DD0718"/>
    <w:rsid w:val="00DF0B13"/>
    <w:rsid w:val="00DF42B7"/>
    <w:rsid w:val="00DF5AEE"/>
    <w:rsid w:val="00DF6215"/>
    <w:rsid w:val="00E00F33"/>
    <w:rsid w:val="00E0523F"/>
    <w:rsid w:val="00E05610"/>
    <w:rsid w:val="00E1521E"/>
    <w:rsid w:val="00E1722D"/>
    <w:rsid w:val="00E2131D"/>
    <w:rsid w:val="00E24671"/>
    <w:rsid w:val="00E27B4A"/>
    <w:rsid w:val="00E334A4"/>
    <w:rsid w:val="00E40D2F"/>
    <w:rsid w:val="00E4397D"/>
    <w:rsid w:val="00E45E38"/>
    <w:rsid w:val="00E503D1"/>
    <w:rsid w:val="00E50E0C"/>
    <w:rsid w:val="00E5523A"/>
    <w:rsid w:val="00E605B6"/>
    <w:rsid w:val="00E607B8"/>
    <w:rsid w:val="00E607ED"/>
    <w:rsid w:val="00E6340E"/>
    <w:rsid w:val="00E6366B"/>
    <w:rsid w:val="00E648B7"/>
    <w:rsid w:val="00E70D68"/>
    <w:rsid w:val="00E722E6"/>
    <w:rsid w:val="00E73FF5"/>
    <w:rsid w:val="00E74212"/>
    <w:rsid w:val="00E8475A"/>
    <w:rsid w:val="00E84CDB"/>
    <w:rsid w:val="00E84CED"/>
    <w:rsid w:val="00E87267"/>
    <w:rsid w:val="00E875FC"/>
    <w:rsid w:val="00E904E4"/>
    <w:rsid w:val="00E927C8"/>
    <w:rsid w:val="00E92F80"/>
    <w:rsid w:val="00E95E82"/>
    <w:rsid w:val="00EA3FBF"/>
    <w:rsid w:val="00EA719E"/>
    <w:rsid w:val="00EB0B25"/>
    <w:rsid w:val="00EB24EF"/>
    <w:rsid w:val="00EB3093"/>
    <w:rsid w:val="00EB337D"/>
    <w:rsid w:val="00EC0C97"/>
    <w:rsid w:val="00EC37E7"/>
    <w:rsid w:val="00EC568A"/>
    <w:rsid w:val="00ED44C4"/>
    <w:rsid w:val="00ED519B"/>
    <w:rsid w:val="00ED534F"/>
    <w:rsid w:val="00EF207A"/>
    <w:rsid w:val="00EF51D4"/>
    <w:rsid w:val="00EF56B9"/>
    <w:rsid w:val="00EF5C7E"/>
    <w:rsid w:val="00EF6393"/>
    <w:rsid w:val="00F022FB"/>
    <w:rsid w:val="00F02639"/>
    <w:rsid w:val="00F02AB8"/>
    <w:rsid w:val="00F12728"/>
    <w:rsid w:val="00F15E65"/>
    <w:rsid w:val="00F15F20"/>
    <w:rsid w:val="00F224B2"/>
    <w:rsid w:val="00F264FC"/>
    <w:rsid w:val="00F36051"/>
    <w:rsid w:val="00F36E73"/>
    <w:rsid w:val="00F37E9C"/>
    <w:rsid w:val="00F43A02"/>
    <w:rsid w:val="00F46820"/>
    <w:rsid w:val="00F557C5"/>
    <w:rsid w:val="00F60602"/>
    <w:rsid w:val="00F628DB"/>
    <w:rsid w:val="00F664FD"/>
    <w:rsid w:val="00F66B79"/>
    <w:rsid w:val="00F734EB"/>
    <w:rsid w:val="00F747A0"/>
    <w:rsid w:val="00F7786A"/>
    <w:rsid w:val="00F80A35"/>
    <w:rsid w:val="00F81B59"/>
    <w:rsid w:val="00F9145D"/>
    <w:rsid w:val="00F92716"/>
    <w:rsid w:val="00FA080D"/>
    <w:rsid w:val="00FA0D8C"/>
    <w:rsid w:val="00FA0F34"/>
    <w:rsid w:val="00FA3D14"/>
    <w:rsid w:val="00FA53DF"/>
    <w:rsid w:val="00FA5536"/>
    <w:rsid w:val="00FA67CA"/>
    <w:rsid w:val="00FB47C0"/>
    <w:rsid w:val="00FE3018"/>
    <w:rsid w:val="00FE3BFF"/>
    <w:rsid w:val="00FE3F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s>
</file>

<file path=word/webSettings.xml><?xml version="1.0" encoding="utf-8"?>
<w:webSettings xmlns:r="http://schemas.openxmlformats.org/officeDocument/2006/relationships" xmlns:w="http://schemas.openxmlformats.org/wordprocessingml/2006/main">
  <w:divs>
    <w:div w:id="116680104">
      <w:bodyDiv w:val="1"/>
      <w:marLeft w:val="0"/>
      <w:marRight w:val="0"/>
      <w:marTop w:val="0"/>
      <w:marBottom w:val="0"/>
      <w:divBdr>
        <w:top w:val="none" w:sz="0" w:space="0" w:color="auto"/>
        <w:left w:val="none" w:sz="0" w:space="0" w:color="auto"/>
        <w:bottom w:val="none" w:sz="0" w:space="0" w:color="auto"/>
        <w:right w:val="none" w:sz="0" w:space="0" w:color="auto"/>
      </w:divBdr>
    </w:div>
    <w:div w:id="146094341">
      <w:bodyDiv w:val="1"/>
      <w:marLeft w:val="0"/>
      <w:marRight w:val="0"/>
      <w:marTop w:val="0"/>
      <w:marBottom w:val="0"/>
      <w:divBdr>
        <w:top w:val="none" w:sz="0" w:space="0" w:color="auto"/>
        <w:left w:val="none" w:sz="0" w:space="0" w:color="auto"/>
        <w:bottom w:val="none" w:sz="0" w:space="0" w:color="auto"/>
        <w:right w:val="none" w:sz="0" w:space="0" w:color="auto"/>
      </w:divBdr>
    </w:div>
    <w:div w:id="674379056">
      <w:bodyDiv w:val="1"/>
      <w:marLeft w:val="0"/>
      <w:marRight w:val="0"/>
      <w:marTop w:val="0"/>
      <w:marBottom w:val="0"/>
      <w:divBdr>
        <w:top w:val="none" w:sz="0" w:space="0" w:color="auto"/>
        <w:left w:val="none" w:sz="0" w:space="0" w:color="auto"/>
        <w:bottom w:val="none" w:sz="0" w:space="0" w:color="auto"/>
        <w:right w:val="none" w:sz="0" w:space="0" w:color="auto"/>
      </w:divBdr>
    </w:div>
    <w:div w:id="756248616">
      <w:bodyDiv w:val="1"/>
      <w:marLeft w:val="0"/>
      <w:marRight w:val="0"/>
      <w:marTop w:val="0"/>
      <w:marBottom w:val="0"/>
      <w:divBdr>
        <w:top w:val="none" w:sz="0" w:space="0" w:color="auto"/>
        <w:left w:val="none" w:sz="0" w:space="0" w:color="auto"/>
        <w:bottom w:val="none" w:sz="0" w:space="0" w:color="auto"/>
        <w:right w:val="none" w:sz="0" w:space="0" w:color="auto"/>
      </w:divBdr>
    </w:div>
    <w:div w:id="789786422">
      <w:bodyDiv w:val="1"/>
      <w:marLeft w:val="0"/>
      <w:marRight w:val="0"/>
      <w:marTop w:val="0"/>
      <w:marBottom w:val="0"/>
      <w:divBdr>
        <w:top w:val="none" w:sz="0" w:space="0" w:color="auto"/>
        <w:left w:val="none" w:sz="0" w:space="0" w:color="auto"/>
        <w:bottom w:val="none" w:sz="0" w:space="0" w:color="auto"/>
        <w:right w:val="none" w:sz="0" w:space="0" w:color="auto"/>
      </w:divBdr>
    </w:div>
    <w:div w:id="1196119776">
      <w:bodyDiv w:val="1"/>
      <w:marLeft w:val="0"/>
      <w:marRight w:val="0"/>
      <w:marTop w:val="0"/>
      <w:marBottom w:val="0"/>
      <w:divBdr>
        <w:top w:val="none" w:sz="0" w:space="0" w:color="auto"/>
        <w:left w:val="none" w:sz="0" w:space="0" w:color="auto"/>
        <w:bottom w:val="none" w:sz="0" w:space="0" w:color="auto"/>
        <w:right w:val="none" w:sz="0" w:space="0" w:color="auto"/>
      </w:divBdr>
    </w:div>
    <w:div w:id="1727878564">
      <w:bodyDiv w:val="1"/>
      <w:marLeft w:val="0"/>
      <w:marRight w:val="0"/>
      <w:marTop w:val="0"/>
      <w:marBottom w:val="0"/>
      <w:divBdr>
        <w:top w:val="none" w:sz="0" w:space="0" w:color="auto"/>
        <w:left w:val="none" w:sz="0" w:space="0" w:color="auto"/>
        <w:bottom w:val="none" w:sz="0" w:space="0" w:color="auto"/>
        <w:right w:val="none" w:sz="0" w:space="0" w:color="auto"/>
      </w:divBdr>
    </w:div>
    <w:div w:id="1976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4606</Words>
  <Characters>25333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3</cp:revision>
  <dcterms:created xsi:type="dcterms:W3CDTF">2019-07-30T21:16:00Z</dcterms:created>
  <dcterms:modified xsi:type="dcterms:W3CDTF">2019-07-30T21:18:00Z</dcterms:modified>
</cp:coreProperties>
</file>