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076" w:rsidRDefault="00912076" w:rsidP="00415067">
      <w:pPr>
        <w:spacing w:before="120" w:after="120" w:line="240" w:lineRule="exact"/>
        <w:jc w:val="both"/>
        <w:rPr>
          <w:rFonts w:ascii="Arial" w:hAnsi="Arial" w:cs="Arial"/>
          <w:b/>
          <w:szCs w:val="24"/>
        </w:rPr>
      </w:pPr>
      <w:r>
        <w:rPr>
          <w:rFonts w:ascii="Arial" w:hAnsi="Arial" w:cs="Arial"/>
          <w:b/>
          <w:szCs w:val="24"/>
        </w:rPr>
        <w:t>Informe</w:t>
      </w:r>
      <w:r w:rsidR="00303D8D">
        <w:rPr>
          <w:rFonts w:ascii="Arial" w:hAnsi="Arial" w:cs="Arial"/>
          <w:b/>
          <w:szCs w:val="24"/>
        </w:rPr>
        <w:t xml:space="preserve"> de cumplimiento del</w:t>
      </w:r>
      <w:r w:rsidR="00D075C9">
        <w:rPr>
          <w:rFonts w:ascii="Arial" w:hAnsi="Arial" w:cs="Arial"/>
          <w:b/>
          <w:szCs w:val="24"/>
        </w:rPr>
        <w:t xml:space="preserve"> primer semestre de 2019</w:t>
      </w:r>
    </w:p>
    <w:p w:rsidR="00D86CAA" w:rsidRDefault="00415067" w:rsidP="00415067">
      <w:pPr>
        <w:spacing w:before="120" w:after="120" w:line="240" w:lineRule="exact"/>
        <w:jc w:val="both"/>
        <w:rPr>
          <w:rFonts w:ascii="Arial" w:hAnsi="Arial" w:cs="Arial"/>
          <w:szCs w:val="24"/>
        </w:rPr>
      </w:pPr>
      <w:r>
        <w:rPr>
          <w:rFonts w:ascii="Arial" w:hAnsi="Arial" w:cs="Arial"/>
          <w:b/>
          <w:szCs w:val="24"/>
        </w:rPr>
        <w:t>Nombre</w:t>
      </w:r>
      <w:r>
        <w:rPr>
          <w:rFonts w:ascii="Arial" w:hAnsi="Arial" w:cs="Arial"/>
          <w:szCs w:val="24"/>
        </w:rPr>
        <w:t xml:space="preserve">: </w:t>
      </w:r>
      <w:r w:rsidR="00D86CAA">
        <w:rPr>
          <w:rFonts w:ascii="Arial" w:hAnsi="Arial" w:cs="Arial"/>
          <w:szCs w:val="24"/>
        </w:rPr>
        <w:t>Danurys Lara Acosta</w:t>
      </w:r>
    </w:p>
    <w:p w:rsidR="00415067" w:rsidRDefault="00415067" w:rsidP="00415067">
      <w:pPr>
        <w:spacing w:before="120" w:after="120" w:line="240" w:lineRule="exact"/>
        <w:jc w:val="both"/>
        <w:rPr>
          <w:rFonts w:ascii="Arial" w:hAnsi="Arial" w:cs="Arial"/>
          <w:szCs w:val="24"/>
        </w:rPr>
      </w:pPr>
      <w:r>
        <w:rPr>
          <w:rFonts w:ascii="Arial" w:hAnsi="Arial" w:cs="Arial"/>
          <w:b/>
          <w:szCs w:val="24"/>
        </w:rPr>
        <w:t>Categoría científica</w:t>
      </w:r>
      <w:r>
        <w:rPr>
          <w:rFonts w:ascii="Arial" w:hAnsi="Arial" w:cs="Arial"/>
          <w:szCs w:val="24"/>
        </w:rPr>
        <w:t xml:space="preserve">: </w:t>
      </w:r>
      <w:r w:rsidR="00630C98">
        <w:rPr>
          <w:rFonts w:ascii="Arial" w:hAnsi="Arial" w:cs="Arial"/>
          <w:szCs w:val="24"/>
        </w:rPr>
        <w:t>Reserva C</w:t>
      </w:r>
      <w:r w:rsidR="00D86CAA">
        <w:rPr>
          <w:rFonts w:ascii="Arial" w:hAnsi="Arial" w:cs="Arial"/>
          <w:szCs w:val="24"/>
        </w:rPr>
        <w:t>ientífica</w:t>
      </w:r>
    </w:p>
    <w:p w:rsidR="00E7207F" w:rsidRDefault="00CC0129" w:rsidP="00555D75">
      <w:pPr>
        <w:spacing w:after="0" w:line="240" w:lineRule="auto"/>
        <w:jc w:val="both"/>
        <w:rPr>
          <w:rFonts w:ascii="Arial" w:hAnsi="Arial" w:cs="Arial"/>
          <w:sz w:val="24"/>
          <w:szCs w:val="24"/>
        </w:rPr>
      </w:pPr>
      <w:r w:rsidRPr="005C6EA4">
        <w:rPr>
          <w:rFonts w:ascii="Arial" w:hAnsi="Arial" w:cs="Arial"/>
          <w:b/>
        </w:rPr>
        <w:t>Participación en proyectos</w:t>
      </w:r>
      <w:r w:rsidRPr="005C6EA4">
        <w:rPr>
          <w:rFonts w:ascii="Arial" w:hAnsi="Arial" w:cs="Arial"/>
          <w:sz w:val="24"/>
          <w:szCs w:val="24"/>
        </w:rPr>
        <w:t>:</w:t>
      </w:r>
    </w:p>
    <w:p w:rsidR="0021403B" w:rsidRDefault="0021403B" w:rsidP="00460933">
      <w:pPr>
        <w:autoSpaceDE w:val="0"/>
        <w:autoSpaceDN w:val="0"/>
        <w:adjustRightInd w:val="0"/>
        <w:spacing w:after="0" w:line="240" w:lineRule="auto"/>
        <w:jc w:val="both"/>
        <w:rPr>
          <w:rFonts w:ascii="Arial" w:hAnsi="Arial" w:cs="Arial"/>
        </w:rPr>
      </w:pPr>
      <w:r w:rsidRPr="00EC4161">
        <w:rPr>
          <w:rFonts w:ascii="Arial" w:hAnsi="Arial" w:cs="Arial"/>
        </w:rPr>
        <w:t xml:space="preserve"> </w:t>
      </w:r>
    </w:p>
    <w:p w:rsidR="00460933" w:rsidRDefault="008F1310" w:rsidP="00460933">
      <w:pPr>
        <w:spacing w:after="0" w:line="240" w:lineRule="auto"/>
        <w:rPr>
          <w:rFonts w:ascii="Arial" w:hAnsi="Arial" w:cs="Arial"/>
          <w:lang w:val="es-AR"/>
        </w:rPr>
      </w:pPr>
      <w:r>
        <w:rPr>
          <w:rFonts w:ascii="Arial" w:hAnsi="Arial" w:cs="Arial"/>
          <w:lang w:val="es-AR"/>
        </w:rPr>
        <w:t xml:space="preserve">Megaproyecto: </w:t>
      </w:r>
      <w:r w:rsidR="00460933" w:rsidRPr="00460933">
        <w:rPr>
          <w:rFonts w:ascii="Arial" w:hAnsi="Arial" w:cs="Arial"/>
          <w:lang w:val="es-AR"/>
        </w:rPr>
        <w:t>“Los rizobios como alternativa a la fertilización nitrogenada en Cuba</w:t>
      </w:r>
      <w:r w:rsidR="00460933">
        <w:rPr>
          <w:rFonts w:ascii="Arial" w:hAnsi="Arial" w:cs="Arial"/>
          <w:lang w:val="es-AR"/>
        </w:rPr>
        <w:t xml:space="preserve"> (INCA, Jefa de Proyecto: Dra.C. María Caridad Nápoles García, 2017-2020)</w:t>
      </w:r>
    </w:p>
    <w:p w:rsidR="008F1310" w:rsidRDefault="008F1310" w:rsidP="00460933">
      <w:pPr>
        <w:spacing w:after="0" w:line="240" w:lineRule="auto"/>
        <w:rPr>
          <w:rFonts w:ascii="Arial" w:hAnsi="Arial" w:cs="Arial"/>
          <w:lang w:val="es-AR"/>
        </w:rPr>
      </w:pPr>
    </w:p>
    <w:p w:rsidR="008F1310" w:rsidRPr="008F1310" w:rsidRDefault="008F1310" w:rsidP="008F1310">
      <w:pPr>
        <w:spacing w:after="0" w:line="240" w:lineRule="auto"/>
        <w:jc w:val="both"/>
        <w:rPr>
          <w:rFonts w:ascii="Arial" w:hAnsi="Arial" w:cs="Arial"/>
          <w:lang w:val="es-AR"/>
        </w:rPr>
      </w:pPr>
      <w:r>
        <w:rPr>
          <w:rFonts w:ascii="Arial" w:hAnsi="Arial" w:cs="Arial"/>
          <w:lang w:val="es-AR"/>
        </w:rPr>
        <w:t xml:space="preserve">FONCI: </w:t>
      </w:r>
      <w:r w:rsidRPr="008F1310">
        <w:rPr>
          <w:rFonts w:ascii="Arial" w:hAnsi="Arial" w:cs="Arial"/>
          <w:lang w:val="es-AR"/>
        </w:rPr>
        <w:t>“Los rizobios como alternativa a la fertilización nitrogenada en Cuba”. (J´ María C. Nápoles).</w:t>
      </w:r>
    </w:p>
    <w:p w:rsidR="008F1310" w:rsidRPr="008F1310" w:rsidRDefault="008F1310" w:rsidP="00460933">
      <w:pPr>
        <w:spacing w:after="0" w:line="240" w:lineRule="auto"/>
        <w:rPr>
          <w:rFonts w:ascii="Arial" w:hAnsi="Arial" w:cs="Arial"/>
          <w:lang w:val="es-ES"/>
        </w:rPr>
      </w:pPr>
    </w:p>
    <w:p w:rsidR="00826EE2" w:rsidRDefault="00826EE2" w:rsidP="00F45377">
      <w:pPr>
        <w:spacing w:after="0" w:line="240" w:lineRule="auto"/>
        <w:jc w:val="both"/>
        <w:rPr>
          <w:rFonts w:ascii="Arial" w:hAnsi="Arial" w:cs="Arial"/>
          <w:lang w:val="es-AR"/>
        </w:rPr>
      </w:pPr>
      <w:r w:rsidRPr="00F45377">
        <w:rPr>
          <w:rFonts w:ascii="Arial" w:hAnsi="Arial" w:cs="Arial"/>
          <w:lang w:val="es-AR"/>
        </w:rPr>
        <w:t>Estrategias de riego deficitario y bioestimulantes como alternativa para ahorrar agua en los cultivos de maíz y frijol. Programa Alimento Humano, 2019-2022.</w:t>
      </w:r>
      <w:r w:rsidR="00F45377" w:rsidRPr="00F45377">
        <w:rPr>
          <w:rFonts w:ascii="Arial" w:hAnsi="Arial" w:cs="Arial"/>
          <w:lang w:val="es-AR"/>
        </w:rPr>
        <w:t xml:space="preserve"> (</w:t>
      </w:r>
      <w:r w:rsidR="00F45377" w:rsidRPr="008F1310">
        <w:rPr>
          <w:rFonts w:ascii="Arial" w:hAnsi="Arial" w:cs="Arial"/>
          <w:lang w:val="es-AR"/>
        </w:rPr>
        <w:t>J´</w:t>
      </w:r>
      <w:r w:rsidR="00F45377">
        <w:rPr>
          <w:rFonts w:ascii="Arial" w:hAnsi="Arial" w:cs="Arial"/>
          <w:lang w:val="es-AR"/>
        </w:rPr>
        <w:t xml:space="preserve"> </w:t>
      </w:r>
      <w:r w:rsidR="00F45377" w:rsidRPr="00F45377">
        <w:rPr>
          <w:rFonts w:ascii="Arial" w:hAnsi="Arial" w:cs="Arial"/>
          <w:lang w:val="es-AR"/>
        </w:rPr>
        <w:t>Donaldo Morales)</w:t>
      </w:r>
      <w:r w:rsidR="00F45377">
        <w:rPr>
          <w:rFonts w:ascii="Arial" w:hAnsi="Arial" w:cs="Arial"/>
          <w:lang w:val="es-AR"/>
        </w:rPr>
        <w:t>.</w:t>
      </w:r>
    </w:p>
    <w:p w:rsidR="00F45377" w:rsidRPr="00F45377" w:rsidRDefault="00F45377" w:rsidP="00F45377">
      <w:pPr>
        <w:spacing w:after="0" w:line="240" w:lineRule="auto"/>
        <w:jc w:val="both"/>
        <w:rPr>
          <w:rFonts w:ascii="Arial" w:hAnsi="Arial" w:cs="Arial"/>
          <w:lang w:val="es-AR"/>
        </w:rPr>
      </w:pPr>
    </w:p>
    <w:p w:rsidR="008F2C39" w:rsidRDefault="008F2C39" w:rsidP="00342D94">
      <w:pPr>
        <w:spacing w:after="0" w:line="240" w:lineRule="auto"/>
        <w:rPr>
          <w:rFonts w:ascii="Arial" w:hAnsi="Arial" w:cs="Arial"/>
          <w:b/>
        </w:rPr>
      </w:pPr>
      <w:r w:rsidRPr="008F2C39">
        <w:rPr>
          <w:rFonts w:ascii="Arial" w:hAnsi="Arial" w:cs="Arial"/>
          <w:b/>
        </w:rPr>
        <w:t>Eventos</w:t>
      </w:r>
    </w:p>
    <w:p w:rsidR="003B56EB" w:rsidRDefault="00EC38A5" w:rsidP="00356ADA">
      <w:pPr>
        <w:jc w:val="both"/>
        <w:rPr>
          <w:rFonts w:ascii="Arial" w:hAnsi="Arial" w:cs="Arial"/>
        </w:rPr>
      </w:pPr>
      <w:r>
        <w:rPr>
          <w:rFonts w:ascii="Arial" w:hAnsi="Arial" w:cs="Arial"/>
        </w:rPr>
        <w:t>F</w:t>
      </w:r>
      <w:r w:rsidR="008F2C39" w:rsidRPr="005623BA">
        <w:rPr>
          <w:rFonts w:ascii="Arial" w:hAnsi="Arial" w:cs="Arial"/>
        </w:rPr>
        <w:t>órum de ciencia y técnica</w:t>
      </w:r>
      <w:r>
        <w:rPr>
          <w:rFonts w:ascii="Arial" w:hAnsi="Arial" w:cs="Arial"/>
        </w:rPr>
        <w:t xml:space="preserve"> (Mayo 2019)</w:t>
      </w:r>
      <w:r w:rsidR="003D1F8E">
        <w:rPr>
          <w:rFonts w:ascii="Arial" w:hAnsi="Arial" w:cs="Arial"/>
        </w:rPr>
        <w:t xml:space="preserve"> </w:t>
      </w:r>
      <w:r w:rsidR="008F2C39">
        <w:rPr>
          <w:rFonts w:ascii="Arial" w:hAnsi="Arial" w:cs="Arial"/>
        </w:rPr>
        <w:t xml:space="preserve">con </w:t>
      </w:r>
      <w:r w:rsidR="003B56EB">
        <w:rPr>
          <w:rFonts w:ascii="Arial" w:hAnsi="Arial" w:cs="Arial"/>
        </w:rPr>
        <w:t xml:space="preserve">los </w:t>
      </w:r>
      <w:r w:rsidR="008F2C39">
        <w:rPr>
          <w:rFonts w:ascii="Arial" w:hAnsi="Arial" w:cs="Arial"/>
        </w:rPr>
        <w:t>trabajo</w:t>
      </w:r>
      <w:r w:rsidR="003B56EB">
        <w:rPr>
          <w:rFonts w:ascii="Arial" w:hAnsi="Arial" w:cs="Arial"/>
        </w:rPr>
        <w:t>s</w:t>
      </w:r>
      <w:r w:rsidR="008F2C39">
        <w:rPr>
          <w:rFonts w:ascii="Arial" w:hAnsi="Arial" w:cs="Arial"/>
        </w:rPr>
        <w:t>:</w:t>
      </w:r>
      <w:r w:rsidR="00C84214">
        <w:rPr>
          <w:rFonts w:ascii="Arial" w:hAnsi="Arial" w:cs="Arial"/>
        </w:rPr>
        <w:t xml:space="preserve"> </w:t>
      </w:r>
    </w:p>
    <w:p w:rsidR="00F154A4" w:rsidRPr="00F154A4" w:rsidRDefault="00F154A4" w:rsidP="00C20025">
      <w:pPr>
        <w:pStyle w:val="Prrafodelista"/>
        <w:numPr>
          <w:ilvl w:val="0"/>
          <w:numId w:val="1"/>
        </w:numPr>
        <w:jc w:val="both"/>
        <w:rPr>
          <w:rFonts w:ascii="Arial" w:hAnsi="Arial" w:cs="Arial"/>
        </w:rPr>
      </w:pPr>
      <w:r w:rsidRPr="00F154A4">
        <w:rPr>
          <w:rFonts w:ascii="Arial" w:hAnsi="Arial" w:cs="Arial"/>
          <w:bCs/>
          <w:color w:val="000000"/>
        </w:rPr>
        <w:t xml:space="preserve">Efecto de la aplicación combinada de </w:t>
      </w:r>
      <w:r w:rsidRPr="00F154A4">
        <w:rPr>
          <w:rFonts w:ascii="Arial" w:hAnsi="Arial" w:cs="Arial"/>
          <w:bCs/>
          <w:color w:val="000000"/>
          <w:lang w:val="pt-PT"/>
        </w:rPr>
        <w:t xml:space="preserve">Azofert-F® y </w:t>
      </w:r>
      <w:r w:rsidRPr="00F154A4">
        <w:rPr>
          <w:rFonts w:ascii="Arial" w:hAnsi="Arial" w:cs="Arial"/>
          <w:bCs/>
          <w:color w:val="000000"/>
        </w:rPr>
        <w:t>Pectimorf® en la fijación biológica del nitrógeno</w:t>
      </w:r>
      <w:r>
        <w:rPr>
          <w:rFonts w:ascii="Arial" w:hAnsi="Arial" w:cs="Arial"/>
          <w:bCs/>
          <w:color w:val="000000"/>
        </w:rPr>
        <w:t>. De los autores: Danurys Lara Acosta, Daimy Costales, María caridad Nápoles, Alejandro Falcón, Belkis Morales, Juan Hugo Hernández.</w:t>
      </w:r>
    </w:p>
    <w:p w:rsidR="00EC38A5" w:rsidRPr="00EC38A5" w:rsidRDefault="00EC38A5" w:rsidP="00C20025">
      <w:pPr>
        <w:pStyle w:val="Prrafodelista"/>
        <w:numPr>
          <w:ilvl w:val="0"/>
          <w:numId w:val="1"/>
        </w:numPr>
        <w:jc w:val="both"/>
        <w:rPr>
          <w:rFonts w:ascii="Arial" w:hAnsi="Arial" w:cs="Arial"/>
          <w:color w:val="000000"/>
          <w:sz w:val="24"/>
          <w:szCs w:val="24"/>
        </w:rPr>
      </w:pPr>
      <w:r w:rsidRPr="00EC38A5">
        <w:rPr>
          <w:rFonts w:ascii="Arial" w:hAnsi="Arial" w:cs="Arial"/>
          <w:bCs/>
          <w:color w:val="000000"/>
        </w:rPr>
        <w:t>Influencia del quitosano en indicadores morfoagronómicos, fisiológicos y bioquímicos de plantas IS-27 de soya biofertilizada en condiciones de invernadero. De los autores: Daimy Costales, Alejandro Falcón, María C. Nápoles, Danurys Lara, Belkis Morales, Alicia Hernández, Lisbel Travieso, Elisa Ravelo, Helen González, Mislaydis Carrillo, Yenisel de la Rosa, Marcos Tirse, Juan Hugo Hernández, Tomás Hernández y Magaly Rivera.</w:t>
      </w:r>
      <w:r w:rsidRPr="00EC38A5">
        <w:rPr>
          <w:rFonts w:ascii="Arial" w:hAnsi="Arial" w:cs="Arial"/>
          <w:color w:val="000000"/>
          <w:sz w:val="24"/>
          <w:szCs w:val="24"/>
        </w:rPr>
        <w:t xml:space="preserve"> </w:t>
      </w:r>
    </w:p>
    <w:p w:rsidR="00F154A4" w:rsidRPr="00F154A4" w:rsidRDefault="00F154A4" w:rsidP="00E1701C">
      <w:pPr>
        <w:jc w:val="both"/>
        <w:rPr>
          <w:rFonts w:ascii="Arial" w:hAnsi="Arial" w:cs="Arial"/>
          <w:color w:val="000000"/>
        </w:rPr>
      </w:pPr>
      <w:r w:rsidRPr="00F154A4">
        <w:rPr>
          <w:rFonts w:ascii="Arial" w:hAnsi="Arial" w:cs="Arial"/>
          <w:color w:val="000000"/>
          <w:sz w:val="24"/>
          <w:szCs w:val="24"/>
        </w:rPr>
        <w:t>12</w:t>
      </w:r>
      <w:r w:rsidRPr="00F154A4">
        <w:rPr>
          <w:rFonts w:ascii="Arial" w:hAnsi="Arial" w:cs="Arial"/>
          <w:color w:val="000000"/>
          <w:sz w:val="24"/>
          <w:szCs w:val="24"/>
          <w:vertAlign w:val="superscript"/>
        </w:rPr>
        <w:t>mo</w:t>
      </w:r>
      <w:r w:rsidRPr="00F154A4">
        <w:rPr>
          <w:rFonts w:ascii="Arial" w:hAnsi="Arial" w:cs="Arial"/>
          <w:color w:val="000000"/>
          <w:sz w:val="24"/>
          <w:szCs w:val="24"/>
        </w:rPr>
        <w:t xml:space="preserve"> Congreso</w:t>
      </w:r>
      <w:r w:rsidR="00EC38A5">
        <w:rPr>
          <w:rFonts w:ascii="Arial" w:hAnsi="Arial" w:cs="Arial"/>
          <w:color w:val="000000"/>
          <w:sz w:val="24"/>
          <w:szCs w:val="24"/>
        </w:rPr>
        <w:t xml:space="preserve"> Internacional</w:t>
      </w:r>
      <w:r w:rsidRPr="00F154A4">
        <w:rPr>
          <w:rFonts w:ascii="Arial" w:hAnsi="Arial" w:cs="Arial"/>
          <w:color w:val="000000"/>
          <w:sz w:val="24"/>
          <w:szCs w:val="24"/>
        </w:rPr>
        <w:t xml:space="preserve"> de Biotecnología Vegetal, mayo 2019</w:t>
      </w:r>
    </w:p>
    <w:p w:rsidR="00F154A4" w:rsidRDefault="00F154A4" w:rsidP="00C20025">
      <w:pPr>
        <w:pStyle w:val="Prrafodelista"/>
        <w:numPr>
          <w:ilvl w:val="0"/>
          <w:numId w:val="1"/>
        </w:numPr>
        <w:jc w:val="both"/>
        <w:rPr>
          <w:rFonts w:ascii="Arial" w:hAnsi="Arial" w:cs="Arial"/>
          <w:bCs/>
          <w:color w:val="000000"/>
        </w:rPr>
      </w:pPr>
      <w:r w:rsidRPr="00EC38A5">
        <w:rPr>
          <w:rFonts w:ascii="Arial" w:hAnsi="Arial" w:cs="Arial"/>
          <w:bCs/>
          <w:color w:val="000000"/>
        </w:rPr>
        <w:t>Los oligogalacturónidos en la fijación biológica del nitrógeno. De los autores Danurys Lara. María Caridad Napolés y Alejandro Falcón.</w:t>
      </w:r>
    </w:p>
    <w:p w:rsidR="00EC38A5" w:rsidRPr="00EC38A5" w:rsidRDefault="00EC38A5" w:rsidP="00C20025">
      <w:pPr>
        <w:pStyle w:val="Prrafodelista"/>
        <w:numPr>
          <w:ilvl w:val="0"/>
          <w:numId w:val="1"/>
        </w:numPr>
        <w:jc w:val="both"/>
        <w:rPr>
          <w:rFonts w:ascii="Arial" w:hAnsi="Arial" w:cs="Arial"/>
          <w:bCs/>
          <w:color w:val="000000"/>
        </w:rPr>
      </w:pPr>
      <w:r>
        <w:t> </w:t>
      </w:r>
      <w:r w:rsidRPr="00EC38A5">
        <w:rPr>
          <w:rFonts w:ascii="Arial" w:hAnsi="Arial" w:cs="Arial"/>
          <w:bCs/>
          <w:color w:val="000000"/>
        </w:rPr>
        <w:t xml:space="preserve">Efecto de la aspersión foliar de quitosano en el desarrollo vegetativo de soya (Glycine max (L.) Merrill). </w:t>
      </w:r>
      <w:r>
        <w:rPr>
          <w:rFonts w:ascii="Arial" w:hAnsi="Arial" w:cs="Arial"/>
          <w:bCs/>
          <w:color w:val="000000"/>
        </w:rPr>
        <w:t xml:space="preserve">De los autores: </w:t>
      </w:r>
      <w:r w:rsidRPr="00EC38A5">
        <w:rPr>
          <w:rFonts w:ascii="Arial" w:hAnsi="Arial" w:cs="Arial"/>
          <w:bCs/>
          <w:color w:val="000000"/>
        </w:rPr>
        <w:t>Daimy Costales, Danurys Lara, María C. Nápoles y Alejandro B. Falcón Rodríguez.</w:t>
      </w:r>
    </w:p>
    <w:p w:rsidR="00E66393" w:rsidRDefault="0064433B" w:rsidP="00342D94">
      <w:pPr>
        <w:spacing w:after="0" w:line="240" w:lineRule="auto"/>
        <w:rPr>
          <w:rFonts w:ascii="Arial" w:hAnsi="Arial" w:cs="Arial"/>
          <w:b/>
          <w:u w:val="single"/>
        </w:rPr>
      </w:pPr>
      <w:r w:rsidRPr="00D130AB">
        <w:rPr>
          <w:rFonts w:ascii="Arial" w:hAnsi="Arial" w:cs="Arial"/>
          <w:b/>
        </w:rPr>
        <w:t>Otras actividades científico-técnicas</w:t>
      </w:r>
      <w:r w:rsidR="00E66393" w:rsidRPr="00D130AB">
        <w:rPr>
          <w:rFonts w:ascii="Arial" w:hAnsi="Arial" w:cs="Arial"/>
          <w:b/>
          <w:u w:val="single"/>
        </w:rPr>
        <w:t xml:space="preserve"> </w:t>
      </w:r>
    </w:p>
    <w:p w:rsidR="002F6254" w:rsidRPr="0045365F" w:rsidRDefault="0045365F" w:rsidP="00342D94">
      <w:pPr>
        <w:spacing w:after="0" w:line="240" w:lineRule="auto"/>
        <w:rPr>
          <w:rFonts w:ascii="Arial" w:hAnsi="Arial" w:cs="Arial"/>
        </w:rPr>
      </w:pPr>
      <w:r w:rsidRPr="0045365F">
        <w:rPr>
          <w:rFonts w:ascii="Arial" w:hAnsi="Arial" w:cs="Arial"/>
        </w:rPr>
        <w:t>Desarrollo de los ex</w:t>
      </w:r>
      <w:r w:rsidR="00D86592">
        <w:rPr>
          <w:rFonts w:ascii="Arial" w:hAnsi="Arial" w:cs="Arial"/>
        </w:rPr>
        <w:t>perimentos correspondientes al P</w:t>
      </w:r>
      <w:r w:rsidRPr="0045365F">
        <w:rPr>
          <w:rFonts w:ascii="Arial" w:hAnsi="Arial" w:cs="Arial"/>
        </w:rPr>
        <w:t>lan de Maestría</w:t>
      </w:r>
    </w:p>
    <w:p w:rsidR="00F154A4" w:rsidRDefault="00F154A4" w:rsidP="00F154A4">
      <w:pPr>
        <w:spacing w:after="0" w:line="240" w:lineRule="auto"/>
        <w:rPr>
          <w:rFonts w:ascii="Arial" w:hAnsi="Arial" w:cs="Arial"/>
        </w:rPr>
      </w:pPr>
      <w:r>
        <w:rPr>
          <w:rFonts w:ascii="Arial" w:hAnsi="Arial" w:cs="Arial"/>
        </w:rPr>
        <w:t xml:space="preserve">Presentación de Seminario en el Programa de genómica de Eucoriotes en el CCG, UNAM </w:t>
      </w:r>
    </w:p>
    <w:p w:rsidR="005635AF" w:rsidRDefault="00F154A4" w:rsidP="00342D94">
      <w:pPr>
        <w:spacing w:after="0" w:line="240" w:lineRule="auto"/>
        <w:rPr>
          <w:rFonts w:ascii="Arial" w:hAnsi="Arial" w:cs="Arial"/>
        </w:rPr>
      </w:pPr>
      <w:r>
        <w:rPr>
          <w:rFonts w:ascii="Arial" w:hAnsi="Arial" w:cs="Arial"/>
        </w:rPr>
        <w:t>Presentación de seminario de resultados en Comisión Científico</w:t>
      </w:r>
    </w:p>
    <w:p w:rsidR="00F154A4" w:rsidRDefault="00F154A4" w:rsidP="00342D94">
      <w:pPr>
        <w:spacing w:after="0" w:line="240" w:lineRule="auto"/>
        <w:rPr>
          <w:rFonts w:ascii="Arial" w:hAnsi="Arial" w:cs="Arial"/>
        </w:rPr>
      </w:pPr>
    </w:p>
    <w:p w:rsidR="00796902" w:rsidRPr="00D130AB" w:rsidRDefault="00796902" w:rsidP="00342D94">
      <w:pPr>
        <w:spacing w:after="0" w:line="240" w:lineRule="auto"/>
        <w:rPr>
          <w:rFonts w:ascii="Arial" w:hAnsi="Arial" w:cs="Arial"/>
          <w:b/>
          <w:lang w:val="es-ES_tradnl"/>
        </w:rPr>
      </w:pPr>
      <w:r w:rsidRPr="00D130AB">
        <w:rPr>
          <w:rFonts w:ascii="Arial" w:hAnsi="Arial" w:cs="Arial"/>
          <w:b/>
          <w:lang w:val="es-ES_tradnl"/>
        </w:rPr>
        <w:t>Superación</w:t>
      </w:r>
    </w:p>
    <w:p w:rsidR="00792456" w:rsidRDefault="00792456" w:rsidP="00342D94">
      <w:pPr>
        <w:spacing w:after="0" w:line="240" w:lineRule="auto"/>
        <w:rPr>
          <w:rFonts w:ascii="Arial" w:hAnsi="Arial" w:cs="Arial"/>
          <w:b/>
          <w:color w:val="002060"/>
          <w:lang w:val="es-ES_tradnl"/>
        </w:rPr>
      </w:pPr>
    </w:p>
    <w:p w:rsidR="008D3AE2" w:rsidRDefault="00EB22CE" w:rsidP="00342D94">
      <w:pPr>
        <w:spacing w:after="0" w:line="240" w:lineRule="auto"/>
        <w:rPr>
          <w:rFonts w:ascii="Arial" w:hAnsi="Arial" w:cs="Arial"/>
          <w:b/>
          <w:color w:val="002060"/>
          <w:lang w:val="es-ES_tradnl"/>
        </w:rPr>
      </w:pPr>
      <w:r>
        <w:rPr>
          <w:rFonts w:ascii="Arial" w:hAnsi="Arial" w:cs="Arial"/>
          <w:b/>
          <w:lang w:val="es-ES_tradnl"/>
        </w:rPr>
        <w:t xml:space="preserve">Curso </w:t>
      </w:r>
      <w:r w:rsidR="008456B3">
        <w:rPr>
          <w:rFonts w:ascii="Arial" w:hAnsi="Arial" w:cs="Arial"/>
          <w:b/>
          <w:lang w:val="es-ES_tradnl"/>
        </w:rPr>
        <w:t>de P</w:t>
      </w:r>
      <w:r w:rsidR="008D3AE2" w:rsidRPr="008D3AE2">
        <w:rPr>
          <w:rFonts w:ascii="Arial" w:hAnsi="Arial" w:cs="Arial"/>
          <w:b/>
          <w:lang w:val="es-ES_tradnl"/>
        </w:rPr>
        <w:t>osgrado</w:t>
      </w:r>
    </w:p>
    <w:p w:rsidR="00792456" w:rsidRPr="00F154A4" w:rsidRDefault="00F154A4" w:rsidP="00C20025">
      <w:pPr>
        <w:pStyle w:val="Prrafodelista"/>
        <w:numPr>
          <w:ilvl w:val="0"/>
          <w:numId w:val="1"/>
        </w:numPr>
        <w:spacing w:after="0" w:line="240" w:lineRule="auto"/>
        <w:rPr>
          <w:rFonts w:ascii="Arial" w:hAnsi="Arial" w:cs="Arial"/>
          <w:b/>
          <w:color w:val="002060"/>
          <w:lang w:val="es-ES_tradnl"/>
        </w:rPr>
      </w:pPr>
      <w:r>
        <w:rPr>
          <w:rFonts w:ascii="Arial" w:hAnsi="Arial" w:cs="Arial"/>
        </w:rPr>
        <w:t>Absorción y transporte de agua y nutrientes, Abril 2019, UH</w:t>
      </w:r>
    </w:p>
    <w:p w:rsidR="00F154A4" w:rsidRPr="002F6254" w:rsidRDefault="00F154A4" w:rsidP="00EB22CE">
      <w:pPr>
        <w:pStyle w:val="Prrafodelista"/>
        <w:spacing w:after="0" w:line="240" w:lineRule="auto"/>
        <w:rPr>
          <w:rFonts w:ascii="Arial" w:hAnsi="Arial" w:cs="Arial"/>
          <w:b/>
          <w:color w:val="002060"/>
          <w:lang w:val="es-ES_tradnl"/>
        </w:rPr>
      </w:pPr>
    </w:p>
    <w:p w:rsidR="005C6EA4" w:rsidRDefault="00796902" w:rsidP="00342D94">
      <w:pPr>
        <w:spacing w:after="0" w:line="240" w:lineRule="auto"/>
        <w:rPr>
          <w:rFonts w:ascii="Arial" w:hAnsi="Arial" w:cs="Arial"/>
          <w:b/>
          <w:lang w:val="es-ES_tradnl"/>
        </w:rPr>
      </w:pPr>
      <w:r w:rsidRPr="00D130AB">
        <w:rPr>
          <w:rFonts w:ascii="Arial" w:hAnsi="Arial" w:cs="Arial"/>
          <w:b/>
          <w:lang w:val="es-ES_tradnl"/>
        </w:rPr>
        <w:t>Resultados en la f</w:t>
      </w:r>
      <w:r w:rsidR="00D130AB">
        <w:rPr>
          <w:rFonts w:ascii="Arial" w:hAnsi="Arial" w:cs="Arial"/>
          <w:b/>
          <w:lang w:val="es-ES_tradnl"/>
        </w:rPr>
        <w:t>ormación de otros especialistas</w:t>
      </w:r>
    </w:p>
    <w:p w:rsidR="00F154A4" w:rsidRPr="00F154A4" w:rsidRDefault="00F154A4" w:rsidP="00342D94">
      <w:pPr>
        <w:spacing w:after="0" w:line="240" w:lineRule="auto"/>
        <w:rPr>
          <w:rFonts w:ascii="Arial" w:hAnsi="Arial" w:cs="Arial"/>
          <w:lang w:val="es-ES_tradnl"/>
        </w:rPr>
      </w:pPr>
      <w:r w:rsidRPr="00F154A4">
        <w:rPr>
          <w:rFonts w:ascii="Arial" w:hAnsi="Arial" w:cs="Arial"/>
          <w:lang w:val="es-ES_tradnl"/>
        </w:rPr>
        <w:lastRenderedPageBreak/>
        <w:t>Tutoria de tesis discutida</w:t>
      </w:r>
      <w:r>
        <w:rPr>
          <w:rFonts w:ascii="Arial" w:hAnsi="Arial" w:cs="Arial"/>
          <w:lang w:val="es-ES_tradnl"/>
        </w:rPr>
        <w:t xml:space="preserve"> </w:t>
      </w:r>
      <w:r w:rsidRPr="00F154A4">
        <w:rPr>
          <w:rFonts w:ascii="Arial" w:hAnsi="Arial" w:cs="Arial"/>
          <w:lang w:val="es-ES_tradnl"/>
        </w:rPr>
        <w:t>exitosamente por David Jesús</w:t>
      </w:r>
      <w:r w:rsidR="0067195A">
        <w:rPr>
          <w:rFonts w:ascii="Arial" w:hAnsi="Arial" w:cs="Arial"/>
          <w:lang w:val="es-ES_tradnl"/>
        </w:rPr>
        <w:t xml:space="preserve"> Valdés</w:t>
      </w:r>
      <w:r w:rsidRPr="00F154A4">
        <w:rPr>
          <w:rFonts w:ascii="Arial" w:hAnsi="Arial" w:cs="Arial"/>
          <w:lang w:val="es-ES_tradnl"/>
        </w:rPr>
        <w:t xml:space="preserve"> Forte en opción al título de Ingeniero Agrónomo.</w:t>
      </w:r>
    </w:p>
    <w:p w:rsidR="002F6254" w:rsidRPr="00F154A4" w:rsidRDefault="002F6254" w:rsidP="002F6254">
      <w:pPr>
        <w:spacing w:after="0" w:line="240" w:lineRule="auto"/>
        <w:rPr>
          <w:rFonts w:ascii="Arial" w:hAnsi="Arial" w:cs="Arial"/>
          <w:lang w:val="es-ES_tradnl"/>
        </w:rPr>
      </w:pPr>
    </w:p>
    <w:p w:rsidR="003959C5" w:rsidRDefault="003959C5" w:rsidP="002F6254">
      <w:pPr>
        <w:spacing w:after="0" w:line="240" w:lineRule="auto"/>
        <w:rPr>
          <w:rFonts w:ascii="Arial" w:hAnsi="Arial" w:cs="Arial"/>
          <w:b/>
        </w:rPr>
      </w:pPr>
      <w:r w:rsidRPr="003959C5">
        <w:rPr>
          <w:rFonts w:ascii="Arial" w:hAnsi="Arial" w:cs="Arial"/>
          <w:b/>
        </w:rPr>
        <w:t xml:space="preserve">Otros </w:t>
      </w:r>
    </w:p>
    <w:p w:rsidR="003959C5" w:rsidRPr="00176895" w:rsidRDefault="003959C5" w:rsidP="002F6254">
      <w:pPr>
        <w:spacing w:after="0" w:line="240" w:lineRule="auto"/>
        <w:rPr>
          <w:rFonts w:ascii="Arial" w:hAnsi="Arial" w:cs="Arial"/>
        </w:rPr>
      </w:pPr>
      <w:r w:rsidRPr="00176895">
        <w:rPr>
          <w:rFonts w:ascii="Arial" w:hAnsi="Arial" w:cs="Arial"/>
        </w:rPr>
        <w:t xml:space="preserve">Secretaria General de la UJC: </w:t>
      </w:r>
      <w:r w:rsidR="00176895" w:rsidRPr="00176895">
        <w:rPr>
          <w:rFonts w:ascii="Arial" w:hAnsi="Arial" w:cs="Arial"/>
        </w:rPr>
        <w:t>Participo en todas las reuniones</w:t>
      </w:r>
      <w:r w:rsidR="00176895">
        <w:rPr>
          <w:rFonts w:ascii="Arial" w:hAnsi="Arial" w:cs="Arial"/>
        </w:rPr>
        <w:t xml:space="preserve"> conjuntamente con los factores del centro</w:t>
      </w:r>
      <w:r w:rsidR="00176895" w:rsidRPr="00176895">
        <w:rPr>
          <w:rFonts w:ascii="Arial" w:hAnsi="Arial" w:cs="Arial"/>
        </w:rPr>
        <w:t xml:space="preserve"> y en la organización de actividades en el instituto</w:t>
      </w:r>
      <w:r w:rsidR="00176895">
        <w:rPr>
          <w:rFonts w:ascii="Arial" w:hAnsi="Arial" w:cs="Arial"/>
        </w:rPr>
        <w:t>.</w:t>
      </w:r>
    </w:p>
    <w:p w:rsidR="00176895" w:rsidRPr="003959C5" w:rsidRDefault="00176895" w:rsidP="002F6254">
      <w:pPr>
        <w:spacing w:after="0" w:line="240" w:lineRule="auto"/>
        <w:rPr>
          <w:rFonts w:ascii="Arial" w:hAnsi="Arial" w:cs="Arial"/>
          <w:b/>
        </w:rPr>
      </w:pPr>
    </w:p>
    <w:p w:rsidR="00415067" w:rsidRPr="007A71DE" w:rsidRDefault="00415067" w:rsidP="00342D94">
      <w:pPr>
        <w:autoSpaceDE w:val="0"/>
        <w:autoSpaceDN w:val="0"/>
        <w:adjustRightInd w:val="0"/>
        <w:spacing w:after="0" w:line="240" w:lineRule="auto"/>
        <w:jc w:val="both"/>
        <w:rPr>
          <w:rFonts w:ascii="Arial" w:hAnsi="Arial" w:cs="Arial"/>
          <w:bCs/>
        </w:rPr>
      </w:pPr>
    </w:p>
    <w:p w:rsidR="00882972" w:rsidRPr="009321D3" w:rsidRDefault="00882972" w:rsidP="00342D94">
      <w:pPr>
        <w:spacing w:after="0" w:line="240" w:lineRule="auto"/>
        <w:jc w:val="both"/>
        <w:rPr>
          <w:rFonts w:cs="Arial"/>
        </w:rPr>
      </w:pPr>
    </w:p>
    <w:p w:rsidR="009806DC" w:rsidRDefault="009806DC" w:rsidP="00342D94">
      <w:pPr>
        <w:spacing w:after="0" w:line="240" w:lineRule="auto"/>
        <w:jc w:val="both"/>
        <w:rPr>
          <w:rFonts w:ascii="Arial" w:hAnsi="Arial" w:cs="Arial"/>
          <w:b/>
          <w:color w:val="000080"/>
          <w:sz w:val="24"/>
          <w:szCs w:val="24"/>
        </w:rPr>
      </w:pPr>
    </w:p>
    <w:p w:rsidR="00FB44A3" w:rsidRDefault="00FB44A3" w:rsidP="00342D94">
      <w:pPr>
        <w:spacing w:after="0" w:line="240" w:lineRule="auto"/>
        <w:jc w:val="both"/>
        <w:rPr>
          <w:rFonts w:ascii="Arial" w:hAnsi="Arial" w:cs="Arial"/>
          <w:b/>
          <w:color w:val="000080"/>
          <w:sz w:val="24"/>
          <w:szCs w:val="24"/>
        </w:rPr>
      </w:pPr>
    </w:p>
    <w:p w:rsidR="00FB44A3" w:rsidRDefault="00FB44A3" w:rsidP="00342D94">
      <w:pPr>
        <w:spacing w:after="0" w:line="240" w:lineRule="auto"/>
        <w:jc w:val="both"/>
        <w:rPr>
          <w:rFonts w:ascii="Arial" w:hAnsi="Arial" w:cs="Arial"/>
          <w:b/>
          <w:color w:val="000080"/>
          <w:sz w:val="24"/>
          <w:szCs w:val="24"/>
        </w:rPr>
      </w:pPr>
    </w:p>
    <w:p w:rsidR="00FB44A3" w:rsidRDefault="00FB44A3" w:rsidP="00342D94">
      <w:pPr>
        <w:spacing w:after="0" w:line="240" w:lineRule="auto"/>
        <w:jc w:val="both"/>
        <w:rPr>
          <w:rFonts w:ascii="Arial" w:hAnsi="Arial" w:cs="Arial"/>
          <w:b/>
          <w:color w:val="000080"/>
          <w:sz w:val="24"/>
          <w:szCs w:val="24"/>
        </w:rPr>
      </w:pPr>
    </w:p>
    <w:p w:rsidR="00115D08" w:rsidRPr="00415067" w:rsidRDefault="00115D08" w:rsidP="00342D94">
      <w:pPr>
        <w:spacing w:after="0" w:line="240" w:lineRule="auto"/>
        <w:jc w:val="both"/>
        <w:rPr>
          <w:rFonts w:ascii="Arial" w:hAnsi="Arial" w:cs="Arial"/>
          <w:b/>
          <w:color w:val="000080"/>
          <w:sz w:val="24"/>
          <w:szCs w:val="24"/>
        </w:rPr>
      </w:pPr>
    </w:p>
    <w:p w:rsidR="004C4DC7" w:rsidRPr="00415067" w:rsidRDefault="008E55F2" w:rsidP="00342D94">
      <w:pPr>
        <w:pStyle w:val="Subttulo"/>
        <w:jc w:val="both"/>
        <w:rPr>
          <w:rFonts w:ascii="Arial" w:hAnsi="Arial" w:cs="Arial"/>
          <w:sz w:val="24"/>
          <w:szCs w:val="24"/>
        </w:rPr>
      </w:pPr>
      <w:r w:rsidRPr="00415067">
        <w:rPr>
          <w:rFonts w:ascii="Arial" w:hAnsi="Arial" w:cs="Arial"/>
          <w:b w:val="0"/>
          <w:sz w:val="24"/>
          <w:szCs w:val="24"/>
          <w:u w:val="single"/>
        </w:rPr>
        <w:t xml:space="preserve">                  </w:t>
      </w:r>
    </w:p>
    <w:sectPr w:rsidR="004C4DC7" w:rsidRPr="00415067" w:rsidSect="00EA6D91">
      <w:footerReference w:type="even" r:id="rId7"/>
      <w:footerReference w:type="default" r:id="rId8"/>
      <w:pgSz w:w="12240" w:h="15840"/>
      <w:pgMar w:top="1418" w:right="1350"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0025" w:rsidRDefault="00C20025">
      <w:r>
        <w:separator/>
      </w:r>
    </w:p>
  </w:endnote>
  <w:endnote w:type="continuationSeparator" w:id="1">
    <w:p w:rsidR="00C20025" w:rsidRDefault="00C2002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CE2" w:rsidRDefault="0050177F" w:rsidP="00734DB2">
    <w:pPr>
      <w:pStyle w:val="Piedepgina"/>
      <w:framePr w:wrap="around" w:vAnchor="text" w:hAnchor="margin" w:xAlign="right" w:y="1"/>
      <w:rPr>
        <w:rStyle w:val="Nmerodepgina"/>
      </w:rPr>
    </w:pPr>
    <w:r>
      <w:rPr>
        <w:rStyle w:val="Nmerodepgina"/>
      </w:rPr>
      <w:fldChar w:fldCharType="begin"/>
    </w:r>
    <w:r w:rsidR="00713CE2">
      <w:rPr>
        <w:rStyle w:val="Nmerodepgina"/>
      </w:rPr>
      <w:instrText xml:space="preserve">PAGE  </w:instrText>
    </w:r>
    <w:r>
      <w:rPr>
        <w:rStyle w:val="Nmerodepgina"/>
      </w:rPr>
      <w:fldChar w:fldCharType="end"/>
    </w:r>
  </w:p>
  <w:p w:rsidR="00713CE2" w:rsidRDefault="00713CE2" w:rsidP="00AB5FCF">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CE2" w:rsidRDefault="0050177F" w:rsidP="00734DB2">
    <w:pPr>
      <w:pStyle w:val="Piedepgina"/>
      <w:framePr w:wrap="around" w:vAnchor="text" w:hAnchor="margin" w:xAlign="right" w:y="1"/>
      <w:rPr>
        <w:rStyle w:val="Nmerodepgina"/>
      </w:rPr>
    </w:pPr>
    <w:r>
      <w:rPr>
        <w:rStyle w:val="Nmerodepgina"/>
      </w:rPr>
      <w:fldChar w:fldCharType="begin"/>
    </w:r>
    <w:r w:rsidR="00713CE2">
      <w:rPr>
        <w:rStyle w:val="Nmerodepgina"/>
      </w:rPr>
      <w:instrText xml:space="preserve">PAGE  </w:instrText>
    </w:r>
    <w:r>
      <w:rPr>
        <w:rStyle w:val="Nmerodepgina"/>
      </w:rPr>
      <w:fldChar w:fldCharType="separate"/>
    </w:r>
    <w:r w:rsidR="00EC38A5">
      <w:rPr>
        <w:rStyle w:val="Nmerodepgina"/>
        <w:noProof/>
      </w:rPr>
      <w:t>1</w:t>
    </w:r>
    <w:r>
      <w:rPr>
        <w:rStyle w:val="Nmerodepgina"/>
      </w:rPr>
      <w:fldChar w:fldCharType="end"/>
    </w:r>
  </w:p>
  <w:p w:rsidR="00713CE2" w:rsidRDefault="00713CE2" w:rsidP="00AB5FCF">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0025" w:rsidRDefault="00C20025">
      <w:r>
        <w:separator/>
      </w:r>
    </w:p>
  </w:footnote>
  <w:footnote w:type="continuationSeparator" w:id="1">
    <w:p w:rsidR="00C20025" w:rsidRDefault="00C200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06688"/>
    <w:multiLevelType w:val="hybridMultilevel"/>
    <w:tmpl w:val="62A01924"/>
    <w:lvl w:ilvl="0" w:tplc="7D00EE16">
      <w:numFmt w:val="bullet"/>
      <w:lvlText w:val=""/>
      <w:lvlJc w:val="left"/>
      <w:pPr>
        <w:ind w:left="720" w:hanging="360"/>
      </w:pPr>
      <w:rPr>
        <w:rFonts w:ascii="Symbol" w:eastAsia="Calibri" w:hAnsi="Symbo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CC0129"/>
    <w:rsid w:val="000076E1"/>
    <w:rsid w:val="00033A9D"/>
    <w:rsid w:val="00034EA0"/>
    <w:rsid w:val="00036F63"/>
    <w:rsid w:val="00056D30"/>
    <w:rsid w:val="00067EE7"/>
    <w:rsid w:val="000717B2"/>
    <w:rsid w:val="0007574D"/>
    <w:rsid w:val="00080FA7"/>
    <w:rsid w:val="00081D33"/>
    <w:rsid w:val="00092E73"/>
    <w:rsid w:val="000B38F7"/>
    <w:rsid w:val="000D5747"/>
    <w:rsid w:val="000E2ECE"/>
    <w:rsid w:val="000E3EDB"/>
    <w:rsid w:val="000E7855"/>
    <w:rsid w:val="001066E5"/>
    <w:rsid w:val="00114AD9"/>
    <w:rsid w:val="00115D08"/>
    <w:rsid w:val="0014088A"/>
    <w:rsid w:val="0014221E"/>
    <w:rsid w:val="00142E81"/>
    <w:rsid w:val="0014589F"/>
    <w:rsid w:val="00151BF8"/>
    <w:rsid w:val="001569F7"/>
    <w:rsid w:val="00163B66"/>
    <w:rsid w:val="00164515"/>
    <w:rsid w:val="00176895"/>
    <w:rsid w:val="001A01C3"/>
    <w:rsid w:val="001A68E2"/>
    <w:rsid w:val="001B0A01"/>
    <w:rsid w:val="001D4FAB"/>
    <w:rsid w:val="001F70A7"/>
    <w:rsid w:val="00200E73"/>
    <w:rsid w:val="00204562"/>
    <w:rsid w:val="00206AC4"/>
    <w:rsid w:val="0021403B"/>
    <w:rsid w:val="002309DA"/>
    <w:rsid w:val="002370C6"/>
    <w:rsid w:val="00237385"/>
    <w:rsid w:val="00250997"/>
    <w:rsid w:val="00291F91"/>
    <w:rsid w:val="002D77DF"/>
    <w:rsid w:val="002E72AA"/>
    <w:rsid w:val="002E7DFB"/>
    <w:rsid w:val="002F4778"/>
    <w:rsid w:val="002F6254"/>
    <w:rsid w:val="003033A7"/>
    <w:rsid w:val="00303D8D"/>
    <w:rsid w:val="0031384C"/>
    <w:rsid w:val="00315881"/>
    <w:rsid w:val="0033428B"/>
    <w:rsid w:val="00335DBD"/>
    <w:rsid w:val="00335ECB"/>
    <w:rsid w:val="003366AD"/>
    <w:rsid w:val="00342D94"/>
    <w:rsid w:val="00356ADA"/>
    <w:rsid w:val="003959C5"/>
    <w:rsid w:val="003A437F"/>
    <w:rsid w:val="003A6A7F"/>
    <w:rsid w:val="003B56EB"/>
    <w:rsid w:val="003D1F8E"/>
    <w:rsid w:val="003F07D9"/>
    <w:rsid w:val="003F7E3E"/>
    <w:rsid w:val="00403185"/>
    <w:rsid w:val="00415067"/>
    <w:rsid w:val="00423DEC"/>
    <w:rsid w:val="0045365F"/>
    <w:rsid w:val="004575A9"/>
    <w:rsid w:val="00460933"/>
    <w:rsid w:val="00461659"/>
    <w:rsid w:val="004647EA"/>
    <w:rsid w:val="0046577B"/>
    <w:rsid w:val="00481521"/>
    <w:rsid w:val="00494C74"/>
    <w:rsid w:val="004B5FF6"/>
    <w:rsid w:val="004C4DC7"/>
    <w:rsid w:val="004C53CC"/>
    <w:rsid w:val="004E31A1"/>
    <w:rsid w:val="004F5E5D"/>
    <w:rsid w:val="004F63DD"/>
    <w:rsid w:val="0050177F"/>
    <w:rsid w:val="00531B54"/>
    <w:rsid w:val="00542F98"/>
    <w:rsid w:val="0054368B"/>
    <w:rsid w:val="00555D75"/>
    <w:rsid w:val="005635AF"/>
    <w:rsid w:val="00585853"/>
    <w:rsid w:val="005A43A2"/>
    <w:rsid w:val="005A6B2F"/>
    <w:rsid w:val="005B3767"/>
    <w:rsid w:val="005C5DB2"/>
    <w:rsid w:val="005C6EA4"/>
    <w:rsid w:val="005E3CB8"/>
    <w:rsid w:val="005F1AEE"/>
    <w:rsid w:val="00630C98"/>
    <w:rsid w:val="00642DD8"/>
    <w:rsid w:val="0064433B"/>
    <w:rsid w:val="0067195A"/>
    <w:rsid w:val="00672DEF"/>
    <w:rsid w:val="00681BCD"/>
    <w:rsid w:val="006A09FC"/>
    <w:rsid w:val="006B591B"/>
    <w:rsid w:val="006C0EEA"/>
    <w:rsid w:val="006D77F5"/>
    <w:rsid w:val="006E184B"/>
    <w:rsid w:val="006F4E39"/>
    <w:rsid w:val="00707C7E"/>
    <w:rsid w:val="00711530"/>
    <w:rsid w:val="00713CE2"/>
    <w:rsid w:val="0072115E"/>
    <w:rsid w:val="00734DB2"/>
    <w:rsid w:val="00760F5E"/>
    <w:rsid w:val="007916A5"/>
    <w:rsid w:val="00791BE0"/>
    <w:rsid w:val="00792456"/>
    <w:rsid w:val="007924EE"/>
    <w:rsid w:val="00796902"/>
    <w:rsid w:val="007A71DE"/>
    <w:rsid w:val="007B58B9"/>
    <w:rsid w:val="007C7DCE"/>
    <w:rsid w:val="007D099B"/>
    <w:rsid w:val="007D7901"/>
    <w:rsid w:val="007E1B45"/>
    <w:rsid w:val="007E4FAF"/>
    <w:rsid w:val="00802CCC"/>
    <w:rsid w:val="0080373C"/>
    <w:rsid w:val="00826EE2"/>
    <w:rsid w:val="0084243D"/>
    <w:rsid w:val="008456B3"/>
    <w:rsid w:val="00877E27"/>
    <w:rsid w:val="00882972"/>
    <w:rsid w:val="008A0082"/>
    <w:rsid w:val="008D3AE2"/>
    <w:rsid w:val="008E2202"/>
    <w:rsid w:val="008E4165"/>
    <w:rsid w:val="008E55F2"/>
    <w:rsid w:val="008F1310"/>
    <w:rsid w:val="008F2C39"/>
    <w:rsid w:val="00910FAE"/>
    <w:rsid w:val="00912076"/>
    <w:rsid w:val="00932507"/>
    <w:rsid w:val="00951C4E"/>
    <w:rsid w:val="0097713F"/>
    <w:rsid w:val="00977787"/>
    <w:rsid w:val="009806DC"/>
    <w:rsid w:val="00980B02"/>
    <w:rsid w:val="009816B2"/>
    <w:rsid w:val="00986802"/>
    <w:rsid w:val="009D6CFC"/>
    <w:rsid w:val="009F6F40"/>
    <w:rsid w:val="00A05A92"/>
    <w:rsid w:val="00A1041B"/>
    <w:rsid w:val="00A4148D"/>
    <w:rsid w:val="00A51D72"/>
    <w:rsid w:val="00A531BF"/>
    <w:rsid w:val="00A63648"/>
    <w:rsid w:val="00A67DD9"/>
    <w:rsid w:val="00A7558F"/>
    <w:rsid w:val="00A86D8D"/>
    <w:rsid w:val="00AA2388"/>
    <w:rsid w:val="00AB50D6"/>
    <w:rsid w:val="00AB5FCF"/>
    <w:rsid w:val="00AD4E84"/>
    <w:rsid w:val="00AD6686"/>
    <w:rsid w:val="00AE4B25"/>
    <w:rsid w:val="00AF1F95"/>
    <w:rsid w:val="00B1098C"/>
    <w:rsid w:val="00B16844"/>
    <w:rsid w:val="00B25F14"/>
    <w:rsid w:val="00B27081"/>
    <w:rsid w:val="00B43C22"/>
    <w:rsid w:val="00B52A38"/>
    <w:rsid w:val="00B56CF4"/>
    <w:rsid w:val="00B607DB"/>
    <w:rsid w:val="00B75141"/>
    <w:rsid w:val="00B871F1"/>
    <w:rsid w:val="00B945D6"/>
    <w:rsid w:val="00BD54F5"/>
    <w:rsid w:val="00BD5C49"/>
    <w:rsid w:val="00BF5551"/>
    <w:rsid w:val="00C20025"/>
    <w:rsid w:val="00C318C5"/>
    <w:rsid w:val="00C33487"/>
    <w:rsid w:val="00C555C4"/>
    <w:rsid w:val="00C67F91"/>
    <w:rsid w:val="00C84214"/>
    <w:rsid w:val="00CB2044"/>
    <w:rsid w:val="00CB4128"/>
    <w:rsid w:val="00CC0129"/>
    <w:rsid w:val="00CD0B9E"/>
    <w:rsid w:val="00CD4D75"/>
    <w:rsid w:val="00CE03FA"/>
    <w:rsid w:val="00D075C9"/>
    <w:rsid w:val="00D07BAE"/>
    <w:rsid w:val="00D130AB"/>
    <w:rsid w:val="00D16419"/>
    <w:rsid w:val="00D27221"/>
    <w:rsid w:val="00D40A6B"/>
    <w:rsid w:val="00D4764B"/>
    <w:rsid w:val="00D630D1"/>
    <w:rsid w:val="00D67B06"/>
    <w:rsid w:val="00D86592"/>
    <w:rsid w:val="00D86CAA"/>
    <w:rsid w:val="00DB3491"/>
    <w:rsid w:val="00DB529D"/>
    <w:rsid w:val="00DF7AEE"/>
    <w:rsid w:val="00E00AE5"/>
    <w:rsid w:val="00E1701C"/>
    <w:rsid w:val="00E213B2"/>
    <w:rsid w:val="00E24A21"/>
    <w:rsid w:val="00E37A95"/>
    <w:rsid w:val="00E66393"/>
    <w:rsid w:val="00E7207F"/>
    <w:rsid w:val="00E72E0F"/>
    <w:rsid w:val="00E8447F"/>
    <w:rsid w:val="00EA6B56"/>
    <w:rsid w:val="00EA6D91"/>
    <w:rsid w:val="00EB1F60"/>
    <w:rsid w:val="00EB22CE"/>
    <w:rsid w:val="00EC38A5"/>
    <w:rsid w:val="00EC4161"/>
    <w:rsid w:val="00F154A4"/>
    <w:rsid w:val="00F4023E"/>
    <w:rsid w:val="00F42D05"/>
    <w:rsid w:val="00F45377"/>
    <w:rsid w:val="00F50882"/>
    <w:rsid w:val="00F5147F"/>
    <w:rsid w:val="00F61985"/>
    <w:rsid w:val="00F95BEE"/>
    <w:rsid w:val="00F97FEC"/>
    <w:rsid w:val="00FA66EB"/>
    <w:rsid w:val="00FB3EFC"/>
    <w:rsid w:val="00FB44A3"/>
    <w:rsid w:val="00FB54C4"/>
    <w:rsid w:val="00FC1CAA"/>
    <w:rsid w:val="00FE37A8"/>
    <w:rsid w:val="00FE5A6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E73"/>
    <w:pPr>
      <w:spacing w:after="200" w:line="276" w:lineRule="auto"/>
    </w:pPr>
    <w:rPr>
      <w:sz w:val="22"/>
      <w:szCs w:val="22"/>
      <w:lang w:val="es-MX" w:eastAsia="en-US"/>
    </w:rPr>
  </w:style>
  <w:style w:type="paragraph" w:styleId="Ttulo3">
    <w:name w:val="heading 3"/>
    <w:basedOn w:val="Normal"/>
    <w:next w:val="Normal"/>
    <w:link w:val="Ttulo3Car"/>
    <w:uiPriority w:val="9"/>
    <w:unhideWhenUsed/>
    <w:qFormat/>
    <w:rsid w:val="00882972"/>
    <w:pPr>
      <w:keepNext/>
      <w:spacing w:before="240" w:after="60" w:line="240" w:lineRule="auto"/>
      <w:outlineLvl w:val="2"/>
    </w:pPr>
    <w:rPr>
      <w:rFonts w:ascii="Cambria" w:eastAsia="Times New Roman" w:hAnsi="Cambria"/>
      <w:b/>
      <w:bCs/>
      <w:sz w:val="26"/>
      <w:szCs w:val="26"/>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link w:val="SubttuloCar"/>
    <w:qFormat/>
    <w:rsid w:val="009806DC"/>
    <w:pPr>
      <w:spacing w:after="0" w:line="240" w:lineRule="auto"/>
      <w:jc w:val="center"/>
    </w:pPr>
    <w:rPr>
      <w:rFonts w:ascii="Times New Roman" w:eastAsia="Times New Roman" w:hAnsi="Times New Roman"/>
      <w:b/>
      <w:sz w:val="20"/>
      <w:szCs w:val="20"/>
    </w:rPr>
  </w:style>
  <w:style w:type="paragraph" w:styleId="Piedepgina">
    <w:name w:val="footer"/>
    <w:basedOn w:val="Normal"/>
    <w:rsid w:val="00AB5FCF"/>
    <w:pPr>
      <w:tabs>
        <w:tab w:val="center" w:pos="4252"/>
        <w:tab w:val="right" w:pos="8504"/>
      </w:tabs>
    </w:pPr>
  </w:style>
  <w:style w:type="character" w:styleId="Nmerodepgina">
    <w:name w:val="page number"/>
    <w:basedOn w:val="Fuentedeprrafopredeter"/>
    <w:rsid w:val="00AB5FCF"/>
  </w:style>
  <w:style w:type="paragraph" w:styleId="Textoindependiente">
    <w:name w:val="Body Text"/>
    <w:basedOn w:val="Normal"/>
    <w:link w:val="TextoindependienteCar"/>
    <w:rsid w:val="004C4DC7"/>
    <w:pPr>
      <w:spacing w:after="0" w:line="240" w:lineRule="auto"/>
      <w:jc w:val="both"/>
    </w:pPr>
    <w:rPr>
      <w:rFonts w:ascii="Bookman Old Style" w:eastAsia="Times New Roman" w:hAnsi="Bookman Old Style"/>
      <w:sz w:val="24"/>
      <w:szCs w:val="24"/>
      <w:lang w:val="en-US"/>
    </w:rPr>
  </w:style>
  <w:style w:type="character" w:customStyle="1" w:styleId="TextoindependienteCar">
    <w:name w:val="Texto independiente Car"/>
    <w:link w:val="Textoindependiente"/>
    <w:rsid w:val="004C4DC7"/>
    <w:rPr>
      <w:rFonts w:ascii="Bookman Old Style" w:eastAsia="Times New Roman" w:hAnsi="Bookman Old Style"/>
      <w:sz w:val="24"/>
      <w:szCs w:val="24"/>
      <w:lang w:val="en-US"/>
    </w:rPr>
  </w:style>
  <w:style w:type="character" w:customStyle="1" w:styleId="SubttuloCar">
    <w:name w:val="Subtítulo Car"/>
    <w:link w:val="Subttulo"/>
    <w:rsid w:val="008E55F2"/>
    <w:rPr>
      <w:rFonts w:ascii="Times New Roman" w:eastAsia="Times New Roman" w:hAnsi="Times New Roman"/>
      <w:b/>
    </w:rPr>
  </w:style>
  <w:style w:type="paragraph" w:styleId="Prrafodelista">
    <w:name w:val="List Paragraph"/>
    <w:basedOn w:val="Normal"/>
    <w:uiPriority w:val="34"/>
    <w:qFormat/>
    <w:rsid w:val="00DF7AEE"/>
    <w:pPr>
      <w:ind w:left="720"/>
      <w:contextualSpacing/>
    </w:pPr>
    <w:rPr>
      <w:lang w:val="es-ES"/>
    </w:rPr>
  </w:style>
  <w:style w:type="character" w:customStyle="1" w:styleId="gd">
    <w:name w:val="gd"/>
    <w:rsid w:val="00DF7AEE"/>
  </w:style>
  <w:style w:type="character" w:customStyle="1" w:styleId="yshortcuts">
    <w:name w:val="yshortcuts"/>
    <w:rsid w:val="00B43C22"/>
  </w:style>
  <w:style w:type="character" w:customStyle="1" w:styleId="object">
    <w:name w:val="object"/>
    <w:basedOn w:val="Fuentedeprrafopredeter"/>
    <w:rsid w:val="00F42D05"/>
  </w:style>
  <w:style w:type="paragraph" w:styleId="NormalWeb">
    <w:name w:val="Normal (Web)"/>
    <w:basedOn w:val="Normal"/>
    <w:uiPriority w:val="99"/>
    <w:unhideWhenUsed/>
    <w:rsid w:val="00415067"/>
    <w:pPr>
      <w:spacing w:before="100" w:beforeAutospacing="1" w:after="100" w:afterAutospacing="1" w:line="240" w:lineRule="auto"/>
    </w:pPr>
    <w:rPr>
      <w:rFonts w:ascii="Times New Roman" w:eastAsia="Times New Roman" w:hAnsi="Times New Roman"/>
      <w:sz w:val="24"/>
      <w:szCs w:val="24"/>
      <w:lang w:val="en-US"/>
    </w:rPr>
  </w:style>
  <w:style w:type="paragraph" w:styleId="Encabezado">
    <w:name w:val="header"/>
    <w:basedOn w:val="Normal"/>
    <w:link w:val="EncabezadoCar"/>
    <w:uiPriority w:val="99"/>
    <w:semiHidden/>
    <w:unhideWhenUsed/>
    <w:rsid w:val="00415067"/>
    <w:pPr>
      <w:tabs>
        <w:tab w:val="center" w:pos="4419"/>
        <w:tab w:val="right" w:pos="8838"/>
      </w:tabs>
    </w:pPr>
  </w:style>
  <w:style w:type="character" w:customStyle="1" w:styleId="EncabezadoCar">
    <w:name w:val="Encabezado Car"/>
    <w:basedOn w:val="Fuentedeprrafopredeter"/>
    <w:link w:val="Encabezado"/>
    <w:uiPriority w:val="99"/>
    <w:semiHidden/>
    <w:rsid w:val="00415067"/>
    <w:rPr>
      <w:sz w:val="22"/>
      <w:szCs w:val="22"/>
      <w:lang w:val="es-MX" w:eastAsia="en-US"/>
    </w:rPr>
  </w:style>
  <w:style w:type="paragraph" w:customStyle="1" w:styleId="Default">
    <w:name w:val="Default"/>
    <w:rsid w:val="007E1B45"/>
    <w:pPr>
      <w:autoSpaceDE w:val="0"/>
      <w:autoSpaceDN w:val="0"/>
      <w:adjustRightInd w:val="0"/>
    </w:pPr>
    <w:rPr>
      <w:rFonts w:eastAsia="Times New Roman" w:cs="Calibri"/>
      <w:color w:val="000000"/>
      <w:sz w:val="24"/>
      <w:szCs w:val="24"/>
      <w:lang w:val="es-AR" w:eastAsia="es-AR"/>
    </w:rPr>
  </w:style>
  <w:style w:type="character" w:customStyle="1" w:styleId="apple-converted-space">
    <w:name w:val="apple-converted-space"/>
    <w:basedOn w:val="Fuentedeprrafopredeter"/>
    <w:rsid w:val="00335DBD"/>
  </w:style>
  <w:style w:type="character" w:customStyle="1" w:styleId="Ttulo3Car">
    <w:name w:val="Título 3 Car"/>
    <w:basedOn w:val="Fuentedeprrafopredeter"/>
    <w:link w:val="Ttulo3"/>
    <w:uiPriority w:val="9"/>
    <w:rsid w:val="00882972"/>
    <w:rPr>
      <w:rFonts w:ascii="Cambria" w:eastAsia="Times New Roman" w:hAnsi="Cambria"/>
      <w:b/>
      <w:bCs/>
      <w:sz w:val="26"/>
      <w:szCs w:val="26"/>
      <w:lang w:eastAsia="es-ES"/>
    </w:rPr>
  </w:style>
  <w:style w:type="paragraph" w:styleId="Textonotapie">
    <w:name w:val="footnote text"/>
    <w:basedOn w:val="Normal"/>
    <w:link w:val="TextonotapieCar"/>
    <w:semiHidden/>
    <w:rsid w:val="00882972"/>
    <w:pPr>
      <w:spacing w:after="0" w:line="240" w:lineRule="auto"/>
    </w:pPr>
    <w:rPr>
      <w:rFonts w:ascii="Arial" w:eastAsia="Times New Roman" w:hAnsi="Arial"/>
      <w:sz w:val="20"/>
      <w:szCs w:val="20"/>
      <w:lang w:val="es-ES" w:eastAsia="es-ES"/>
    </w:rPr>
  </w:style>
  <w:style w:type="character" w:customStyle="1" w:styleId="TextonotapieCar">
    <w:name w:val="Texto nota pie Car"/>
    <w:basedOn w:val="Fuentedeprrafopredeter"/>
    <w:link w:val="Textonotapie"/>
    <w:semiHidden/>
    <w:rsid w:val="00882972"/>
    <w:rPr>
      <w:rFonts w:ascii="Arial" w:eastAsia="Times New Roman" w:hAnsi="Arial"/>
      <w:lang w:val="es-ES" w:eastAsia="es-ES"/>
    </w:rPr>
  </w:style>
  <w:style w:type="character" w:styleId="Hipervnculo">
    <w:name w:val="Hyperlink"/>
    <w:basedOn w:val="Fuentedeprrafopredeter"/>
    <w:uiPriority w:val="99"/>
    <w:unhideWhenUsed/>
    <w:rsid w:val="0014088A"/>
    <w:rPr>
      <w:color w:val="0000FF"/>
      <w:u w:val="single"/>
    </w:rPr>
  </w:style>
</w:styles>
</file>

<file path=word/webSettings.xml><?xml version="1.0" encoding="utf-8"?>
<w:webSettings xmlns:r="http://schemas.openxmlformats.org/officeDocument/2006/relationships" xmlns:w="http://schemas.openxmlformats.org/wordprocessingml/2006/main">
  <w:divs>
    <w:div w:id="673267536">
      <w:bodyDiv w:val="1"/>
      <w:marLeft w:val="0"/>
      <w:marRight w:val="0"/>
      <w:marTop w:val="0"/>
      <w:marBottom w:val="0"/>
      <w:divBdr>
        <w:top w:val="none" w:sz="0" w:space="0" w:color="auto"/>
        <w:left w:val="none" w:sz="0" w:space="0" w:color="auto"/>
        <w:bottom w:val="none" w:sz="0" w:space="0" w:color="auto"/>
        <w:right w:val="none" w:sz="0" w:space="0" w:color="auto"/>
      </w:divBdr>
    </w:div>
    <w:div w:id="1890022802">
      <w:bodyDiv w:val="1"/>
      <w:marLeft w:val="0"/>
      <w:marRight w:val="0"/>
      <w:marTop w:val="0"/>
      <w:marBottom w:val="0"/>
      <w:divBdr>
        <w:top w:val="none" w:sz="0" w:space="0" w:color="auto"/>
        <w:left w:val="none" w:sz="0" w:space="0" w:color="auto"/>
        <w:bottom w:val="none" w:sz="0" w:space="0" w:color="auto"/>
        <w:right w:val="none" w:sz="0" w:space="0" w:color="auto"/>
      </w:divBdr>
    </w:div>
    <w:div w:id="199217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2</Pages>
  <Words>372</Words>
  <Characters>2050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Rizobacter Argentina S.A.</Company>
  <LinksUpToDate>false</LinksUpToDate>
  <CharactersWithSpaces>2418</CharactersWithSpaces>
  <SharedDoc>false</SharedDoc>
  <HLinks>
    <vt:vector size="6" baseType="variant">
      <vt:variant>
        <vt:i4>7995509</vt:i4>
      </vt:variant>
      <vt:variant>
        <vt:i4>0</vt:i4>
      </vt:variant>
      <vt:variant>
        <vt:i4>0</vt:i4>
      </vt:variant>
      <vt:variant>
        <vt:i4>5</vt:i4>
      </vt:variant>
      <vt:variant>
        <vt:lpwstr>http://www.sciencedomain.org/journal/51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Dianevys</cp:lastModifiedBy>
  <cp:revision>97</cp:revision>
  <dcterms:created xsi:type="dcterms:W3CDTF">2017-11-14T15:06:00Z</dcterms:created>
  <dcterms:modified xsi:type="dcterms:W3CDTF">2019-06-21T20:42:00Z</dcterms:modified>
</cp:coreProperties>
</file>