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DA" w:rsidRDefault="004B4ADA" w:rsidP="004B4A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Cumplimiento semestral</w:t>
      </w:r>
    </w:p>
    <w:p w:rsidR="004B4ADA" w:rsidRDefault="004B4ADA" w:rsidP="004B4ADA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4B4ADA" w:rsidRDefault="004B4ADA" w:rsidP="004B4ADA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Nombre: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Geydi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Pérez Domínguez</w:t>
      </w:r>
    </w:p>
    <w:p w:rsidR="004B4ADA" w:rsidRDefault="004B4ADA" w:rsidP="004B4ADA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Categoría que ocupa: Reserva Científica</w:t>
      </w:r>
    </w:p>
    <w:p w:rsidR="004B4ADA" w:rsidRDefault="004B4ADA" w:rsidP="004B4ADA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4B4ADA" w:rsidRDefault="004B4ADA" w:rsidP="004B4AD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Posgrado</w:t>
      </w:r>
    </w:p>
    <w:p w:rsidR="004B4ADA" w:rsidRPr="004B4ADA" w:rsidRDefault="004B4ADA" w:rsidP="004B4ADA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B4ADA">
        <w:rPr>
          <w:rFonts w:ascii="Arial" w:hAnsi="Arial" w:cs="Arial"/>
          <w:sz w:val="24"/>
          <w:szCs w:val="24"/>
        </w:rPr>
        <w:t>Curso de Estadística y Diseño Experimental</w:t>
      </w:r>
    </w:p>
    <w:p w:rsidR="004B4ADA" w:rsidRDefault="004B4ADA" w:rsidP="004B4AD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Entregado  un artículo en la revista Fitotecnia Mexicana.</w:t>
      </w:r>
    </w:p>
    <w:p w:rsidR="004B4ADA" w:rsidRPr="004B4ADA" w:rsidRDefault="004B4ADA" w:rsidP="004B4ADA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B4ADA">
        <w:rPr>
          <w:rFonts w:ascii="Arial" w:hAnsi="Arial" w:cs="Arial"/>
          <w:sz w:val="24"/>
          <w:szCs w:val="24"/>
        </w:rPr>
        <w:t>Estancia en Instituto Tecnológico de Sonora, México</w:t>
      </w:r>
    </w:p>
    <w:p w:rsidR="004B4ADA" w:rsidRPr="004B4ADA" w:rsidRDefault="004B4ADA" w:rsidP="004B4A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B4ADA" w:rsidRDefault="004B4ADA" w:rsidP="004B4AD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4B4ADA" w:rsidRPr="009F61F5" w:rsidRDefault="009F61F5" w:rsidP="009F61F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Publicación entregada a Revista Fitotecnia Mexicana: </w:t>
      </w:r>
      <w:r w:rsidRPr="009F61F5">
        <w:rPr>
          <w:rFonts w:ascii="Arial" w:hAnsi="Arial" w:cs="Arial"/>
          <w:b/>
          <w:sz w:val="24"/>
          <w:szCs w:val="24"/>
        </w:rPr>
        <w:t>El estrés salino en el cultivo del arroz (</w:t>
      </w:r>
      <w:proofErr w:type="spellStart"/>
      <w:r w:rsidRPr="009F61F5">
        <w:rPr>
          <w:rFonts w:ascii="Arial" w:hAnsi="Arial" w:cs="Arial"/>
          <w:b/>
          <w:i/>
          <w:sz w:val="24"/>
          <w:szCs w:val="24"/>
        </w:rPr>
        <w:t>Oryza</w:t>
      </w:r>
      <w:proofErr w:type="spellEnd"/>
      <w:r w:rsidRPr="009F61F5">
        <w:rPr>
          <w:rFonts w:ascii="Arial" w:hAnsi="Arial" w:cs="Arial"/>
          <w:b/>
          <w:i/>
          <w:sz w:val="24"/>
          <w:szCs w:val="24"/>
        </w:rPr>
        <w:t xml:space="preserve"> sativa</w:t>
      </w:r>
      <w:r w:rsidRPr="009F61F5">
        <w:rPr>
          <w:rFonts w:ascii="Arial" w:hAnsi="Arial" w:cs="Arial"/>
          <w:b/>
          <w:sz w:val="24"/>
          <w:szCs w:val="24"/>
        </w:rPr>
        <w:t xml:space="preserve"> L). Potencialidades de los oligogalacturónidos como protectores de las plantas.</w:t>
      </w:r>
    </w:p>
    <w:p w:rsidR="009F61F5" w:rsidRDefault="009F61F5" w:rsidP="004B4AD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Seminario Científico en Comisión</w:t>
      </w:r>
    </w:p>
    <w:p w:rsidR="004B4ADA" w:rsidRPr="004B4ADA" w:rsidRDefault="004B4ADA" w:rsidP="004B4AD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Montaje de  experimentos:</w:t>
      </w:r>
    </w:p>
    <w:p w:rsidR="004B4ADA" w:rsidRPr="004B4ADA" w:rsidRDefault="004B4ADA" w:rsidP="004B4ADA">
      <w:pPr>
        <w:pStyle w:val="Prrafodelista"/>
        <w:spacing w:after="0" w:line="276" w:lineRule="auto"/>
        <w:rPr>
          <w:rFonts w:ascii="Arial" w:hAnsi="Arial" w:cs="Arial"/>
          <w:sz w:val="24"/>
          <w:szCs w:val="24"/>
        </w:rPr>
      </w:pPr>
      <w:r w:rsidRPr="004B4ADA">
        <w:rPr>
          <w:rFonts w:ascii="Arial" w:hAnsi="Arial" w:cs="Arial"/>
          <w:b/>
          <w:sz w:val="24"/>
          <w:szCs w:val="24"/>
        </w:rPr>
        <w:t xml:space="preserve">Experimento 1: </w:t>
      </w:r>
      <w:r w:rsidRPr="004B4ADA">
        <w:rPr>
          <w:rFonts w:ascii="Arial" w:hAnsi="Arial" w:cs="Arial"/>
          <w:sz w:val="24"/>
          <w:szCs w:val="24"/>
        </w:rPr>
        <w:t xml:space="preserve">Influencia de diferentes concentraciones de pectimorf en el crecimiento de plántulas de arroz </w:t>
      </w:r>
      <w:proofErr w:type="spellStart"/>
      <w:r w:rsidRPr="004B4ADA">
        <w:rPr>
          <w:rFonts w:ascii="Arial" w:hAnsi="Arial" w:cs="Arial"/>
          <w:sz w:val="24"/>
          <w:szCs w:val="24"/>
        </w:rPr>
        <w:t>cv</w:t>
      </w:r>
      <w:proofErr w:type="spellEnd"/>
      <w:r w:rsidRPr="004B4ADA">
        <w:rPr>
          <w:rFonts w:ascii="Arial" w:hAnsi="Arial" w:cs="Arial"/>
          <w:sz w:val="24"/>
          <w:szCs w:val="24"/>
        </w:rPr>
        <w:t>. INCA LP-7 en medio salino</w:t>
      </w:r>
      <w:r>
        <w:rPr>
          <w:rFonts w:ascii="Arial" w:hAnsi="Arial" w:cs="Arial"/>
          <w:sz w:val="24"/>
          <w:szCs w:val="24"/>
        </w:rPr>
        <w:t>.</w:t>
      </w:r>
    </w:p>
    <w:p w:rsidR="004B4ADA" w:rsidRDefault="004B4ADA" w:rsidP="004B4ADA">
      <w:pPr>
        <w:pStyle w:val="Prrafodelista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E141DF" w:rsidRDefault="00E141DF" w:rsidP="00E141DF">
      <w:pPr>
        <w:pStyle w:val="Prrafodelista"/>
        <w:spacing w:after="0" w:line="276" w:lineRule="auto"/>
        <w:rPr>
          <w:rFonts w:ascii="Arial" w:hAnsi="Arial" w:cs="Arial"/>
          <w:sz w:val="24"/>
          <w:szCs w:val="24"/>
        </w:rPr>
      </w:pPr>
      <w:r w:rsidRPr="004B4ADA">
        <w:rPr>
          <w:rFonts w:ascii="Arial" w:hAnsi="Arial" w:cs="Arial"/>
          <w:b/>
          <w:sz w:val="24"/>
          <w:szCs w:val="24"/>
        </w:rPr>
        <w:t xml:space="preserve">Experimento 2: </w:t>
      </w:r>
      <w:r w:rsidRPr="004B4ADA">
        <w:rPr>
          <w:rFonts w:ascii="Arial" w:hAnsi="Arial" w:cs="Arial"/>
          <w:sz w:val="24"/>
          <w:szCs w:val="24"/>
        </w:rPr>
        <w:t>Influencia de diferentes extractos alcohólicos de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spirulina</w:t>
      </w:r>
      <w:proofErr w:type="spellEnd"/>
      <w:r>
        <w:rPr>
          <w:rFonts w:ascii="Arial" w:hAnsi="Arial" w:cs="Arial"/>
          <w:sz w:val="24"/>
          <w:szCs w:val="24"/>
        </w:rPr>
        <w:t xml:space="preserve"> en la germinación de plántulas de </w:t>
      </w:r>
      <w:proofErr w:type="spellStart"/>
      <w:r>
        <w:rPr>
          <w:rFonts w:ascii="Arial" w:hAnsi="Arial" w:cs="Arial"/>
          <w:sz w:val="24"/>
          <w:szCs w:val="24"/>
        </w:rPr>
        <w:t>aroz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141DF" w:rsidRDefault="00E141DF" w:rsidP="004B4ADA">
      <w:pPr>
        <w:pStyle w:val="Prrafodelista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4B4ADA" w:rsidRPr="004B4ADA" w:rsidRDefault="004B4ADA" w:rsidP="004B4ADA">
      <w:pPr>
        <w:pStyle w:val="Prrafodelista"/>
        <w:framePr w:hSpace="141" w:wrap="around" w:vAnchor="text" w:hAnchor="margin" w:xAlign="center" w:y="-81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B4ADA">
        <w:rPr>
          <w:rFonts w:ascii="Arial" w:hAnsi="Arial" w:cs="Arial"/>
          <w:b/>
          <w:sz w:val="24"/>
          <w:szCs w:val="24"/>
        </w:rPr>
        <w:t xml:space="preserve">Experimento </w:t>
      </w:r>
      <w:r>
        <w:rPr>
          <w:rFonts w:ascii="Arial" w:hAnsi="Arial" w:cs="Arial"/>
          <w:b/>
          <w:sz w:val="24"/>
          <w:szCs w:val="24"/>
        </w:rPr>
        <w:t>3</w:t>
      </w:r>
      <w:r w:rsidRPr="004B4ADA">
        <w:rPr>
          <w:rFonts w:ascii="Arial" w:hAnsi="Arial" w:cs="Arial"/>
          <w:b/>
          <w:sz w:val="24"/>
          <w:szCs w:val="24"/>
        </w:rPr>
        <w:t xml:space="preserve">: </w:t>
      </w:r>
      <w:r w:rsidRPr="004B4ADA">
        <w:rPr>
          <w:rFonts w:ascii="Arial" w:hAnsi="Arial" w:cs="Arial"/>
          <w:sz w:val="24"/>
          <w:szCs w:val="24"/>
          <w:lang w:val="es-MX"/>
        </w:rPr>
        <w:t xml:space="preserve">Influencia de dos extractos de </w:t>
      </w:r>
      <w:proofErr w:type="spellStart"/>
      <w:r w:rsidRPr="004B4ADA">
        <w:rPr>
          <w:rFonts w:ascii="Arial" w:hAnsi="Arial" w:cs="Arial"/>
          <w:sz w:val="24"/>
          <w:szCs w:val="24"/>
          <w:lang w:val="es-MX"/>
        </w:rPr>
        <w:t>spirulina</w:t>
      </w:r>
      <w:proofErr w:type="spellEnd"/>
      <w:r w:rsidRPr="004B4ADA">
        <w:rPr>
          <w:rFonts w:ascii="Arial" w:hAnsi="Arial" w:cs="Arial"/>
          <w:sz w:val="24"/>
          <w:szCs w:val="24"/>
          <w:lang w:val="es-MX"/>
        </w:rPr>
        <w:t xml:space="preserve"> en la germinación y el crecimiento de plántulas de arroz </w:t>
      </w:r>
      <w:proofErr w:type="spellStart"/>
      <w:r w:rsidRPr="004B4ADA">
        <w:rPr>
          <w:rFonts w:ascii="Arial" w:hAnsi="Arial" w:cs="Arial"/>
          <w:sz w:val="24"/>
          <w:szCs w:val="24"/>
          <w:lang w:val="es-MX"/>
        </w:rPr>
        <w:t>cv</w:t>
      </w:r>
      <w:proofErr w:type="spellEnd"/>
      <w:r w:rsidRPr="004B4ADA">
        <w:rPr>
          <w:rFonts w:ascii="Arial" w:hAnsi="Arial" w:cs="Arial"/>
          <w:sz w:val="24"/>
          <w:szCs w:val="24"/>
          <w:lang w:val="es-MX"/>
        </w:rPr>
        <w:t>. INCA LP-7</w:t>
      </w:r>
      <w:r w:rsidRPr="004B4ADA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4B4ADA" w:rsidRDefault="004B4ADA" w:rsidP="004B4ADA">
      <w:pPr>
        <w:pStyle w:val="Prrafodelista"/>
        <w:framePr w:hSpace="141" w:wrap="around" w:vAnchor="text" w:hAnchor="margin" w:xAlign="center" w:y="-81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B4ADA" w:rsidRPr="004B4ADA" w:rsidRDefault="004B4ADA" w:rsidP="004B4ADA">
      <w:pPr>
        <w:pStyle w:val="Prrafodelista"/>
        <w:framePr w:hSpace="141" w:wrap="around" w:vAnchor="text" w:hAnchor="margin" w:xAlign="center" w:y="-81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4ADA">
        <w:rPr>
          <w:rFonts w:ascii="Arial" w:hAnsi="Arial" w:cs="Arial"/>
          <w:b/>
          <w:sz w:val="24"/>
          <w:szCs w:val="24"/>
        </w:rPr>
        <w:t>Experimento</w:t>
      </w:r>
      <w:r>
        <w:rPr>
          <w:rFonts w:ascii="Arial" w:hAnsi="Arial" w:cs="Arial"/>
          <w:b/>
          <w:sz w:val="24"/>
          <w:szCs w:val="24"/>
        </w:rPr>
        <w:t xml:space="preserve"> 4</w:t>
      </w:r>
      <w:r w:rsidRPr="004B4ADA">
        <w:rPr>
          <w:rFonts w:ascii="Arial" w:hAnsi="Arial" w:cs="Arial"/>
          <w:b/>
          <w:sz w:val="24"/>
          <w:szCs w:val="24"/>
        </w:rPr>
        <w:t>:</w:t>
      </w:r>
      <w:r w:rsidRPr="004B4ADA">
        <w:rPr>
          <w:rFonts w:ascii="Arial" w:hAnsi="Arial" w:cs="Arial"/>
          <w:sz w:val="24"/>
          <w:szCs w:val="24"/>
        </w:rPr>
        <w:t xml:space="preserve"> Influencia del ESC-3 en el crecimiento de plántulas de arroz </w:t>
      </w:r>
      <w:proofErr w:type="spellStart"/>
      <w:r w:rsidRPr="004B4ADA">
        <w:rPr>
          <w:rFonts w:ascii="Arial" w:hAnsi="Arial" w:cs="Arial"/>
          <w:sz w:val="24"/>
          <w:szCs w:val="24"/>
        </w:rPr>
        <w:t>cv</w:t>
      </w:r>
      <w:proofErr w:type="spellEnd"/>
      <w:r w:rsidRPr="004B4ADA">
        <w:rPr>
          <w:rFonts w:ascii="Arial" w:hAnsi="Arial" w:cs="Arial"/>
          <w:sz w:val="24"/>
          <w:szCs w:val="24"/>
        </w:rPr>
        <w:t>. INCA LP-7.</w:t>
      </w:r>
    </w:p>
    <w:p w:rsidR="00E141DF" w:rsidRPr="00E141DF" w:rsidRDefault="00E141DF" w:rsidP="00E141DF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4B4ADA" w:rsidRPr="004B4ADA" w:rsidRDefault="004B4ADA" w:rsidP="004B4ADA">
      <w:pPr>
        <w:pStyle w:val="Prrafodelista"/>
        <w:spacing w:after="0" w:line="276" w:lineRule="auto"/>
        <w:rPr>
          <w:rFonts w:ascii="Arial" w:hAnsi="Arial" w:cs="Arial"/>
          <w:sz w:val="24"/>
          <w:szCs w:val="24"/>
        </w:rPr>
      </w:pPr>
      <w:r w:rsidRPr="004B4ADA">
        <w:rPr>
          <w:rFonts w:ascii="Arial" w:hAnsi="Arial" w:cs="Arial"/>
          <w:b/>
          <w:sz w:val="24"/>
          <w:szCs w:val="24"/>
        </w:rPr>
        <w:t>Experimento</w:t>
      </w:r>
      <w:r>
        <w:rPr>
          <w:rFonts w:ascii="Arial" w:hAnsi="Arial" w:cs="Arial"/>
          <w:b/>
          <w:sz w:val="24"/>
          <w:szCs w:val="24"/>
        </w:rPr>
        <w:t xml:space="preserve"> 5</w:t>
      </w:r>
      <w:r w:rsidRPr="004B4ADA">
        <w:rPr>
          <w:rFonts w:ascii="Arial" w:hAnsi="Arial" w:cs="Arial"/>
          <w:b/>
          <w:sz w:val="24"/>
          <w:szCs w:val="24"/>
        </w:rPr>
        <w:t>:</w:t>
      </w:r>
      <w:r w:rsidRPr="004B4ADA">
        <w:rPr>
          <w:rFonts w:ascii="Arial" w:hAnsi="Arial" w:cs="Arial"/>
          <w:sz w:val="24"/>
          <w:szCs w:val="24"/>
        </w:rPr>
        <w:t xml:space="preserve"> Cosecha y evaluación de experimento de campo en plantas de tomate</w:t>
      </w:r>
    </w:p>
    <w:p w:rsidR="004B4ADA" w:rsidRDefault="004B4ADA" w:rsidP="004B4ADA">
      <w:pPr>
        <w:pStyle w:val="Prrafodelista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B4ADA" w:rsidRDefault="004B4ADA" w:rsidP="004B4AD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Participación en tareas de los  proyectos:</w:t>
      </w:r>
    </w:p>
    <w:p w:rsidR="004B4ADA" w:rsidRDefault="004B4ADA" w:rsidP="004B4ADA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Estrategias de Riego Deficitario 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Bioestimulantes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como alternativa para ahorrar agua en los cultivos de maíz y frijol. Jefe de Proyecto: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Donaldo Morales Guevara.</w:t>
      </w:r>
    </w:p>
    <w:p w:rsidR="004B4ADA" w:rsidRDefault="004B4ADA" w:rsidP="004B4ADA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lastRenderedPageBreak/>
        <w:t xml:space="preserve">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rizobios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como alternativa a la fertilización nitrogenada en Cuba. Jefa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Dra.C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>. María Caridad Nápoles García.</w:t>
      </w:r>
    </w:p>
    <w:p w:rsidR="004B4ADA" w:rsidRDefault="004B4ADA" w:rsidP="004B4ADA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Bases para la estabilidad productiva en 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agroecosistemas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de granos frente a las incidencias del cambio climático. Jefe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Lázaro A.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Manqueira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López.</w:t>
      </w:r>
    </w:p>
    <w:p w:rsidR="004B4ADA" w:rsidRDefault="004B4ADA" w:rsidP="004B4ADA">
      <w:pPr>
        <w:pStyle w:val="Prrafodelista"/>
        <w:spacing w:line="360" w:lineRule="auto"/>
        <w:rPr>
          <w:sz w:val="24"/>
          <w:szCs w:val="24"/>
        </w:rPr>
      </w:pPr>
    </w:p>
    <w:p w:rsidR="004B4ADA" w:rsidRDefault="004B4ADA" w:rsidP="004B4AD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Trabajos en eventos</w:t>
      </w:r>
    </w:p>
    <w:p w:rsidR="004B4ADA" w:rsidRPr="00FD0779" w:rsidRDefault="004B4ADA" w:rsidP="004B4ADA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 xml:space="preserve">Participación en el Fórum de Ciencia y Técnica del departamento. </w:t>
      </w:r>
    </w:p>
    <w:p w:rsidR="00FD0779" w:rsidRPr="00620849" w:rsidRDefault="00FD0779" w:rsidP="0062084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  <w:r w:rsidRPr="00620849">
        <w:rPr>
          <w:rFonts w:ascii="Arial" w:hAnsi="Arial" w:cs="Arial"/>
          <w:sz w:val="24"/>
          <w:szCs w:val="24"/>
        </w:rPr>
        <w:t xml:space="preserve">Autora principal de: </w:t>
      </w:r>
      <w:r w:rsidRPr="00620849">
        <w:rPr>
          <w:rFonts w:ascii="Arial" w:hAnsi="Arial" w:cs="Arial"/>
          <w:sz w:val="24"/>
          <w:szCs w:val="24"/>
          <w:lang w:val="es-MX"/>
        </w:rPr>
        <w:t xml:space="preserve">Influencia de extractos de </w:t>
      </w:r>
      <w:proofErr w:type="spellStart"/>
      <w:r w:rsidRPr="00620849">
        <w:rPr>
          <w:rFonts w:ascii="Arial" w:hAnsi="Arial" w:cs="Arial"/>
          <w:sz w:val="24"/>
          <w:szCs w:val="24"/>
          <w:lang w:val="es-MX"/>
        </w:rPr>
        <w:t>spirulina</w:t>
      </w:r>
      <w:proofErr w:type="spellEnd"/>
      <w:r w:rsidRPr="00620849">
        <w:rPr>
          <w:rFonts w:ascii="Arial" w:hAnsi="Arial" w:cs="Arial"/>
          <w:sz w:val="24"/>
          <w:szCs w:val="24"/>
          <w:lang w:val="es-MX"/>
        </w:rPr>
        <w:t xml:space="preserve"> en la germinación y el crecimiento de plántulas de arroz </w:t>
      </w:r>
      <w:proofErr w:type="spellStart"/>
      <w:r w:rsidRPr="00620849">
        <w:rPr>
          <w:rFonts w:ascii="Arial" w:hAnsi="Arial" w:cs="Arial"/>
          <w:sz w:val="24"/>
          <w:szCs w:val="24"/>
          <w:lang w:val="es-MX"/>
        </w:rPr>
        <w:t>cv</w:t>
      </w:r>
      <w:proofErr w:type="spellEnd"/>
      <w:r w:rsidRPr="00620849">
        <w:rPr>
          <w:rFonts w:ascii="Arial" w:hAnsi="Arial" w:cs="Arial"/>
          <w:sz w:val="24"/>
          <w:szCs w:val="24"/>
          <w:lang w:val="es-MX"/>
        </w:rPr>
        <w:t>. INCA LP-7.</w:t>
      </w:r>
    </w:p>
    <w:p w:rsidR="00FD0779" w:rsidRPr="00FD0779" w:rsidRDefault="00FD0779" w:rsidP="00620849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FD0779" w:rsidRPr="00620849" w:rsidRDefault="00FD0779" w:rsidP="0062084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20849">
        <w:rPr>
          <w:rFonts w:ascii="Arial" w:hAnsi="Arial" w:cs="Arial"/>
          <w:sz w:val="24"/>
          <w:szCs w:val="24"/>
          <w:lang w:val="es-MX"/>
        </w:rPr>
        <w:t xml:space="preserve">Coautora de: Efectos de </w:t>
      </w:r>
      <w:proofErr w:type="spellStart"/>
      <w:r w:rsidRPr="00620849">
        <w:rPr>
          <w:rFonts w:ascii="Arial" w:hAnsi="Arial" w:cs="Arial"/>
          <w:sz w:val="24"/>
          <w:szCs w:val="24"/>
          <w:lang w:val="es-MX"/>
        </w:rPr>
        <w:t>bioestimulantes</w:t>
      </w:r>
      <w:proofErr w:type="spellEnd"/>
      <w:r w:rsidRPr="00620849">
        <w:rPr>
          <w:rFonts w:ascii="Arial" w:hAnsi="Arial" w:cs="Arial"/>
          <w:sz w:val="24"/>
          <w:szCs w:val="24"/>
          <w:lang w:val="es-MX"/>
        </w:rPr>
        <w:t xml:space="preserve"> en la producción de granos de plantas de frijol.</w:t>
      </w:r>
    </w:p>
    <w:p w:rsidR="00FD0779" w:rsidRDefault="00FD0779" w:rsidP="00620849">
      <w:pPr>
        <w:tabs>
          <w:tab w:val="left" w:pos="1055"/>
        </w:tabs>
        <w:spacing w:line="360" w:lineRule="auto"/>
        <w:jc w:val="both"/>
      </w:pPr>
    </w:p>
    <w:p w:rsidR="004B4ADA" w:rsidRDefault="004B4ADA" w:rsidP="004B4AD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B4ADA" w:rsidRDefault="004B4ADA" w:rsidP="004B4ADA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 de Docencia</w:t>
      </w:r>
    </w:p>
    <w:p w:rsidR="004B4ADA" w:rsidRDefault="004B4ADA" w:rsidP="004B4AD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Participación en experimento de  estudiante de 4to año de Agronomía.</w:t>
      </w:r>
      <w:bookmarkStart w:id="0" w:name="_GoBack"/>
      <w:bookmarkEnd w:id="0"/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D2E"/>
    <w:multiLevelType w:val="hybridMultilevel"/>
    <w:tmpl w:val="2028F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35879"/>
    <w:multiLevelType w:val="hybridMultilevel"/>
    <w:tmpl w:val="D90E93A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A51E5"/>
    <w:multiLevelType w:val="hybridMultilevel"/>
    <w:tmpl w:val="828821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BD5198"/>
    <w:multiLevelType w:val="hybridMultilevel"/>
    <w:tmpl w:val="DFD0E0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9F3438"/>
    <w:multiLevelType w:val="hybridMultilevel"/>
    <w:tmpl w:val="2200E3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4B4ADA"/>
    <w:rsid w:val="00090E69"/>
    <w:rsid w:val="001E5921"/>
    <w:rsid w:val="00485DC4"/>
    <w:rsid w:val="004A2024"/>
    <w:rsid w:val="004B4ADA"/>
    <w:rsid w:val="00596D68"/>
    <w:rsid w:val="00620849"/>
    <w:rsid w:val="007B00B7"/>
    <w:rsid w:val="007E5FA2"/>
    <w:rsid w:val="00874F88"/>
    <w:rsid w:val="009A41EA"/>
    <w:rsid w:val="009F61F5"/>
    <w:rsid w:val="00A22558"/>
    <w:rsid w:val="00A236CA"/>
    <w:rsid w:val="00AD4198"/>
    <w:rsid w:val="00B21902"/>
    <w:rsid w:val="00BE1CBA"/>
    <w:rsid w:val="00E00B69"/>
    <w:rsid w:val="00E02B48"/>
    <w:rsid w:val="00E141DF"/>
    <w:rsid w:val="00FD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ADA"/>
    <w:pPr>
      <w:spacing w:after="160" w:line="25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4ADA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F61F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F61F5"/>
    <w:rPr>
      <w:rFonts w:ascii="Consolas" w:hAnsi="Consolas" w:cs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6</cp:revision>
  <dcterms:created xsi:type="dcterms:W3CDTF">2019-06-21T20:56:00Z</dcterms:created>
  <dcterms:modified xsi:type="dcterms:W3CDTF">2019-07-04T19:44:00Z</dcterms:modified>
</cp:coreProperties>
</file>