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2C" w:rsidRDefault="00074784">
      <w:pPr>
        <w:jc w:val="center"/>
        <w:rPr>
          <w:rFonts w:asciiTheme="majorHAnsi" w:hAnsiTheme="majorHAnsi"/>
          <w:b/>
          <w:sz w:val="28"/>
        </w:rPr>
      </w:pPr>
      <w:bookmarkStart w:id="0" w:name="_GoBack"/>
      <w:bookmarkEnd w:id="0"/>
      <w:r>
        <w:rPr>
          <w:rFonts w:asciiTheme="majorHAnsi" w:hAnsiTheme="majorHAnsi"/>
          <w:b/>
          <w:sz w:val="28"/>
        </w:rPr>
        <w:t>FICHA DE LOS CENTROS DE ESTUDIOS ADSCRITOS AL MES</w:t>
      </w:r>
    </w:p>
    <w:tbl>
      <w:tblPr>
        <w:tblStyle w:val="Listaclara1"/>
        <w:tblW w:w="5000" w:type="pct"/>
        <w:tblLook w:val="0480" w:firstRow="0" w:lastRow="0" w:firstColumn="1" w:lastColumn="0" w:noHBand="0" w:noVBand="1"/>
      </w:tblPr>
      <w:tblGrid>
        <w:gridCol w:w="3228"/>
        <w:gridCol w:w="6734"/>
      </w:tblGrid>
      <w:tr w:rsidR="00373F2C" w:rsidTr="00373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Nombre del Centro de Estudio y siglas: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[Nombre oficial por resolución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Universidad o Facultad a la que está adscrito: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[Siglas</w:t>
            </w:r>
            <w:r>
              <w:rPr>
                <w:rFonts w:cstheme="minorHAnsi"/>
              </w:rPr>
              <w:t xml:space="preserve"> si están en la resolución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Fecha de creación: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373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3F2C" w:rsidTr="00373F2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No. Resolución Ministerial del Ministro del MES: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[No./año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Director: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373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3F2C" w:rsidTr="00373F2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Correo electrónico: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373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F2C" w:rsidTr="00373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Rama de la ciencia a que tributa: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[</w:t>
            </w:r>
            <w:r>
              <w:t xml:space="preserve">Ciencias Agrarias y de la Pesca, Ciencias Técnicas, Ciencias Naturales y </w:t>
            </w:r>
            <w:r>
              <w:t>Exactas, Ciencias Sociales y Humanidades, Ciencias Biomédicas</w:t>
            </w:r>
            <w:r>
              <w:rPr>
                <w:rFonts w:ascii="Calibri" w:hAnsi="Calibri" w:cs="Calibri"/>
              </w:rPr>
              <w:t xml:space="preserve"> ]</w:t>
            </w:r>
          </w:p>
        </w:tc>
      </w:tr>
      <w:tr w:rsidR="00373F2C" w:rsidTr="00373F2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Principales líneas de investigación: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[En la descripción usar preferentemente palabras claves según la clasificación UNESCO http://vocabularies.unesco.org/thesaurus/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Prioridades nacionalment</w:t>
            </w:r>
            <w:r>
              <w:t>e establecidas en que se inserta: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[según Objetivos MES 201</w:t>
            </w:r>
            <w:r>
              <w:rPr>
                <w:rFonts w:cstheme="minorHAnsi"/>
                <w:lang w:val="es-AR"/>
              </w:rPr>
              <w:t>8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Recursos humanos: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[Personal total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pPr>
              <w:ind w:left="284"/>
            </w:pPr>
            <w:r>
              <w:t>a) Profesores propios: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[Desglosados por categorías docentes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pPr>
              <w:ind w:left="284"/>
            </w:pPr>
            <w:r>
              <w:t>b) Profesores colaboradores: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[Desglosados por categorías docentes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pPr>
              <w:ind w:left="284"/>
            </w:pPr>
            <w:r>
              <w:t>c) Total de doctores: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[Desglosados en propios y colaboradores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pPr>
              <w:ind w:left="284"/>
            </w:pPr>
            <w:r>
              <w:t>d) Potencial científico en formación: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[Desglosados en alumnos de maestría y doctorado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 xml:space="preserve">Proyectos de </w:t>
            </w:r>
            <w:proofErr w:type="spellStart"/>
            <w:r>
              <w:t>I+D+i</w:t>
            </w:r>
            <w:proofErr w:type="spellEnd"/>
            <w:r>
              <w:t xml:space="preserve"> en ejecución (según Res. 44/12 CITMA): 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 xml:space="preserve">[Desglosados por categorías: PA, PNAP, PE, PI, en esos último </w:t>
            </w:r>
            <w:r>
              <w:rPr>
                <w:rFonts w:cstheme="minorHAnsi"/>
              </w:rPr>
              <w:t>señalar los vinculados a entidades no empresariales demandados formalmente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Servicios científico técnicos ejecutados en el año: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[Con contrato formal a través del dispositivo comercializador de la universidad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Vínculos con otros CE o ECTI del MES: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[Detall</w:t>
            </w:r>
            <w:r>
              <w:rPr>
                <w:rFonts w:cstheme="minorHAnsi"/>
              </w:rPr>
              <w:t>ar el tipo de vínculo: proyectos conjuntos, gestión conjunta de programas académicos, acogida de aspirantes o cursantes, otros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Vínculos con otras entidades del sector científico y académico: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 xml:space="preserve">[Detallar el tipo de vínculo: proyectos conjuntos, gestión </w:t>
            </w:r>
            <w:r>
              <w:rPr>
                <w:rFonts w:cstheme="minorHAnsi"/>
              </w:rPr>
              <w:t>conjunta de programas académicos, acogida de aspirantes o cursantes, otros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Vínculos con el sector empresarial: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074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>[Evidencias formales tales como, contratos, convenios, y otros instrumentos para la introducción de resultados, publicaciones conjuntas, etc.</w:t>
            </w:r>
            <w:r>
              <w:rPr>
                <w:rFonts w:ascii="Calibri" w:hAnsi="Calibri" w:cs="Calibri"/>
              </w:rPr>
              <w:t>]</w:t>
            </w:r>
          </w:p>
        </w:tc>
      </w:tr>
      <w:tr w:rsidR="00373F2C" w:rsidTr="00373F2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pct"/>
            <w:tcBorders>
              <w:right w:val="single" w:sz="4" w:space="0" w:color="auto"/>
            </w:tcBorders>
          </w:tcPr>
          <w:p w:rsidR="00373F2C" w:rsidRDefault="00074784">
            <w:r>
              <w:t>Programas académicos que gestiona o en los que participa: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2C" w:rsidRDefault="00373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373F2C" w:rsidRDefault="00373F2C">
      <w:pPr>
        <w:jc w:val="center"/>
        <w:rPr>
          <w:rFonts w:asciiTheme="majorHAnsi" w:hAnsiTheme="majorHAnsi"/>
          <w:b/>
          <w:sz w:val="24"/>
        </w:rPr>
      </w:pPr>
    </w:p>
    <w:p w:rsidR="00373F2C" w:rsidRDefault="00373F2C">
      <w:pPr>
        <w:jc w:val="center"/>
        <w:rPr>
          <w:rFonts w:asciiTheme="majorHAnsi" w:hAnsiTheme="majorHAnsi"/>
          <w:b/>
          <w:sz w:val="24"/>
        </w:rPr>
      </w:pPr>
    </w:p>
    <w:sectPr w:rsidR="00373F2C">
      <w:pgSz w:w="11906" w:h="16838"/>
      <w:pgMar w:top="1440" w:right="1080" w:bottom="144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F2C" w:rsidRDefault="00074784">
      <w:pPr>
        <w:spacing w:after="0" w:line="240" w:lineRule="auto"/>
      </w:pPr>
      <w:r>
        <w:separator/>
      </w:r>
    </w:p>
  </w:endnote>
  <w:endnote w:type="continuationSeparator" w:id="0">
    <w:p w:rsidR="00373F2C" w:rsidRDefault="00074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F2C" w:rsidRDefault="00074784">
      <w:pPr>
        <w:spacing w:after="0" w:line="240" w:lineRule="auto"/>
      </w:pPr>
      <w:r>
        <w:separator/>
      </w:r>
    </w:p>
  </w:footnote>
  <w:footnote w:type="continuationSeparator" w:id="0">
    <w:p w:rsidR="00373F2C" w:rsidRDefault="00074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D3B"/>
    <w:rsid w:val="00074784"/>
    <w:rsid w:val="000C6E94"/>
    <w:rsid w:val="001C583F"/>
    <w:rsid w:val="001E3DCC"/>
    <w:rsid w:val="00251F00"/>
    <w:rsid w:val="00281E29"/>
    <w:rsid w:val="00323848"/>
    <w:rsid w:val="00373F2C"/>
    <w:rsid w:val="003E5213"/>
    <w:rsid w:val="005351D8"/>
    <w:rsid w:val="00536653"/>
    <w:rsid w:val="005E0767"/>
    <w:rsid w:val="00605A52"/>
    <w:rsid w:val="008F1DC1"/>
    <w:rsid w:val="00A80F1D"/>
    <w:rsid w:val="00A857A5"/>
    <w:rsid w:val="00AB1075"/>
    <w:rsid w:val="00AB6DEE"/>
    <w:rsid w:val="00AD61EC"/>
    <w:rsid w:val="00B72054"/>
    <w:rsid w:val="00D124CB"/>
    <w:rsid w:val="00D25632"/>
    <w:rsid w:val="00E75D3B"/>
    <w:rsid w:val="00EB4D52"/>
    <w:rsid w:val="00EF1B91"/>
    <w:rsid w:val="00F4092A"/>
    <w:rsid w:val="00FC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Cita">
    <w:name w:val="Quote"/>
    <w:basedOn w:val="Normal"/>
    <w:next w:val="Normal"/>
    <w:link w:val="CitaCar"/>
    <w:uiPriority w:val="29"/>
    <w:qFormat/>
    <w:rPr>
      <w:i/>
      <w:color w:val="000000" w:themeColor="text1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i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</w:style>
  <w:style w:type="character" w:styleId="Referenciaintensa">
    <w:name w:val="Intense Reference"/>
    <w:basedOn w:val="Fuentedeprrafopredeter"/>
    <w:uiPriority w:val="32"/>
    <w:qFormat/>
    <w:rPr>
      <w:b/>
      <w:smallCaps/>
      <w:color w:val="C0504D" w:themeColor="accent2"/>
      <w:spacing w:val="5"/>
      <w:u w:val="single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Pr>
      <w:i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extosinformatoCar">
    <w:name w:val="Texto sin formato Car"/>
    <w:basedOn w:val="Fuentedeprrafopredeter"/>
    <w:link w:val="Textosinformato"/>
    <w:uiPriority w:val="99"/>
    <w:rPr>
      <w:rFonts w:ascii="Courier New" w:hAnsi="Courier New" w:cs="Courier New"/>
      <w:sz w:val="21"/>
    </w:rPr>
  </w:style>
  <w:style w:type="character" w:styleId="nfasissutil">
    <w:name w:val="Subtle Emphasis"/>
    <w:basedOn w:val="Fuentedeprrafopredeter"/>
    <w:uiPriority w:val="19"/>
    <w:qFormat/>
    <w:rPr>
      <w:i/>
      <w:color w:val="808080" w:themeColor="text1" w:themeTint="7F"/>
    </w:rPr>
  </w:style>
  <w:style w:type="character" w:customStyle="1" w:styleId="CitaCar">
    <w:name w:val="Cita Car"/>
    <w:basedOn w:val="Fuentedeprrafopredeter"/>
    <w:link w:val="Cita"/>
    <w:uiPriority w:val="29"/>
    <w:rPr>
      <w:i/>
      <w:color w:val="000000" w:themeColor="text1"/>
    </w:rPr>
  </w:style>
  <w:style w:type="table" w:customStyle="1" w:styleId="Sombreadomedio21">
    <w:name w:val="Sombreado medio 21"/>
    <w:basedOn w:val="Tabla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Direccinsobre">
    <w:name w:val="envelope address"/>
    <w:basedOn w:val="Normal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Textoennegrita">
    <w:name w:val="Strong"/>
    <w:basedOn w:val="Fuentedeprrafopredeter"/>
    <w:uiPriority w:val="22"/>
    <w:qFormat/>
    <w:rPr>
      <w:b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Remitedesobre">
    <w:name w:val="envelope return"/>
    <w:basedOn w:val="Normal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Piedepgina">
    <w:name w:val="footer"/>
    <w:basedOn w:val="Normal"/>
    <w:link w:val="PiedepginaCar"/>
    <w:uiPriority w:val="99"/>
    <w:semiHidden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nfasisintenso">
    <w:name w:val="Intense Emphasis"/>
    <w:basedOn w:val="Fuentedeprrafopredeter"/>
    <w:uiPriority w:val="21"/>
    <w:qFormat/>
    <w:rPr>
      <w:b/>
      <w:i/>
      <w:color w:val="4F81BD" w:themeColor="accent1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table" w:customStyle="1" w:styleId="Listamedia21">
    <w:name w:val="Lista media 21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clara1">
    <w:name w:val="Lista clara1"/>
    <w:basedOn w:val="Tabla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tulodellibro">
    <w:name w:val="Book Title"/>
    <w:basedOn w:val="Fuentedeprrafopredeter"/>
    <w:uiPriority w:val="33"/>
    <w:qFormat/>
    <w:rPr>
      <w:b/>
      <w:smallCaps/>
      <w:spacing w:val="5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Cita">
    <w:name w:val="Quote"/>
    <w:basedOn w:val="Normal"/>
    <w:next w:val="Normal"/>
    <w:link w:val="CitaCar"/>
    <w:uiPriority w:val="29"/>
    <w:qFormat/>
    <w:rPr>
      <w:i/>
      <w:color w:val="000000" w:themeColor="text1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i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</w:style>
  <w:style w:type="character" w:styleId="Referenciaintensa">
    <w:name w:val="Intense Reference"/>
    <w:basedOn w:val="Fuentedeprrafopredeter"/>
    <w:uiPriority w:val="32"/>
    <w:qFormat/>
    <w:rPr>
      <w:b/>
      <w:smallCaps/>
      <w:color w:val="C0504D" w:themeColor="accent2"/>
      <w:spacing w:val="5"/>
      <w:u w:val="single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Pr>
      <w:i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extosinformatoCar">
    <w:name w:val="Texto sin formato Car"/>
    <w:basedOn w:val="Fuentedeprrafopredeter"/>
    <w:link w:val="Textosinformato"/>
    <w:uiPriority w:val="99"/>
    <w:rPr>
      <w:rFonts w:ascii="Courier New" w:hAnsi="Courier New" w:cs="Courier New"/>
      <w:sz w:val="21"/>
    </w:rPr>
  </w:style>
  <w:style w:type="character" w:styleId="nfasissutil">
    <w:name w:val="Subtle Emphasis"/>
    <w:basedOn w:val="Fuentedeprrafopredeter"/>
    <w:uiPriority w:val="19"/>
    <w:qFormat/>
    <w:rPr>
      <w:i/>
      <w:color w:val="808080" w:themeColor="text1" w:themeTint="7F"/>
    </w:rPr>
  </w:style>
  <w:style w:type="character" w:customStyle="1" w:styleId="CitaCar">
    <w:name w:val="Cita Car"/>
    <w:basedOn w:val="Fuentedeprrafopredeter"/>
    <w:link w:val="Cita"/>
    <w:uiPriority w:val="29"/>
    <w:rPr>
      <w:i/>
      <w:color w:val="000000" w:themeColor="text1"/>
    </w:rPr>
  </w:style>
  <w:style w:type="table" w:customStyle="1" w:styleId="Sombreadomedio21">
    <w:name w:val="Sombreado medio 21"/>
    <w:basedOn w:val="Tabla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Direccinsobre">
    <w:name w:val="envelope address"/>
    <w:basedOn w:val="Normal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Textoennegrita">
    <w:name w:val="Strong"/>
    <w:basedOn w:val="Fuentedeprrafopredeter"/>
    <w:uiPriority w:val="22"/>
    <w:qFormat/>
    <w:rPr>
      <w:b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Remitedesobre">
    <w:name w:val="envelope return"/>
    <w:basedOn w:val="Normal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Piedepgina">
    <w:name w:val="footer"/>
    <w:basedOn w:val="Normal"/>
    <w:link w:val="PiedepginaCar"/>
    <w:uiPriority w:val="99"/>
    <w:semiHidden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nfasisintenso">
    <w:name w:val="Intense Emphasis"/>
    <w:basedOn w:val="Fuentedeprrafopredeter"/>
    <w:uiPriority w:val="21"/>
    <w:qFormat/>
    <w:rPr>
      <w:b/>
      <w:i/>
      <w:color w:val="4F81BD" w:themeColor="accent1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table" w:customStyle="1" w:styleId="Listamedia21">
    <w:name w:val="Lista media 21"/>
    <w:basedOn w:val="Tabla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clara1">
    <w:name w:val="Lista clara1"/>
    <w:basedOn w:val="Tabla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tulodellibro">
    <w:name w:val="Book Title"/>
    <w:basedOn w:val="Fuentedeprrafopredeter"/>
    <w:uiPriority w:val="33"/>
    <w:qFormat/>
    <w:rPr>
      <w:b/>
      <w:smallCaps/>
      <w:spacing w:val="5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010D0-064A-4BB6-8F0D-E12B86EB7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Garcia Cueva</dc:creator>
  <cp:lastModifiedBy>Luffi</cp:lastModifiedBy>
  <cp:revision>2</cp:revision>
  <dcterms:created xsi:type="dcterms:W3CDTF">2018-11-09T19:49:00Z</dcterms:created>
  <dcterms:modified xsi:type="dcterms:W3CDTF">2018-11-09T19:49:00Z</dcterms:modified>
</cp:coreProperties>
</file>