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1DD" w:rsidRPr="00D879F3" w:rsidRDefault="004061DD" w:rsidP="004061DD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NOVIEMBRE </w:t>
      </w:r>
      <w:r w:rsidRPr="00D879F3">
        <w:rPr>
          <w:b/>
        </w:rPr>
        <w:t xml:space="preserve"> 20</w:t>
      </w:r>
      <w:r w:rsidR="0043422C">
        <w:rPr>
          <w:b/>
        </w:rPr>
        <w:t>24</w:t>
      </w:r>
    </w:p>
    <w:p w:rsidR="004061DD" w:rsidRDefault="004061DD" w:rsidP="004061DD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Default="004E1DE9" w:rsidP="004061DD">
      <w:pPr>
        <w:spacing w:before="240"/>
        <w:outlineLvl w:val="0"/>
      </w:pPr>
      <w:bookmarkStart w:id="0" w:name="_GoBack"/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4640580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061DD" w:rsidRPr="00D879F3">
        <w:rPr>
          <w:b/>
        </w:rPr>
        <w:t>ELABORADO:</w:t>
      </w:r>
      <w:r w:rsidR="004061DD">
        <w:t xml:space="preserve"> Dr. C. Yan</w:t>
      </w:r>
      <w:r w:rsidR="00735E6F">
        <w:t>itza Meriño Hernández</w:t>
      </w: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Pr="008B27B5" w:rsidRDefault="004061DD" w:rsidP="004061DD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4061DD" w:rsidRPr="00C52B84" w:rsidRDefault="004061DD" w:rsidP="004061DD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735E6F">
        <w:rPr>
          <w:sz w:val="24"/>
          <w:szCs w:val="24"/>
        </w:rPr>
        <w:t>maestrante</w:t>
      </w:r>
      <w:r>
        <w:rPr>
          <w:sz w:val="24"/>
          <w:szCs w:val="24"/>
        </w:rPr>
        <w:t xml:space="preserve"> y reserva científica 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717198" w:rsidRDefault="00717198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Chequeo de los AFT del departamento</w:t>
      </w:r>
    </w:p>
    <w:p w:rsidR="004061DD" w:rsidRPr="00C52B84" w:rsidRDefault="004061DD" w:rsidP="004061DD">
      <w:pPr>
        <w:pStyle w:val="Prrafodelista"/>
        <w:ind w:left="786"/>
        <w:outlineLvl w:val="0"/>
        <w:rPr>
          <w:sz w:val="24"/>
          <w:szCs w:val="24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9D34D1" w:rsidRDefault="009D34D1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9D34D1" w:rsidRDefault="009D34D1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Pr="007C0384" w:rsidRDefault="009D34D1" w:rsidP="004061DD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NOVIEMBRE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A51E6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061DD" w:rsidRDefault="009D34D1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A51E6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061DD" w:rsidRDefault="009D34D1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</w:t>
            </w:r>
            <w:r w:rsidR="00A51E6D">
              <w:rPr>
                <w:b/>
                <w:sz w:val="22"/>
                <w:szCs w:val="22"/>
              </w:rPr>
              <w:t>IÉRCOLES 6</w:t>
            </w:r>
          </w:p>
        </w:tc>
        <w:tc>
          <w:tcPr>
            <w:tcW w:w="2268" w:type="dxa"/>
            <w:shd w:val="clear" w:color="auto" w:fill="auto"/>
          </w:tcPr>
          <w:p w:rsidR="004061DD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7</w:t>
            </w:r>
          </w:p>
        </w:tc>
        <w:tc>
          <w:tcPr>
            <w:tcW w:w="2551" w:type="dxa"/>
            <w:shd w:val="clear" w:color="auto" w:fill="auto"/>
          </w:tcPr>
          <w:p w:rsidR="004061DD" w:rsidRDefault="009D34D1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  <w:r w:rsidR="00A51E6D">
              <w:rPr>
                <w:b/>
                <w:sz w:val="22"/>
                <w:szCs w:val="22"/>
              </w:rPr>
              <w:t xml:space="preserve"> 8</w:t>
            </w:r>
          </w:p>
        </w:tc>
      </w:tr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Default="00C33A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personalizada a maestrante</w:t>
            </w:r>
            <w:r w:rsidR="009F3937">
              <w:rPr>
                <w:sz w:val="22"/>
                <w:szCs w:val="22"/>
              </w:rPr>
              <w:t xml:space="preserve"> (Montaje de nuevos experimentos)</w:t>
            </w:r>
          </w:p>
          <w:p w:rsidR="004061DD" w:rsidRDefault="004061DD" w:rsidP="004061DD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4061DD" w:rsidRPr="005E4F3C" w:rsidRDefault="00020905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Garantía Salarial (Ciclón Rafael)</w:t>
            </w:r>
          </w:p>
        </w:tc>
        <w:tc>
          <w:tcPr>
            <w:tcW w:w="2410" w:type="dxa"/>
            <w:shd w:val="clear" w:color="auto" w:fill="auto"/>
          </w:tcPr>
          <w:p w:rsidR="004061DD" w:rsidRDefault="00020905" w:rsidP="00C33A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Garantía Salarial (Ciclón Rafael)</w:t>
            </w:r>
          </w:p>
        </w:tc>
        <w:tc>
          <w:tcPr>
            <w:tcW w:w="2268" w:type="dxa"/>
            <w:shd w:val="clear" w:color="auto" w:fill="auto"/>
          </w:tcPr>
          <w:p w:rsidR="004061DD" w:rsidRPr="005A6926" w:rsidRDefault="00020905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Garantía Salarial (Ciclón Rafael)</w:t>
            </w:r>
          </w:p>
        </w:tc>
        <w:tc>
          <w:tcPr>
            <w:tcW w:w="2551" w:type="dxa"/>
            <w:shd w:val="clear" w:color="auto" w:fill="auto"/>
          </w:tcPr>
          <w:p w:rsidR="004061DD" w:rsidRPr="005A6926" w:rsidRDefault="00020905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Garantía Salarial (Ciclón Rafael)</w:t>
            </w:r>
          </w:p>
        </w:tc>
      </w:tr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4061DD" w:rsidRPr="007C270C" w:rsidTr="007447D6">
        <w:trPr>
          <w:trHeight w:val="1092"/>
        </w:trPr>
        <w:tc>
          <w:tcPr>
            <w:tcW w:w="2802" w:type="dxa"/>
          </w:tcPr>
          <w:p w:rsidR="004061DD" w:rsidRDefault="00C33ADD">
            <w:r>
              <w:rPr>
                <w:sz w:val="22"/>
                <w:szCs w:val="22"/>
              </w:rPr>
              <w:t xml:space="preserve"> Revisión y adecuación del arbitraje de un artículo a publicar</w:t>
            </w:r>
          </w:p>
        </w:tc>
        <w:tc>
          <w:tcPr>
            <w:tcW w:w="3118" w:type="dxa"/>
          </w:tcPr>
          <w:p w:rsidR="004061DD" w:rsidRDefault="00F52C38">
            <w:r>
              <w:rPr>
                <w:sz w:val="22"/>
                <w:szCs w:val="22"/>
              </w:rPr>
              <w:t>Consejo científico</w:t>
            </w:r>
          </w:p>
        </w:tc>
        <w:tc>
          <w:tcPr>
            <w:tcW w:w="2410" w:type="dxa"/>
          </w:tcPr>
          <w:p w:rsidR="004061DD" w:rsidRDefault="00C33ADD">
            <w:r>
              <w:rPr>
                <w:sz w:val="22"/>
                <w:szCs w:val="22"/>
              </w:rPr>
              <w:t>Revisión y adecuación del arbitraje de un artículo a publicar</w:t>
            </w:r>
          </w:p>
        </w:tc>
        <w:tc>
          <w:tcPr>
            <w:tcW w:w="2268" w:type="dxa"/>
          </w:tcPr>
          <w:p w:rsidR="004061DD" w:rsidRDefault="00977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</w:t>
            </w:r>
          </w:p>
          <w:p w:rsidR="00977747" w:rsidRDefault="00977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del PCC</w:t>
            </w:r>
          </w:p>
          <w:p w:rsidR="00977747" w:rsidRDefault="00977747">
            <w:r>
              <w:rPr>
                <w:sz w:val="22"/>
                <w:szCs w:val="22"/>
              </w:rPr>
              <w:t>Reunión del sindicato</w:t>
            </w:r>
          </w:p>
        </w:tc>
        <w:tc>
          <w:tcPr>
            <w:tcW w:w="2551" w:type="dxa"/>
          </w:tcPr>
          <w:p w:rsidR="004061DD" w:rsidRPr="007C270C" w:rsidRDefault="00C33A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con la maestrante</w:t>
            </w:r>
          </w:p>
        </w:tc>
      </w:tr>
      <w:tr w:rsidR="004061DD" w:rsidRPr="007C270C" w:rsidTr="00C33ADD">
        <w:trPr>
          <w:trHeight w:val="368"/>
        </w:trPr>
        <w:tc>
          <w:tcPr>
            <w:tcW w:w="2802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4061DD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4061DD" w:rsidRDefault="00C33ADD">
            <w:r>
              <w:rPr>
                <w:sz w:val="22"/>
                <w:szCs w:val="22"/>
              </w:rPr>
              <w:t>Chequeo del cumplimiento de los planes de las reservas científicas del departamento</w:t>
            </w:r>
          </w:p>
        </w:tc>
        <w:tc>
          <w:tcPr>
            <w:tcW w:w="3118" w:type="dxa"/>
          </w:tcPr>
          <w:p w:rsidR="004061DD" w:rsidRDefault="00C33ADD">
            <w:r>
              <w:rPr>
                <w:sz w:val="22"/>
                <w:szCs w:val="22"/>
              </w:rPr>
              <w:t>Chequeo del cumplimiento de los planes de las reservas científicas del departamento</w:t>
            </w:r>
          </w:p>
        </w:tc>
        <w:tc>
          <w:tcPr>
            <w:tcW w:w="2410" w:type="dxa"/>
          </w:tcPr>
          <w:p w:rsidR="00977747" w:rsidRDefault="00977747">
            <w:pPr>
              <w:rPr>
                <w:sz w:val="22"/>
                <w:szCs w:val="22"/>
              </w:rPr>
            </w:pPr>
            <w:r w:rsidRPr="00977747">
              <w:rPr>
                <w:sz w:val="22"/>
                <w:szCs w:val="22"/>
              </w:rPr>
              <w:t>Reunión con Jefes de Proyectos</w:t>
            </w:r>
            <w:r>
              <w:rPr>
                <w:sz w:val="22"/>
                <w:szCs w:val="22"/>
              </w:rPr>
              <w:t xml:space="preserve"> </w:t>
            </w:r>
          </w:p>
          <w:p w:rsidR="004061DD" w:rsidRDefault="00C33ADD">
            <w:r>
              <w:rPr>
                <w:sz w:val="22"/>
                <w:szCs w:val="22"/>
              </w:rPr>
              <w:t>Trabajo con la maestrante</w:t>
            </w:r>
          </w:p>
        </w:tc>
        <w:tc>
          <w:tcPr>
            <w:tcW w:w="2268" w:type="dxa"/>
          </w:tcPr>
          <w:p w:rsidR="00A51E6D" w:rsidRDefault="00A51E6D" w:rsidP="00A51E6D">
            <w:r w:rsidRPr="00977747">
              <w:rPr>
                <w:sz w:val="22"/>
                <w:szCs w:val="22"/>
              </w:rPr>
              <w:t>Consejo de Dirección INCA</w:t>
            </w:r>
            <w:r>
              <w:rPr>
                <w:sz w:val="22"/>
                <w:szCs w:val="22"/>
              </w:rPr>
              <w:t xml:space="preserve"> </w:t>
            </w:r>
          </w:p>
          <w:p w:rsidR="00C33ADD" w:rsidRDefault="00C33ADD"/>
        </w:tc>
        <w:tc>
          <w:tcPr>
            <w:tcW w:w="2551" w:type="dxa"/>
          </w:tcPr>
          <w:p w:rsidR="00A51E6D" w:rsidRDefault="00A51E6D" w:rsidP="00A51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y organización de los AFT del departamento</w:t>
            </w:r>
          </w:p>
          <w:p w:rsidR="004061DD" w:rsidRDefault="00A51E6D" w:rsidP="00A51E6D">
            <w:r>
              <w:rPr>
                <w:sz w:val="22"/>
                <w:szCs w:val="22"/>
              </w:rPr>
              <w:t>Despacho con administradora del departamento</w:t>
            </w:r>
          </w:p>
        </w:tc>
      </w:tr>
      <w:tr w:rsidR="004061DD" w:rsidRPr="007C270C" w:rsidTr="007447D6">
        <w:tc>
          <w:tcPr>
            <w:tcW w:w="2802" w:type="dxa"/>
            <w:shd w:val="clear" w:color="auto" w:fill="auto"/>
          </w:tcPr>
          <w:p w:rsidR="004061DD" w:rsidRPr="007C270C" w:rsidRDefault="00A51E6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4061DD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51E6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4061DD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51E6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4061DD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51E6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901CD5" w:rsidP="00A5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51E6D">
              <w:rPr>
                <w:b/>
                <w:sz w:val="22"/>
                <w:szCs w:val="22"/>
              </w:rPr>
              <w:t>9</w:t>
            </w:r>
          </w:p>
        </w:tc>
      </w:tr>
      <w:tr w:rsidR="00A51E6D" w:rsidRPr="007C270C" w:rsidTr="007447D6">
        <w:tc>
          <w:tcPr>
            <w:tcW w:w="2802" w:type="dxa"/>
            <w:shd w:val="clear" w:color="auto" w:fill="auto"/>
          </w:tcPr>
          <w:p w:rsidR="00A51E6D" w:rsidRDefault="00A51E6D" w:rsidP="00A51E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Visita a experimentos de campo</w:t>
            </w:r>
          </w:p>
          <w:p w:rsidR="00A51E6D" w:rsidRDefault="00A51E6D" w:rsidP="00A51E6D">
            <w:pPr>
              <w:rPr>
                <w:sz w:val="22"/>
                <w:szCs w:val="22"/>
              </w:rPr>
            </w:pPr>
          </w:p>
          <w:p w:rsidR="00A51E6D" w:rsidRPr="00901CD5" w:rsidRDefault="00A51E6D" w:rsidP="00A51E6D">
            <w:pPr>
              <w:rPr>
                <w:sz w:val="22"/>
                <w:szCs w:val="22"/>
              </w:rPr>
            </w:pPr>
          </w:p>
          <w:p w:rsidR="00A51E6D" w:rsidRDefault="00A51E6D" w:rsidP="00A51E6D">
            <w:pPr>
              <w:rPr>
                <w:sz w:val="22"/>
                <w:szCs w:val="22"/>
              </w:rPr>
            </w:pPr>
          </w:p>
          <w:p w:rsidR="00A51E6D" w:rsidRPr="00901CD5" w:rsidRDefault="00A51E6D" w:rsidP="00A51E6D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A51E6D" w:rsidRPr="007C270C" w:rsidRDefault="00A51E6D" w:rsidP="00A51E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anual</w:t>
            </w:r>
          </w:p>
        </w:tc>
        <w:tc>
          <w:tcPr>
            <w:tcW w:w="2410" w:type="dxa"/>
            <w:shd w:val="clear" w:color="auto" w:fill="auto"/>
          </w:tcPr>
          <w:p w:rsidR="00A51E6D" w:rsidRPr="007C270C" w:rsidRDefault="00A51E6D" w:rsidP="00A51E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Cumplimiento anual </w:t>
            </w:r>
          </w:p>
        </w:tc>
        <w:tc>
          <w:tcPr>
            <w:tcW w:w="2268" w:type="dxa"/>
            <w:shd w:val="clear" w:color="auto" w:fill="auto"/>
          </w:tcPr>
          <w:p w:rsidR="00A51E6D" w:rsidRPr="007C270C" w:rsidRDefault="00A51E6D" w:rsidP="00A51E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anual</w:t>
            </w:r>
          </w:p>
        </w:tc>
        <w:tc>
          <w:tcPr>
            <w:tcW w:w="2551" w:type="dxa"/>
            <w:shd w:val="clear" w:color="auto" w:fill="auto"/>
          </w:tcPr>
          <w:p w:rsidR="00A51E6D" w:rsidRPr="007C270C" w:rsidRDefault="00A51E6D" w:rsidP="00A51E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Cumplimiento anual </w:t>
            </w:r>
          </w:p>
        </w:tc>
      </w:tr>
    </w:tbl>
    <w:p w:rsidR="004061DD" w:rsidRPr="00C5211E" w:rsidRDefault="004061DD" w:rsidP="004061DD">
      <w:pPr>
        <w:pStyle w:val="Prrafodelista"/>
        <w:ind w:left="786"/>
        <w:outlineLvl w:val="0"/>
        <w:rPr>
          <w:sz w:val="24"/>
        </w:rPr>
      </w:pPr>
    </w:p>
    <w:p w:rsidR="004061DD" w:rsidRDefault="004061DD" w:rsidP="004061DD">
      <w:pPr>
        <w:tabs>
          <w:tab w:val="left" w:pos="3240"/>
        </w:tabs>
        <w:rPr>
          <w:b/>
        </w:rPr>
      </w:pPr>
    </w:p>
    <w:p w:rsidR="004061DD" w:rsidRDefault="004061DD" w:rsidP="004061DD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4061DD" w:rsidRDefault="004061DD" w:rsidP="004061DD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A51E6D" w:rsidRDefault="00A51E6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A51E6D" w:rsidRDefault="00A51E6D" w:rsidP="004061DD"/>
    <w:p w:rsidR="004061DD" w:rsidRDefault="004061DD" w:rsidP="004061DD"/>
    <w:p w:rsidR="004061DD" w:rsidRDefault="004061DD" w:rsidP="004061DD"/>
    <w:p w:rsidR="004061DD" w:rsidRDefault="004061DD" w:rsidP="004061DD"/>
    <w:p w:rsidR="00A51E6D" w:rsidRDefault="00A51E6D" w:rsidP="004061DD"/>
    <w:p w:rsidR="00A51E6D" w:rsidRDefault="00A51E6D" w:rsidP="004061DD"/>
    <w:p w:rsidR="00A51E6D" w:rsidRDefault="00A51E6D" w:rsidP="004061DD"/>
    <w:p w:rsidR="004061DD" w:rsidRDefault="004061DD" w:rsidP="004061DD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61DD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0905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525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61DD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22C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1DE9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198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5E6F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CD5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77747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4D1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3937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0B79"/>
    <w:rsid w:val="00A1265D"/>
    <w:rsid w:val="00A148E8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1E6D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0FE3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ADD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2C38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781E19-0D07-4A83-A313-407B6CCC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1DD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6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14</cp:revision>
  <dcterms:created xsi:type="dcterms:W3CDTF">2023-01-25T20:25:00Z</dcterms:created>
  <dcterms:modified xsi:type="dcterms:W3CDTF">2025-02-06T18:54:00Z</dcterms:modified>
</cp:coreProperties>
</file>