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EEE20" w14:textId="77777777" w:rsidR="00F651FD" w:rsidRDefault="00F651FD" w:rsidP="00F35E8A">
      <w:pPr>
        <w:keepNext/>
        <w:keepLines/>
        <w:spacing w:before="120" w:after="120" w:line="240" w:lineRule="auto"/>
        <w:ind w:left="1134" w:right="51" w:hanging="1134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x-none"/>
        </w:rPr>
      </w:pPr>
      <w:r w:rsidRPr="00955F39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>Anexo 13. Dictamen sobre el Informe Científico Técnico de Resultado.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0"/>
        <w:gridCol w:w="860"/>
        <w:gridCol w:w="664"/>
        <w:gridCol w:w="1114"/>
        <w:gridCol w:w="1258"/>
        <w:gridCol w:w="676"/>
        <w:gridCol w:w="1588"/>
        <w:gridCol w:w="1220"/>
      </w:tblGrid>
      <w:tr w:rsidR="00F651FD" w:rsidRPr="00955F39" w14:paraId="4C01ACBC" w14:textId="77777777" w:rsidTr="00913242">
        <w:trPr>
          <w:jc w:val="center"/>
        </w:trPr>
        <w:tc>
          <w:tcPr>
            <w:tcW w:w="9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1FBB1" w14:textId="77777777" w:rsidR="00F651FD" w:rsidRPr="00955F39" w:rsidRDefault="00F651FD" w:rsidP="0096038A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 xml:space="preserve">Código y Título del Programa: </w:t>
            </w:r>
            <w:r w:rsidR="00913242" w:rsidRPr="00B46284">
              <w:rPr>
                <w:rFonts w:ascii="Arial" w:hAnsi="Arial" w:cs="Arial"/>
              </w:rPr>
              <w:t>PN131LH001. “Producción de Alimento y su Agroindustria”.</w:t>
            </w:r>
          </w:p>
        </w:tc>
      </w:tr>
      <w:tr w:rsidR="00F651FD" w:rsidRPr="00955F39" w14:paraId="503CE6F3" w14:textId="77777777" w:rsidTr="00913242">
        <w:trPr>
          <w:jc w:val="center"/>
        </w:trPr>
        <w:tc>
          <w:tcPr>
            <w:tcW w:w="9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C96AA" w14:textId="77777777" w:rsidR="00F651FD" w:rsidRPr="00955F39" w:rsidRDefault="00F651FD" w:rsidP="00913242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Código y Título del Proyecto:</w:t>
            </w:r>
            <w:r w:rsidR="00913242" w:rsidRPr="00B46284">
              <w:rPr>
                <w:rFonts w:ascii="Arial" w:hAnsi="Arial" w:cs="Arial"/>
                <w:bCs/>
                <w:color w:val="000000"/>
              </w:rPr>
              <w:t xml:space="preserve"> PN131LH001.84. “Fitomejoramiento participativo para preservar los recursos fitogenéticos en el cultivo del arroz, enfrentar los efectos del cambio climático y contribuir a la seguridad alimentaria en Cuba”</w:t>
            </w:r>
            <w:r w:rsidR="00913242" w:rsidRPr="00B46284">
              <w:rPr>
                <w:rFonts w:ascii="Arial" w:eastAsia="Times New Roman" w:hAnsi="Arial" w:cs="Arial"/>
              </w:rPr>
              <w:t>.</w:t>
            </w:r>
          </w:p>
        </w:tc>
      </w:tr>
      <w:tr w:rsidR="00F651FD" w:rsidRPr="00955F39" w14:paraId="5EDDF5D7" w14:textId="77777777" w:rsidTr="00913242">
        <w:trPr>
          <w:jc w:val="center"/>
        </w:trPr>
        <w:tc>
          <w:tcPr>
            <w:tcW w:w="9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4E765" w14:textId="77777777" w:rsidR="00F651FD" w:rsidRPr="00955F39" w:rsidRDefault="00F651FD" w:rsidP="0096038A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Entidad Ejecutora Principal:</w:t>
            </w:r>
            <w:r w:rsidR="00913242" w:rsidRPr="00B46284">
              <w:rPr>
                <w:rFonts w:ascii="Arial" w:hAnsi="Arial" w:cs="Arial"/>
              </w:rPr>
              <w:t xml:space="preserve"> Unidad Científico Tecnológica de Base Los Palacios/Instituto Nacional de Ciencias Agrícolas (INCA).</w:t>
            </w:r>
          </w:p>
        </w:tc>
      </w:tr>
      <w:tr w:rsidR="00F651FD" w:rsidRPr="00955F39" w14:paraId="52FFBFC5" w14:textId="77777777" w:rsidTr="00913242">
        <w:trPr>
          <w:jc w:val="center"/>
        </w:trPr>
        <w:tc>
          <w:tcPr>
            <w:tcW w:w="9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D2561" w14:textId="77777777" w:rsidR="00F651FD" w:rsidRPr="00955F39" w:rsidRDefault="00F651FD" w:rsidP="00913242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Órgano consultivo que dictamina:</w:t>
            </w:r>
            <w:r w:rsidRPr="00955F39">
              <w:rPr>
                <w:rFonts w:ascii="Arial" w:eastAsia="Times New Roman" w:hAnsi="Arial" w:cs="Arial"/>
                <w:bCs/>
              </w:rPr>
              <w:t xml:space="preserve">  CC </w:t>
            </w:r>
            <w:r w:rsidR="00913242">
              <w:rPr>
                <w:rFonts w:ascii="Arial" w:eastAsia="Times New Roman" w:hAnsi="Arial" w:cs="Arial"/>
                <w:bCs/>
              </w:rPr>
              <w:sym w:font="Wingdings" w:char="F078"/>
            </w:r>
            <w:r w:rsidRPr="00955F39">
              <w:rPr>
                <w:rFonts w:ascii="Arial" w:eastAsia="Times New Roman" w:hAnsi="Arial" w:cs="Arial"/>
                <w:bCs/>
              </w:rPr>
              <w:tab/>
            </w:r>
            <w:r w:rsidRPr="00955F39">
              <w:rPr>
                <w:rFonts w:ascii="Arial" w:eastAsia="Times New Roman" w:hAnsi="Arial" w:cs="Arial"/>
                <w:bCs/>
              </w:rPr>
              <w:tab/>
              <w:t xml:space="preserve">CTA </w:t>
            </w:r>
            <w:r w:rsidRPr="00955F39">
              <w:rPr>
                <w:rFonts w:ascii="Arial" w:eastAsia="Times New Roman" w:hAnsi="Arial" w:cs="Arial"/>
                <w:bCs/>
              </w:rPr>
              <w:sym w:font="Marlett" w:char="F031"/>
            </w:r>
            <w:r w:rsidR="00913242">
              <w:rPr>
                <w:rFonts w:ascii="Arial" w:eastAsia="Times New Roman" w:hAnsi="Arial" w:cs="Arial"/>
                <w:bCs/>
              </w:rPr>
              <w:t xml:space="preserve">          </w:t>
            </w:r>
            <w:r w:rsidRPr="00955F39">
              <w:rPr>
                <w:rFonts w:ascii="Arial" w:eastAsia="Times New Roman" w:hAnsi="Arial" w:cs="Arial"/>
                <w:bCs/>
              </w:rPr>
              <w:t>Grupo de Expertos</w:t>
            </w:r>
            <w:r w:rsidR="00913242">
              <w:rPr>
                <w:rFonts w:ascii="Arial" w:eastAsia="Times New Roman" w:hAnsi="Arial" w:cs="Arial"/>
                <w:bCs/>
              </w:rPr>
              <w:t xml:space="preserve"> </w:t>
            </w:r>
            <w:r w:rsidRPr="00955F39">
              <w:rPr>
                <w:rFonts w:ascii="Arial" w:eastAsia="Times New Roman" w:hAnsi="Arial" w:cs="Arial"/>
                <w:bCs/>
              </w:rPr>
              <w:sym w:font="Marlett" w:char="F031"/>
            </w:r>
          </w:p>
        </w:tc>
      </w:tr>
      <w:tr w:rsidR="00F651FD" w:rsidRPr="00955F39" w14:paraId="768B9456" w14:textId="77777777" w:rsidTr="00913242">
        <w:trPr>
          <w:jc w:val="center"/>
        </w:trPr>
        <w:tc>
          <w:tcPr>
            <w:tcW w:w="9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CD7FC" w14:textId="77777777" w:rsidR="00F651FD" w:rsidRDefault="00F651FD" w:rsidP="0096038A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Denominación de</w:t>
            </w:r>
            <w:r w:rsidR="00911A10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955F39">
              <w:rPr>
                <w:rFonts w:ascii="Arial" w:eastAsia="Times New Roman" w:hAnsi="Arial" w:cs="Arial"/>
                <w:b/>
                <w:bCs/>
              </w:rPr>
              <w:t>l</w:t>
            </w:r>
            <w:r w:rsidR="00911A10">
              <w:rPr>
                <w:rFonts w:ascii="Arial" w:eastAsia="Times New Roman" w:hAnsi="Arial" w:cs="Arial"/>
                <w:b/>
                <w:bCs/>
              </w:rPr>
              <w:t>os</w:t>
            </w:r>
            <w:r w:rsidRPr="00955F39">
              <w:rPr>
                <w:rFonts w:ascii="Arial" w:eastAsia="Times New Roman" w:hAnsi="Arial" w:cs="Arial"/>
                <w:b/>
                <w:bCs/>
              </w:rPr>
              <w:t xml:space="preserve"> Resultado</w:t>
            </w:r>
            <w:r w:rsidR="00911A10">
              <w:rPr>
                <w:rFonts w:ascii="Arial" w:eastAsia="Times New Roman" w:hAnsi="Arial" w:cs="Arial"/>
                <w:b/>
                <w:bCs/>
              </w:rPr>
              <w:t>s</w:t>
            </w:r>
            <w:r w:rsidRPr="00955F39">
              <w:rPr>
                <w:rFonts w:ascii="Arial" w:eastAsia="Times New Roman" w:hAnsi="Arial" w:cs="Arial"/>
                <w:b/>
                <w:bCs/>
              </w:rPr>
              <w:t xml:space="preserve">: </w:t>
            </w:r>
          </w:p>
          <w:p w14:paraId="42A6BC35" w14:textId="77777777" w:rsidR="00911A10" w:rsidRPr="00B1474E" w:rsidRDefault="00911A10" w:rsidP="00911A10">
            <w:pPr>
              <w:pStyle w:val="Prrafodelista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hanging="284"/>
              <w:jc w:val="both"/>
              <w:rPr>
                <w:rFonts w:ascii="Arial" w:eastAsia="Times New Roman" w:hAnsi="Arial" w:cs="Arial"/>
              </w:rPr>
            </w:pPr>
            <w:r w:rsidRPr="00B1474E">
              <w:rPr>
                <w:rFonts w:ascii="Arial" w:eastAsia="Times New Roman" w:hAnsi="Arial" w:cs="Arial"/>
              </w:rPr>
              <w:t>Informe de Diagnóstico Rural Participativo (DRP) con productores/as, necesidades, demandas y brechas de género identificadas en unidades productivas (enero 2024-diciembre 2024).</w:t>
            </w:r>
          </w:p>
          <w:p w14:paraId="118F190B" w14:textId="77777777" w:rsidR="00911A10" w:rsidRPr="00B1474E" w:rsidRDefault="00911A10" w:rsidP="00911A10">
            <w:pPr>
              <w:pStyle w:val="Prrafodelista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hanging="284"/>
              <w:jc w:val="both"/>
              <w:rPr>
                <w:rFonts w:ascii="Arial" w:eastAsia="Times New Roman" w:hAnsi="Arial" w:cs="Arial"/>
              </w:rPr>
            </w:pPr>
            <w:r w:rsidRPr="00B1474E">
              <w:rPr>
                <w:rFonts w:ascii="Arial" w:eastAsia="Times New Roman" w:hAnsi="Arial" w:cs="Arial"/>
              </w:rPr>
              <w:t>Dos nuevos cultivares de arroz seleccionados de forma participativa en las condiciones edafoclimáticas y socioeconómicas de los productores/as de las zonas meta (enero 2024-diciembre 2026).</w:t>
            </w:r>
          </w:p>
          <w:p w14:paraId="39C08207" w14:textId="77777777" w:rsidR="00911A10" w:rsidRDefault="00911A10" w:rsidP="00911A10">
            <w:pPr>
              <w:pStyle w:val="Prrafodelista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hanging="284"/>
              <w:jc w:val="both"/>
              <w:rPr>
                <w:rFonts w:ascii="Arial" w:eastAsia="Times New Roman" w:hAnsi="Arial" w:cs="Arial"/>
              </w:rPr>
            </w:pPr>
            <w:r w:rsidRPr="00B1474E">
              <w:rPr>
                <w:rFonts w:ascii="Arial" w:eastAsia="Times New Roman" w:hAnsi="Arial" w:cs="Arial"/>
              </w:rPr>
              <w:t xml:space="preserve">Semilla original y básica de dos nuevos cultivares y de dos comerciales (enero 2024-diciembre 2026). </w:t>
            </w:r>
          </w:p>
          <w:p w14:paraId="294927E0" w14:textId="77777777" w:rsidR="00911A10" w:rsidRPr="00911A10" w:rsidRDefault="00911A10" w:rsidP="00911A10">
            <w:pPr>
              <w:pStyle w:val="Prrafodelista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hanging="284"/>
              <w:jc w:val="both"/>
              <w:rPr>
                <w:rFonts w:ascii="Arial" w:eastAsia="Times New Roman" w:hAnsi="Arial" w:cs="Arial"/>
              </w:rPr>
            </w:pPr>
            <w:r w:rsidRPr="00B1474E">
              <w:rPr>
                <w:rFonts w:ascii="Arial" w:eastAsia="Times New Roman" w:hAnsi="Arial" w:cs="Arial"/>
              </w:rPr>
              <w:t>Fortalecidas las capacidades de productores/as, otros actores claves e instituciones locales involucradas (enero 2024-diciembre 2026).</w:t>
            </w:r>
          </w:p>
        </w:tc>
      </w:tr>
      <w:tr w:rsidR="00F651FD" w:rsidRPr="00955F39" w14:paraId="587CC1DD" w14:textId="77777777" w:rsidTr="00913242">
        <w:trPr>
          <w:jc w:val="center"/>
        </w:trPr>
        <w:tc>
          <w:tcPr>
            <w:tcW w:w="9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6B0E2" w14:textId="77777777" w:rsidR="00F651FD" w:rsidRPr="00955F39" w:rsidRDefault="00F651FD" w:rsidP="00574A53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Tipo de Resultado:</w:t>
            </w:r>
            <w:r w:rsidRPr="00955F39">
              <w:rPr>
                <w:rFonts w:ascii="Arial" w:eastAsia="Times New Roman" w:hAnsi="Arial" w:cs="Arial"/>
                <w:bCs/>
              </w:rPr>
              <w:t xml:space="preserve"> Parcial </w:t>
            </w:r>
            <w:r w:rsidR="00913242">
              <w:rPr>
                <w:rFonts w:ascii="Arial" w:eastAsia="Times New Roman" w:hAnsi="Arial" w:cs="Arial"/>
                <w:bCs/>
              </w:rPr>
              <w:sym w:font="Wingdings" w:char="F078"/>
            </w:r>
            <w:r w:rsidRPr="00955F39">
              <w:rPr>
                <w:rFonts w:ascii="Arial" w:eastAsia="Times New Roman" w:hAnsi="Arial" w:cs="Arial"/>
                <w:bCs/>
              </w:rPr>
              <w:tab/>
            </w:r>
            <w:r w:rsidRPr="00955F39">
              <w:rPr>
                <w:rFonts w:ascii="Arial" w:eastAsia="Times New Roman" w:hAnsi="Arial" w:cs="Arial"/>
                <w:bCs/>
              </w:rPr>
              <w:tab/>
              <w:t xml:space="preserve">Final </w:t>
            </w:r>
            <w:r w:rsidRPr="00955F39">
              <w:rPr>
                <w:rFonts w:ascii="Arial" w:eastAsia="Times New Roman" w:hAnsi="Arial" w:cs="Arial"/>
                <w:bCs/>
              </w:rPr>
              <w:sym w:font="Marlett" w:char="F031"/>
            </w:r>
          </w:p>
        </w:tc>
      </w:tr>
      <w:tr w:rsidR="00F651FD" w:rsidRPr="00955F39" w14:paraId="64AB7444" w14:textId="77777777" w:rsidTr="00913242">
        <w:trPr>
          <w:jc w:val="center"/>
        </w:trPr>
        <w:tc>
          <w:tcPr>
            <w:tcW w:w="9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62D7A" w14:textId="77777777" w:rsidR="00F651FD" w:rsidRPr="00955F39" w:rsidRDefault="00F651FD" w:rsidP="00B46284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Año</w:t>
            </w:r>
            <w:r w:rsidRPr="00955F39">
              <w:rPr>
                <w:rFonts w:ascii="Arial" w:eastAsia="Times New Roman" w:hAnsi="Arial" w:cs="Arial"/>
                <w:bCs/>
              </w:rPr>
              <w:t>:</w:t>
            </w:r>
            <w:r w:rsidR="00B46284">
              <w:rPr>
                <w:rFonts w:ascii="Arial" w:eastAsia="Times New Roman" w:hAnsi="Arial" w:cs="Arial"/>
                <w:bCs/>
              </w:rPr>
              <w:t xml:space="preserve"> 2024</w:t>
            </w:r>
            <w:r w:rsidRPr="00955F39">
              <w:rPr>
                <w:rFonts w:ascii="Arial" w:eastAsia="Times New Roman" w:hAnsi="Arial" w:cs="Arial"/>
                <w:bCs/>
              </w:rPr>
              <w:t xml:space="preserve"> </w:t>
            </w:r>
            <w:r w:rsidR="00B46284">
              <w:rPr>
                <w:rFonts w:ascii="Arial" w:eastAsia="Times New Roman" w:hAnsi="Arial" w:cs="Arial"/>
                <w:bCs/>
              </w:rPr>
              <w:t>(1</w:t>
            </w:r>
            <w:r w:rsidR="00B46284" w:rsidRPr="000406DB">
              <w:rPr>
                <w:rFonts w:ascii="Arial" w:eastAsia="Times New Roman" w:hAnsi="Arial" w:cs="Arial"/>
                <w:bCs/>
                <w:vertAlign w:val="superscript"/>
              </w:rPr>
              <w:t>er</w:t>
            </w:r>
            <w:r w:rsidR="00B46284">
              <w:rPr>
                <w:rFonts w:ascii="Arial" w:eastAsia="Times New Roman" w:hAnsi="Arial" w:cs="Arial"/>
                <w:bCs/>
              </w:rPr>
              <w:t xml:space="preserve"> semestre)</w:t>
            </w:r>
          </w:p>
        </w:tc>
      </w:tr>
      <w:tr w:rsidR="00F651FD" w:rsidRPr="00955F39" w14:paraId="32E0C9D8" w14:textId="77777777" w:rsidTr="00913242">
        <w:trPr>
          <w:jc w:val="center"/>
        </w:trPr>
        <w:tc>
          <w:tcPr>
            <w:tcW w:w="9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83177" w14:textId="77777777" w:rsidR="00F651FD" w:rsidRPr="00955F39" w:rsidRDefault="00F651FD" w:rsidP="0096038A">
            <w:pPr>
              <w:tabs>
                <w:tab w:val="left" w:pos="0"/>
              </w:tabs>
              <w:spacing w:after="0" w:line="240" w:lineRule="auto"/>
              <w:ind w:right="51"/>
              <w:jc w:val="center"/>
              <w:rPr>
                <w:rFonts w:ascii="Arial" w:eastAsia="Times New Roman" w:hAnsi="Arial" w:cs="Arial"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CUMPLIMIENTO</w:t>
            </w:r>
          </w:p>
          <w:p w14:paraId="09AE7721" w14:textId="0A6B6FAE" w:rsidR="00F651FD" w:rsidRPr="007E0A79" w:rsidRDefault="001A289B" w:rsidP="00473E84">
            <w:pPr>
              <w:tabs>
                <w:tab w:val="left" w:pos="0"/>
              </w:tabs>
              <w:spacing w:after="0" w:line="240" w:lineRule="auto"/>
              <w:ind w:left="70" w:right="51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El informe está estructurado según las metodologías d</w:t>
            </w:r>
            <w:r w:rsidRPr="001A289B">
              <w:rPr>
                <w:rFonts w:ascii="Arial" w:eastAsia="Times New Roman" w:hAnsi="Arial" w:cs="Arial"/>
                <w:bCs/>
              </w:rPr>
              <w:t>el Manual para la Gestión del Sistema de Programas y Proyectos</w:t>
            </w:r>
            <w:r>
              <w:rPr>
                <w:rFonts w:ascii="Arial" w:eastAsia="Times New Roman" w:hAnsi="Arial" w:cs="Arial"/>
                <w:bCs/>
              </w:rPr>
              <w:t xml:space="preserve">, posee buena redacción que permite </w:t>
            </w:r>
            <w:r w:rsidR="00473E84">
              <w:rPr>
                <w:rFonts w:ascii="Arial" w:eastAsia="Times New Roman" w:hAnsi="Arial" w:cs="Arial"/>
                <w:bCs/>
              </w:rPr>
              <w:t>una fácil lectura</w:t>
            </w:r>
            <w:r>
              <w:rPr>
                <w:rFonts w:ascii="Arial" w:eastAsia="Times New Roman" w:hAnsi="Arial" w:cs="Arial"/>
                <w:bCs/>
              </w:rPr>
              <w:t xml:space="preserve">, cumple con los objetivos propuestos, aunque parciales ya que no concluyen tareas en este período. Hace un uso correcto de la metodología de la investigación científica, con referencias de actualidad y sus principales impactos serán al final de las tareas propuestas </w:t>
            </w:r>
            <w:r w:rsidR="00473E84">
              <w:rPr>
                <w:rFonts w:ascii="Arial" w:eastAsia="Times New Roman" w:hAnsi="Arial" w:cs="Arial"/>
                <w:bCs/>
              </w:rPr>
              <w:t>con una mayor diversidad por</w:t>
            </w:r>
            <w:r>
              <w:rPr>
                <w:rFonts w:ascii="Arial" w:eastAsia="Times New Roman" w:hAnsi="Arial" w:cs="Arial"/>
                <w:bCs/>
              </w:rPr>
              <w:t xml:space="preserve"> la obtención de nuevos cultivares de arroz, mejor adaptados</w:t>
            </w:r>
            <w:r w:rsidR="00473E84">
              <w:rPr>
                <w:rFonts w:ascii="Arial" w:eastAsia="Times New Roman" w:hAnsi="Arial" w:cs="Arial"/>
                <w:bCs/>
              </w:rPr>
              <w:t xml:space="preserve">, seleccionados por </w:t>
            </w:r>
            <w:r w:rsidR="00473E84" w:rsidRPr="00473E84">
              <w:rPr>
                <w:rFonts w:ascii="Arial" w:eastAsia="Times New Roman" w:hAnsi="Arial" w:cs="Arial"/>
                <w:bCs/>
              </w:rPr>
              <w:t>métodos participativos y teniendo en cuenta las preferencias de los agricultores</w:t>
            </w:r>
            <w:r w:rsidR="00473E84">
              <w:rPr>
                <w:rFonts w:ascii="Arial" w:eastAsia="Times New Roman" w:hAnsi="Arial" w:cs="Arial"/>
                <w:bCs/>
              </w:rPr>
              <w:t xml:space="preserve">, la producción de semilla nacional sustituyendo importaciones y </w:t>
            </w:r>
            <w:r w:rsidR="00473E84" w:rsidRPr="00473E84">
              <w:rPr>
                <w:rFonts w:ascii="Arial" w:eastAsia="Times New Roman" w:hAnsi="Arial" w:cs="Arial"/>
                <w:bCs/>
              </w:rPr>
              <w:t>con el valor agregado de la seguridad que brinda el disponer de fuentes propias de propagación en el país</w:t>
            </w:r>
            <w:r w:rsidR="00473E84">
              <w:rPr>
                <w:rFonts w:ascii="Arial" w:eastAsia="Times New Roman" w:hAnsi="Arial" w:cs="Arial"/>
                <w:bCs/>
              </w:rPr>
              <w:t>. En esta etapa inicial que se evalúa ya se hacen aportes al conocimiento mediante publicaciones, eventos y tesis de diploma</w:t>
            </w:r>
            <w:r w:rsidR="007D48B8">
              <w:rPr>
                <w:rFonts w:ascii="Arial" w:eastAsia="Times New Roman" w:hAnsi="Arial" w:cs="Arial"/>
                <w:bCs/>
              </w:rPr>
              <w:t xml:space="preserve">. </w:t>
            </w:r>
            <w:r w:rsidR="007E0A79" w:rsidRPr="007E0A79">
              <w:rPr>
                <w:rFonts w:ascii="Arial" w:eastAsia="Times New Roman" w:hAnsi="Arial" w:cs="Arial"/>
                <w:bCs/>
              </w:rPr>
              <w:t>En cuanto al aspecto financiero, se recibió un anticipo después de la contratación del proyecto y se ejecuta según lo planificado en esta etapa.</w:t>
            </w:r>
          </w:p>
          <w:p w14:paraId="417B510A" w14:textId="77777777" w:rsidR="00F651FD" w:rsidRPr="00955F39" w:rsidRDefault="00F651FD" w:rsidP="0096038A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  <w:r w:rsidRPr="00955F39">
              <w:rPr>
                <w:rFonts w:ascii="Arial" w:eastAsia="Times New Roman" w:hAnsi="Arial" w:cs="Arial"/>
                <w:bCs/>
              </w:rPr>
              <w:t>Marcar con una cruz (X) la valoración sobre el cumplimiento de los resultados y actividades:</w:t>
            </w:r>
          </w:p>
        </w:tc>
      </w:tr>
      <w:tr w:rsidR="00F651FD" w:rsidRPr="00955F39" w14:paraId="7724216A" w14:textId="77777777" w:rsidTr="00913242">
        <w:trPr>
          <w:jc w:val="center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AC3BCE" w14:textId="77777777" w:rsidR="00F651FD" w:rsidRPr="00955F39" w:rsidRDefault="00F651FD" w:rsidP="0096038A">
            <w:pPr>
              <w:tabs>
                <w:tab w:val="left" w:pos="0"/>
              </w:tabs>
              <w:spacing w:after="0" w:line="240" w:lineRule="auto"/>
              <w:ind w:right="51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E7F53F6" w14:textId="77777777" w:rsidR="00F651FD" w:rsidRPr="00955F39" w:rsidRDefault="00F651FD" w:rsidP="0096038A">
            <w:pPr>
              <w:tabs>
                <w:tab w:val="left" w:pos="0"/>
              </w:tabs>
              <w:spacing w:after="0" w:line="240" w:lineRule="auto"/>
              <w:ind w:right="51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Adelantado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5C4BD3D" w14:textId="77777777" w:rsidR="00F651FD" w:rsidRPr="00955F39" w:rsidRDefault="00F651FD" w:rsidP="0096038A">
            <w:pPr>
              <w:tabs>
                <w:tab w:val="left" w:pos="0"/>
              </w:tabs>
              <w:spacing w:after="0" w:line="240" w:lineRule="auto"/>
              <w:ind w:right="51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Normal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79CA1D5" w14:textId="77777777" w:rsidR="00F651FD" w:rsidRPr="00955F39" w:rsidRDefault="00F651FD" w:rsidP="0096038A">
            <w:pPr>
              <w:tabs>
                <w:tab w:val="left" w:pos="0"/>
              </w:tabs>
              <w:spacing w:after="0" w:line="240" w:lineRule="auto"/>
              <w:ind w:right="51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Atrasado</w:t>
            </w:r>
          </w:p>
        </w:tc>
        <w:tc>
          <w:tcPr>
            <w:tcW w:w="3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EF92599" w14:textId="77777777" w:rsidR="00F651FD" w:rsidRPr="00955F39" w:rsidRDefault="00F651FD" w:rsidP="0096038A">
            <w:pPr>
              <w:tabs>
                <w:tab w:val="left" w:pos="0"/>
              </w:tabs>
              <w:spacing w:after="0" w:line="240" w:lineRule="auto"/>
              <w:ind w:right="51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Observaciones</w:t>
            </w:r>
          </w:p>
        </w:tc>
      </w:tr>
      <w:tr w:rsidR="00F651FD" w:rsidRPr="00955F39" w14:paraId="090EB2BF" w14:textId="77777777" w:rsidTr="00913242">
        <w:trPr>
          <w:jc w:val="center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2E09C" w14:textId="77777777" w:rsidR="00F651FD" w:rsidRPr="00955F39" w:rsidRDefault="00F651FD" w:rsidP="0096038A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  <w:r w:rsidRPr="00955F39">
              <w:rPr>
                <w:rFonts w:ascii="Arial" w:eastAsia="Times New Roman" w:hAnsi="Arial" w:cs="Arial"/>
                <w:bCs/>
              </w:rPr>
              <w:t>Resultados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9951" w14:textId="77777777" w:rsidR="00F651FD" w:rsidRPr="00955F39" w:rsidRDefault="00F651FD" w:rsidP="0096038A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6756" w14:textId="208D702E" w:rsidR="00F651FD" w:rsidRPr="00955F39" w:rsidRDefault="00424A33" w:rsidP="00424A33">
            <w:pPr>
              <w:tabs>
                <w:tab w:val="left" w:pos="0"/>
              </w:tabs>
              <w:spacing w:after="0" w:line="240" w:lineRule="auto"/>
              <w:ind w:right="5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F67A" w14:textId="77777777" w:rsidR="00F651FD" w:rsidRPr="00955F39" w:rsidRDefault="00F651FD" w:rsidP="0096038A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</w:rPr>
            </w:pPr>
          </w:p>
        </w:tc>
        <w:tc>
          <w:tcPr>
            <w:tcW w:w="3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94EA" w14:textId="77777777" w:rsidR="00F651FD" w:rsidRPr="00955F39" w:rsidRDefault="00F651FD" w:rsidP="0096038A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</w:rPr>
            </w:pPr>
          </w:p>
        </w:tc>
      </w:tr>
      <w:tr w:rsidR="00F651FD" w:rsidRPr="00955F39" w14:paraId="3F495357" w14:textId="77777777" w:rsidTr="00913242">
        <w:trPr>
          <w:jc w:val="center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C05C8" w14:textId="77777777" w:rsidR="00F651FD" w:rsidRPr="00955F39" w:rsidRDefault="00F651FD" w:rsidP="0096038A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  <w:r w:rsidRPr="00955F39">
              <w:rPr>
                <w:rFonts w:ascii="Arial" w:eastAsia="Times New Roman" w:hAnsi="Arial" w:cs="Arial"/>
                <w:bCs/>
              </w:rPr>
              <w:t>Actividades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8C91" w14:textId="77777777" w:rsidR="00F651FD" w:rsidRPr="00955F39" w:rsidRDefault="00F651FD" w:rsidP="0096038A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7861" w14:textId="6D155885" w:rsidR="00F651FD" w:rsidRPr="00955F39" w:rsidRDefault="00424A33" w:rsidP="00424A33">
            <w:pPr>
              <w:tabs>
                <w:tab w:val="left" w:pos="0"/>
              </w:tabs>
              <w:spacing w:after="0" w:line="240" w:lineRule="auto"/>
              <w:ind w:right="5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1C0B" w14:textId="77777777" w:rsidR="00F651FD" w:rsidRPr="00955F39" w:rsidRDefault="00F651FD" w:rsidP="0096038A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</w:rPr>
            </w:pPr>
          </w:p>
        </w:tc>
        <w:tc>
          <w:tcPr>
            <w:tcW w:w="3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C71C" w14:textId="77777777" w:rsidR="00F651FD" w:rsidRPr="00955F39" w:rsidRDefault="00F651FD" w:rsidP="0096038A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</w:rPr>
            </w:pPr>
          </w:p>
        </w:tc>
      </w:tr>
      <w:tr w:rsidR="00424A33" w:rsidRPr="00424A33" w14:paraId="1873ECBA" w14:textId="77777777" w:rsidTr="00424A33">
        <w:trPr>
          <w:cantSplit/>
          <w:jc w:val="center"/>
        </w:trPr>
        <w:tc>
          <w:tcPr>
            <w:tcW w:w="9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F0618" w14:textId="77777777" w:rsidR="00F651FD" w:rsidRPr="00424A33" w:rsidRDefault="00F651FD" w:rsidP="0096038A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eastAsia="Times New Roman" w:hAnsi="Arial" w:cs="Arial"/>
              </w:rPr>
            </w:pPr>
            <w:r w:rsidRPr="00424A33">
              <w:rPr>
                <w:rFonts w:ascii="Arial" w:eastAsia="Times New Roman" w:hAnsi="Arial" w:cs="Arial"/>
                <w:b/>
                <w:bCs/>
              </w:rPr>
              <w:t>Ejecución financiera:</w:t>
            </w:r>
            <w:r w:rsidRPr="00424A33">
              <w:rPr>
                <w:rFonts w:ascii="Arial" w:eastAsia="Times New Roman" w:hAnsi="Arial" w:cs="Arial"/>
              </w:rPr>
              <w:t xml:space="preserve"> </w:t>
            </w:r>
            <w:r w:rsidRPr="00CA73A7">
              <w:rPr>
                <w:rFonts w:ascii="Arial" w:eastAsia="Times New Roman" w:hAnsi="Arial" w:cs="Arial"/>
                <w:color w:val="000000" w:themeColor="text1"/>
              </w:rPr>
              <w:t>Cifra del anticipo otorgado y los gastos incurridos. En el caso del Informe Final, reportar el cierre financiero (planificado y ejecutado)</w:t>
            </w:r>
          </w:p>
          <w:p w14:paraId="0A69D097" w14:textId="77777777" w:rsidR="00F651FD" w:rsidRPr="00424A33" w:rsidRDefault="00F651FD" w:rsidP="0096038A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F651FD" w:rsidRPr="00955F39" w14:paraId="7A452FF8" w14:textId="77777777" w:rsidTr="00913242">
        <w:trPr>
          <w:cantSplit/>
          <w:jc w:val="center"/>
        </w:trPr>
        <w:tc>
          <w:tcPr>
            <w:tcW w:w="9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5411" w14:textId="5928720B" w:rsidR="00F651FD" w:rsidRPr="00955F39" w:rsidRDefault="00F651FD" w:rsidP="0096038A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Conclusiones:</w:t>
            </w:r>
            <w:r w:rsidRPr="00955F39">
              <w:rPr>
                <w:rFonts w:ascii="Arial" w:eastAsia="Times New Roman" w:hAnsi="Arial" w:cs="Arial"/>
                <w:bCs/>
              </w:rPr>
              <w:t xml:space="preserve">   Certificar </w:t>
            </w:r>
            <w:r w:rsidR="00424A33">
              <w:rPr>
                <w:rFonts w:ascii="Arial" w:eastAsia="Times New Roman" w:hAnsi="Arial" w:cs="Arial"/>
                <w:bCs/>
              </w:rPr>
              <w:sym w:font="Wingdings" w:char="F078"/>
            </w:r>
            <w:r w:rsidRPr="00955F39">
              <w:rPr>
                <w:rFonts w:ascii="Arial" w:eastAsia="Times New Roman" w:hAnsi="Arial" w:cs="Arial"/>
                <w:bCs/>
              </w:rPr>
              <w:t xml:space="preserve">     No certificar  </w:t>
            </w:r>
            <w:r w:rsidRPr="00955F39">
              <w:rPr>
                <w:rFonts w:ascii="Arial" w:eastAsia="Times New Roman" w:hAnsi="Arial" w:cs="Arial"/>
                <w:bCs/>
              </w:rPr>
              <w:sym w:font="Marlett" w:char="F031"/>
            </w:r>
            <w:r w:rsidRPr="00955F39">
              <w:rPr>
                <w:rFonts w:ascii="Arial" w:eastAsia="Times New Roman" w:hAnsi="Arial" w:cs="Arial"/>
                <w:bCs/>
              </w:rPr>
              <w:t xml:space="preserve"> el resultado. </w:t>
            </w:r>
          </w:p>
          <w:p w14:paraId="5B9EE85D" w14:textId="77777777" w:rsidR="00F651FD" w:rsidRPr="00955F39" w:rsidRDefault="00F651FD" w:rsidP="0096038A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eastAsia="Times New Roman" w:hAnsi="Arial" w:cs="Arial"/>
                <w:bCs/>
              </w:rPr>
            </w:pPr>
            <w:r w:rsidRPr="00955F39">
              <w:rPr>
                <w:rFonts w:ascii="Arial" w:eastAsia="Times New Roman" w:hAnsi="Arial" w:cs="Arial"/>
                <w:bCs/>
              </w:rPr>
              <w:t>Valorar los resultados y aprobar el paso a la siguiente etapa. Si el resultado es final, Aprobar el Paso a la Producción (Publicación)</w:t>
            </w:r>
          </w:p>
        </w:tc>
      </w:tr>
      <w:tr w:rsidR="00F651FD" w:rsidRPr="00955F39" w14:paraId="0FD8094C" w14:textId="77777777" w:rsidTr="00913242">
        <w:trPr>
          <w:cantSplit/>
          <w:jc w:val="center"/>
        </w:trPr>
        <w:tc>
          <w:tcPr>
            <w:tcW w:w="9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102E" w14:textId="77777777" w:rsidR="00424A33" w:rsidRDefault="00F651FD" w:rsidP="0096038A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Recomendaciones:</w:t>
            </w:r>
            <w:r w:rsidRPr="00955F39">
              <w:rPr>
                <w:rFonts w:ascii="Arial" w:eastAsia="Times New Roman" w:hAnsi="Arial" w:cs="Arial"/>
                <w:bCs/>
              </w:rPr>
              <w:t xml:space="preserve"> </w:t>
            </w:r>
          </w:p>
          <w:p w14:paraId="0EFE5961" w14:textId="4C9CA976" w:rsidR="00093FD1" w:rsidRPr="00CA73A7" w:rsidRDefault="00093FD1" w:rsidP="00424A33">
            <w:pPr>
              <w:pStyle w:val="Prrafodelista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212" w:right="51" w:hanging="21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CA73A7">
              <w:rPr>
                <w:rFonts w:ascii="Arial" w:eastAsia="Times New Roman" w:hAnsi="Arial" w:cs="Arial"/>
                <w:bCs/>
                <w:color w:val="000000" w:themeColor="text1"/>
              </w:rPr>
              <w:t>Magnitud de asignación por Aporte del Conocimiento.</w:t>
            </w:r>
          </w:p>
          <w:p w14:paraId="4B4E246B" w14:textId="6F4A4322" w:rsidR="00F651FD" w:rsidRPr="00424A33" w:rsidRDefault="00F651FD" w:rsidP="00424A33">
            <w:pPr>
              <w:pStyle w:val="Prrafodelista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212" w:right="51" w:hanging="212"/>
              <w:rPr>
                <w:rFonts w:ascii="Arial" w:eastAsia="Times New Roman" w:hAnsi="Arial" w:cs="Arial"/>
                <w:bCs/>
              </w:rPr>
            </w:pPr>
            <w:r w:rsidRPr="00424A33">
              <w:rPr>
                <w:rFonts w:ascii="Arial" w:eastAsia="Times New Roman" w:hAnsi="Arial" w:cs="Arial"/>
                <w:color w:val="000000"/>
              </w:rPr>
              <w:t>Acciones de continuidad de los proyectos concluidos</w:t>
            </w:r>
            <w:r w:rsidR="00424A33" w:rsidRPr="00424A33">
              <w:rPr>
                <w:rFonts w:ascii="Arial" w:eastAsia="Times New Roman" w:hAnsi="Arial" w:cs="Arial"/>
                <w:color w:val="000000"/>
              </w:rPr>
              <w:t xml:space="preserve">: Se produce semilla original y básica de cultivares comerciales y </w:t>
            </w:r>
            <w:proofErr w:type="spellStart"/>
            <w:r w:rsidR="00424A33" w:rsidRPr="00424A33">
              <w:rPr>
                <w:rFonts w:ascii="Arial" w:eastAsia="Times New Roman" w:hAnsi="Arial" w:cs="Arial"/>
                <w:color w:val="000000"/>
              </w:rPr>
              <w:t>precomerciales</w:t>
            </w:r>
            <w:proofErr w:type="spellEnd"/>
            <w:r w:rsidR="00424A33">
              <w:rPr>
                <w:rFonts w:ascii="Arial" w:eastAsia="Times New Roman" w:hAnsi="Arial" w:cs="Arial"/>
                <w:color w:val="000000"/>
              </w:rPr>
              <w:t xml:space="preserve"> obtenidos en proyectos anteriores.</w:t>
            </w:r>
          </w:p>
        </w:tc>
      </w:tr>
      <w:tr w:rsidR="00F651FD" w:rsidRPr="00955F39" w14:paraId="18843E30" w14:textId="77777777" w:rsidTr="00560C99">
        <w:trPr>
          <w:cantSplit/>
          <w:trHeight w:val="172"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E955B7" w14:textId="77777777" w:rsidR="00F651FD" w:rsidRPr="00955F39" w:rsidRDefault="00F651FD" w:rsidP="0096038A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Nombre(s) y apellidos</w:t>
            </w:r>
          </w:p>
        </w:tc>
        <w:tc>
          <w:tcPr>
            <w:tcW w:w="3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8A34A9" w14:textId="77777777" w:rsidR="00F651FD" w:rsidRPr="00955F39" w:rsidRDefault="00F651FD" w:rsidP="0096038A">
            <w:pPr>
              <w:tabs>
                <w:tab w:val="left" w:pos="0"/>
              </w:tabs>
              <w:spacing w:after="0" w:line="240" w:lineRule="auto"/>
              <w:ind w:right="51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Cargo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12EF83" w14:textId="77777777" w:rsidR="00F651FD" w:rsidRPr="00955F39" w:rsidRDefault="00F651FD" w:rsidP="0096038A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Firma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7B76AB" w14:textId="77777777" w:rsidR="00F651FD" w:rsidRPr="00955F39" w:rsidRDefault="00F651FD" w:rsidP="0096038A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 xml:space="preserve">Fecha </w:t>
            </w:r>
          </w:p>
        </w:tc>
      </w:tr>
      <w:tr w:rsidR="00F651FD" w:rsidRPr="00955F39" w14:paraId="364423EF" w14:textId="77777777" w:rsidTr="00560C99">
        <w:trPr>
          <w:cantSplit/>
          <w:trHeight w:val="172"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527687" w14:textId="39D622A7" w:rsidR="00F651FD" w:rsidRPr="00955F39" w:rsidRDefault="007E0A79" w:rsidP="0096038A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María Caridad Nápoles</w:t>
            </w:r>
            <w:r w:rsidR="00560C99">
              <w:rPr>
                <w:rFonts w:ascii="Arial" w:eastAsia="Times New Roman" w:hAnsi="Arial" w:cs="Arial"/>
                <w:bCs/>
              </w:rPr>
              <w:t xml:space="preserve"> García</w:t>
            </w:r>
          </w:p>
        </w:tc>
        <w:tc>
          <w:tcPr>
            <w:tcW w:w="37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99F0A3" w14:textId="77777777" w:rsidR="00F651FD" w:rsidRPr="00955F39" w:rsidRDefault="00F651FD" w:rsidP="0096038A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  <w:r w:rsidRPr="00955F39">
              <w:rPr>
                <w:rFonts w:ascii="Arial" w:eastAsia="Times New Roman" w:hAnsi="Arial" w:cs="Arial"/>
                <w:bCs/>
              </w:rPr>
              <w:t>Presidente del Órgano Consultivo o Jefe/Secretario Ejecutivo de Programa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B15DA7" w14:textId="72F7D453" w:rsidR="00F651FD" w:rsidRPr="00955F39" w:rsidRDefault="00CA73A7" w:rsidP="0096038A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  <w:r w:rsidRPr="00135AC3">
              <w:rPr>
                <w:bCs/>
                <w:noProof/>
                <w:lang w:eastAsia="es-ES"/>
              </w:rPr>
              <w:drawing>
                <wp:inline distT="0" distB="0" distL="0" distR="0" wp14:anchorId="28996F69" wp14:editId="7829E1DC">
                  <wp:extent cx="850790" cy="513843"/>
                  <wp:effectExtent l="0" t="0" r="635" b="0"/>
                  <wp:docPr id="2" name="Imagen 2" descr="D:\INCA\Firma dig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INCA\Firma dig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009" cy="515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2B19A" w14:textId="7579E708" w:rsidR="00F651FD" w:rsidRPr="00955F39" w:rsidRDefault="00560C99" w:rsidP="0096038A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15/06/24</w:t>
            </w:r>
          </w:p>
        </w:tc>
      </w:tr>
    </w:tbl>
    <w:p w14:paraId="6F234A22" w14:textId="77777777" w:rsidR="00F651FD" w:rsidRPr="00955F39" w:rsidRDefault="00F651FD" w:rsidP="00F651FD">
      <w:pPr>
        <w:spacing w:after="0" w:line="240" w:lineRule="auto"/>
        <w:rPr>
          <w:rFonts w:eastAsia="Times New Roman"/>
        </w:rPr>
      </w:pPr>
    </w:p>
    <w:sectPr w:rsidR="00F651FD" w:rsidRPr="00955F39" w:rsidSect="00560C99"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A7AA7"/>
    <w:multiLevelType w:val="hybridMultilevel"/>
    <w:tmpl w:val="08004252"/>
    <w:lvl w:ilvl="0" w:tplc="4906DD28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E4C03"/>
    <w:multiLevelType w:val="hybridMultilevel"/>
    <w:tmpl w:val="A6D4C7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D0B12AF"/>
    <w:multiLevelType w:val="hybridMultilevel"/>
    <w:tmpl w:val="FD8A37A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136E0"/>
    <w:multiLevelType w:val="hybridMultilevel"/>
    <w:tmpl w:val="B70CC80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1FD"/>
    <w:rsid w:val="000406DB"/>
    <w:rsid w:val="00093FD1"/>
    <w:rsid w:val="001A289B"/>
    <w:rsid w:val="00301F37"/>
    <w:rsid w:val="00424A33"/>
    <w:rsid w:val="00473E84"/>
    <w:rsid w:val="00560C99"/>
    <w:rsid w:val="00574A53"/>
    <w:rsid w:val="007D48B8"/>
    <w:rsid w:val="007E0A79"/>
    <w:rsid w:val="00911A10"/>
    <w:rsid w:val="00913242"/>
    <w:rsid w:val="00A200EA"/>
    <w:rsid w:val="00B46284"/>
    <w:rsid w:val="00CA73A7"/>
    <w:rsid w:val="00CE5676"/>
    <w:rsid w:val="00E92DFD"/>
    <w:rsid w:val="00F35E8A"/>
    <w:rsid w:val="00F6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EDBAF"/>
  <w15:chartTrackingRefBased/>
  <w15:docId w15:val="{F24C7D44-E443-4192-AA16-D1C4EDFA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1FD"/>
    <w:pPr>
      <w:spacing w:after="200" w:line="276" w:lineRule="auto"/>
      <w:jc w:val="left"/>
    </w:pPr>
    <w:rPr>
      <w:rFonts w:ascii="Calibri" w:eastAsia="Calibri" w:hAnsi="Calibri" w:cs="Times New Roman"/>
      <w:sz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11A1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A73A7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73A7"/>
    <w:rPr>
      <w:rFonts w:ascii="Times New Roman" w:eastAsia="Calibri" w:hAnsi="Times New Roman" w:cs="Times New Roman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510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Arbitro</dc:creator>
  <cp:keywords/>
  <dc:description/>
  <cp:lastModifiedBy>edgardo guevara</cp:lastModifiedBy>
  <cp:revision>2</cp:revision>
  <dcterms:created xsi:type="dcterms:W3CDTF">2024-06-25T14:47:00Z</dcterms:created>
  <dcterms:modified xsi:type="dcterms:W3CDTF">2024-06-25T14:47:00Z</dcterms:modified>
</cp:coreProperties>
</file>