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B1D" w:rsidRDefault="00844DC3">
      <w:pPr>
        <w:pStyle w:val="Normal1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Publicaciones Fisiología</w:t>
      </w:r>
      <w:r w:rsidR="004E6693">
        <w:rPr>
          <w:rFonts w:ascii="Arial" w:eastAsia="Arial" w:hAnsi="Arial" w:cs="Arial"/>
          <w:b/>
          <w:sz w:val="24"/>
          <w:szCs w:val="24"/>
        </w:rPr>
        <w:t xml:space="preserve"> 2023 </w:t>
      </w:r>
    </w:p>
    <w:p w:rsidR="00E66DC2" w:rsidRPr="00F476E1" w:rsidRDefault="00626B1D" w:rsidP="00F476E1">
      <w:pPr>
        <w:pStyle w:val="Normal1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US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26B1D" w:rsidRPr="00626B1D" w:rsidRDefault="00626B1D" w:rsidP="00F476E1">
      <w:pPr>
        <w:pStyle w:val="Normal1"/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  <w:r w:rsidRPr="003E172A">
        <w:rPr>
          <w:rFonts w:ascii="Arial" w:eastAsia="Arial" w:hAnsi="Arial" w:cs="Arial"/>
          <w:b/>
          <w:sz w:val="24"/>
          <w:szCs w:val="24"/>
        </w:rPr>
        <w:t>Enviados</w:t>
      </w:r>
      <w:r w:rsidR="00F476E1">
        <w:rPr>
          <w:rFonts w:ascii="Arial" w:eastAsia="Arial" w:hAnsi="Arial" w:cs="Arial"/>
          <w:b/>
          <w:sz w:val="24"/>
          <w:szCs w:val="24"/>
        </w:rPr>
        <w:t xml:space="preserve"> a </w:t>
      </w:r>
      <w:r>
        <w:rPr>
          <w:rFonts w:ascii="Arial" w:eastAsia="Arial" w:hAnsi="Arial" w:cs="Arial"/>
          <w:b/>
          <w:sz w:val="24"/>
          <w:szCs w:val="24"/>
        </w:rPr>
        <w:t>Grupo 1</w:t>
      </w:r>
    </w:p>
    <w:p w:rsidR="00177696" w:rsidRDefault="00844DC3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Revista </w:t>
      </w:r>
      <w:r w:rsidR="00434079">
        <w:rPr>
          <w:rFonts w:ascii="Arial" w:eastAsia="Arial" w:hAnsi="Arial" w:cs="Arial"/>
          <w:color w:val="000000"/>
          <w:sz w:val="24"/>
          <w:szCs w:val="24"/>
        </w:rPr>
        <w:t xml:space="preserve">Agronomía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Mesoamericana: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Rhizobium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pusense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asociado a garbanzo (</w:t>
      </w:r>
      <w:proofErr w:type="spellStart"/>
      <w:r w:rsidRPr="000A43D8">
        <w:rPr>
          <w:rFonts w:ascii="Arial" w:eastAsia="Arial" w:hAnsi="Arial" w:cs="Arial"/>
          <w:i/>
          <w:color w:val="000000"/>
          <w:sz w:val="24"/>
          <w:szCs w:val="24"/>
        </w:rPr>
        <w:t>Cicer</w:t>
      </w:r>
      <w:proofErr w:type="spellEnd"/>
      <w:r w:rsidRPr="000A43D8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0A43D8">
        <w:rPr>
          <w:rFonts w:ascii="Arial" w:eastAsia="Arial" w:hAnsi="Arial" w:cs="Arial"/>
          <w:i/>
          <w:color w:val="000000"/>
          <w:sz w:val="24"/>
          <w:szCs w:val="24"/>
        </w:rPr>
        <w:t>arietinum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L.), en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agroecosistemas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cubanos.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Marisel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Ortega García,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Yoania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Ríos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Rocafull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Lily Zelaya Molina, Juan Lara Aguilera, Ramón Arteaga Garibay y </w:t>
      </w:r>
      <w:r>
        <w:rPr>
          <w:rFonts w:ascii="Arial" w:eastAsia="Arial" w:hAnsi="Arial" w:cs="Arial"/>
          <w:b/>
          <w:color w:val="000000"/>
          <w:sz w:val="24"/>
          <w:szCs w:val="24"/>
        </w:rPr>
        <w:t>María Caridad Nápoles García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="00BA54FC">
        <w:rPr>
          <w:rFonts w:ascii="Arial" w:eastAsia="Arial" w:hAnsi="Arial" w:cs="Arial"/>
          <w:color w:val="000000"/>
          <w:sz w:val="24"/>
          <w:szCs w:val="24"/>
        </w:rPr>
        <w:t xml:space="preserve"> (</w:t>
      </w:r>
      <w:r w:rsidR="00F476E1">
        <w:rPr>
          <w:rFonts w:ascii="Arial" w:eastAsia="Arial" w:hAnsi="Arial" w:cs="Arial"/>
          <w:color w:val="000000"/>
          <w:sz w:val="24"/>
          <w:szCs w:val="24"/>
        </w:rPr>
        <w:t>Aceptada</w:t>
      </w:r>
      <w:r w:rsidR="00BA54FC">
        <w:rPr>
          <w:rFonts w:ascii="Arial" w:eastAsia="Arial" w:hAnsi="Arial" w:cs="Arial"/>
          <w:color w:val="000000"/>
          <w:sz w:val="24"/>
          <w:szCs w:val="24"/>
        </w:rPr>
        <w:t>).</w:t>
      </w:r>
      <w:r w:rsidR="00A86385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A86385" w:rsidRDefault="00A86385" w:rsidP="00A8638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26B1D" w:rsidRDefault="00434079" w:rsidP="00016B86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476E1">
        <w:rPr>
          <w:rFonts w:ascii="Arial" w:eastAsia="Arial" w:hAnsi="Arial" w:cs="Arial"/>
          <w:b/>
          <w:color w:val="000000"/>
          <w:sz w:val="24"/>
          <w:szCs w:val="24"/>
        </w:rPr>
        <w:t xml:space="preserve">Revista </w:t>
      </w:r>
      <w:r w:rsidRPr="00F476E1">
        <w:rPr>
          <w:rFonts w:ascii="Arial" w:eastAsia="Arial" w:hAnsi="Arial" w:cs="Arial"/>
          <w:b/>
          <w:i/>
          <w:color w:val="000000"/>
          <w:sz w:val="24"/>
          <w:szCs w:val="24"/>
        </w:rPr>
        <w:t>Agronomía Mesoamericana</w:t>
      </w:r>
      <w:r w:rsidRPr="00F476E1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844DC3" w:rsidRPr="00F476E1">
        <w:rPr>
          <w:rFonts w:ascii="Arial" w:eastAsia="Arial" w:hAnsi="Arial" w:cs="Arial"/>
          <w:color w:val="000000"/>
          <w:sz w:val="24"/>
          <w:szCs w:val="24"/>
        </w:rPr>
        <w:t>Quitosano</w:t>
      </w:r>
      <w:proofErr w:type="spellEnd"/>
      <w:r w:rsidR="00844DC3" w:rsidRPr="00F476E1">
        <w:rPr>
          <w:rFonts w:ascii="Arial" w:eastAsia="Arial" w:hAnsi="Arial" w:cs="Arial"/>
          <w:color w:val="000000"/>
          <w:sz w:val="24"/>
          <w:szCs w:val="24"/>
        </w:rPr>
        <w:t xml:space="preserve"> afecta el comportamiento de indicadores bioquímicos en el crecimiento vegetativo de soya inoculada”. D. Costales-Menéndez, A. Falcón-Rodríguez, L. Travieso-Hernández, </w:t>
      </w:r>
      <w:r w:rsidR="00F476E1">
        <w:rPr>
          <w:rFonts w:ascii="Arial" w:eastAsia="Arial" w:hAnsi="Arial" w:cs="Arial"/>
          <w:color w:val="000000"/>
          <w:sz w:val="24"/>
          <w:szCs w:val="24"/>
        </w:rPr>
        <w:t>M.C. Nápoles y D. Acosta-Rivero.</w:t>
      </w:r>
    </w:p>
    <w:p w:rsidR="00F476E1" w:rsidRPr="00F476E1" w:rsidRDefault="00F476E1" w:rsidP="00F476E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77696" w:rsidRDefault="00434079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55FDA">
        <w:rPr>
          <w:rFonts w:ascii="Arial" w:eastAsia="Arial" w:hAnsi="Arial" w:cs="Arial"/>
          <w:b/>
          <w:color w:val="000000"/>
          <w:sz w:val="24"/>
          <w:szCs w:val="24"/>
        </w:rPr>
        <w:t xml:space="preserve">Revista </w:t>
      </w:r>
      <w:proofErr w:type="spellStart"/>
      <w:r w:rsidRPr="00955FDA">
        <w:rPr>
          <w:rFonts w:ascii="Arial" w:eastAsia="Arial" w:hAnsi="Arial" w:cs="Arial"/>
          <w:b/>
          <w:color w:val="000000"/>
          <w:sz w:val="24"/>
          <w:szCs w:val="24"/>
        </w:rPr>
        <w:t>Agrisost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Tolerancia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rizobios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procedentes de nódulos de garbanzo (</w:t>
      </w:r>
      <w:proofErr w:type="spellStart"/>
      <w:r w:rsidRPr="00955FDA">
        <w:rPr>
          <w:rFonts w:ascii="Arial" w:eastAsia="Arial" w:hAnsi="Arial" w:cs="Arial"/>
          <w:i/>
          <w:color w:val="000000"/>
          <w:sz w:val="24"/>
          <w:szCs w:val="24"/>
        </w:rPr>
        <w:t>Cicer</w:t>
      </w:r>
      <w:proofErr w:type="spellEnd"/>
      <w:r w:rsidRPr="00955FDA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955FDA">
        <w:rPr>
          <w:rFonts w:ascii="Arial" w:eastAsia="Arial" w:hAnsi="Arial" w:cs="Arial"/>
          <w:i/>
          <w:color w:val="000000"/>
          <w:sz w:val="24"/>
          <w:szCs w:val="24"/>
        </w:rPr>
        <w:t>arietinum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L.) frente a factores abióticos.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Marisel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Ortega, </w:t>
      </w:r>
      <w:r w:rsidR="007E45E3" w:rsidRPr="007E45E3">
        <w:rPr>
          <w:rFonts w:ascii="Arial" w:eastAsia="Arial" w:hAnsi="Arial" w:cs="Arial"/>
          <w:b/>
          <w:color w:val="000000"/>
          <w:sz w:val="24"/>
          <w:szCs w:val="24"/>
        </w:rPr>
        <w:t>María</w:t>
      </w:r>
      <w:r w:rsidRPr="007E45E3">
        <w:rPr>
          <w:rFonts w:ascii="Arial" w:eastAsia="Arial" w:hAnsi="Arial" w:cs="Arial"/>
          <w:b/>
          <w:color w:val="000000"/>
          <w:sz w:val="24"/>
          <w:szCs w:val="24"/>
        </w:rPr>
        <w:t xml:space="preserve"> Caridad Nápoles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Bernardo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Dibut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Yoania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55FDA">
        <w:rPr>
          <w:rFonts w:ascii="Arial" w:eastAsia="Arial" w:hAnsi="Arial" w:cs="Arial"/>
          <w:color w:val="000000"/>
          <w:sz w:val="24"/>
          <w:szCs w:val="24"/>
        </w:rPr>
        <w:t>Ríos</w:t>
      </w:r>
      <w:r w:rsidR="00955FDA">
        <w:rPr>
          <w:rFonts w:ascii="Arial" w:eastAsia="Arial" w:hAnsi="Arial" w:cs="Arial"/>
          <w:color w:val="000000"/>
          <w:sz w:val="24"/>
          <w:szCs w:val="24"/>
        </w:rPr>
        <w:t>.</w:t>
      </w:r>
      <w:r w:rsidR="00D111EC" w:rsidRPr="00D111EC">
        <w:rPr>
          <w:rFonts w:ascii="Arial" w:eastAsia="Arial" w:hAnsi="Arial" w:cs="Arial"/>
          <w:noProof/>
          <w:color w:val="000000"/>
          <w:sz w:val="24"/>
          <w:szCs w:val="24"/>
        </w:rPr>
        <w:t xml:space="preserve"> </w:t>
      </w:r>
    </w:p>
    <w:p w:rsidR="003E4346" w:rsidRPr="00D31607" w:rsidRDefault="003E4346" w:rsidP="00F3389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</w:p>
    <w:p w:rsidR="00D31607" w:rsidRPr="00D31607" w:rsidRDefault="00D31607" w:rsidP="00682F9B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31607">
        <w:rPr>
          <w:rFonts w:ascii="Arial" w:hAnsi="Arial" w:cs="Arial"/>
          <w:b/>
          <w:sz w:val="24"/>
          <w:szCs w:val="24"/>
        </w:rPr>
        <w:t>Revista Acta Agronómica</w:t>
      </w:r>
      <w:r>
        <w:rPr>
          <w:rFonts w:ascii="Arial" w:hAnsi="Arial" w:cs="Arial"/>
          <w:sz w:val="24"/>
          <w:szCs w:val="24"/>
        </w:rPr>
        <w:t xml:space="preserve">. </w:t>
      </w:r>
      <w:r w:rsidR="00682F9B" w:rsidRPr="00D31607">
        <w:rPr>
          <w:rFonts w:ascii="Arial" w:hAnsi="Arial" w:cs="Arial"/>
          <w:sz w:val="24"/>
          <w:szCs w:val="24"/>
        </w:rPr>
        <w:t xml:space="preserve">Influencia de hongos </w:t>
      </w:r>
      <w:proofErr w:type="spellStart"/>
      <w:r w:rsidR="00682F9B" w:rsidRPr="00D31607">
        <w:rPr>
          <w:rFonts w:ascii="Arial" w:hAnsi="Arial" w:cs="Arial"/>
          <w:sz w:val="24"/>
          <w:szCs w:val="24"/>
        </w:rPr>
        <w:t>micorrícicos</w:t>
      </w:r>
      <w:proofErr w:type="spellEnd"/>
      <w:r w:rsidR="00682F9B" w:rsidRPr="00D31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F9B" w:rsidRPr="00D31607">
        <w:rPr>
          <w:rFonts w:ascii="Arial" w:hAnsi="Arial" w:cs="Arial"/>
          <w:sz w:val="24"/>
          <w:szCs w:val="24"/>
        </w:rPr>
        <w:t>arbusculares</w:t>
      </w:r>
      <w:proofErr w:type="spellEnd"/>
      <w:r w:rsidR="00682F9B" w:rsidRPr="00D31607">
        <w:rPr>
          <w:rFonts w:ascii="Arial" w:hAnsi="Arial" w:cs="Arial"/>
          <w:sz w:val="24"/>
          <w:szCs w:val="24"/>
        </w:rPr>
        <w:t xml:space="preserve"> en el crecimiento y la adsorción de cadmio en plantas de girasol. </w:t>
      </w:r>
      <w:r w:rsidR="00682F9B" w:rsidRPr="00D31607">
        <w:rPr>
          <w:rFonts w:ascii="ArialMT" w:hAnsi="ArialMT" w:cs="ArialMT"/>
          <w:sz w:val="24"/>
          <w:szCs w:val="24"/>
        </w:rPr>
        <w:t xml:space="preserve">Omar Enrique </w:t>
      </w:r>
      <w:proofErr w:type="spellStart"/>
      <w:r w:rsidR="00682F9B" w:rsidRPr="00D31607">
        <w:rPr>
          <w:rFonts w:ascii="ArialMT" w:hAnsi="ArialMT" w:cs="ArialMT"/>
          <w:sz w:val="24"/>
          <w:szCs w:val="24"/>
        </w:rPr>
        <w:t>Cartaya</w:t>
      </w:r>
      <w:proofErr w:type="spellEnd"/>
      <w:r w:rsidR="00682F9B" w:rsidRPr="00D31607">
        <w:rPr>
          <w:rFonts w:ascii="ArialMT" w:hAnsi="ArialMT" w:cs="ArialMT"/>
          <w:sz w:val="24"/>
          <w:szCs w:val="24"/>
        </w:rPr>
        <w:t xml:space="preserve">-Rubio, </w:t>
      </w:r>
      <w:proofErr w:type="spellStart"/>
      <w:r w:rsidRPr="00D31607">
        <w:rPr>
          <w:rFonts w:ascii="ArialMT" w:hAnsi="ArialMT" w:cs="ArialMT"/>
          <w:sz w:val="24"/>
          <w:szCs w:val="24"/>
        </w:rPr>
        <w:t>Yaisys</w:t>
      </w:r>
      <w:proofErr w:type="spellEnd"/>
      <w:r w:rsidRPr="00D31607">
        <w:rPr>
          <w:rFonts w:ascii="ArialMT" w:hAnsi="ArialMT" w:cs="ArialMT"/>
          <w:sz w:val="24"/>
          <w:szCs w:val="24"/>
        </w:rPr>
        <w:t xml:space="preserve"> Blanco-</w:t>
      </w:r>
      <w:proofErr w:type="spellStart"/>
      <w:r w:rsidRPr="00D31607">
        <w:rPr>
          <w:rFonts w:ascii="ArialMT" w:hAnsi="ArialMT" w:cs="ArialMT"/>
          <w:sz w:val="24"/>
          <w:szCs w:val="24"/>
        </w:rPr>
        <w:t>Valdes</w:t>
      </w:r>
      <w:proofErr w:type="spellEnd"/>
      <w:r w:rsidRPr="00D31607">
        <w:rPr>
          <w:rFonts w:ascii="ArialMT" w:hAnsi="ArialMT" w:cs="ArialMT"/>
          <w:sz w:val="24"/>
          <w:szCs w:val="24"/>
        </w:rPr>
        <w:t xml:space="preserve">, </w:t>
      </w:r>
      <w:proofErr w:type="spellStart"/>
      <w:r>
        <w:rPr>
          <w:rFonts w:ascii="ArialMT" w:hAnsi="ArialMT" w:cs="ArialMT"/>
          <w:sz w:val="24"/>
          <w:szCs w:val="24"/>
        </w:rPr>
        <w:t>Yonaisy</w:t>
      </w:r>
      <w:proofErr w:type="spellEnd"/>
      <w:r>
        <w:rPr>
          <w:rFonts w:ascii="ArialMT" w:hAnsi="ArialMT" w:cs="ArialMT"/>
          <w:sz w:val="24"/>
          <w:szCs w:val="24"/>
        </w:rPr>
        <w:t xml:space="preserve"> Mujica,</w:t>
      </w:r>
      <w:r w:rsidRPr="00D31607">
        <w:rPr>
          <w:rFonts w:ascii="ArialMT" w:hAnsi="ArialMT" w:cs="ArialMT"/>
          <w:sz w:val="24"/>
          <w:szCs w:val="24"/>
        </w:rPr>
        <w:t xml:space="preserve"> </w:t>
      </w:r>
      <w:r w:rsidR="00682F9B" w:rsidRPr="00D31607">
        <w:rPr>
          <w:rFonts w:ascii="ArialMT" w:hAnsi="ArialMT" w:cs="ArialMT"/>
          <w:sz w:val="24"/>
          <w:szCs w:val="24"/>
        </w:rPr>
        <w:t xml:space="preserve">Ana Ma. </w:t>
      </w:r>
      <w:r>
        <w:rPr>
          <w:rFonts w:ascii="ArialMT" w:hAnsi="ArialMT" w:cs="ArialMT"/>
          <w:sz w:val="24"/>
          <w:szCs w:val="24"/>
        </w:rPr>
        <w:t>Moreno Zamora.</w:t>
      </w:r>
    </w:p>
    <w:p w:rsidR="00D31607" w:rsidRDefault="00D31607" w:rsidP="00F476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2305C" w:rsidRPr="00F476E1" w:rsidRDefault="00DB6C83" w:rsidP="006B52BC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476E1">
        <w:rPr>
          <w:rFonts w:ascii="Arial" w:eastAsia="Arial" w:hAnsi="Arial" w:cs="Arial"/>
          <w:b/>
          <w:sz w:val="24"/>
          <w:szCs w:val="24"/>
          <w:lang w:val="es-CO"/>
        </w:rPr>
        <w:t>Revista Tecnología y Ciencias del agua</w:t>
      </w:r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.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Effects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of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mining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wastewater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on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the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nutritional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response to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cadmium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toxicity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in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plants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of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Solanum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lycopersicum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L.</w:t>
      </w:r>
      <w:r w:rsidRPr="00F476E1">
        <w:rPr>
          <w:sz w:val="20"/>
          <w:szCs w:val="20"/>
          <w:lang w:val="es-CO"/>
        </w:rPr>
        <w:t xml:space="preserve"> </w:t>
      </w:r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Manuel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Martinez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Estévez,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Yenisei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Hernandez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Baranda,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Mirella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Peña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Icazar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, Zulma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Natali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Cruz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Perez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,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Yanitza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Meriño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 Hernández, </w:t>
      </w:r>
      <w:r w:rsidRPr="00F476E1">
        <w:rPr>
          <w:rFonts w:ascii="Arial" w:eastAsia="Arial" w:hAnsi="Arial" w:cs="Arial"/>
          <w:b/>
          <w:sz w:val="24"/>
          <w:szCs w:val="24"/>
          <w:lang w:val="es-CO"/>
        </w:rPr>
        <w:t xml:space="preserve">Omar </w:t>
      </w:r>
      <w:proofErr w:type="spellStart"/>
      <w:r w:rsidRPr="00F476E1">
        <w:rPr>
          <w:rFonts w:ascii="Arial" w:eastAsia="Arial" w:hAnsi="Arial" w:cs="Arial"/>
          <w:b/>
          <w:sz w:val="24"/>
          <w:szCs w:val="24"/>
          <w:lang w:val="es-CO"/>
        </w:rPr>
        <w:t>Cartaya</w:t>
      </w:r>
      <w:proofErr w:type="spellEnd"/>
      <w:r w:rsidRPr="00F476E1">
        <w:rPr>
          <w:rFonts w:ascii="Arial" w:eastAsia="Arial" w:hAnsi="Arial" w:cs="Arial"/>
          <w:b/>
          <w:sz w:val="24"/>
          <w:szCs w:val="24"/>
          <w:lang w:val="es-CO"/>
        </w:rPr>
        <w:t xml:space="preserve"> Rubio</w:t>
      </w:r>
      <w:r w:rsidRPr="00F476E1">
        <w:rPr>
          <w:rFonts w:ascii="Arial" w:eastAsia="Arial" w:hAnsi="Arial" w:cs="Arial"/>
          <w:sz w:val="24"/>
          <w:szCs w:val="24"/>
          <w:lang w:val="es-CO"/>
        </w:rPr>
        <w:t xml:space="preserve">, José Luis Moreno </w:t>
      </w:r>
      <w:proofErr w:type="spellStart"/>
      <w:r w:rsidRPr="00F476E1">
        <w:rPr>
          <w:rFonts w:ascii="Arial" w:eastAsia="Arial" w:hAnsi="Arial" w:cs="Arial"/>
          <w:sz w:val="24"/>
          <w:szCs w:val="24"/>
          <w:lang w:val="es-CO"/>
        </w:rPr>
        <w:t>Ortego</w:t>
      </w:r>
      <w:proofErr w:type="spellEnd"/>
      <w:r w:rsidRPr="00F476E1">
        <w:rPr>
          <w:rFonts w:ascii="Arial" w:eastAsia="Arial" w:hAnsi="Arial" w:cs="Arial"/>
          <w:sz w:val="24"/>
          <w:szCs w:val="24"/>
          <w:lang w:val="es-CO"/>
        </w:rPr>
        <w:t>, Ileana Echevarría Mach</w:t>
      </w:r>
      <w:r w:rsidR="00F476E1" w:rsidRPr="00F476E1">
        <w:rPr>
          <w:rFonts w:ascii="Arial" w:eastAsia="Arial" w:hAnsi="Arial" w:cs="Arial"/>
          <w:sz w:val="24"/>
          <w:szCs w:val="24"/>
          <w:lang w:val="es-CO"/>
        </w:rPr>
        <w:t>ado y Pedro Rodríguez Hernández</w:t>
      </w:r>
    </w:p>
    <w:p w:rsidR="0052305C" w:rsidRDefault="0052305C" w:rsidP="00F3389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52305C" w:rsidRDefault="0052305C" w:rsidP="0052305C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966E6C">
        <w:rPr>
          <w:rFonts w:ascii="Arial" w:eastAsia="Arial" w:hAnsi="Arial" w:cs="Arial"/>
          <w:b/>
          <w:sz w:val="24"/>
          <w:szCs w:val="24"/>
        </w:rPr>
        <w:t>Revista Agronomía Mesoamericana</w:t>
      </w:r>
      <w:r>
        <w:rPr>
          <w:rFonts w:ascii="Arial" w:eastAsia="Arial" w:hAnsi="Arial" w:cs="Arial"/>
          <w:sz w:val="24"/>
          <w:szCs w:val="24"/>
        </w:rPr>
        <w:t>.</w:t>
      </w:r>
      <w:r w:rsidR="00966E6C" w:rsidRPr="00966E6C">
        <w:rPr>
          <w:rFonts w:ascii="Arial" w:hAnsi="Arial" w:cs="Arial"/>
          <w:b/>
          <w:kern w:val="2"/>
          <w:sz w:val="26"/>
          <w:szCs w:val="26"/>
          <w:lang w:eastAsia="en-US"/>
        </w:rPr>
        <w:t xml:space="preserve"> </w:t>
      </w:r>
      <w:r w:rsidR="00966E6C" w:rsidRPr="00966E6C">
        <w:rPr>
          <w:rFonts w:ascii="Arial" w:eastAsia="Arial" w:hAnsi="Arial" w:cs="Arial"/>
          <w:sz w:val="24"/>
          <w:szCs w:val="24"/>
        </w:rPr>
        <w:t xml:space="preserve">Extracto de </w:t>
      </w:r>
      <w:proofErr w:type="spellStart"/>
      <w:r w:rsidR="00966E6C" w:rsidRPr="00966E6C">
        <w:rPr>
          <w:rFonts w:ascii="Arial" w:eastAsia="Arial" w:hAnsi="Arial" w:cs="Arial"/>
          <w:sz w:val="24"/>
          <w:szCs w:val="24"/>
        </w:rPr>
        <w:t>Spirulina</w:t>
      </w:r>
      <w:proofErr w:type="spellEnd"/>
      <w:r w:rsidR="00966E6C" w:rsidRPr="00966E6C">
        <w:rPr>
          <w:rFonts w:ascii="Arial" w:eastAsia="Arial" w:hAnsi="Arial" w:cs="Arial"/>
          <w:sz w:val="24"/>
          <w:szCs w:val="24"/>
        </w:rPr>
        <w:t xml:space="preserve"> incrementa el crecimiento y el rendimiento de plantas de maíz (</w:t>
      </w:r>
      <w:r w:rsidR="00966E6C" w:rsidRPr="00966E6C">
        <w:rPr>
          <w:rFonts w:ascii="Arial" w:eastAsia="Arial" w:hAnsi="Arial" w:cs="Arial"/>
          <w:i/>
          <w:sz w:val="24"/>
          <w:szCs w:val="24"/>
        </w:rPr>
        <w:t xml:space="preserve">Zea </w:t>
      </w:r>
      <w:proofErr w:type="spellStart"/>
      <w:r w:rsidR="00966E6C" w:rsidRPr="00966E6C">
        <w:rPr>
          <w:rFonts w:ascii="Arial" w:eastAsia="Arial" w:hAnsi="Arial" w:cs="Arial"/>
          <w:i/>
          <w:sz w:val="24"/>
          <w:szCs w:val="24"/>
        </w:rPr>
        <w:t>mays</w:t>
      </w:r>
      <w:proofErr w:type="spellEnd"/>
      <w:r w:rsidR="00966E6C" w:rsidRPr="00966E6C">
        <w:rPr>
          <w:rFonts w:ascii="Arial" w:eastAsia="Arial" w:hAnsi="Arial" w:cs="Arial"/>
          <w:sz w:val="24"/>
          <w:szCs w:val="24"/>
        </w:rPr>
        <w:t xml:space="preserve"> L.)</w:t>
      </w:r>
      <w:r w:rsidR="00966E6C">
        <w:rPr>
          <w:rFonts w:ascii="Arial" w:eastAsia="Arial" w:hAnsi="Arial" w:cs="Arial"/>
          <w:sz w:val="24"/>
          <w:szCs w:val="24"/>
        </w:rPr>
        <w:t xml:space="preserve">. </w:t>
      </w:r>
      <w:r w:rsidR="00966E6C" w:rsidRPr="006A4C67">
        <w:rPr>
          <w:rFonts w:ascii="Arial" w:eastAsia="Arial" w:hAnsi="Arial" w:cs="Arial"/>
          <w:b/>
          <w:sz w:val="24"/>
          <w:szCs w:val="24"/>
        </w:rPr>
        <w:t>Yanelis Reyes Guerrero</w:t>
      </w:r>
      <w:r w:rsidR="00966E6C">
        <w:rPr>
          <w:rFonts w:ascii="Arial" w:eastAsia="Arial" w:hAnsi="Arial" w:cs="Arial"/>
          <w:sz w:val="24"/>
          <w:szCs w:val="24"/>
        </w:rPr>
        <w:t xml:space="preserve">, Alejandro Díaz </w:t>
      </w:r>
      <w:r w:rsidR="00966E6C" w:rsidRPr="00966E6C">
        <w:rPr>
          <w:rFonts w:ascii="Arial" w:eastAsia="Arial" w:hAnsi="Arial" w:cs="Arial"/>
          <w:sz w:val="24"/>
          <w:szCs w:val="24"/>
        </w:rPr>
        <w:t xml:space="preserve">Claro, </w:t>
      </w:r>
      <w:proofErr w:type="spellStart"/>
      <w:r w:rsidR="00966E6C" w:rsidRPr="00966E6C">
        <w:rPr>
          <w:rFonts w:ascii="Arial" w:eastAsia="Arial" w:hAnsi="Arial" w:cs="Arial"/>
          <w:sz w:val="24"/>
          <w:szCs w:val="24"/>
        </w:rPr>
        <w:t>Geydi</w:t>
      </w:r>
      <w:proofErr w:type="spellEnd"/>
      <w:r w:rsidR="00966E6C" w:rsidRPr="00966E6C">
        <w:rPr>
          <w:rFonts w:ascii="Arial" w:eastAsia="Arial" w:hAnsi="Arial" w:cs="Arial"/>
          <w:sz w:val="24"/>
          <w:szCs w:val="24"/>
        </w:rPr>
        <w:t xml:space="preserve"> </w:t>
      </w:r>
      <w:r w:rsidR="00966E6C">
        <w:rPr>
          <w:rFonts w:ascii="Arial" w:eastAsia="Arial" w:hAnsi="Arial" w:cs="Arial"/>
          <w:sz w:val="24"/>
          <w:szCs w:val="24"/>
        </w:rPr>
        <w:t xml:space="preserve">Pérez </w:t>
      </w:r>
      <w:r w:rsidR="00966E6C" w:rsidRPr="00966E6C">
        <w:rPr>
          <w:rFonts w:ascii="Arial" w:eastAsia="Arial" w:hAnsi="Arial" w:cs="Arial"/>
          <w:sz w:val="24"/>
          <w:szCs w:val="24"/>
        </w:rPr>
        <w:t>Domínguez</w:t>
      </w:r>
      <w:r w:rsidR="00966E6C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966E6C">
        <w:rPr>
          <w:rFonts w:ascii="Arial" w:eastAsia="Arial" w:hAnsi="Arial" w:cs="Arial"/>
          <w:sz w:val="24"/>
          <w:szCs w:val="24"/>
        </w:rPr>
        <w:t>Lisbel</w:t>
      </w:r>
      <w:proofErr w:type="spellEnd"/>
      <w:r w:rsidR="00966E6C">
        <w:rPr>
          <w:rFonts w:ascii="Arial" w:eastAsia="Arial" w:hAnsi="Arial" w:cs="Arial"/>
          <w:sz w:val="24"/>
          <w:szCs w:val="24"/>
        </w:rPr>
        <w:t xml:space="preserve"> Martínez </w:t>
      </w:r>
      <w:r w:rsidR="00966E6C" w:rsidRPr="00966E6C">
        <w:rPr>
          <w:rFonts w:ascii="Arial" w:eastAsia="Arial" w:hAnsi="Arial" w:cs="Arial"/>
          <w:sz w:val="24"/>
          <w:szCs w:val="24"/>
        </w:rPr>
        <w:t>González</w:t>
      </w:r>
      <w:r w:rsidR="00966E6C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966E6C">
        <w:rPr>
          <w:rFonts w:ascii="Arial" w:eastAsia="Arial" w:hAnsi="Arial" w:cs="Arial"/>
          <w:sz w:val="24"/>
          <w:szCs w:val="24"/>
        </w:rPr>
        <w:t>Yaisys</w:t>
      </w:r>
      <w:proofErr w:type="spellEnd"/>
      <w:r w:rsidR="00966E6C">
        <w:rPr>
          <w:rFonts w:ascii="Arial" w:eastAsia="Arial" w:hAnsi="Arial" w:cs="Arial"/>
          <w:sz w:val="24"/>
          <w:szCs w:val="24"/>
        </w:rPr>
        <w:t xml:space="preserve"> Blanco </w:t>
      </w:r>
      <w:r w:rsidR="00966E6C" w:rsidRPr="00966E6C">
        <w:rPr>
          <w:rFonts w:ascii="Arial" w:eastAsia="Arial" w:hAnsi="Arial" w:cs="Arial"/>
          <w:sz w:val="24"/>
          <w:szCs w:val="24"/>
        </w:rPr>
        <w:t>Valdés</w:t>
      </w:r>
      <w:r w:rsidR="00966E6C">
        <w:rPr>
          <w:rFonts w:ascii="Arial" w:eastAsia="Arial" w:hAnsi="Arial" w:cs="Arial"/>
          <w:sz w:val="24"/>
          <w:szCs w:val="24"/>
        </w:rPr>
        <w:t xml:space="preserve"> y Miriam Núñez </w:t>
      </w:r>
      <w:r w:rsidR="00966E6C" w:rsidRPr="00966E6C">
        <w:rPr>
          <w:rFonts w:ascii="Arial" w:eastAsia="Arial" w:hAnsi="Arial" w:cs="Arial"/>
          <w:sz w:val="24"/>
          <w:szCs w:val="24"/>
        </w:rPr>
        <w:t>Vázquez</w:t>
      </w:r>
      <w:r w:rsidR="00966E6C">
        <w:rPr>
          <w:rFonts w:ascii="Arial" w:eastAsia="Arial" w:hAnsi="Arial" w:cs="Arial"/>
          <w:sz w:val="24"/>
          <w:szCs w:val="24"/>
        </w:rPr>
        <w:t>.</w:t>
      </w:r>
      <w:r w:rsidR="00F476E1">
        <w:rPr>
          <w:rFonts w:ascii="Arial" w:eastAsia="Arial" w:hAnsi="Arial" w:cs="Arial"/>
          <w:sz w:val="24"/>
          <w:szCs w:val="24"/>
        </w:rPr>
        <w:t xml:space="preserve"> (Respuesta a arbitrajes</w:t>
      </w:r>
      <w:bookmarkStart w:id="0" w:name="_GoBack"/>
      <w:bookmarkEnd w:id="0"/>
      <w:r w:rsidR="00F476E1">
        <w:rPr>
          <w:rFonts w:ascii="Arial" w:eastAsia="Arial" w:hAnsi="Arial" w:cs="Arial"/>
          <w:sz w:val="24"/>
          <w:szCs w:val="24"/>
        </w:rPr>
        <w:t>)</w:t>
      </w:r>
    </w:p>
    <w:p w:rsidR="00E65E5B" w:rsidRDefault="00E65E5B" w:rsidP="00E65E5B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3E172A" w:rsidRDefault="003E172A" w:rsidP="00F3389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F3389A" w:rsidRDefault="00F3389A" w:rsidP="00F3389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  <w:proofErr w:type="gramStart"/>
      <w:r w:rsidRPr="006068B1">
        <w:rPr>
          <w:rFonts w:ascii="Arial" w:eastAsia="Arial" w:hAnsi="Arial" w:cs="Arial"/>
          <w:b/>
          <w:sz w:val="24"/>
          <w:szCs w:val="24"/>
        </w:rPr>
        <w:t>Entregados grupo</w:t>
      </w:r>
      <w:proofErr w:type="gramEnd"/>
      <w:r w:rsidR="003E4346" w:rsidRPr="006068B1">
        <w:rPr>
          <w:rFonts w:ascii="Arial" w:eastAsia="Arial" w:hAnsi="Arial" w:cs="Arial"/>
          <w:b/>
          <w:sz w:val="24"/>
          <w:szCs w:val="24"/>
        </w:rPr>
        <w:t xml:space="preserve"> </w:t>
      </w:r>
      <w:r w:rsidRPr="006068B1">
        <w:rPr>
          <w:rFonts w:ascii="Arial" w:eastAsia="Arial" w:hAnsi="Arial" w:cs="Arial"/>
          <w:b/>
          <w:sz w:val="24"/>
          <w:szCs w:val="24"/>
        </w:rPr>
        <w:t>2</w:t>
      </w:r>
    </w:p>
    <w:p w:rsidR="006068B1" w:rsidRPr="006068B1" w:rsidRDefault="006068B1" w:rsidP="00F3389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</w:p>
    <w:p w:rsidR="00603F30" w:rsidRDefault="00F3389A" w:rsidP="00603F30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Revista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Agrociencia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“Adaptación de plantas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cuatomate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</w:rPr>
        <w:t>Solanum</w:t>
      </w:r>
      <w:proofErr w:type="spellEnd"/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</w:rPr>
        <w:t>glausesne</w:t>
      </w:r>
      <w:r>
        <w:rPr>
          <w:rFonts w:ascii="Arial" w:eastAsia="Arial" w:hAnsi="Arial" w:cs="Arial"/>
          <w:color w:val="000000"/>
          <w:sz w:val="24"/>
          <w:szCs w:val="24"/>
        </w:rPr>
        <w:t>Zucc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) a condiciones de sombra controlada”, Gabriel López et al. (Jerez) </w:t>
      </w:r>
    </w:p>
    <w:p w:rsidR="00603F30" w:rsidRDefault="00603F30" w:rsidP="00603F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953C2" w:rsidRPr="00603F30" w:rsidRDefault="00603F30" w:rsidP="00603F30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603F30">
        <w:rPr>
          <w:rFonts w:ascii="Arial" w:eastAsia="Arial" w:hAnsi="Arial" w:cs="Arial"/>
          <w:b/>
          <w:color w:val="000000"/>
          <w:sz w:val="24"/>
          <w:szCs w:val="24"/>
        </w:rPr>
        <w:t>Revista</w:t>
      </w:r>
      <w:r w:rsidR="001864FE" w:rsidRPr="00603F30">
        <w:rPr>
          <w:rFonts w:ascii="Arial" w:eastAsia="Arial" w:hAnsi="Arial" w:cs="Arial"/>
          <w:b/>
          <w:color w:val="000000"/>
          <w:sz w:val="24"/>
          <w:szCs w:val="24"/>
        </w:rPr>
        <w:t xml:space="preserve"> Ciencias Técnicas Agropecuarias</w:t>
      </w:r>
    </w:p>
    <w:p w:rsidR="001864FE" w:rsidRDefault="00603F30" w:rsidP="00603F30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Efecto de un oligosacárido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péctico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en el desarrollo radical del maíz. Autores: </w:t>
      </w:r>
      <w:r w:rsidRPr="00603F30">
        <w:rPr>
          <w:rFonts w:ascii="Arial" w:hAnsi="Arial" w:cs="Arial"/>
          <w:color w:val="000000"/>
          <w:sz w:val="24"/>
          <w:szCs w:val="24"/>
        </w:rPr>
        <w:t>Ana Sáez-</w:t>
      </w:r>
      <w:proofErr w:type="spellStart"/>
      <w:r w:rsidRPr="00603F30">
        <w:rPr>
          <w:rFonts w:ascii="Arial" w:hAnsi="Arial" w:cs="Arial"/>
          <w:color w:val="000000"/>
          <w:sz w:val="24"/>
          <w:szCs w:val="24"/>
        </w:rPr>
        <w:t>Cigarruista</w:t>
      </w:r>
      <w:proofErr w:type="spellEnd"/>
      <w:r w:rsidRPr="00603F30">
        <w:rPr>
          <w:rFonts w:ascii="Arial" w:hAnsi="Arial" w:cs="Arial"/>
          <w:color w:val="000000"/>
          <w:sz w:val="24"/>
          <w:szCs w:val="24"/>
        </w:rPr>
        <w:t xml:space="preserve">, </w:t>
      </w:r>
      <w:r w:rsidRPr="00603F30">
        <w:rPr>
          <w:rFonts w:ascii="Arial" w:hAnsi="Arial" w:cs="Arial"/>
          <w:b/>
          <w:color w:val="000000"/>
          <w:sz w:val="24"/>
          <w:szCs w:val="24"/>
        </w:rPr>
        <w:t>Donaldo Morales-Guevara</w:t>
      </w:r>
      <w:r>
        <w:rPr>
          <w:rFonts w:ascii="Arial" w:hAnsi="Arial" w:cs="Arial"/>
          <w:color w:val="000000"/>
          <w:sz w:val="24"/>
          <w:szCs w:val="24"/>
        </w:rPr>
        <w:t xml:space="preserve">, Román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Gordón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-Mendoza y </w:t>
      </w:r>
      <w:r w:rsidRPr="00603F30">
        <w:rPr>
          <w:rFonts w:ascii="Arial" w:hAnsi="Arial" w:cs="Arial"/>
          <w:color w:val="000000"/>
          <w:sz w:val="24"/>
          <w:szCs w:val="24"/>
        </w:rPr>
        <w:t>Jorge Jaén-Villarreal</w:t>
      </w:r>
    </w:p>
    <w:p w:rsidR="00603F30" w:rsidRDefault="00603F30" w:rsidP="00603F30">
      <w:pPr>
        <w:pStyle w:val="Normal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Respuesta del cultivo del frijol al riego deficitario controlado aplicado en diferentes momentos de su ciclo biológico.</w:t>
      </w:r>
      <w:r w:rsidRPr="00603F3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6068B1">
        <w:rPr>
          <w:rFonts w:ascii="Arial" w:eastAsia="Arial" w:hAnsi="Arial" w:cs="Arial"/>
          <w:b/>
          <w:color w:val="000000"/>
          <w:sz w:val="24"/>
          <w:szCs w:val="24"/>
        </w:rPr>
        <w:t>Donaldo Morales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 w:rsidRPr="00603F3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José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Dell¨Amico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 w:rsidRPr="00603F3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Lilisbeth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Guerrero 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Arasay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Santa Cruz</w:t>
      </w:r>
    </w:p>
    <w:p w:rsidR="00603F30" w:rsidRPr="006068B1" w:rsidRDefault="00603F30" w:rsidP="00F3389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068B1" w:rsidRDefault="006068B1" w:rsidP="00F3389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068B1" w:rsidRDefault="006068B1" w:rsidP="00F3389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068B1" w:rsidRDefault="006068B1" w:rsidP="00F3389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6068B1" w:rsidSect="00177696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Robo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6E7F"/>
    <w:multiLevelType w:val="multilevel"/>
    <w:tmpl w:val="DCECC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" w15:restartNumberingAfterBreak="0">
    <w:nsid w:val="04C9529A"/>
    <w:multiLevelType w:val="hybridMultilevel"/>
    <w:tmpl w:val="3990AE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E7C90"/>
    <w:multiLevelType w:val="hybridMultilevel"/>
    <w:tmpl w:val="436606C6"/>
    <w:lvl w:ilvl="0" w:tplc="0C0A000F">
      <w:start w:val="1"/>
      <w:numFmt w:val="decimal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89C3BCB"/>
    <w:multiLevelType w:val="hybridMultilevel"/>
    <w:tmpl w:val="587E2D2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297DFD"/>
    <w:multiLevelType w:val="multilevel"/>
    <w:tmpl w:val="0DCC92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7B524C"/>
    <w:multiLevelType w:val="multilevel"/>
    <w:tmpl w:val="DCECC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6" w15:restartNumberingAfterBreak="0">
    <w:nsid w:val="44924ABB"/>
    <w:multiLevelType w:val="multilevel"/>
    <w:tmpl w:val="507CF9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F7BDA"/>
    <w:multiLevelType w:val="multilevel"/>
    <w:tmpl w:val="DCECC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8" w15:restartNumberingAfterBreak="0">
    <w:nsid w:val="7BBB0BCC"/>
    <w:multiLevelType w:val="multilevel"/>
    <w:tmpl w:val="A51E0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6484E"/>
    <w:multiLevelType w:val="hybridMultilevel"/>
    <w:tmpl w:val="F0EE6F20"/>
    <w:lvl w:ilvl="0" w:tplc="0C0A000F">
      <w:start w:val="1"/>
      <w:numFmt w:val="decimal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696"/>
    <w:rsid w:val="000A43D8"/>
    <w:rsid w:val="000D6747"/>
    <w:rsid w:val="001570EA"/>
    <w:rsid w:val="00177696"/>
    <w:rsid w:val="001864FE"/>
    <w:rsid w:val="00233237"/>
    <w:rsid w:val="00233883"/>
    <w:rsid w:val="002C6AE9"/>
    <w:rsid w:val="00352E84"/>
    <w:rsid w:val="003E0FA1"/>
    <w:rsid w:val="003E172A"/>
    <w:rsid w:val="003E4346"/>
    <w:rsid w:val="00434079"/>
    <w:rsid w:val="0044750D"/>
    <w:rsid w:val="004A58DE"/>
    <w:rsid w:val="004C3B69"/>
    <w:rsid w:val="004E6693"/>
    <w:rsid w:val="0052231D"/>
    <w:rsid w:val="0052305C"/>
    <w:rsid w:val="005674C0"/>
    <w:rsid w:val="00603F30"/>
    <w:rsid w:val="006068B1"/>
    <w:rsid w:val="006218DA"/>
    <w:rsid w:val="00624D22"/>
    <w:rsid w:val="00626B1D"/>
    <w:rsid w:val="00682F9B"/>
    <w:rsid w:val="006A4C67"/>
    <w:rsid w:val="006F5523"/>
    <w:rsid w:val="0074461D"/>
    <w:rsid w:val="007A3B07"/>
    <w:rsid w:val="007E45E3"/>
    <w:rsid w:val="00844DC3"/>
    <w:rsid w:val="008E268E"/>
    <w:rsid w:val="0093421B"/>
    <w:rsid w:val="009364DF"/>
    <w:rsid w:val="00955FDA"/>
    <w:rsid w:val="00966E6C"/>
    <w:rsid w:val="00974F94"/>
    <w:rsid w:val="00A578DF"/>
    <w:rsid w:val="00A86385"/>
    <w:rsid w:val="00B55E4D"/>
    <w:rsid w:val="00BA54FC"/>
    <w:rsid w:val="00BB1837"/>
    <w:rsid w:val="00C20E42"/>
    <w:rsid w:val="00C21E5C"/>
    <w:rsid w:val="00C2515B"/>
    <w:rsid w:val="00C31AA0"/>
    <w:rsid w:val="00C953C2"/>
    <w:rsid w:val="00C9726E"/>
    <w:rsid w:val="00C97AA7"/>
    <w:rsid w:val="00CD502C"/>
    <w:rsid w:val="00D111EC"/>
    <w:rsid w:val="00D2320A"/>
    <w:rsid w:val="00D31607"/>
    <w:rsid w:val="00D36979"/>
    <w:rsid w:val="00D746D5"/>
    <w:rsid w:val="00DA3EBC"/>
    <w:rsid w:val="00DB6C83"/>
    <w:rsid w:val="00DD019C"/>
    <w:rsid w:val="00E65E5B"/>
    <w:rsid w:val="00E66DC2"/>
    <w:rsid w:val="00E9187D"/>
    <w:rsid w:val="00EA5414"/>
    <w:rsid w:val="00EB5537"/>
    <w:rsid w:val="00F3389A"/>
    <w:rsid w:val="00F476E1"/>
    <w:rsid w:val="00F83C4A"/>
    <w:rsid w:val="00F97610"/>
    <w:rsid w:val="00FA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EE22E"/>
  <w15:docId w15:val="{898CB7E2-032B-472C-A0A4-2863B0AE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6D5"/>
  </w:style>
  <w:style w:type="paragraph" w:styleId="Ttulo1">
    <w:name w:val="heading 1"/>
    <w:basedOn w:val="Normal1"/>
    <w:next w:val="Normal1"/>
    <w:rsid w:val="0017769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17769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17769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17769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17769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17769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177696"/>
  </w:style>
  <w:style w:type="table" w:customStyle="1" w:styleId="TableNormal">
    <w:name w:val="Table Normal"/>
    <w:rsid w:val="001776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177696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17769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844DC3"/>
    <w:pPr>
      <w:ind w:left="720"/>
      <w:contextualSpacing/>
    </w:pPr>
  </w:style>
  <w:style w:type="paragraph" w:customStyle="1" w:styleId="Default">
    <w:name w:val="Default"/>
    <w:rsid w:val="00F3389A"/>
    <w:pPr>
      <w:autoSpaceDE w:val="0"/>
      <w:autoSpaceDN w:val="0"/>
      <w:adjustRightInd w:val="0"/>
      <w:spacing w:after="0" w:line="240" w:lineRule="auto"/>
    </w:pPr>
    <w:rPr>
      <w:rFonts w:ascii="Roboto" w:eastAsiaTheme="minorHAnsi" w:hAnsi="Roboto" w:cs="Roboto"/>
      <w:color w:val="000000"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6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6B1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31AA0"/>
    <w:rPr>
      <w:color w:val="0000FF" w:themeColor="hyperlink"/>
      <w:u w:val="single"/>
    </w:rPr>
  </w:style>
  <w:style w:type="paragraph" w:styleId="Textodebloque">
    <w:name w:val="Block Text"/>
    <w:basedOn w:val="Normal"/>
    <w:rsid w:val="003E172A"/>
    <w:pPr>
      <w:tabs>
        <w:tab w:val="left" w:pos="10065"/>
      </w:tabs>
      <w:spacing w:after="0" w:line="240" w:lineRule="auto"/>
      <w:ind w:left="426" w:right="254"/>
      <w:jc w:val="both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2</cp:revision>
  <dcterms:created xsi:type="dcterms:W3CDTF">2024-04-26T19:56:00Z</dcterms:created>
  <dcterms:modified xsi:type="dcterms:W3CDTF">2024-04-26T19:56:00Z</dcterms:modified>
</cp:coreProperties>
</file>