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120" w:before="120" w:line="240" w:lineRule="auto"/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CERTIFICADO DE EVALUACIÓN DE TÉCNICO</w:t>
      </w:r>
    </w:p>
    <w:p w:rsidR="00000000" w:rsidDel="00000000" w:rsidP="00000000" w:rsidRDefault="00000000" w:rsidRPr="00000000" w14:paraId="00000001">
      <w:pPr>
        <w:spacing w:after="120" w:before="120" w:line="240" w:lineRule="auto"/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Dpto. de Fisiología y Bioquímica Vegetal</w:t>
      </w:r>
    </w:p>
    <w:p w:rsidR="00000000" w:rsidDel="00000000" w:rsidP="00000000" w:rsidRDefault="00000000" w:rsidRPr="00000000" w14:paraId="00000002">
      <w:pPr>
        <w:spacing w:after="120" w:before="120" w:line="240" w:lineRule="auto"/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Nombre</w:t>
      </w:r>
      <w:r w:rsidDel="00000000" w:rsidR="00000000" w:rsidRPr="00000000">
        <w:rPr>
          <w:sz w:val="24"/>
          <w:szCs w:val="24"/>
          <w:rtl w:val="0"/>
        </w:rPr>
        <w:t xml:space="preserve">: Bhanmattie Mesa Veliz</w:t>
      </w:r>
    </w:p>
    <w:p w:rsidR="00000000" w:rsidDel="00000000" w:rsidP="00000000" w:rsidRDefault="00000000" w:rsidRPr="00000000" w14:paraId="00000004">
      <w:pPr>
        <w:tabs>
          <w:tab w:val="left" w:pos="284"/>
          <w:tab w:val="left" w:pos="5068"/>
        </w:tabs>
        <w:spacing w:after="0" w:line="240" w:lineRule="auto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Ocupación: </w:t>
      </w:r>
      <w:r w:rsidDel="00000000" w:rsidR="00000000" w:rsidRPr="00000000">
        <w:rPr>
          <w:sz w:val="24"/>
          <w:szCs w:val="24"/>
          <w:rtl w:val="0"/>
        </w:rPr>
        <w:t xml:space="preserve">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Año natural que se evalúa</w:t>
      </w:r>
      <w:r w:rsidDel="00000000" w:rsidR="00000000" w:rsidRPr="00000000">
        <w:rPr>
          <w:sz w:val="24"/>
          <w:szCs w:val="24"/>
          <w:rtl w:val="0"/>
        </w:rPr>
        <w:t xml:space="preserve">: 2024</w:t>
      </w:r>
    </w:p>
    <w:p w:rsidR="00000000" w:rsidDel="00000000" w:rsidP="00000000" w:rsidRDefault="00000000" w:rsidRPr="00000000" w14:paraId="00000006">
      <w:pPr>
        <w:spacing w:after="0"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Fecha de evaluación</w:t>
      </w:r>
      <w:r w:rsidDel="00000000" w:rsidR="00000000" w:rsidRPr="00000000">
        <w:rPr>
          <w:sz w:val="24"/>
          <w:szCs w:val="24"/>
          <w:rtl w:val="0"/>
        </w:rPr>
        <w:t xml:space="preserve">: 12-2024</w:t>
      </w:r>
    </w:p>
    <w:p w:rsidR="00000000" w:rsidDel="00000000" w:rsidP="00000000" w:rsidRDefault="00000000" w:rsidRPr="00000000" w14:paraId="00000007">
      <w:pPr>
        <w:spacing w:after="120" w:before="120"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I. INDICADORES:</w:t>
      </w:r>
    </w:p>
    <w:p w:rsidR="00000000" w:rsidDel="00000000" w:rsidP="00000000" w:rsidRDefault="00000000" w:rsidRPr="00000000" w14:paraId="00000009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Calidad de los resultados</w:t>
      </w:r>
    </w:p>
    <w:p w:rsidR="00000000" w:rsidDel="00000000" w:rsidP="00000000" w:rsidRDefault="00000000" w:rsidRPr="00000000" w14:paraId="0000000B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Durante el año se obtienen buenos resultados en el trabajo, con calidad y rigor en las investigaciones realizadas.</w:t>
      </w:r>
    </w:p>
    <w:p w:rsidR="00000000" w:rsidDel="00000000" w:rsidP="00000000" w:rsidRDefault="00000000" w:rsidRPr="00000000" w14:paraId="0000000C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Idoneidad demostrada</w:t>
      </w:r>
    </w:p>
    <w:p w:rsidR="00000000" w:rsidDel="00000000" w:rsidP="00000000" w:rsidRDefault="00000000" w:rsidRPr="00000000" w14:paraId="0000000D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compañera mantiene un buen desempeño e idoneidad laboral.</w:t>
      </w:r>
    </w:p>
    <w:p w:rsidR="00000000" w:rsidDel="00000000" w:rsidP="00000000" w:rsidRDefault="00000000" w:rsidRPr="00000000" w14:paraId="0000000E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Creatividad, iniciativa, capacidad de análisis y responsabilidad</w:t>
      </w:r>
    </w:p>
    <w:p w:rsidR="00000000" w:rsidDel="00000000" w:rsidP="00000000" w:rsidRDefault="00000000" w:rsidRPr="00000000" w14:paraId="0000000F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 una compañera responsable, asume con alta responsabilidad las tareas que se le asignan y su trabajo es altamente confiable.</w:t>
      </w:r>
    </w:p>
    <w:p w:rsidR="00000000" w:rsidDel="00000000" w:rsidP="00000000" w:rsidRDefault="00000000" w:rsidRPr="00000000" w14:paraId="00000010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Disciplina y aprovechamiento de la jornada laboral</w:t>
      </w:r>
    </w:p>
    <w:p w:rsidR="00000000" w:rsidDel="00000000" w:rsidP="00000000" w:rsidRDefault="00000000" w:rsidRPr="00000000" w14:paraId="00000011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Durante el año que se evalúa la compañera cumplió y sobre cumplió las tareas planificadas, por lo que su aprovechamiento de la jornada laboral es destacado.</w:t>
      </w:r>
    </w:p>
    <w:p w:rsidR="00000000" w:rsidDel="00000000" w:rsidP="00000000" w:rsidRDefault="00000000" w:rsidRPr="00000000" w14:paraId="00000012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Superación</w:t>
      </w:r>
    </w:p>
    <w:p w:rsidR="00000000" w:rsidDel="00000000" w:rsidP="00000000" w:rsidRDefault="00000000" w:rsidRPr="00000000" w14:paraId="00000013">
      <w:pPr>
        <w:spacing w:after="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- Superación autodidáctica en su puesto de trabajo.</w:t>
      </w:r>
    </w:p>
    <w:p w:rsidR="00000000" w:rsidDel="00000000" w:rsidP="00000000" w:rsidRDefault="00000000" w:rsidRPr="00000000" w14:paraId="00000014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Cumplimiento de los requisitos de seguridad del trabajo</w:t>
      </w:r>
    </w:p>
    <w:p w:rsidR="00000000" w:rsidDel="00000000" w:rsidP="00000000" w:rsidRDefault="00000000" w:rsidRPr="00000000" w14:paraId="00000016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Cumple con los requisitos que se exigen para el trabajo en el laboratorio.</w:t>
      </w:r>
    </w:p>
    <w:p w:rsidR="00000000" w:rsidDel="00000000" w:rsidP="00000000" w:rsidRDefault="00000000" w:rsidRPr="00000000" w14:paraId="00000017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Cuidado de la propiedad social</w:t>
      </w:r>
    </w:p>
    <w:p w:rsidR="00000000" w:rsidDel="00000000" w:rsidP="00000000" w:rsidRDefault="00000000" w:rsidRPr="00000000" w14:paraId="00000018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Tiene sentido de pertenencia, cuida la propiedad social y vela porque los demás lo hagan.</w:t>
      </w:r>
    </w:p>
    <w:p w:rsidR="00000000" w:rsidDel="00000000" w:rsidP="00000000" w:rsidRDefault="00000000" w:rsidRPr="00000000" w14:paraId="00000019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 Relaciones humanas en el colectivo de trabajo</w:t>
      </w:r>
    </w:p>
    <w:p w:rsidR="00000000" w:rsidDel="00000000" w:rsidP="00000000" w:rsidRDefault="00000000" w:rsidRPr="00000000" w14:paraId="0000001A">
      <w:pPr>
        <w:contextualSpacing w:val="0"/>
        <w:jc w:val="both"/>
        <w:rPr>
          <w:b w:val="1"/>
          <w:color w:val="00008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Tiene muy buenas relaciones humanas dentro del colectivo y en el centro.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9. Resultados del trabajo de investigación, calidad, y rigor científico del mismo</w:t>
      </w:r>
    </w:p>
    <w:p w:rsidR="00000000" w:rsidDel="00000000" w:rsidP="00000000" w:rsidRDefault="00000000" w:rsidRPr="00000000" w14:paraId="0000001C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left" w:pos="720"/>
          <w:tab w:val="left" w:pos="5068"/>
        </w:tabs>
        <w:spacing w:after="0" w:before="0" w:line="360" w:lineRule="auto"/>
        <w:ind w:left="720" w:right="0" w:hanging="360"/>
        <w:contextualSpacing w:val="1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Proyectos 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Participante):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39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Proyecto BIOFOCUS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39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Programa Salud animal y vegetal. “Alternativas biológicas para el enfrentamiento de enfermedades producidas por Colletotrichum en café y phytophthora palmivora en cacao”  (Jefe de Proyecto: Dr. C. Blanca de la Noval Pons)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39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360" w:lineRule="auto"/>
        <w:ind w:left="720" w:right="0" w:hanging="360"/>
        <w:contextualSpacing w:val="1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Premios (Colaboradora)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360" w:lineRule="auto"/>
        <w:ind w:left="720" w:right="0" w:hanging="360"/>
        <w:contextualSpacing w:val="1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Eventos (Co-autora)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76" w:lineRule="auto"/>
        <w:ind w:left="360" w:right="0" w:firstLine="0"/>
        <w:contextualSpacing w:val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contextualSpacing w:val="1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Publicaciones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left" w:pos="360"/>
        </w:tabs>
        <w:spacing w:after="0" w:before="0" w:line="24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 trabajo experimental se ve reflejado en las publicaciones que realizan los investigadores con los que ha trabajado en el año.</w:t>
      </w:r>
    </w:p>
    <w:p w:rsidR="00000000" w:rsidDel="00000000" w:rsidP="00000000" w:rsidRDefault="00000000" w:rsidRPr="00000000" w14:paraId="00000028">
      <w:pPr>
        <w:tabs>
          <w:tab w:val="left" w:pos="284"/>
          <w:tab w:val="left" w:pos="360"/>
        </w:tabs>
        <w:spacing w:after="0" w:line="240" w:lineRule="auto"/>
        <w:contextualSpacing w:val="0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10. Realización de otras actividades científico-técnicas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Acondicionamiento de locales de la planta [todo el año</w:t>
      </w:r>
      <w:r w:rsidDel="00000000" w:rsidR="00000000" w:rsidRPr="00000000">
        <w:rPr>
          <w:vertAlign w:val="superscript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Participación en la siembra  experimentos de frijol y maiz [proyecto BIOFOCUS]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Entrenamiento a estudiantes de pre y posgrado en las tecnicas de laboratorio de HMA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Participo en la siembra de otros experimentos in vitros [PAPA]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Trabajo en el inventario de reactivos de la planta y laboratorio de Biologia Molecular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Trabajo en la organización y limpieza de areas de la planta y el montaje de equipos  recibidos por el proyecto BIOFOCUS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11. Resultados en la formación de otros especialistas</w:t>
      </w:r>
    </w:p>
    <w:p w:rsidR="00000000" w:rsidDel="00000000" w:rsidP="00000000" w:rsidRDefault="00000000" w:rsidRPr="00000000" w14:paraId="00000033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Adiestramiento a estudiantes de pre y posgrado y técnicos en adiestramiento en las  técnicas  de HMA y buenas prácticas de laboratorio y análisis de los datos obtenidos.</w:t>
      </w:r>
    </w:p>
    <w:p w:rsidR="00000000" w:rsidDel="00000000" w:rsidP="00000000" w:rsidRDefault="00000000" w:rsidRPr="00000000" w14:paraId="00000035">
      <w:pPr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II. CONCLUSIONES GENERALES:</w:t>
      </w:r>
    </w:p>
    <w:p w:rsidR="00000000" w:rsidDel="00000000" w:rsidP="00000000" w:rsidRDefault="00000000" w:rsidRPr="00000000" w14:paraId="00000037">
      <w:pPr>
        <w:spacing w:after="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Por los resultados alcanzados en el año, su contribución al trabajo del Departamento y del INCA y su participación en la formación de otros especialistas, su evaluación es SATISFACTORIA.</w:t>
      </w:r>
    </w:p>
    <w:p w:rsidR="00000000" w:rsidDel="00000000" w:rsidP="00000000" w:rsidRDefault="00000000" w:rsidRPr="00000000" w14:paraId="00000038">
      <w:pPr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III. RECOMENDACIÓN:</w:t>
      </w:r>
    </w:p>
    <w:p w:rsidR="00000000" w:rsidDel="00000000" w:rsidP="00000000" w:rsidRDefault="00000000" w:rsidRPr="00000000" w14:paraId="0000003A">
      <w:pPr>
        <w:spacing w:after="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Continuar trabajando por mantener buenos resultados.</w:t>
      </w:r>
    </w:p>
    <w:p w:rsidR="00000000" w:rsidDel="00000000" w:rsidP="00000000" w:rsidRDefault="00000000" w:rsidRPr="00000000" w14:paraId="0000003B">
      <w:pPr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Conformidad del evaluado y firma</w:t>
      </w:r>
      <w:r w:rsidDel="00000000" w:rsidR="00000000" w:rsidRPr="00000000">
        <w:rPr>
          <w:b w:val="1"/>
          <w:u w:val="single"/>
          <w:rtl w:val="0"/>
        </w:rPr>
        <w:t xml:space="preserve">.             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ab/>
      </w:r>
    </w:p>
    <w:p w:rsidR="00000000" w:rsidDel="00000000" w:rsidP="00000000" w:rsidRDefault="00000000" w:rsidRPr="00000000" w14:paraId="0000003E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Jefe Inmediato: Yanitza Meriño Hernández.</w:t>
      </w:r>
      <w:r w:rsidDel="00000000" w:rsidR="00000000" w:rsidRPr="00000000">
        <w:rPr>
          <w:b w:val="1"/>
          <w:u w:val="single"/>
          <w:rtl w:val="0"/>
        </w:rPr>
        <w:t xml:space="preserve">         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contextualSpacing w:val="0"/>
        <w:jc w:val="both"/>
        <w:rPr/>
      </w:pPr>
      <w:r w:rsidDel="00000000" w:rsidR="00000000" w:rsidRPr="00000000">
        <w:rPr>
          <w:b w:val="1"/>
          <w:rtl w:val="0"/>
        </w:rPr>
        <w:t xml:space="preserve">Secretario de la Sección Sindical:                                                           </w:t>
      </w:r>
      <w:r w:rsidDel="00000000" w:rsidR="00000000" w:rsidRPr="00000000">
        <w:rPr>
          <w:b w:val="1"/>
          <w:u w:val="single"/>
          <w:rtl w:val="0"/>
        </w:rPr>
        <w:t xml:space="preserve">.</w:t>
      </w:r>
      <w:r w:rsidDel="00000000" w:rsidR="00000000" w:rsidRPr="00000000">
        <w:rPr>
          <w:u w:val="single"/>
          <w:rtl w:val="0"/>
        </w:rPr>
        <w:t xml:space="preserve">                         .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71E5F"/>
    <w:pPr>
      <w:spacing w:after="200" w:line="276" w:lineRule="auto"/>
    </w:pPr>
    <w:rPr>
      <w:sz w:val="22"/>
      <w:szCs w:val="2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A360D2"/>
    <w:pPr>
      <w:ind w:left="720"/>
      <w:contextualSpacing w:val="1"/>
    </w:pPr>
    <w:rPr>
      <w:lang w:val="es-MX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