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5C0" w:rsidRPr="00E545C0" w:rsidRDefault="00E545C0" w:rsidP="00E545C0">
      <w:pPr>
        <w:spacing w:before="120" w:after="120" w:line="240" w:lineRule="auto"/>
        <w:ind w:left="0" w:hanging="2"/>
        <w:jc w:val="center"/>
        <w:rPr>
          <w:rFonts w:eastAsia="Arial"/>
        </w:rPr>
      </w:pPr>
      <w:r w:rsidRPr="00E545C0">
        <w:rPr>
          <w:noProof/>
          <w:lang w:val="es-US" w:eastAsia="es-US"/>
        </w:rPr>
        <w:drawing>
          <wp:anchor distT="0" distB="0" distL="114300" distR="114300" simplePos="0" relativeHeight="251658240" behindDoc="0" locked="0" layoutInCell="0" hidden="0" allowOverlap="1" wp14:anchorId="3A83FD06" wp14:editId="748EAE09">
            <wp:simplePos x="0" y="0"/>
            <wp:positionH relativeFrom="margin">
              <wp:posOffset>2424430</wp:posOffset>
            </wp:positionH>
            <wp:positionV relativeFrom="paragraph">
              <wp:posOffset>-500380</wp:posOffset>
            </wp:positionV>
            <wp:extent cx="974725" cy="672465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238AD" w:rsidRPr="00E545C0">
        <w:rPr>
          <w:rFonts w:eastAsia="Calibri"/>
          <w:b/>
          <w:smallCaps/>
        </w:rPr>
        <w:t xml:space="preserve"> </w:t>
      </w:r>
    </w:p>
    <w:p w:rsidR="00E545C0" w:rsidRPr="00E545C0" w:rsidRDefault="00E545C0" w:rsidP="00E545C0">
      <w:pPr>
        <w:spacing w:before="120" w:after="120" w:line="240" w:lineRule="auto"/>
        <w:ind w:left="0" w:hanging="2"/>
        <w:jc w:val="center"/>
      </w:pPr>
      <w:r w:rsidRPr="00E545C0">
        <w:rPr>
          <w:b/>
        </w:rPr>
        <w:t>CERTIFICADO DE EVALUACIÓN DE INVESTIGADOR</w:t>
      </w:r>
    </w:p>
    <w:p w:rsidR="00E545C0" w:rsidRPr="00E545C0" w:rsidRDefault="00E545C0" w:rsidP="00E545C0">
      <w:pPr>
        <w:spacing w:before="120" w:after="120" w:line="240" w:lineRule="auto"/>
        <w:ind w:left="0" w:hanging="2"/>
        <w:jc w:val="center"/>
      </w:pPr>
      <w:r w:rsidRPr="00E545C0">
        <w:rPr>
          <w:b/>
        </w:rPr>
        <w:t>Dpto. de Fisiología y Bioquímica Vegetal</w:t>
      </w:r>
    </w:p>
    <w:p w:rsidR="00AA619E" w:rsidRPr="00E545C0" w:rsidRDefault="00AA619E">
      <w:pPr>
        <w:spacing w:line="276" w:lineRule="auto"/>
        <w:ind w:left="0" w:hanging="2"/>
        <w:jc w:val="center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center"/>
        <w:rPr>
          <w:rFonts w:eastAsia="Calibri"/>
        </w:rPr>
      </w:pP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 xml:space="preserve">Nombre y Apellidos: </w:t>
      </w:r>
      <w:r w:rsidRPr="00E545C0">
        <w:rPr>
          <w:rFonts w:eastAsia="Calibri"/>
        </w:rPr>
        <w:t>Dr. C. Kalyanne Fernández Suárez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 xml:space="preserve">Cargo: </w:t>
      </w:r>
      <w:r w:rsidRPr="00E545C0">
        <w:rPr>
          <w:rFonts w:eastAsia="Calibri"/>
        </w:rPr>
        <w:t xml:space="preserve">Investigador 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>Categoría científica:</w:t>
      </w:r>
      <w:r w:rsidRPr="00E545C0">
        <w:rPr>
          <w:rFonts w:eastAsia="Calibri"/>
        </w:rPr>
        <w:t xml:space="preserve"> Investigador Titular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 xml:space="preserve">Categoría que ocupa: </w:t>
      </w:r>
      <w:r w:rsidRPr="00E545C0">
        <w:rPr>
          <w:rFonts w:eastAsia="Calibri"/>
        </w:rPr>
        <w:t>Investigador Auxiliar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 xml:space="preserve">Año natural que se evalúa: </w:t>
      </w:r>
      <w:r w:rsidRPr="00E545C0">
        <w:rPr>
          <w:rFonts w:eastAsia="Calibri"/>
        </w:rPr>
        <w:t>2024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>Fecha de evaluación:</w:t>
      </w:r>
      <w:r w:rsidRPr="00E545C0">
        <w:rPr>
          <w:rFonts w:eastAsia="Calibri"/>
        </w:rPr>
        <w:t xml:space="preserve"> </w:t>
      </w:r>
      <w:r w:rsidR="00E545C0" w:rsidRPr="00E545C0">
        <w:rPr>
          <w:rFonts w:eastAsia="Calibri"/>
        </w:rPr>
        <w:t>12-2024</w:t>
      </w:r>
    </w:p>
    <w:p w:rsidR="00AA619E" w:rsidRPr="00E545C0" w:rsidRDefault="000238AD" w:rsidP="00E545C0">
      <w:pPr>
        <w:pStyle w:val="Prrafodelista"/>
        <w:numPr>
          <w:ilvl w:val="0"/>
          <w:numId w:val="8"/>
        </w:numPr>
        <w:spacing w:line="276" w:lineRule="auto"/>
        <w:ind w:leftChars="0" w:firstLineChars="0"/>
        <w:jc w:val="both"/>
        <w:rPr>
          <w:rFonts w:eastAsia="Calibri"/>
          <w:b/>
        </w:rPr>
      </w:pPr>
      <w:r w:rsidRPr="00E545C0">
        <w:rPr>
          <w:rFonts w:eastAsia="Calibri"/>
          <w:b/>
        </w:rPr>
        <w:t>Calidad de los resultados</w:t>
      </w:r>
    </w:p>
    <w:p w:rsidR="00E545C0" w:rsidRPr="00E545C0" w:rsidRDefault="00E545C0" w:rsidP="00E545C0">
      <w:pPr>
        <w:spacing w:line="276" w:lineRule="auto"/>
        <w:ind w:left="0" w:hanging="2"/>
        <w:jc w:val="both"/>
        <w:rPr>
          <w:rFonts w:eastAsia="Calibri"/>
        </w:rPr>
      </w:pPr>
      <w:r w:rsidRPr="00832B23">
        <w:t xml:space="preserve">La investigadora ha obtenido resultados de calidad en el trabajo de investigación-desarrollo que se ha ejecutado en el período, los cuales tributan tanto a los proyectos de investigación en los que participa, así como a la formación </w:t>
      </w:r>
      <w:r>
        <w:t xml:space="preserve">de otros investigadores jóvenes </w:t>
      </w:r>
      <w:r w:rsidRPr="00E545C0">
        <w:rPr>
          <w:rFonts w:eastAsia="Calibri"/>
        </w:rPr>
        <w:t>y estudiantes de pre y posgrado.</w:t>
      </w:r>
    </w:p>
    <w:p w:rsidR="00E545C0" w:rsidRPr="00E545C0" w:rsidRDefault="00E545C0" w:rsidP="00E545C0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E545C0" w:rsidP="00E545C0">
      <w:pPr>
        <w:spacing w:line="276" w:lineRule="auto"/>
        <w:ind w:leftChars="0" w:left="0" w:firstLineChars="0" w:firstLine="0"/>
        <w:jc w:val="both"/>
        <w:rPr>
          <w:rFonts w:eastAsia="Calibri"/>
        </w:rPr>
      </w:pPr>
      <w:r w:rsidRPr="00E545C0">
        <w:rPr>
          <w:b/>
        </w:rPr>
        <w:t>2</w:t>
      </w:r>
      <w:r>
        <w:t xml:space="preserve">. </w:t>
      </w:r>
      <w:r w:rsidR="000238AD" w:rsidRPr="00E545C0">
        <w:rPr>
          <w:rFonts w:eastAsia="Calibri"/>
          <w:b/>
        </w:rPr>
        <w:t>Idoneidad demostrada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>Cumple con los requisitos de aptitud e idoneidad desde que se incorporó a laborar en el centro en el año 1997 y con los que exige la plaza que ocupa actualmente. No solo tiene una participación activa en la elaboración y coordinación de proyectos científicos nacionales e internacionales, sino que contribuye de forma significativa con la superación posgraduada de jóvenes investigadores y con la formación de profesionales en la rama agrícola. Tiene un alto sentido de pertenencia.</w:t>
      </w:r>
    </w:p>
    <w:p w:rsidR="00AA619E" w:rsidRPr="00E545C0" w:rsidRDefault="000238AD" w:rsidP="00E545C0">
      <w:pPr>
        <w:pStyle w:val="Prrafodelista"/>
        <w:numPr>
          <w:ilvl w:val="0"/>
          <w:numId w:val="9"/>
        </w:numPr>
        <w:tabs>
          <w:tab w:val="left" w:pos="360"/>
        </w:tabs>
        <w:spacing w:line="276" w:lineRule="auto"/>
        <w:ind w:leftChars="0" w:firstLineChars="0"/>
        <w:jc w:val="both"/>
        <w:rPr>
          <w:rFonts w:eastAsia="Calibri"/>
        </w:rPr>
      </w:pPr>
      <w:r w:rsidRPr="00E545C0">
        <w:rPr>
          <w:rFonts w:eastAsia="Calibri"/>
          <w:b/>
        </w:rPr>
        <w:t>Creatividad, iniciativa, capacidad de análisis y responsabilidad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 xml:space="preserve">La evaluada tiene gran iniciativa y creatividad, aspectos muy importantes a considerar en las condiciones actuales en las que se desarrolla la ciencia en Cuba; su constancia y perseverancia en la coordinación de proyectos internacionales durante 10 años consecutivos así lo confirman. Actualmente se mantiene como líder en una temática investigativa de gran impacto e importancia para nuestro país. Es responsable con sus tareas y su capacidad de análisis está en concordancia con su categoría y su grado científico. 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0238AD" w:rsidP="00E545C0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E545C0">
        <w:rPr>
          <w:rFonts w:eastAsia="Calibri"/>
          <w:b/>
        </w:rPr>
        <w:t>Disciplina y aprovechamiento de la jornada laboral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>Mantiene buena disciplina y apr</w:t>
      </w:r>
      <w:r w:rsidR="00E545C0">
        <w:rPr>
          <w:rFonts w:eastAsia="Calibri"/>
        </w:rPr>
        <w:t xml:space="preserve">ovecha la jornada de trabajo. </w:t>
      </w:r>
      <w:proofErr w:type="spellStart"/>
      <w:r w:rsidR="00E545C0">
        <w:rPr>
          <w:rFonts w:eastAsia="Calibri"/>
        </w:rPr>
        <w:t>Aú</w:t>
      </w:r>
      <w:r w:rsidRPr="00E545C0">
        <w:rPr>
          <w:rFonts w:eastAsia="Calibri"/>
        </w:rPr>
        <w:t>n</w:t>
      </w:r>
      <w:proofErr w:type="spellEnd"/>
      <w:r w:rsidRPr="00E545C0">
        <w:rPr>
          <w:rFonts w:eastAsia="Calibri"/>
        </w:rPr>
        <w:t xml:space="preserve"> cuando la situación actual del transporte y la disponibilidad de combustible no facilitan la asistencia diaria a la institución, organiza y orienta el trabajo a distancia facilitando la coordinación de las tareas y apoyando el avance de estudiantes y especialistas.</w:t>
      </w:r>
    </w:p>
    <w:p w:rsidR="00AA619E" w:rsidRPr="00E545C0" w:rsidRDefault="000238AD" w:rsidP="00E545C0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E545C0">
        <w:rPr>
          <w:rFonts w:eastAsia="Calibri"/>
          <w:b/>
        </w:rPr>
        <w:t>Superación</w:t>
      </w:r>
    </w:p>
    <w:p w:rsidR="00AA619E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>Mantiene la superación de forma autodidacta estando actualizad</w:t>
      </w:r>
      <w:r w:rsidR="00E545C0">
        <w:rPr>
          <w:rFonts w:eastAsia="Calibri"/>
        </w:rPr>
        <w:t>a en la temática que investiga.</w:t>
      </w:r>
    </w:p>
    <w:p w:rsidR="00E545C0" w:rsidRPr="00E545C0" w:rsidRDefault="00E545C0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0238AD" w:rsidP="00E545C0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E545C0">
        <w:rPr>
          <w:rFonts w:eastAsia="Calibri"/>
          <w:b/>
        </w:rPr>
        <w:lastRenderedPageBreak/>
        <w:t>Cumplimiento de los requisitos de seguridad del trabajo</w:t>
      </w: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 xml:space="preserve">Cumple con los requisitos de seguridad e higiene del trabajo que se exigen en las áreas de laboratorio y otras del departamento y de la institución. 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0238AD" w:rsidP="00E545C0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E545C0">
        <w:rPr>
          <w:rFonts w:eastAsia="Calibri"/>
          <w:b/>
        </w:rPr>
        <w:t>Cuidado de la propiedad social</w:t>
      </w:r>
    </w:p>
    <w:p w:rsidR="00AA619E" w:rsidRPr="00E545C0" w:rsidRDefault="00011305">
      <w:pPr>
        <w:spacing w:line="276" w:lineRule="auto"/>
        <w:ind w:left="0" w:hanging="2"/>
        <w:jc w:val="both"/>
        <w:rPr>
          <w:rFonts w:eastAsia="Calibri"/>
        </w:rPr>
      </w:pPr>
      <w:r>
        <w:rPr>
          <w:rFonts w:eastAsia="Calibri"/>
        </w:rPr>
        <w:t>La compañera c</w:t>
      </w:r>
      <w:r w:rsidR="000238AD" w:rsidRPr="00E545C0">
        <w:rPr>
          <w:rFonts w:eastAsia="Calibri"/>
        </w:rPr>
        <w:t>uida la propiedad social y vela porque sus compañeros también lo hagan. Posee un alto sentido de pertenencia con su grupo, su departamento y su institución.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011305" w:rsidRDefault="000238AD" w:rsidP="00011305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011305">
        <w:rPr>
          <w:rFonts w:eastAsia="Calibri"/>
          <w:b/>
        </w:rPr>
        <w:t>Relaciones humanas en el colectivo de trabajo</w:t>
      </w:r>
    </w:p>
    <w:p w:rsidR="00AA619E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>Mantiene magníficas relaciones con el colectivo de trabajadores, es afable y comprensiva, sin dejar de ser exigente. Trabaja por mantener ese clima en el colectivo en el que labora.</w:t>
      </w:r>
    </w:p>
    <w:p w:rsidR="00A42409" w:rsidRPr="00E545C0" w:rsidRDefault="00A42409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A42409" w:rsidRDefault="000238AD" w:rsidP="00A42409">
      <w:pPr>
        <w:pStyle w:val="Prrafodelista"/>
        <w:numPr>
          <w:ilvl w:val="0"/>
          <w:numId w:val="9"/>
        </w:numPr>
        <w:spacing w:line="276" w:lineRule="auto"/>
        <w:ind w:leftChars="0" w:firstLineChars="0"/>
        <w:jc w:val="both"/>
        <w:rPr>
          <w:rFonts w:eastAsia="Calibri"/>
        </w:rPr>
      </w:pPr>
      <w:r w:rsidRPr="00A42409">
        <w:rPr>
          <w:rFonts w:eastAsia="Calibri"/>
          <w:b/>
        </w:rPr>
        <w:t>Resultados del trabajo de investigación, calidad y rigor científico del mismo</w:t>
      </w:r>
    </w:p>
    <w:p w:rsidR="00AA619E" w:rsidRPr="00E545C0" w:rsidRDefault="000238AD">
      <w:pPr>
        <w:spacing w:after="240"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</w:rPr>
        <w:t xml:space="preserve">Los resultados del trabajo de investigación tienen gran calidad y rigor científico, lo cual </w:t>
      </w:r>
      <w:r w:rsidR="00A42409">
        <w:rPr>
          <w:rFonts w:eastAsia="Calibri"/>
        </w:rPr>
        <w:t>ha</w:t>
      </w:r>
      <w:r w:rsidRPr="00E545C0">
        <w:rPr>
          <w:rFonts w:eastAsia="Calibri"/>
        </w:rPr>
        <w:t xml:space="preserve"> permitido la formación de especialistas dentro y fuera de la institución y del país.</w:t>
      </w:r>
    </w:p>
    <w:p w:rsidR="00AA619E" w:rsidRPr="00A42409" w:rsidRDefault="000238AD">
      <w:pPr>
        <w:spacing w:line="276" w:lineRule="auto"/>
        <w:ind w:left="0" w:hanging="2"/>
        <w:jc w:val="both"/>
        <w:rPr>
          <w:rFonts w:eastAsia="Calibri"/>
          <w:u w:val="single"/>
        </w:rPr>
      </w:pPr>
      <w:r w:rsidRPr="00A42409">
        <w:rPr>
          <w:rFonts w:eastAsia="Calibri"/>
          <w:b/>
          <w:u w:val="single"/>
        </w:rPr>
        <w:t>Participación en Proyectos</w:t>
      </w:r>
    </w:p>
    <w:p w:rsidR="00AA619E" w:rsidRPr="00E545C0" w:rsidRDefault="000238AD" w:rsidP="00A42409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A42409">
        <w:rPr>
          <w:rFonts w:eastAsia="Calibri"/>
        </w:rPr>
        <w:t xml:space="preserve">Coordina Proyecto Internacional de Colaboración, modalidad TEAM conjuntamente con las Universidades de </w:t>
      </w:r>
      <w:proofErr w:type="spellStart"/>
      <w:r w:rsidRPr="00A42409">
        <w:rPr>
          <w:rFonts w:eastAsia="Calibri"/>
        </w:rPr>
        <w:t>Gent</w:t>
      </w:r>
      <w:proofErr w:type="spellEnd"/>
      <w:r w:rsidRPr="00A42409">
        <w:rPr>
          <w:rFonts w:eastAsia="Calibri"/>
        </w:rPr>
        <w:t xml:space="preserve"> y católica de </w:t>
      </w:r>
      <w:proofErr w:type="spellStart"/>
      <w:r w:rsidRPr="00A42409">
        <w:rPr>
          <w:rFonts w:eastAsia="Calibri"/>
        </w:rPr>
        <w:t>Leuven</w:t>
      </w:r>
      <w:proofErr w:type="spellEnd"/>
      <w:r w:rsidRPr="00A42409">
        <w:rPr>
          <w:rFonts w:eastAsia="Calibri"/>
        </w:rPr>
        <w:t xml:space="preserve"> (Bélgica), la Universidad Agraria de la Habana y el Centro de </w:t>
      </w:r>
      <w:proofErr w:type="spellStart"/>
      <w:r w:rsidRPr="00A42409">
        <w:rPr>
          <w:rFonts w:eastAsia="Calibri"/>
        </w:rPr>
        <w:t>Bioplantas</w:t>
      </w:r>
      <w:proofErr w:type="spellEnd"/>
      <w:r w:rsidRPr="00A42409">
        <w:rPr>
          <w:rFonts w:eastAsia="Calibri"/>
        </w:rPr>
        <w:t xml:space="preserve"> de Ciego de Ávila denominado “</w:t>
      </w:r>
      <w:r w:rsidRPr="00A42409">
        <w:rPr>
          <w:rFonts w:eastAsia="Calibri"/>
          <w:i/>
        </w:rPr>
        <w:t>In vitro</w:t>
      </w:r>
      <w:r w:rsidRPr="00A42409">
        <w:rPr>
          <w:rFonts w:eastAsia="Calibri"/>
        </w:rPr>
        <w:t xml:space="preserve"> </w:t>
      </w:r>
      <w:proofErr w:type="spellStart"/>
      <w:r w:rsidRPr="00A42409">
        <w:rPr>
          <w:rFonts w:eastAsia="Calibri"/>
        </w:rPr>
        <w:t>mass</w:t>
      </w:r>
      <w:proofErr w:type="spellEnd"/>
      <w:r w:rsidRPr="00A42409">
        <w:rPr>
          <w:rFonts w:eastAsia="Calibri"/>
        </w:rPr>
        <w:t xml:space="preserve"> </w:t>
      </w:r>
      <w:proofErr w:type="spellStart"/>
      <w:r w:rsidRPr="00A42409">
        <w:rPr>
          <w:rFonts w:eastAsia="Calibri"/>
        </w:rPr>
        <w:t>production</w:t>
      </w:r>
      <w:proofErr w:type="spellEnd"/>
      <w:r w:rsidRPr="00A42409">
        <w:rPr>
          <w:rFonts w:eastAsia="Calibri"/>
        </w:rPr>
        <w:t xml:space="preserve"> of ‘</w:t>
      </w:r>
      <w:proofErr w:type="spellStart"/>
      <w:r w:rsidRPr="00A42409">
        <w:rPr>
          <w:rFonts w:eastAsia="Calibri"/>
        </w:rPr>
        <w:t>biotized</w:t>
      </w:r>
      <w:proofErr w:type="spellEnd"/>
      <w:r w:rsidRPr="00A42409">
        <w:rPr>
          <w:rFonts w:eastAsia="Calibri"/>
        </w:rPr>
        <w:t xml:space="preserve">’ </w:t>
      </w:r>
      <w:proofErr w:type="spellStart"/>
      <w:r w:rsidRPr="00A42409">
        <w:rPr>
          <w:rFonts w:eastAsia="Calibri"/>
        </w:rPr>
        <w:t>plants</w:t>
      </w:r>
      <w:proofErr w:type="spellEnd"/>
      <w:r w:rsidRPr="00A42409">
        <w:rPr>
          <w:rFonts w:eastAsia="Calibri"/>
        </w:rPr>
        <w:t xml:space="preserve">: a </w:t>
      </w:r>
      <w:proofErr w:type="spellStart"/>
      <w:r w:rsidRPr="00A42409">
        <w:rPr>
          <w:rFonts w:eastAsia="Calibri"/>
        </w:rPr>
        <w:t>key</w:t>
      </w:r>
      <w:proofErr w:type="spellEnd"/>
      <w:r w:rsidRPr="00A42409">
        <w:rPr>
          <w:rFonts w:eastAsia="Calibri"/>
        </w:rPr>
        <w:t xml:space="preserve"> driver </w:t>
      </w:r>
      <w:proofErr w:type="spellStart"/>
      <w:r w:rsidRPr="00A42409">
        <w:rPr>
          <w:rFonts w:eastAsia="Calibri"/>
        </w:rPr>
        <w:t>for</w:t>
      </w:r>
      <w:proofErr w:type="spellEnd"/>
      <w:r w:rsidRPr="00A42409">
        <w:rPr>
          <w:rFonts w:eastAsia="Calibri"/>
        </w:rPr>
        <w:t xml:space="preserve"> </w:t>
      </w:r>
      <w:proofErr w:type="spellStart"/>
      <w:r w:rsidRPr="00A42409">
        <w:rPr>
          <w:rFonts w:eastAsia="Calibri"/>
        </w:rPr>
        <w:t>sustainable</w:t>
      </w:r>
      <w:proofErr w:type="spellEnd"/>
      <w:r w:rsidRPr="00A42409">
        <w:rPr>
          <w:rFonts w:eastAsia="Calibri"/>
        </w:rPr>
        <w:t xml:space="preserve"> </w:t>
      </w:r>
      <w:proofErr w:type="spellStart"/>
      <w:r w:rsidRPr="00A42409">
        <w:rPr>
          <w:rFonts w:eastAsia="Calibri"/>
        </w:rPr>
        <w:t>food</w:t>
      </w:r>
      <w:proofErr w:type="spellEnd"/>
      <w:r w:rsidRPr="00A42409">
        <w:rPr>
          <w:rFonts w:eastAsia="Calibri"/>
        </w:rPr>
        <w:t xml:space="preserve"> </w:t>
      </w:r>
      <w:proofErr w:type="spellStart"/>
      <w:r w:rsidRPr="00A42409">
        <w:rPr>
          <w:rFonts w:eastAsia="Calibri"/>
        </w:rPr>
        <w:t>security</w:t>
      </w:r>
      <w:proofErr w:type="spellEnd"/>
      <w:r w:rsidRPr="00A42409">
        <w:rPr>
          <w:rFonts w:eastAsia="Calibri"/>
        </w:rPr>
        <w:t xml:space="preserve"> in Cuba”, el cual está vigente desde septiembre de 2022 y es financiado por VLIR-UOS, Bélgica. </w:t>
      </w:r>
    </w:p>
    <w:p w:rsidR="00AA619E" w:rsidRPr="00E545C0" w:rsidRDefault="000238AD" w:rsidP="00A42409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A42409">
        <w:rPr>
          <w:rFonts w:eastAsia="Calibri"/>
        </w:rPr>
        <w:t xml:space="preserve">Coordina proyecto nacional presentado al Programa Territorial “Producción sostenible y </w:t>
      </w:r>
      <w:proofErr w:type="spellStart"/>
      <w:r w:rsidRPr="00A42409">
        <w:rPr>
          <w:rFonts w:eastAsia="Calibri"/>
        </w:rPr>
        <w:t>resiliente</w:t>
      </w:r>
      <w:proofErr w:type="spellEnd"/>
      <w:r w:rsidRPr="00A42409">
        <w:rPr>
          <w:rFonts w:eastAsia="Calibri"/>
        </w:rPr>
        <w:t xml:space="preserve"> de alimentos en la provincia Mayabeque”, denominado “Producción </w:t>
      </w:r>
      <w:r w:rsidRPr="00A42409">
        <w:rPr>
          <w:rFonts w:eastAsia="Calibri"/>
          <w:i/>
        </w:rPr>
        <w:t>in vitro</w:t>
      </w:r>
      <w:r w:rsidRPr="00A42409">
        <w:rPr>
          <w:rFonts w:eastAsia="Calibri"/>
        </w:rPr>
        <w:t xml:space="preserve"> de plantas </w:t>
      </w:r>
      <w:proofErr w:type="spellStart"/>
      <w:r w:rsidRPr="00A42409">
        <w:rPr>
          <w:rFonts w:eastAsia="Calibri"/>
        </w:rPr>
        <w:t>biotizadas</w:t>
      </w:r>
      <w:proofErr w:type="spellEnd"/>
      <w:r w:rsidRPr="00A42409">
        <w:rPr>
          <w:rFonts w:eastAsia="Calibri"/>
        </w:rPr>
        <w:t xml:space="preserve"> para impulsar la seguridad alimentaria sostenible en Mayabeque”. 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A42409" w:rsidRDefault="000238AD">
      <w:pPr>
        <w:spacing w:line="276" w:lineRule="auto"/>
        <w:ind w:left="0" w:hanging="2"/>
        <w:jc w:val="both"/>
        <w:rPr>
          <w:rFonts w:eastAsia="Calibri"/>
          <w:u w:val="single"/>
        </w:rPr>
      </w:pPr>
      <w:r w:rsidRPr="00A42409">
        <w:rPr>
          <w:rFonts w:eastAsia="Calibri"/>
          <w:b/>
          <w:u w:val="single"/>
        </w:rPr>
        <w:t>Premios y Reconocimientos</w:t>
      </w:r>
    </w:p>
    <w:p w:rsidR="00AA619E" w:rsidRPr="00A42409" w:rsidRDefault="000238AD" w:rsidP="00A42409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A42409">
        <w:rPr>
          <w:rFonts w:eastAsia="Calibri"/>
        </w:rPr>
        <w:t>Recibe Distinción Especial de Ministro del MES en Investigación</w:t>
      </w:r>
    </w:p>
    <w:p w:rsidR="00AA619E" w:rsidRPr="00A42409" w:rsidRDefault="000238AD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  <w:r w:rsidRPr="00A42409">
        <w:rPr>
          <w:rFonts w:eastAsia="Calibri"/>
          <w:b/>
          <w:u w:val="single"/>
        </w:rPr>
        <w:t>Eventos</w:t>
      </w:r>
    </w:p>
    <w:p w:rsidR="00A42409" w:rsidRPr="00A42409" w:rsidRDefault="000238AD" w:rsidP="00A42409">
      <w:pPr>
        <w:pStyle w:val="Prrafodelista"/>
        <w:numPr>
          <w:ilvl w:val="0"/>
          <w:numId w:val="10"/>
        </w:numPr>
        <w:spacing w:after="240"/>
        <w:ind w:leftChars="0" w:firstLineChars="0"/>
        <w:jc w:val="both"/>
      </w:pPr>
      <w:r w:rsidRPr="00A42409">
        <w:rPr>
          <w:rFonts w:eastAsia="Calibri"/>
        </w:rPr>
        <w:t xml:space="preserve">Participa en Congreso IBP con la ponencia “Producción masiva </w:t>
      </w:r>
      <w:r w:rsidRPr="00A42409">
        <w:rPr>
          <w:rFonts w:eastAsia="Calibri"/>
          <w:i/>
        </w:rPr>
        <w:t>in vitro</w:t>
      </w:r>
      <w:r w:rsidRPr="00A42409">
        <w:rPr>
          <w:rFonts w:eastAsia="Calibri"/>
        </w:rPr>
        <w:t xml:space="preserve"> de plantas </w:t>
      </w:r>
      <w:proofErr w:type="spellStart"/>
      <w:r w:rsidRPr="00A42409">
        <w:rPr>
          <w:rFonts w:eastAsia="Calibri"/>
        </w:rPr>
        <w:t>biotizadas</w:t>
      </w:r>
      <w:proofErr w:type="spellEnd"/>
      <w:r w:rsidRPr="00A42409">
        <w:rPr>
          <w:rFonts w:eastAsia="Calibri"/>
        </w:rPr>
        <w:t>, clave para impulsar la seguridad alimentaria sostenible en Cuba”. Kalyanne Fernández Suárez y María Caridad Nápoles García.</w:t>
      </w:r>
    </w:p>
    <w:p w:rsidR="00AA619E" w:rsidRPr="00A42409" w:rsidRDefault="000238AD" w:rsidP="00A42409">
      <w:pPr>
        <w:pStyle w:val="Prrafodelista"/>
        <w:numPr>
          <w:ilvl w:val="0"/>
          <w:numId w:val="10"/>
        </w:numPr>
        <w:spacing w:after="240"/>
        <w:ind w:leftChars="0" w:firstLineChars="0"/>
        <w:jc w:val="both"/>
      </w:pPr>
      <w:r w:rsidRPr="00A42409">
        <w:rPr>
          <w:rFonts w:eastAsia="Calibri"/>
        </w:rPr>
        <w:t>Taller de formación a líderes de Proyectos Nacionales e Internacionales con la ponencia Repercusiones de VLIR-UOS en Cuba. Oportunidades. Kalyanne Fernández Suárez.</w:t>
      </w:r>
    </w:p>
    <w:p w:rsidR="00AA619E" w:rsidRPr="00A42409" w:rsidRDefault="000238AD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  <w:r w:rsidRPr="00A42409">
        <w:rPr>
          <w:rFonts w:eastAsia="Calibri"/>
          <w:b/>
          <w:u w:val="single"/>
        </w:rPr>
        <w:t>Tutorías</w:t>
      </w:r>
    </w:p>
    <w:p w:rsidR="00DD73EE" w:rsidRPr="00DD73EE" w:rsidRDefault="00DD73EE" w:rsidP="00DD73EE">
      <w:pPr>
        <w:pStyle w:val="Prrafodelista"/>
        <w:numPr>
          <w:ilvl w:val="0"/>
          <w:numId w:val="10"/>
        </w:numPr>
        <w:spacing w:after="240" w:line="276" w:lineRule="auto"/>
        <w:ind w:leftChars="0" w:firstLineChars="0"/>
        <w:jc w:val="both"/>
      </w:pPr>
      <w:r>
        <w:rPr>
          <w:rFonts w:eastAsia="Calibri"/>
        </w:rPr>
        <w:t>Se</w:t>
      </w:r>
      <w:r w:rsidR="000238AD" w:rsidRPr="00A42409">
        <w:rPr>
          <w:rFonts w:eastAsia="Calibri"/>
        </w:rPr>
        <w:t xml:space="preserve"> defiende exitosamente la tesis de Ingeniero Agrónomo: </w:t>
      </w:r>
      <w:r w:rsidR="000238AD" w:rsidRPr="00A42409">
        <w:rPr>
          <w:rFonts w:eastAsia="Calibri"/>
          <w:b/>
        </w:rPr>
        <w:t xml:space="preserve">“Compatibilidad </w:t>
      </w:r>
      <w:r w:rsidR="000238AD" w:rsidRPr="00A42409">
        <w:rPr>
          <w:rFonts w:eastAsia="Calibri"/>
          <w:b/>
          <w:i/>
        </w:rPr>
        <w:t>in vitro</w:t>
      </w:r>
      <w:r w:rsidR="000238AD" w:rsidRPr="00A42409">
        <w:rPr>
          <w:rFonts w:eastAsia="Calibri"/>
          <w:b/>
        </w:rPr>
        <w:t xml:space="preserve"> entre </w:t>
      </w:r>
      <w:r w:rsidR="000238AD" w:rsidRPr="00A42409">
        <w:rPr>
          <w:rFonts w:eastAsia="Calibri"/>
          <w:b/>
          <w:i/>
        </w:rPr>
        <w:t xml:space="preserve">Rhizophagus irregularis </w:t>
      </w:r>
      <w:r w:rsidR="000238AD" w:rsidRPr="00A42409">
        <w:rPr>
          <w:rFonts w:eastAsia="Calibri"/>
          <w:b/>
        </w:rPr>
        <w:t>INCAM 11 y Rizobacterias promotoras del crecimiento vegetal (RPCV)”</w:t>
      </w:r>
      <w:r w:rsidR="000238AD" w:rsidRPr="00A42409">
        <w:rPr>
          <w:rFonts w:eastAsia="Calibri"/>
        </w:rPr>
        <w:t xml:space="preserve">. </w:t>
      </w:r>
      <w:r w:rsidR="000238AD" w:rsidRPr="00A42409">
        <w:rPr>
          <w:rFonts w:eastAsia="Calibri"/>
          <w:b/>
        </w:rPr>
        <w:t>Autor</w:t>
      </w:r>
      <w:r w:rsidR="000238AD" w:rsidRPr="00A42409">
        <w:rPr>
          <w:rFonts w:eastAsia="Calibri"/>
        </w:rPr>
        <w:t xml:space="preserve">: Adara González Gómez, </w:t>
      </w:r>
      <w:r w:rsidR="000238AD" w:rsidRPr="00A42409">
        <w:rPr>
          <w:rFonts w:eastAsia="Calibri"/>
          <w:b/>
        </w:rPr>
        <w:t>Tutores</w:t>
      </w:r>
      <w:r w:rsidR="000238AD" w:rsidRPr="00A42409">
        <w:rPr>
          <w:rFonts w:eastAsia="Calibri"/>
        </w:rPr>
        <w:t>: Dr. C. Kalyanne Fernández Suárez y Augusto Peña Leyva.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after="240" w:line="276" w:lineRule="auto"/>
        <w:ind w:leftChars="0" w:firstLineChars="0"/>
        <w:jc w:val="both"/>
      </w:pPr>
      <w:r w:rsidRPr="00DD73EE">
        <w:rPr>
          <w:rFonts w:eastAsia="Calibri"/>
        </w:rPr>
        <w:lastRenderedPageBreak/>
        <w:t xml:space="preserve">Se defiende exitosamente la tesis de Ingeniero Agrónomo: </w:t>
      </w:r>
      <w:r w:rsidRPr="00DD73EE">
        <w:rPr>
          <w:rFonts w:eastAsia="Calibri"/>
          <w:b/>
        </w:rPr>
        <w:t xml:space="preserve">“Efecto del </w:t>
      </w:r>
      <w:proofErr w:type="spellStart"/>
      <w:r w:rsidRPr="00DD73EE">
        <w:rPr>
          <w:rFonts w:eastAsia="Calibri"/>
          <w:b/>
        </w:rPr>
        <w:t>quitosano</w:t>
      </w:r>
      <w:proofErr w:type="spellEnd"/>
      <w:r w:rsidRPr="00DD73EE">
        <w:rPr>
          <w:rFonts w:eastAsia="Calibri"/>
          <w:b/>
        </w:rPr>
        <w:t xml:space="preserve"> en estadios </w:t>
      </w:r>
      <w:proofErr w:type="spellStart"/>
      <w:r w:rsidRPr="00DD73EE">
        <w:rPr>
          <w:rFonts w:eastAsia="Calibri"/>
          <w:b/>
        </w:rPr>
        <w:t>presimbióticos</w:t>
      </w:r>
      <w:proofErr w:type="spellEnd"/>
      <w:r w:rsidRPr="00DD73EE">
        <w:rPr>
          <w:rFonts w:eastAsia="Calibri"/>
          <w:b/>
        </w:rPr>
        <w:t xml:space="preserve"> de </w:t>
      </w:r>
      <w:r w:rsidRPr="00DD73EE">
        <w:rPr>
          <w:rFonts w:eastAsia="Calibri"/>
          <w:b/>
          <w:i/>
        </w:rPr>
        <w:t>Rhizophagus irregularis</w:t>
      </w:r>
      <w:r w:rsidRPr="00DD73EE">
        <w:rPr>
          <w:rFonts w:eastAsia="Calibri"/>
          <w:b/>
        </w:rPr>
        <w:t xml:space="preserve"> INCAM 11”</w:t>
      </w:r>
      <w:r w:rsidRPr="00DD73EE">
        <w:rPr>
          <w:rFonts w:eastAsia="Calibri"/>
        </w:rPr>
        <w:t xml:space="preserve">. </w:t>
      </w:r>
      <w:r w:rsidRPr="00DD73EE">
        <w:rPr>
          <w:rFonts w:eastAsia="Calibri"/>
          <w:b/>
        </w:rPr>
        <w:t>Autor</w:t>
      </w:r>
      <w:r w:rsidRPr="00DD73EE">
        <w:rPr>
          <w:rFonts w:eastAsia="Calibri"/>
        </w:rPr>
        <w:t xml:space="preserve">: Adara González Gómez, </w:t>
      </w:r>
      <w:r w:rsidRPr="00DD73EE">
        <w:rPr>
          <w:rFonts w:eastAsia="Calibri"/>
          <w:b/>
        </w:rPr>
        <w:t>Tutores</w:t>
      </w:r>
      <w:r w:rsidRPr="00DD73EE">
        <w:rPr>
          <w:rFonts w:eastAsia="Calibri"/>
        </w:rPr>
        <w:t xml:space="preserve">: Dr. C. Kalyanne Fernández Suárez y </w:t>
      </w:r>
      <w:proofErr w:type="spellStart"/>
      <w:r w:rsidRPr="00DD73EE">
        <w:rPr>
          <w:rFonts w:eastAsia="Calibri"/>
        </w:rPr>
        <w:t>Rosali</w:t>
      </w:r>
      <w:proofErr w:type="spellEnd"/>
      <w:r w:rsidRPr="00DD73EE">
        <w:rPr>
          <w:rFonts w:eastAsia="Calibri"/>
        </w:rPr>
        <w:t xml:space="preserve"> </w:t>
      </w:r>
      <w:proofErr w:type="spellStart"/>
      <w:r w:rsidRPr="00DD73EE">
        <w:rPr>
          <w:rFonts w:eastAsia="Calibri"/>
        </w:rPr>
        <w:t>Fleitas</w:t>
      </w:r>
      <w:proofErr w:type="spellEnd"/>
      <w:r w:rsidRPr="00DD73EE">
        <w:rPr>
          <w:rFonts w:eastAsia="Calibri"/>
        </w:rPr>
        <w:t xml:space="preserve"> Ríos.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after="240" w:line="276" w:lineRule="auto"/>
        <w:ind w:leftChars="0" w:firstLineChars="0"/>
        <w:jc w:val="both"/>
      </w:pPr>
      <w:r w:rsidRPr="00DD73EE">
        <w:rPr>
          <w:rFonts w:eastAsia="Calibri"/>
        </w:rPr>
        <w:t xml:space="preserve">Se presenta al Consejo Científico Plan de Tesis doctoral: </w:t>
      </w:r>
      <w:r w:rsidRPr="00DD73EE">
        <w:rPr>
          <w:rFonts w:eastAsia="Calibri"/>
          <w:b/>
        </w:rPr>
        <w:t>“</w:t>
      </w:r>
      <w:proofErr w:type="spellStart"/>
      <w:r w:rsidRPr="00DD73EE">
        <w:rPr>
          <w:rFonts w:eastAsia="Calibri"/>
          <w:b/>
        </w:rPr>
        <w:t>Biotización</w:t>
      </w:r>
      <w:proofErr w:type="spellEnd"/>
      <w:r w:rsidRPr="00DD73EE">
        <w:rPr>
          <w:rFonts w:eastAsia="Calibri"/>
          <w:b/>
        </w:rPr>
        <w:t xml:space="preserve"> </w:t>
      </w:r>
      <w:r w:rsidRPr="00DD73EE">
        <w:rPr>
          <w:rFonts w:eastAsia="Calibri"/>
          <w:b/>
          <w:i/>
        </w:rPr>
        <w:t xml:space="preserve">in vitro </w:t>
      </w:r>
      <w:r w:rsidRPr="00DD73EE">
        <w:rPr>
          <w:rFonts w:eastAsia="Calibri"/>
          <w:b/>
        </w:rPr>
        <w:t>de papa (</w:t>
      </w:r>
      <w:proofErr w:type="spellStart"/>
      <w:r w:rsidRPr="00DD73EE">
        <w:rPr>
          <w:rFonts w:eastAsia="Calibri"/>
          <w:b/>
          <w:i/>
        </w:rPr>
        <w:t>Solanum</w:t>
      </w:r>
      <w:proofErr w:type="spellEnd"/>
      <w:r w:rsidRPr="00DD73EE">
        <w:rPr>
          <w:rFonts w:eastAsia="Calibri"/>
          <w:b/>
          <w:i/>
        </w:rPr>
        <w:t xml:space="preserve"> </w:t>
      </w:r>
      <w:proofErr w:type="spellStart"/>
      <w:r w:rsidRPr="00DD73EE">
        <w:rPr>
          <w:rFonts w:eastAsia="Calibri"/>
          <w:b/>
          <w:i/>
        </w:rPr>
        <w:t>tuberosum</w:t>
      </w:r>
      <w:proofErr w:type="spellEnd"/>
      <w:r w:rsidRPr="00DD73EE">
        <w:rPr>
          <w:rFonts w:eastAsia="Calibri"/>
          <w:b/>
        </w:rPr>
        <w:t xml:space="preserve"> L.) cv. Yara”</w:t>
      </w:r>
      <w:r w:rsidRPr="00DD73EE">
        <w:rPr>
          <w:rFonts w:eastAsia="Calibri"/>
        </w:rPr>
        <w:t xml:space="preserve">. </w:t>
      </w:r>
      <w:r w:rsidRPr="00DD73EE">
        <w:rPr>
          <w:rFonts w:eastAsia="Calibri"/>
          <w:b/>
        </w:rPr>
        <w:t>Aspirante</w:t>
      </w:r>
      <w:r w:rsidRPr="00DD73EE">
        <w:rPr>
          <w:rFonts w:eastAsia="Calibri"/>
        </w:rPr>
        <w:t xml:space="preserve">: Ing. Alba García Gutiérrez, </w:t>
      </w:r>
      <w:r w:rsidRPr="00DD73EE">
        <w:rPr>
          <w:rFonts w:eastAsia="Calibri"/>
          <w:b/>
        </w:rPr>
        <w:t>Tutores</w:t>
      </w:r>
      <w:r w:rsidRPr="00DD73EE">
        <w:rPr>
          <w:rFonts w:eastAsia="Calibri"/>
        </w:rPr>
        <w:t>: Dr. C. María Caridad Nápoles García y Dr. C. Kalyanne Fernández Suárez.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 xml:space="preserve">Se presenta al Consejo Científico Plan de Tesis doctoral: </w:t>
      </w:r>
      <w:r w:rsidRPr="00DD73EE">
        <w:rPr>
          <w:rFonts w:eastAsia="Calibri"/>
          <w:b/>
        </w:rPr>
        <w:t>“</w:t>
      </w:r>
      <w:proofErr w:type="spellStart"/>
      <w:r w:rsidRPr="00DD73EE">
        <w:rPr>
          <w:rFonts w:eastAsia="Calibri"/>
          <w:b/>
        </w:rPr>
        <w:t>Biotización</w:t>
      </w:r>
      <w:proofErr w:type="spellEnd"/>
      <w:r w:rsidRPr="00DD73EE">
        <w:rPr>
          <w:rFonts w:eastAsia="Calibri"/>
          <w:b/>
        </w:rPr>
        <w:t xml:space="preserve"> </w:t>
      </w:r>
      <w:r w:rsidRPr="00DD73EE">
        <w:rPr>
          <w:rFonts w:eastAsia="Calibri"/>
          <w:b/>
          <w:i/>
        </w:rPr>
        <w:t xml:space="preserve">in vitro </w:t>
      </w:r>
      <w:r w:rsidRPr="00DD73EE">
        <w:rPr>
          <w:rFonts w:eastAsia="Calibri"/>
          <w:b/>
        </w:rPr>
        <w:t>de arroz (</w:t>
      </w:r>
      <w:proofErr w:type="spellStart"/>
      <w:r w:rsidRPr="00DD73EE">
        <w:rPr>
          <w:rFonts w:eastAsia="Calibri"/>
          <w:b/>
          <w:i/>
        </w:rPr>
        <w:t>Oryza</w:t>
      </w:r>
      <w:proofErr w:type="spellEnd"/>
      <w:r w:rsidRPr="00DD73EE">
        <w:rPr>
          <w:rFonts w:eastAsia="Calibri"/>
          <w:b/>
          <w:i/>
        </w:rPr>
        <w:t xml:space="preserve"> sativa</w:t>
      </w:r>
      <w:r w:rsidRPr="00DD73EE">
        <w:rPr>
          <w:rFonts w:eastAsia="Calibri"/>
          <w:b/>
        </w:rPr>
        <w:t xml:space="preserve"> L.)”</w:t>
      </w:r>
      <w:r w:rsidRPr="00DD73EE">
        <w:rPr>
          <w:rFonts w:eastAsia="Calibri"/>
        </w:rPr>
        <w:t xml:space="preserve">. </w:t>
      </w:r>
      <w:r w:rsidRPr="00DD73EE">
        <w:rPr>
          <w:rFonts w:eastAsia="Calibri"/>
          <w:b/>
        </w:rPr>
        <w:t>Aspirante</w:t>
      </w:r>
      <w:r w:rsidRPr="00DD73EE">
        <w:rPr>
          <w:rFonts w:eastAsia="Calibri"/>
        </w:rPr>
        <w:t xml:space="preserve">: Lic. Augusto Peña Leyva, </w:t>
      </w:r>
      <w:r w:rsidRPr="00DD73EE">
        <w:rPr>
          <w:rFonts w:eastAsia="Calibri"/>
          <w:b/>
        </w:rPr>
        <w:t>Tutores</w:t>
      </w:r>
      <w:r w:rsidRPr="00DD73EE">
        <w:rPr>
          <w:rFonts w:eastAsia="Calibri"/>
        </w:rPr>
        <w:t>: Dr. C. María Caridad Nápoles García y Dr. C. Kalyanne Fernández Suárez.</w:t>
      </w:r>
    </w:p>
    <w:p w:rsidR="00AA619E" w:rsidRPr="00DD73EE" w:rsidRDefault="00AA619E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</w:p>
    <w:p w:rsidR="00AA619E" w:rsidRPr="00DD73EE" w:rsidRDefault="000238AD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  <w:r w:rsidRPr="00DD73EE">
        <w:rPr>
          <w:rFonts w:eastAsia="Calibri"/>
          <w:b/>
          <w:u w:val="single"/>
        </w:rPr>
        <w:t>Docencia</w:t>
      </w:r>
    </w:p>
    <w:p w:rsidR="00DD73EE" w:rsidRPr="00DD73EE" w:rsidRDefault="000238AD" w:rsidP="00DD73EE">
      <w:pPr>
        <w:pStyle w:val="Prrafodelista"/>
        <w:numPr>
          <w:ilvl w:val="0"/>
          <w:numId w:val="10"/>
        </w:numPr>
        <w:spacing w:after="240" w:line="276" w:lineRule="auto"/>
        <w:ind w:leftChars="0" w:firstLineChars="0"/>
        <w:jc w:val="both"/>
      </w:pPr>
      <w:r w:rsidRPr="00DD73EE">
        <w:rPr>
          <w:rFonts w:eastAsia="Calibri"/>
        </w:rPr>
        <w:t>Se coordina, organiza y se imparte el Curso Internacional de invierno “</w:t>
      </w:r>
      <w:proofErr w:type="spellStart"/>
      <w:r w:rsidRPr="00DD73EE">
        <w:rPr>
          <w:rFonts w:eastAsia="Calibri"/>
        </w:rPr>
        <w:t>The</w:t>
      </w:r>
      <w:proofErr w:type="spellEnd"/>
      <w:r w:rsidRPr="00DD73EE">
        <w:rPr>
          <w:rFonts w:eastAsia="Calibri"/>
        </w:rPr>
        <w:t xml:space="preserve"> use of </w:t>
      </w:r>
      <w:proofErr w:type="spellStart"/>
      <w:r w:rsidRPr="00DD73EE">
        <w:rPr>
          <w:rFonts w:eastAsia="Calibri"/>
        </w:rPr>
        <w:t>microorganisms</w:t>
      </w:r>
      <w:proofErr w:type="spellEnd"/>
      <w:r w:rsidRPr="00DD73EE">
        <w:rPr>
          <w:rFonts w:eastAsia="Calibri"/>
        </w:rPr>
        <w:t xml:space="preserve"> in a </w:t>
      </w:r>
      <w:proofErr w:type="spellStart"/>
      <w:r w:rsidRPr="00DD73EE">
        <w:rPr>
          <w:rFonts w:eastAsia="Calibri"/>
        </w:rPr>
        <w:t>sustanaible</w:t>
      </w:r>
      <w:proofErr w:type="spellEnd"/>
      <w:r w:rsidRPr="00DD73EE">
        <w:rPr>
          <w:rFonts w:eastAsia="Calibri"/>
        </w:rPr>
        <w:t xml:space="preserve"> </w:t>
      </w:r>
      <w:proofErr w:type="spellStart"/>
      <w:r w:rsidRPr="00DD73EE">
        <w:rPr>
          <w:rFonts w:eastAsia="Calibri"/>
        </w:rPr>
        <w:t>agriculture</w:t>
      </w:r>
      <w:proofErr w:type="spellEnd"/>
      <w:r w:rsidRPr="00DD73EE">
        <w:rPr>
          <w:rFonts w:eastAsia="Calibri"/>
        </w:rPr>
        <w:t xml:space="preserve">” con profesores invitados de la Universidad de </w:t>
      </w:r>
      <w:proofErr w:type="spellStart"/>
      <w:r w:rsidRPr="00DD73EE">
        <w:rPr>
          <w:rFonts w:eastAsia="Calibri"/>
        </w:rPr>
        <w:t>Gent</w:t>
      </w:r>
      <w:proofErr w:type="spellEnd"/>
      <w:r w:rsidRPr="00DD73EE">
        <w:rPr>
          <w:rFonts w:eastAsia="Calibri"/>
        </w:rPr>
        <w:t xml:space="preserve"> y de </w:t>
      </w:r>
      <w:proofErr w:type="spellStart"/>
      <w:r w:rsidRPr="00DD73EE">
        <w:rPr>
          <w:rFonts w:eastAsia="Calibri"/>
        </w:rPr>
        <w:t>Leuven</w:t>
      </w:r>
      <w:proofErr w:type="spellEnd"/>
      <w:r w:rsidRPr="00DD73EE">
        <w:rPr>
          <w:rFonts w:eastAsia="Calibri"/>
        </w:rPr>
        <w:t>, Bélgica y de la Facultad de Biología de la Universidad de la Habana.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after="240" w:line="276" w:lineRule="auto"/>
        <w:ind w:leftChars="0" w:firstLineChars="0"/>
        <w:jc w:val="both"/>
      </w:pPr>
      <w:r w:rsidRPr="00DD73EE">
        <w:rPr>
          <w:rFonts w:eastAsia="Calibri"/>
        </w:rPr>
        <w:t xml:space="preserve">Se coordina la formación de varios estudiantes de pregrado en el Proyecto Internacional </w:t>
      </w:r>
      <w:proofErr w:type="spellStart"/>
      <w:r w:rsidRPr="00DD73EE">
        <w:rPr>
          <w:rFonts w:eastAsia="Calibri"/>
        </w:rPr>
        <w:t>BIOFOCUs</w:t>
      </w:r>
      <w:proofErr w:type="spellEnd"/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DD73EE" w:rsidRDefault="000238AD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  <w:r w:rsidRPr="00DD73EE">
        <w:rPr>
          <w:rFonts w:eastAsia="Calibri"/>
          <w:b/>
          <w:u w:val="single"/>
        </w:rPr>
        <w:t>Arbitrajes y Oponencias</w:t>
      </w:r>
    </w:p>
    <w:p w:rsidR="00AA619E" w:rsidRPr="00E545C0" w:rsidRDefault="00DD73EE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>
        <w:rPr>
          <w:rFonts w:eastAsia="Calibri"/>
        </w:rPr>
        <w:t>Realizó</w:t>
      </w:r>
      <w:r w:rsidR="000238AD" w:rsidRPr="00DD73EE">
        <w:rPr>
          <w:rFonts w:eastAsia="Calibri"/>
        </w:rPr>
        <w:t xml:space="preserve"> oponencia a la propuesta de Premio Academia </w:t>
      </w:r>
      <w:r w:rsidR="000238AD" w:rsidRPr="00DD73EE">
        <w:rPr>
          <w:rFonts w:eastAsia="Calibri"/>
          <w:b/>
        </w:rPr>
        <w:t>“Aplicación de la biotecnología apropiable al cafeto (</w:t>
      </w:r>
      <w:proofErr w:type="spellStart"/>
      <w:r w:rsidR="000238AD" w:rsidRPr="00DD73EE">
        <w:rPr>
          <w:rFonts w:eastAsia="Calibri"/>
          <w:b/>
          <w:i/>
        </w:rPr>
        <w:t>Coffea</w:t>
      </w:r>
      <w:proofErr w:type="spellEnd"/>
      <w:r w:rsidR="000238AD" w:rsidRPr="00DD73EE">
        <w:rPr>
          <w:rFonts w:eastAsia="Calibri"/>
          <w:b/>
        </w:rPr>
        <w:t xml:space="preserve"> </w:t>
      </w:r>
      <w:proofErr w:type="spellStart"/>
      <w:r w:rsidR="000238AD" w:rsidRPr="00DD73EE">
        <w:rPr>
          <w:rFonts w:eastAsia="Calibri"/>
          <w:b/>
        </w:rPr>
        <w:t>sp</w:t>
      </w:r>
      <w:proofErr w:type="spellEnd"/>
      <w:r w:rsidR="000238AD" w:rsidRPr="00DD73EE">
        <w:rPr>
          <w:rFonts w:eastAsia="Calibri"/>
          <w:b/>
        </w:rPr>
        <w:t xml:space="preserve">.): contribución al conocimiento en la </w:t>
      </w:r>
      <w:proofErr w:type="spellStart"/>
      <w:r w:rsidR="000238AD" w:rsidRPr="00DD73EE">
        <w:rPr>
          <w:rFonts w:eastAsia="Calibri"/>
          <w:b/>
        </w:rPr>
        <w:t>micropropagación</w:t>
      </w:r>
      <w:proofErr w:type="spellEnd"/>
      <w:r w:rsidR="000238AD" w:rsidRPr="00DD73EE">
        <w:rPr>
          <w:rFonts w:eastAsia="Calibri"/>
          <w:b/>
        </w:rPr>
        <w:t xml:space="preserve"> y en la conservación”</w:t>
      </w:r>
      <w:r w:rsidR="000238AD" w:rsidRPr="00DD73EE">
        <w:rPr>
          <w:rFonts w:eastAsia="Calibri"/>
        </w:rPr>
        <w:t xml:space="preserve"> de la autora: María Ester González. 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DD73EE" w:rsidRDefault="000238AD">
      <w:pPr>
        <w:spacing w:line="276" w:lineRule="auto"/>
        <w:ind w:left="0" w:hanging="2"/>
        <w:jc w:val="both"/>
        <w:rPr>
          <w:rFonts w:eastAsia="Calibri"/>
          <w:b/>
          <w:u w:val="single"/>
        </w:rPr>
      </w:pPr>
      <w:r w:rsidRPr="00DD73EE">
        <w:rPr>
          <w:rFonts w:eastAsia="Calibri"/>
          <w:b/>
          <w:u w:val="single"/>
        </w:rPr>
        <w:t>Otras actividades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Asistencia a reunión de coordinación en Bélgica en los meses de agosto y septiembre. Coordinación y preparación de material biológico para las estancias doctorales.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 xml:space="preserve">Entrenamiento a personal belga de la </w:t>
      </w:r>
      <w:proofErr w:type="spellStart"/>
      <w:r w:rsidRPr="00DD73EE">
        <w:rPr>
          <w:rFonts w:eastAsia="Calibri"/>
        </w:rPr>
        <w:t>UGent</w:t>
      </w:r>
      <w:proofErr w:type="spellEnd"/>
      <w:r w:rsidRPr="00DD73EE">
        <w:rPr>
          <w:rFonts w:eastAsia="Calibri"/>
        </w:rPr>
        <w:t xml:space="preserve"> para la </w:t>
      </w:r>
      <w:proofErr w:type="spellStart"/>
      <w:r w:rsidRPr="00DD73EE">
        <w:rPr>
          <w:rFonts w:eastAsia="Calibri"/>
        </w:rPr>
        <w:t>micropropagación</w:t>
      </w:r>
      <w:proofErr w:type="spellEnd"/>
      <w:r w:rsidRPr="00DD73EE">
        <w:rPr>
          <w:rFonts w:eastAsia="Calibri"/>
        </w:rPr>
        <w:t xml:space="preserve"> </w:t>
      </w:r>
      <w:r w:rsidRPr="00DD73EE">
        <w:rPr>
          <w:rFonts w:eastAsia="Calibri"/>
          <w:i/>
        </w:rPr>
        <w:t>in vitro</w:t>
      </w:r>
      <w:r w:rsidRPr="00DD73EE">
        <w:rPr>
          <w:rFonts w:eastAsia="Calibri"/>
        </w:rPr>
        <w:t xml:space="preserve"> de papa y el </w:t>
      </w:r>
      <w:proofErr w:type="spellStart"/>
      <w:r w:rsidRPr="00DD73EE">
        <w:rPr>
          <w:rFonts w:eastAsia="Calibri"/>
        </w:rPr>
        <w:t>subcultivo</w:t>
      </w:r>
      <w:proofErr w:type="spellEnd"/>
      <w:r w:rsidRPr="00DD73EE">
        <w:rPr>
          <w:rFonts w:eastAsia="Calibri"/>
        </w:rPr>
        <w:t xml:space="preserve"> y mantenimiento de cepas de hongos micorrízicos </w:t>
      </w:r>
      <w:r w:rsidRPr="00DD73EE">
        <w:rPr>
          <w:rFonts w:eastAsia="Calibri"/>
          <w:i/>
        </w:rPr>
        <w:t>in vitro.</w:t>
      </w:r>
    </w:p>
    <w:p w:rsidR="00AA619E" w:rsidRPr="00E545C0" w:rsidRDefault="00DD73EE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Elabor</w:t>
      </w:r>
      <w:r>
        <w:rPr>
          <w:rFonts w:eastAsia="Calibri"/>
        </w:rPr>
        <w:t>ó</w:t>
      </w:r>
      <w:r>
        <w:rPr>
          <w:rFonts w:eastAsia="Calibri"/>
        </w:rPr>
        <w:t xml:space="preserve"> y entregó en tiempo </w:t>
      </w:r>
      <w:r w:rsidR="000238AD" w:rsidRPr="00DD73EE">
        <w:rPr>
          <w:rFonts w:eastAsia="Calibri"/>
        </w:rPr>
        <w:t>el informe anual del segundo año del proyecto internacional a los financistas (VLIR-UOS).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Elabor</w:t>
      </w:r>
      <w:r w:rsidR="00DD73EE">
        <w:rPr>
          <w:rFonts w:eastAsia="Calibri"/>
        </w:rPr>
        <w:t>ó y entregó en tiempo los</w:t>
      </w:r>
      <w:r w:rsidRPr="00DD73EE">
        <w:rPr>
          <w:rFonts w:eastAsia="Calibri"/>
        </w:rPr>
        <w:t xml:space="preserve"> informes trimestrales del proyecto internacional a MES </w:t>
      </w:r>
    </w:p>
    <w:p w:rsidR="00AA619E" w:rsidRPr="00E545C0" w:rsidRDefault="00DD73EE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>
        <w:rPr>
          <w:rFonts w:eastAsia="Calibri"/>
        </w:rPr>
        <w:t>Elaboró y entregó en tiempo</w:t>
      </w:r>
      <w:r w:rsidR="000238AD" w:rsidRPr="00DD73EE">
        <w:rPr>
          <w:rFonts w:eastAsia="Calibri"/>
        </w:rPr>
        <w:t xml:space="preserve"> las certificaciones correspondientes al programa territorial Mayabeque.</w:t>
      </w:r>
    </w:p>
    <w:p w:rsidR="00DD73EE" w:rsidRPr="00DD73EE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Coordin</w:t>
      </w:r>
      <w:r w:rsidR="00DD73EE">
        <w:rPr>
          <w:rFonts w:eastAsia="Calibri"/>
        </w:rPr>
        <w:t>ó y desarrolló</w:t>
      </w:r>
      <w:r w:rsidRPr="00DD73EE">
        <w:rPr>
          <w:rFonts w:eastAsia="Calibri"/>
        </w:rPr>
        <w:t xml:space="preserve"> dos talleres del proyecto </w:t>
      </w:r>
      <w:proofErr w:type="spellStart"/>
      <w:r w:rsidRPr="00DD73EE">
        <w:rPr>
          <w:rFonts w:eastAsia="Calibri"/>
        </w:rPr>
        <w:t>BIOFOCUs</w:t>
      </w:r>
      <w:proofErr w:type="spellEnd"/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Participación en Comisiones Científicas y Consejos Científicos.</w:t>
      </w:r>
    </w:p>
    <w:p w:rsidR="00AA619E" w:rsidRPr="00E545C0" w:rsidRDefault="000238AD" w:rsidP="00DD73EE">
      <w:pPr>
        <w:pStyle w:val="Prrafodelista"/>
        <w:numPr>
          <w:ilvl w:val="0"/>
          <w:numId w:val="10"/>
        </w:numPr>
        <w:spacing w:line="276" w:lineRule="auto"/>
        <w:ind w:leftChars="0" w:firstLineChars="0"/>
        <w:jc w:val="both"/>
      </w:pPr>
      <w:r w:rsidRPr="00DD73EE">
        <w:rPr>
          <w:rFonts w:eastAsia="Calibri"/>
        </w:rPr>
        <w:t>Es miembro del claustro de profesores de la Maestría de Microbiología, mención Ecología Microbiana, Facultad de Biología, Universidad de la Habana y de la Maestría de Biofertilizantes y Nutrición de las Plantas, INCA.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lastRenderedPageBreak/>
        <w:t>II. CONCLUSIONES GENERALES</w:t>
      </w:r>
    </w:p>
    <w:p w:rsidR="00DD73EE" w:rsidRDefault="00DD73EE" w:rsidP="00DD73EE">
      <w:pPr>
        <w:spacing w:line="240" w:lineRule="auto"/>
        <w:ind w:left="0" w:hanging="2"/>
        <w:jc w:val="both"/>
        <w:rPr>
          <w:rFonts w:eastAsia="Arial"/>
        </w:rPr>
      </w:pPr>
    </w:p>
    <w:p w:rsidR="00DD73EE" w:rsidRPr="00832B23" w:rsidRDefault="00DD73EE" w:rsidP="00DD73EE">
      <w:pPr>
        <w:spacing w:line="240" w:lineRule="auto"/>
        <w:ind w:left="0" w:hanging="2"/>
        <w:jc w:val="both"/>
        <w:rPr>
          <w:rFonts w:eastAsia="Arial"/>
        </w:rPr>
      </w:pPr>
      <w:r w:rsidRPr="00832B23">
        <w:rPr>
          <w:rFonts w:eastAsia="Arial"/>
        </w:rPr>
        <w:t>Por el de extenso e intenso trabajo que realiza, los magníficos resultados obtenidos en el año, su gran contribución al trabajo del Departamento y del INCA y sus resultados en la formación de otros especialistas, su evaluación es SATISFACTORIA.</w:t>
      </w:r>
    </w:p>
    <w:p w:rsidR="00DD73EE" w:rsidRPr="00832B23" w:rsidRDefault="00DD73EE" w:rsidP="00DD73EE">
      <w:pPr>
        <w:spacing w:line="240" w:lineRule="auto"/>
        <w:ind w:leftChars="0" w:left="0" w:firstLineChars="0" w:firstLine="0"/>
        <w:jc w:val="both"/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0238AD">
      <w:pPr>
        <w:spacing w:line="276" w:lineRule="auto"/>
        <w:ind w:left="0" w:hanging="2"/>
        <w:jc w:val="both"/>
        <w:rPr>
          <w:rFonts w:eastAsia="Calibri"/>
        </w:rPr>
      </w:pPr>
      <w:r w:rsidRPr="00E545C0">
        <w:rPr>
          <w:rFonts w:eastAsia="Calibri"/>
          <w:b/>
        </w:rPr>
        <w:t>III. RECOMENDACIONES</w:t>
      </w: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DD73EE" w:rsidRDefault="00DD73EE" w:rsidP="00DD73EE">
      <w:pPr>
        <w:pStyle w:val="Prrafodelista"/>
        <w:numPr>
          <w:ilvl w:val="0"/>
          <w:numId w:val="10"/>
        </w:numPr>
        <w:spacing w:line="240" w:lineRule="auto"/>
        <w:ind w:leftChars="0" w:firstLineChars="0"/>
        <w:jc w:val="both"/>
      </w:pPr>
      <w:r w:rsidRPr="00F11E09">
        <w:t xml:space="preserve">Continuar aportando con </w:t>
      </w:r>
      <w:r>
        <w:t>su</w:t>
      </w:r>
      <w:r w:rsidRPr="00F11E09">
        <w:t xml:space="preserve"> </w:t>
      </w:r>
      <w:r>
        <w:t xml:space="preserve">trabajo y </w:t>
      </w:r>
      <w:r w:rsidRPr="00F11E09">
        <w:t>experiencia</w:t>
      </w:r>
      <w:r>
        <w:t xml:space="preserve"> </w:t>
      </w:r>
      <w:r w:rsidRPr="00F11E09">
        <w:t>al desarrollo del trabajo del Departamento</w:t>
      </w:r>
      <w:r>
        <w:t xml:space="preserve"> y al INCA</w:t>
      </w:r>
      <w:r w:rsidRPr="00F11E09">
        <w:t xml:space="preserve"> y a la formación de nuevas generaciones sin descuidar su salud</w:t>
      </w:r>
      <w:r>
        <w:t>.</w:t>
      </w:r>
    </w:p>
    <w:p w:rsidR="00DD73EE" w:rsidRPr="00F11E09" w:rsidRDefault="00DD73EE" w:rsidP="00DD73EE">
      <w:pPr>
        <w:pStyle w:val="Prrafodelista"/>
        <w:numPr>
          <w:ilvl w:val="0"/>
          <w:numId w:val="10"/>
        </w:numPr>
        <w:spacing w:line="240" w:lineRule="auto"/>
        <w:ind w:leftChars="0" w:firstLineChars="0"/>
        <w:jc w:val="both"/>
      </w:pPr>
      <w:r>
        <w:t>Trabajar en función de lograr las publicaciones planificadas</w:t>
      </w:r>
    </w:p>
    <w:p w:rsidR="00DD73EE" w:rsidRPr="00F11E09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  <w:bookmarkStart w:id="0" w:name="_GoBack"/>
      <w:bookmarkEnd w:id="0"/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p w:rsidR="00DD73EE" w:rsidRPr="00832B23" w:rsidRDefault="00DD73EE" w:rsidP="00DD73EE">
      <w:pPr>
        <w:spacing w:line="240" w:lineRule="auto"/>
        <w:ind w:left="0" w:hanging="2"/>
        <w:jc w:val="both"/>
      </w:pPr>
      <w:r w:rsidRPr="00832B23">
        <w:t>Conformidad del evaluado.</w:t>
      </w:r>
      <w:r>
        <w:t xml:space="preserve"> </w:t>
      </w:r>
      <w:r w:rsidRPr="00832B23">
        <w:t xml:space="preserve">_______________________. </w:t>
      </w:r>
      <w:r w:rsidRPr="00832B23">
        <w:tab/>
      </w:r>
      <w:r w:rsidRPr="00832B23">
        <w:tab/>
      </w: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hanging="2"/>
        <w:jc w:val="both"/>
      </w:pPr>
      <w:r w:rsidRPr="00832B23">
        <w:t>Jefe Inmediato: Dr. C. Yanitza Meriño</w:t>
      </w:r>
      <w:r w:rsidRPr="00832B23">
        <w:rPr>
          <w:b/>
        </w:rPr>
        <w:t xml:space="preserve"> </w:t>
      </w:r>
      <w:r w:rsidRPr="00832B23">
        <w:t>Hernández</w:t>
      </w:r>
      <w:r w:rsidRPr="00832B23">
        <w:rPr>
          <w:b/>
        </w:rPr>
        <w:t xml:space="preserve">   </w:t>
      </w:r>
      <w:r w:rsidRPr="00832B23">
        <w:t>__________________________.</w:t>
      </w: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hanging="2"/>
        <w:jc w:val="both"/>
        <w:rPr>
          <w:b/>
        </w:rPr>
      </w:pPr>
      <w:r w:rsidRPr="00832B23">
        <w:t>Sec</w:t>
      </w:r>
      <w:r>
        <w:t>retario de la Sección Sindical: Melany Herrera Pérez</w:t>
      </w:r>
      <w:r w:rsidRPr="00832B23">
        <w:t xml:space="preserve">    ________________.</w:t>
      </w:r>
    </w:p>
    <w:p w:rsidR="00DD73EE" w:rsidRPr="00832B23" w:rsidRDefault="00DD73EE" w:rsidP="00DD73EE">
      <w:pPr>
        <w:spacing w:line="240" w:lineRule="auto"/>
        <w:ind w:left="0" w:hanging="2"/>
        <w:jc w:val="both"/>
      </w:pPr>
    </w:p>
    <w:p w:rsidR="00DD73EE" w:rsidRPr="00832B23" w:rsidRDefault="00DD73EE" w:rsidP="00DD73EE">
      <w:pPr>
        <w:spacing w:line="240" w:lineRule="auto"/>
        <w:ind w:left="0" w:right="-1" w:hanging="2"/>
        <w:jc w:val="both"/>
      </w:pPr>
    </w:p>
    <w:p w:rsidR="00AA619E" w:rsidRPr="00E545C0" w:rsidRDefault="00AA619E">
      <w:pPr>
        <w:spacing w:line="276" w:lineRule="auto"/>
        <w:ind w:left="0" w:hanging="2"/>
        <w:jc w:val="both"/>
        <w:rPr>
          <w:rFonts w:eastAsia="Calibri"/>
        </w:rPr>
      </w:pPr>
    </w:p>
    <w:sectPr w:rsidR="00AA619E" w:rsidRPr="00E545C0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Medium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810B2"/>
    <w:multiLevelType w:val="hybridMultilevel"/>
    <w:tmpl w:val="6E728712"/>
    <w:lvl w:ilvl="0" w:tplc="20D296DE">
      <w:start w:val="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10FCF"/>
    <w:multiLevelType w:val="multilevel"/>
    <w:tmpl w:val="3F865B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AA942DD"/>
    <w:multiLevelType w:val="multilevel"/>
    <w:tmpl w:val="C250EF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D2D5996"/>
    <w:multiLevelType w:val="hybridMultilevel"/>
    <w:tmpl w:val="69C67216"/>
    <w:lvl w:ilvl="0" w:tplc="DA9C3938">
      <w:start w:val="3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540A0019" w:tentative="1">
      <w:start w:val="1"/>
      <w:numFmt w:val="lowerLetter"/>
      <w:lvlText w:val="%2."/>
      <w:lvlJc w:val="left"/>
      <w:pPr>
        <w:ind w:left="1078" w:hanging="360"/>
      </w:pPr>
    </w:lvl>
    <w:lvl w:ilvl="2" w:tplc="540A001B" w:tentative="1">
      <w:start w:val="1"/>
      <w:numFmt w:val="lowerRoman"/>
      <w:lvlText w:val="%3."/>
      <w:lvlJc w:val="right"/>
      <w:pPr>
        <w:ind w:left="1798" w:hanging="180"/>
      </w:pPr>
    </w:lvl>
    <w:lvl w:ilvl="3" w:tplc="540A000F" w:tentative="1">
      <w:start w:val="1"/>
      <w:numFmt w:val="decimal"/>
      <w:lvlText w:val="%4."/>
      <w:lvlJc w:val="left"/>
      <w:pPr>
        <w:ind w:left="2518" w:hanging="360"/>
      </w:pPr>
    </w:lvl>
    <w:lvl w:ilvl="4" w:tplc="540A0019" w:tentative="1">
      <w:start w:val="1"/>
      <w:numFmt w:val="lowerLetter"/>
      <w:lvlText w:val="%5."/>
      <w:lvlJc w:val="left"/>
      <w:pPr>
        <w:ind w:left="3238" w:hanging="360"/>
      </w:pPr>
    </w:lvl>
    <w:lvl w:ilvl="5" w:tplc="540A001B" w:tentative="1">
      <w:start w:val="1"/>
      <w:numFmt w:val="lowerRoman"/>
      <w:lvlText w:val="%6."/>
      <w:lvlJc w:val="right"/>
      <w:pPr>
        <w:ind w:left="3958" w:hanging="180"/>
      </w:pPr>
    </w:lvl>
    <w:lvl w:ilvl="6" w:tplc="540A000F" w:tentative="1">
      <w:start w:val="1"/>
      <w:numFmt w:val="decimal"/>
      <w:lvlText w:val="%7."/>
      <w:lvlJc w:val="left"/>
      <w:pPr>
        <w:ind w:left="4678" w:hanging="360"/>
      </w:pPr>
    </w:lvl>
    <w:lvl w:ilvl="7" w:tplc="540A0019" w:tentative="1">
      <w:start w:val="1"/>
      <w:numFmt w:val="lowerLetter"/>
      <w:lvlText w:val="%8."/>
      <w:lvlJc w:val="left"/>
      <w:pPr>
        <w:ind w:left="5398" w:hanging="360"/>
      </w:pPr>
    </w:lvl>
    <w:lvl w:ilvl="8" w:tplc="5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3A1A3925"/>
    <w:multiLevelType w:val="multilevel"/>
    <w:tmpl w:val="EC32C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25B42B9"/>
    <w:multiLevelType w:val="multilevel"/>
    <w:tmpl w:val="EE827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62B92CF7"/>
    <w:multiLevelType w:val="hybridMultilevel"/>
    <w:tmpl w:val="2B26C67E"/>
    <w:lvl w:ilvl="0" w:tplc="5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5F3DEB"/>
    <w:multiLevelType w:val="multilevel"/>
    <w:tmpl w:val="666237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105C92"/>
    <w:multiLevelType w:val="multilevel"/>
    <w:tmpl w:val="4D0A10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39A27F1"/>
    <w:multiLevelType w:val="multilevel"/>
    <w:tmpl w:val="153AC424"/>
    <w:lvl w:ilvl="0">
      <w:start w:val="1"/>
      <w:numFmt w:val="decimal"/>
      <w:lvlText w:val="%1-"/>
      <w:lvlJc w:val="left"/>
      <w:pPr>
        <w:ind w:left="54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AA619E"/>
    <w:rsid w:val="00011305"/>
    <w:rsid w:val="000238AD"/>
    <w:rsid w:val="00A42409"/>
    <w:rsid w:val="00AA619E"/>
    <w:rsid w:val="00DD73EE"/>
    <w:rsid w:val="00E545C0"/>
    <w:rsid w:val="00F56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09B65"/>
  <w15:docId w15:val="{FEA64981-0923-4BDC-80CA-62B6C227F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s-ES" w:eastAsia="es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independiente3">
    <w:name w:val="Body Text 3"/>
    <w:basedOn w:val="Normal"/>
    <w:pPr>
      <w:autoSpaceDE w:val="0"/>
      <w:autoSpaceDN w:val="0"/>
      <w:jc w:val="both"/>
    </w:pPr>
    <w:rPr>
      <w:lang w:val="es-MX"/>
    </w:rPr>
  </w:style>
  <w:style w:type="character" w:customStyle="1" w:styleId="BodyText3Char">
    <w:name w:val="Body Text 3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s-MX" w:eastAsia="es-ES"/>
    </w:rPr>
  </w:style>
  <w:style w:type="paragraph" w:styleId="Textoindependiente">
    <w:name w:val="Body Text"/>
    <w:basedOn w:val="Normal"/>
    <w:pPr>
      <w:spacing w:after="120"/>
    </w:pPr>
  </w:style>
  <w:style w:type="character" w:customStyle="1" w:styleId="BodyTextChar">
    <w:name w:val="Body Text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Normal"/>
    <w:qFormat/>
    <w:rPr>
      <w:rFonts w:ascii="Arial" w:hAnsi="Arial"/>
      <w:sz w:val="20"/>
      <w:szCs w:val="20"/>
    </w:rPr>
  </w:style>
  <w:style w:type="character" w:customStyle="1" w:styleId="CommentTextChar">
    <w:name w:val="Comment Text Char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Futura Medium BT" w:hAnsi="Futura Medium BT" w:cs="Futura Medium BT"/>
      <w:position w:val="-1"/>
      <w:lang w:val="en-US" w:eastAsia="en-US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lang w:val="en-US" w:eastAsia="en-US"/>
    </w:rPr>
  </w:style>
  <w:style w:type="table" w:styleId="Tablaconcuadrcula">
    <w:name w:val="Table Grid"/>
    <w:basedOn w:val="TableNormal0"/>
    <w:rPr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Pr>
      <w:w w:val="100"/>
      <w:position w:val="-1"/>
      <w:effect w:val="none"/>
      <w:vertAlign w:val="baseline"/>
      <w:cs w:val="0"/>
      <w:em w:val="none"/>
    </w:rPr>
  </w:style>
  <w:style w:type="paragraph" w:styleId="Sinespaciad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lang w:eastAsia="es-MX"/>
    </w:rPr>
  </w:style>
  <w:style w:type="character" w:customStyle="1" w:styleId="NoSpacingChar">
    <w:name w:val="No Spacing Char"/>
    <w:rPr>
      <w:rFonts w:ascii="Calibri" w:hAnsi="Calibri"/>
      <w:w w:val="100"/>
      <w:position w:val="-1"/>
      <w:effect w:val="none"/>
      <w:vertAlign w:val="baseline"/>
      <w:cs w:val="0"/>
      <w:em w:val="none"/>
      <w:lang w:eastAsia="es-MX" w:bidi="ar-SA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1176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Alexander</cp:lastModifiedBy>
  <cp:revision>6</cp:revision>
  <dcterms:created xsi:type="dcterms:W3CDTF">2025-01-16T12:29:00Z</dcterms:created>
  <dcterms:modified xsi:type="dcterms:W3CDTF">2025-02-08T02:00:00Z</dcterms:modified>
</cp:coreProperties>
</file>