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EA" w:rsidRPr="00C75AEA" w:rsidRDefault="00C75AE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hAnsi="Times New Roman" w:cs="Times New Roman"/>
          <w:noProof/>
          <w:sz w:val="24"/>
          <w:szCs w:val="24"/>
          <w:lang w:val="es-US"/>
        </w:rPr>
        <w:drawing>
          <wp:anchor distT="0" distB="0" distL="114300" distR="114300" simplePos="0" relativeHeight="251658752" behindDoc="0" locked="0" layoutInCell="1" hidden="0" allowOverlap="1">
            <wp:simplePos x="0" y="0"/>
            <wp:positionH relativeFrom="margin">
              <wp:posOffset>2024330</wp:posOffset>
            </wp:positionH>
            <wp:positionV relativeFrom="paragraph">
              <wp:posOffset>-27072</wp:posOffset>
            </wp:positionV>
            <wp:extent cx="974725" cy="67246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75AEA" w:rsidRPr="00C75AEA" w:rsidRDefault="00C75AE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F3969" w:rsidRPr="00C75AEA" w:rsidRDefault="001F3969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F3969" w:rsidRPr="00C75AEA" w:rsidRDefault="00CA2B8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1F3969" w:rsidRPr="00C75AEA" w:rsidRDefault="00CA2B8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1F3969" w:rsidRPr="00C75AEA" w:rsidRDefault="00CA2B8A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C75AEA">
        <w:rPr>
          <w:rFonts w:ascii="Times New Roman" w:eastAsia="Arial" w:hAnsi="Times New Roman" w:cs="Times New Roman"/>
          <w:sz w:val="24"/>
          <w:szCs w:val="24"/>
        </w:rPr>
        <w:t>: José Miguel Dell’Amico Rodríguez</w:t>
      </w:r>
    </w:p>
    <w:p w:rsidR="001F3969" w:rsidRPr="00C75AEA" w:rsidRDefault="00CA2B8A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C75AEA">
        <w:rPr>
          <w:rFonts w:ascii="Times New Roman" w:eastAsia="Arial" w:hAnsi="Times New Roman" w:cs="Times New Roman"/>
          <w:sz w:val="24"/>
          <w:szCs w:val="24"/>
        </w:rPr>
        <w:t>: Investigador Titular</w:t>
      </w:r>
    </w:p>
    <w:p w:rsidR="001F3969" w:rsidRPr="00C75AEA" w:rsidRDefault="00CA2B8A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Categoría que ocupa: </w:t>
      </w:r>
      <w:r w:rsidRPr="00C75AEA">
        <w:rPr>
          <w:rFonts w:ascii="Times New Roman" w:eastAsia="Arial" w:hAnsi="Times New Roman" w:cs="Times New Roman"/>
          <w:sz w:val="24"/>
          <w:szCs w:val="24"/>
        </w:rPr>
        <w:t>Investigador Auxiliar</w:t>
      </w:r>
    </w:p>
    <w:p w:rsidR="001F3969" w:rsidRPr="00C75AEA" w:rsidRDefault="00CA2B8A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C75AEA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1F3969" w:rsidRPr="00C75AEA" w:rsidRDefault="00CA2B8A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C75AEA">
        <w:rPr>
          <w:rFonts w:ascii="Times New Roman" w:eastAsia="Arial" w:hAnsi="Times New Roman" w:cs="Times New Roman"/>
          <w:sz w:val="24"/>
          <w:szCs w:val="24"/>
        </w:rPr>
        <w:t>: 2024-12.</w:t>
      </w:r>
    </w:p>
    <w:p w:rsidR="001F3969" w:rsidRPr="00C75AEA" w:rsidRDefault="001F3969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1. Calidad de los resultados.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Sus resultados de investigación tienen buena calidad y rigor científico, aspectos que transfiere en la formación de </w:t>
      </w:r>
      <w:r w:rsidR="00B23030" w:rsidRPr="00C75AEA">
        <w:rPr>
          <w:rFonts w:ascii="Times New Roman" w:eastAsia="Arial" w:hAnsi="Times New Roman" w:cs="Times New Roman"/>
          <w:sz w:val="24"/>
          <w:szCs w:val="24"/>
        </w:rPr>
        <w:t>jóvenes investigadores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y estudiantes de pre y posgrado.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2. Ido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neidad demostrada.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Mantiene la idoneidad y resultados acordes a su categoría profesional. 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1F3969" w:rsidRPr="00C75AEA" w:rsidRDefault="00CA2B8A">
      <w:pPr>
        <w:tabs>
          <w:tab w:val="left" w:pos="5415"/>
        </w:tabs>
        <w:spacing w:after="0"/>
        <w:jc w:val="both"/>
        <w:rPr>
          <w:rFonts w:ascii="Times New Roman" w:eastAsia="Arial" w:hAnsi="Times New Roman" w:cs="Times New Roman"/>
          <w:color w:val="000080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Es un compañero responsable, asume con alta responsabilidad las tareas que se le asignan. Partic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ipa activamente en las diferentes actividades que le corresponden por su categoría científica. 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Durante el año que se evalúa el compañero cumplió las tareas planificadas, por lo que su aprovechamiento </w:t>
      </w:r>
      <w:r w:rsidRPr="00C75AEA">
        <w:rPr>
          <w:rFonts w:ascii="Times New Roman" w:eastAsia="Arial" w:hAnsi="Times New Roman" w:cs="Times New Roman"/>
          <w:sz w:val="24"/>
          <w:szCs w:val="24"/>
        </w:rPr>
        <w:t>de la jornada laboral es adecuado.</w:t>
      </w:r>
    </w:p>
    <w:p w:rsidR="001F3969" w:rsidRPr="00C75AEA" w:rsidRDefault="00CA2B8A">
      <w:pPr>
        <w:tabs>
          <w:tab w:val="left" w:pos="2970"/>
        </w:tabs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Su superación la realiza de forma autodidacta, mediante revisiones bibliográficas afines a su especialidad para la escritura de artículos científicos, elaboración de proyectos de investigación, arbitrajes </w:t>
      </w:r>
      <w:r w:rsidRPr="00C75AEA">
        <w:rPr>
          <w:rFonts w:ascii="Times New Roman" w:eastAsia="Arial" w:hAnsi="Times New Roman" w:cs="Times New Roman"/>
          <w:sz w:val="24"/>
          <w:szCs w:val="24"/>
        </w:rPr>
        <w:t>y tutorías, que le permiten mantenerse en contacto con información actualizada de sus temas de investigación.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6. Cumplimiento de los requisitos de seguridad del trabajo.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Cumple con los requisitos que se exigen para el trabajo en las instalaciones del Dpto.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7. Cuidado de la propiedad social.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Cuida la propiedad social y vela porque los demás lo hagan. Posee un elevado sentido de pertenencia al departamento, el INCA y su país.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Mantiene excelentes relaciones humanas dentro del colectivo, dentro del centro y en los diferentes grupos en que participa.</w:t>
      </w:r>
    </w:p>
    <w:p w:rsidR="00B23030" w:rsidRPr="00C75AEA" w:rsidRDefault="00CA2B8A">
      <w:pPr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lastRenderedPageBreak/>
        <w:t>9. Resultados del trabajo de investigación, calidad, y rigor científico del mismo.</w:t>
      </w:r>
    </w:p>
    <w:p w:rsidR="001F3969" w:rsidRPr="00C75AEA" w:rsidRDefault="00B23030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Los resultados de su trabajo de investigación son de calidad, en las que mantiene y el rigor científico fundamentalmente en aquellas tareas que tributan a los proyectos en los que participa y en las tutorías.</w:t>
      </w:r>
    </w:p>
    <w:p w:rsidR="001F3969" w:rsidRPr="00C75AEA" w:rsidRDefault="001F396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u w:val="single"/>
        </w:rPr>
        <w:t>Participación en proyectos</w:t>
      </w:r>
      <w:r w:rsidRPr="00C75AEA">
        <w:rPr>
          <w:rFonts w:ascii="Times New Roman" w:eastAsia="Arial" w:hAnsi="Times New Roman" w:cs="Times New Roman"/>
          <w:sz w:val="24"/>
          <w:szCs w:val="24"/>
          <w:u w:val="single"/>
        </w:rPr>
        <w:t xml:space="preserve">: 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Participó activamente en la conducción del proyecto: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“Estimación de la huella hídrica en cultivos de interés económico tratados con bioestimulantes nacionales. Vía para un uso consciente del agua”, </w:t>
      </w:r>
      <w:r w:rsidRPr="00C75AEA">
        <w:rPr>
          <w:rFonts w:ascii="Times New Roman" w:eastAsia="Arial" w:hAnsi="Times New Roman" w:cs="Times New Roman"/>
          <w:sz w:val="24"/>
          <w:szCs w:val="24"/>
        </w:rPr>
        <w:t>dándole seguimiento a los experimentos realizados en el ár</w:t>
      </w:r>
      <w:r w:rsidRPr="00C75AEA">
        <w:rPr>
          <w:rFonts w:ascii="Times New Roman" w:eastAsia="Arial" w:hAnsi="Times New Roman" w:cs="Times New Roman"/>
          <w:sz w:val="24"/>
          <w:szCs w:val="24"/>
        </w:rPr>
        <w:t>ea de Servicios agrícolas (Las papas) del Instituto.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Participó en actividades de investigación en el proyecto: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“Bioestimulantes a base de extractos de algas para el aumento de los rendimientos y calidad de los cultivos de importancia económica”.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Proyecto s</w:t>
      </w:r>
      <w:r w:rsidRPr="00C75AEA">
        <w:rPr>
          <w:rFonts w:ascii="Times New Roman" w:eastAsia="Arial" w:hAnsi="Times New Roman" w:cs="Times New Roman"/>
          <w:sz w:val="24"/>
          <w:szCs w:val="24"/>
        </w:rPr>
        <w:t>ectorial. PS 131LH-004-00x13. J’ de proyecto Dra. Yanelis Reyes Guerrero.</w:t>
      </w:r>
    </w:p>
    <w:p w:rsidR="001F3969" w:rsidRPr="00C75AEA" w:rsidRDefault="00B23030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C75AEA">
        <w:rPr>
          <w:rFonts w:ascii="Times New Roman" w:eastAsia="Arial" w:hAnsi="Times New Roman" w:cs="Times New Roman"/>
          <w:b/>
          <w:sz w:val="24"/>
          <w:szCs w:val="24"/>
          <w:u w:val="single"/>
        </w:rPr>
        <w:t>Eventos</w:t>
      </w:r>
    </w:p>
    <w:p w:rsidR="001F3969" w:rsidRPr="00C75AEA" w:rsidRDefault="00B23030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Participó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como 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Ponente 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en el 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>“Taller de Técnicas Nucleares en la Agricultura”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que organiza la Dra. María Caridad González Cepero. Y en 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>la reunión de jef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>es de proyectos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organizada por la Dirección de Investigaciones que dirige la Dra. Yanelis Camejo.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Participé en la elaboración de dos propuestas a PREMIO CITMA provincial.</w:t>
      </w:r>
    </w:p>
    <w:p w:rsidR="001F3969" w:rsidRPr="00C75AEA" w:rsidRDefault="001F3969">
      <w:pPr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1F3969" w:rsidRPr="00C75AEA" w:rsidRDefault="00CA2B8A">
      <w:pPr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u w:val="single"/>
        </w:rPr>
        <w:t>Publicaciones.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Efectuó los arreglos de los arbitrajes realizados al artículo: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“Comportamiento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 del maíz (</w:t>
      </w:r>
      <w:r w:rsidRPr="00C75AEA">
        <w:rPr>
          <w:rFonts w:ascii="Times New Roman" w:eastAsia="Arial" w:hAnsi="Times New Roman" w:cs="Times New Roman"/>
          <w:b/>
          <w:i/>
          <w:sz w:val="24"/>
          <w:szCs w:val="24"/>
        </w:rPr>
        <w:t>Zea mayz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) cultivado bajo estrategias de riego deficitario controlado y en dos condiciones agroclimáticas”. 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Entregué para su publicación en la revista Cultivos Tropicales el artículo: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“Comportamiento de variables fisiológicas en plantas de maíz (</w:t>
      </w:r>
      <w:r w:rsidRPr="00C75AEA">
        <w:rPr>
          <w:rFonts w:ascii="Times New Roman" w:eastAsia="Arial" w:hAnsi="Times New Roman" w:cs="Times New Roman"/>
          <w:b/>
          <w:i/>
          <w:sz w:val="24"/>
          <w:szCs w:val="24"/>
        </w:rPr>
        <w:t>Zea mayz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) bajo </w:t>
      </w:r>
      <w:r w:rsidR="0013511E" w:rsidRPr="00C75AEA">
        <w:rPr>
          <w:rFonts w:ascii="Times New Roman" w:eastAsia="Arial" w:hAnsi="Times New Roman" w:cs="Times New Roman"/>
          <w:b/>
          <w:sz w:val="24"/>
          <w:szCs w:val="24"/>
        </w:rPr>
        <w:t>riego deficitario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 controlado (RDC) por etapas”. </w:t>
      </w:r>
      <w:r w:rsidRPr="00C75AEA">
        <w:rPr>
          <w:rFonts w:ascii="Times New Roman" w:eastAsia="Arial" w:hAnsi="Times New Roman" w:cs="Times New Roman"/>
          <w:sz w:val="24"/>
          <w:szCs w:val="24"/>
        </w:rPr>
        <w:t>Se dio respuesta a los arbitrajes, en estos momentos se realizan los arreglos de figuras en inglés.</w:t>
      </w:r>
    </w:p>
    <w:p w:rsidR="0013511E" w:rsidRPr="00C75AEA" w:rsidRDefault="0013511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u w:val="single"/>
        </w:rPr>
        <w:t>Arbitrajes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Realicé el arbitraje al artícu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lo: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“Micorrizas arbusculares: diálogo entre plantas y el ambiente”.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Para la revista Agronomía Mesoamericana. Se envió constancia de su realización.</w:t>
      </w:r>
    </w:p>
    <w:p w:rsidR="00B23030" w:rsidRPr="00C75AEA" w:rsidRDefault="00B23030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u w:val="single"/>
        </w:rPr>
        <w:lastRenderedPageBreak/>
        <w:t>Tutoría</w:t>
      </w:r>
    </w:p>
    <w:p w:rsidR="001F3969" w:rsidRPr="00C75AEA" w:rsidRDefault="00B23030" w:rsidP="0013511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Tutor de la tesis de doctorado defendida exitosamente: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>“Resp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>uestas de plantas de garbanzo (</w:t>
      </w:r>
      <w:r w:rsidR="00CA2B8A" w:rsidRPr="00C75AEA">
        <w:rPr>
          <w:rFonts w:ascii="Times New Roman" w:eastAsia="Arial" w:hAnsi="Times New Roman" w:cs="Times New Roman"/>
          <w:b/>
          <w:i/>
          <w:sz w:val="24"/>
          <w:szCs w:val="24"/>
        </w:rPr>
        <w:t>Cicer arietinum</w:t>
      </w:r>
      <w:r w:rsidR="00CA2B8A" w:rsidRPr="00C75AEA">
        <w:rPr>
          <w:rFonts w:ascii="Times New Roman" w:eastAsia="Arial" w:hAnsi="Times New Roman" w:cs="Times New Roman"/>
          <w:b/>
          <w:sz w:val="24"/>
          <w:szCs w:val="24"/>
        </w:rPr>
        <w:t xml:space="preserve"> L) inoculadas con hongos micorrízicos arbusculares al estrés por NaCl”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de la Ing. Yanitza Meriño </w:t>
      </w:r>
      <w:r w:rsidRPr="00C75AEA">
        <w:rPr>
          <w:rFonts w:ascii="Times New Roman" w:eastAsia="Arial" w:hAnsi="Times New Roman" w:cs="Times New Roman"/>
          <w:sz w:val="24"/>
          <w:szCs w:val="24"/>
        </w:rPr>
        <w:t>en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enero 2024.</w:t>
      </w:r>
    </w:p>
    <w:p w:rsidR="0013511E" w:rsidRPr="00C75AEA" w:rsidRDefault="0013511E" w:rsidP="0013511E">
      <w:pPr>
        <w:numPr>
          <w:ilvl w:val="0"/>
          <w:numId w:val="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75AEA">
        <w:rPr>
          <w:rFonts w:ascii="Times New Roman" w:hAnsi="Times New Roman" w:cs="Times New Roman"/>
          <w:sz w:val="24"/>
          <w:szCs w:val="24"/>
        </w:rPr>
        <w:t xml:space="preserve">Plan de Tesis doctoral: “Uso de bioestimulantes para mejorar la tolerancia al déficit hídrico en plantas de Phaseolus vulgaris: respuesta fisiológica, nutricional y productiva”. </w:t>
      </w:r>
      <w:r w:rsidRPr="00C75AEA">
        <w:rPr>
          <w:rFonts w:ascii="Times New Roman" w:hAnsi="Times New Roman" w:cs="Times New Roman"/>
          <w:b/>
          <w:sz w:val="24"/>
          <w:szCs w:val="24"/>
        </w:rPr>
        <w:t>Aspirante</w:t>
      </w:r>
      <w:r w:rsidRPr="00C75AEA">
        <w:rPr>
          <w:rFonts w:ascii="Times New Roman" w:hAnsi="Times New Roman" w:cs="Times New Roman"/>
          <w:sz w:val="24"/>
          <w:szCs w:val="24"/>
        </w:rPr>
        <w:t>:</w:t>
      </w:r>
      <w:r w:rsidRPr="00C75AE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75AEA">
        <w:rPr>
          <w:rFonts w:ascii="Times New Roman" w:hAnsi="Times New Roman" w:cs="Times New Roman"/>
          <w:sz w:val="24"/>
          <w:szCs w:val="24"/>
        </w:rPr>
        <w:t xml:space="preserve">Ing. Betsy de la Caridad Peña Herrera. </w:t>
      </w:r>
      <w:r w:rsidRPr="00C75AEA">
        <w:rPr>
          <w:rFonts w:ascii="Times New Roman" w:hAnsi="Times New Roman" w:cs="Times New Roman"/>
          <w:b/>
          <w:sz w:val="24"/>
          <w:szCs w:val="24"/>
        </w:rPr>
        <w:t>Tutores:</w:t>
      </w:r>
      <w:r w:rsidRPr="00C75AEA">
        <w:rPr>
          <w:rFonts w:ascii="Times New Roman" w:hAnsi="Times New Roman" w:cs="Times New Roman"/>
          <w:sz w:val="24"/>
          <w:szCs w:val="24"/>
        </w:rPr>
        <w:t xml:space="preserve"> Dr. José Miguel Dell’Amico Rodríguez (INCA-MES), Dra. María de Jesús Sánchez-Blanco (CEBAS-CSIC), Dra. María José Gómez-Bellot (CEBAS-CSIC)</w:t>
      </w:r>
    </w:p>
    <w:p w:rsidR="0013511E" w:rsidRPr="00C75AEA" w:rsidRDefault="0013511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23030" w:rsidRPr="00C75AEA" w:rsidRDefault="00B23030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:rsidR="00B23030" w:rsidRPr="00C75AEA" w:rsidRDefault="00B23030" w:rsidP="00B23030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u w:val="single"/>
        </w:rPr>
        <w:t>Actividades de Superación y/o Capacitación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Realicé la oponencia de la tesis de doctorado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“Acción de un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a mezcla de oligosacáridos pécticos en plantas de maíz (Zea mays L.) en condiciones de deficiencia hídrica”,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de la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investigadora panameña Ana Saez</w:t>
      </w:r>
      <w:r w:rsidRPr="00C75AEA">
        <w:rPr>
          <w:rFonts w:ascii="Times New Roman" w:eastAsia="Arial" w:hAnsi="Times New Roman" w:cs="Times New Roman"/>
          <w:sz w:val="24"/>
          <w:szCs w:val="24"/>
        </w:rPr>
        <w:t>, para su predefe</w:t>
      </w:r>
      <w:r w:rsidR="0013511E" w:rsidRPr="00C75AEA">
        <w:rPr>
          <w:rFonts w:ascii="Times New Roman" w:eastAsia="Arial" w:hAnsi="Times New Roman" w:cs="Times New Roman"/>
          <w:sz w:val="24"/>
          <w:szCs w:val="24"/>
        </w:rPr>
        <w:t xml:space="preserve">nsa en comisión científica del 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Dpto. </w:t>
      </w:r>
    </w:p>
    <w:p w:rsidR="00B23030" w:rsidRPr="00C75AEA" w:rsidRDefault="00B23030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</w:rPr>
        <w:t>10. Otras actividades científico- tecnico</w:t>
      </w:r>
    </w:p>
    <w:p w:rsidR="00B23030" w:rsidRPr="00C75AEA" w:rsidRDefault="00B23030" w:rsidP="00B23030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Realizó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dos intercambios de trabajo con los compañeros de la Estación Meteorológica de Tapaste vinculados a los proyectos de investigación de nuestro Dpto. </w:t>
      </w:r>
    </w:p>
    <w:p w:rsidR="00B23030" w:rsidRPr="00C75AEA" w:rsidRDefault="0013511E" w:rsidP="00B23030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>Realizó</w:t>
      </w:r>
      <w:r w:rsidR="00B23030" w:rsidRPr="00C75AEA">
        <w:rPr>
          <w:rFonts w:ascii="Times New Roman" w:eastAsia="Arial" w:hAnsi="Times New Roman" w:cs="Times New Roman"/>
          <w:sz w:val="24"/>
          <w:szCs w:val="24"/>
        </w:rPr>
        <w:t xml:space="preserve"> varios intercambios de trabajo con los responsables del Dpto. de Servicios Agrícolas, con el objetivo de preparar las condiciones experimentales y el personal que participará en las próximas investigaciones del grupo.</w:t>
      </w:r>
    </w:p>
    <w:p w:rsidR="00B23030" w:rsidRPr="00C75AEA" w:rsidRDefault="0013511E" w:rsidP="00B23030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Participó</w:t>
      </w:r>
      <w:r w:rsidR="00B23030" w:rsidRPr="00C75AEA">
        <w:rPr>
          <w:rFonts w:ascii="Times New Roman" w:eastAsia="Arial" w:hAnsi="Times New Roman" w:cs="Times New Roman"/>
          <w:sz w:val="24"/>
          <w:szCs w:val="24"/>
        </w:rPr>
        <w:t xml:space="preserve"> en diferentes reuniones de la comisión científica del Dpto., así como del consejo Científico del INCA.</w:t>
      </w:r>
    </w:p>
    <w:p w:rsidR="001F3969" w:rsidRPr="00C75AEA" w:rsidRDefault="0013511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Realizó una estancia 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>en el CEBAS de 30 días en condición de tutor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de una tesis dedoctorado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>, apoyando y supervisando el trabajo de investigación a realizar por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la</w:t>
      </w:r>
      <w:r w:rsidR="00CA2B8A" w:rsidRPr="00C75AEA">
        <w:rPr>
          <w:rFonts w:ascii="Times New Roman" w:eastAsia="Arial" w:hAnsi="Times New Roman" w:cs="Times New Roman"/>
          <w:sz w:val="24"/>
          <w:szCs w:val="24"/>
        </w:rPr>
        <w:t xml:space="preserve"> investigadora.</w:t>
      </w:r>
    </w:p>
    <w:p w:rsidR="001F3969" w:rsidRPr="00C75AEA" w:rsidRDefault="00CA2B8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75AEA">
        <w:rPr>
          <w:rFonts w:ascii="Times New Roman" w:eastAsia="Arial" w:hAnsi="Times New Roman" w:cs="Times New Roman"/>
          <w:sz w:val="24"/>
          <w:szCs w:val="24"/>
        </w:rPr>
        <w:t xml:space="preserve">En esta </w:t>
      </w:r>
      <w:r w:rsidR="0013511E" w:rsidRPr="00C75AEA">
        <w:rPr>
          <w:rFonts w:ascii="Times New Roman" w:eastAsia="Arial" w:hAnsi="Times New Roman" w:cs="Times New Roman"/>
          <w:sz w:val="24"/>
          <w:szCs w:val="24"/>
        </w:rPr>
        <w:t>estancia en el CEBAS también fue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invitado a participar con un grupo de estudiantes de preuniversitario, explicándole en qué consistía el proyecto: 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" Utilización de técnicas agrarias sostenibles para aumentar la e</w:t>
      </w:r>
      <w:r w:rsidRPr="00C75AEA">
        <w:rPr>
          <w:rFonts w:ascii="Times New Roman" w:eastAsia="Arial" w:hAnsi="Times New Roman" w:cs="Times New Roman"/>
          <w:b/>
          <w:sz w:val="24"/>
          <w:szCs w:val="24"/>
        </w:rPr>
        <w:t>ficiencia en el uso del agua, la productividad y la calidad del fruto de especies hortícolas</w:t>
      </w:r>
      <w:r w:rsidRPr="00C75AEA">
        <w:rPr>
          <w:rFonts w:ascii="Times New Roman" w:eastAsia="Arial" w:hAnsi="Times New Roman" w:cs="Times New Roman"/>
          <w:sz w:val="24"/>
          <w:szCs w:val="24"/>
        </w:rPr>
        <w:t xml:space="preserve"> (programa i-COOP 2024)" Además participaron otros investigadores del Dpto. de riego del CEBAS.</w:t>
      </w:r>
    </w:p>
    <w:p w:rsidR="001F3969" w:rsidRPr="00C75AEA" w:rsidRDefault="001F396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en-US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lang w:eastAsia="en-US"/>
        </w:rPr>
        <w:lastRenderedPageBreak/>
        <w:t>II. CONCLUSIONES GENERALES:</w:t>
      </w: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C75AEA">
        <w:rPr>
          <w:rFonts w:ascii="Times New Roman" w:eastAsia="Arial" w:hAnsi="Times New Roman" w:cs="Times New Roman"/>
          <w:sz w:val="24"/>
          <w:szCs w:val="24"/>
          <w:lang w:eastAsia="en-US"/>
        </w:rPr>
        <w:t>Por los resultados obtenidos en el año y su contribución al trabajo del Departamento y del INCA y sus resultados en la formación de otros especialistas, su evaluación es SATISFACTORIA.</w:t>
      </w: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en-US"/>
        </w:rPr>
      </w:pP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en-US"/>
        </w:rPr>
      </w:pP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en-US"/>
        </w:rPr>
      </w:pPr>
      <w:r w:rsidRPr="00C75AEA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III. RECOMENDACIONES:</w:t>
      </w: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C75AEA">
        <w:rPr>
          <w:rFonts w:ascii="Times New Roman" w:eastAsia="Arial" w:hAnsi="Times New Roman" w:cs="Times New Roman"/>
          <w:sz w:val="24"/>
          <w:szCs w:val="24"/>
          <w:lang w:eastAsia="en-US"/>
        </w:rPr>
        <w:t>Continuar trabajando por elevar sus resultados y velar por la formación de otros especialistas sin descuidar su salud</w:t>
      </w: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bookmarkStart w:id="1" w:name="_GoBack"/>
      <w:bookmarkEnd w:id="1"/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Conformidad del evaluado. _______________________. </w:t>
      </w: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Jefe Inmediato: Dr. C. Yanitza Meriño</w:t>
      </w:r>
      <w:r w:rsidRPr="00C75AEA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</w:t>
      </w: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Hernández</w:t>
      </w:r>
      <w:r w:rsidRPr="00C75AEA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  </w:t>
      </w: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__________________________.</w:t>
      </w: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C75AEA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Secretario de la Sección Sindical: Melany Herrera Pérez    ________________.</w:t>
      </w:r>
    </w:p>
    <w:p w:rsidR="00C75AEA" w:rsidRPr="00C75AEA" w:rsidRDefault="00C75AEA" w:rsidP="00C75AE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line="240" w:lineRule="auto"/>
        <w:ind w:leftChars="-1" w:right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uppressAutoHyphens/>
        <w:spacing w:before="120" w:after="12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C75AEA" w:rsidRPr="00C75AEA" w:rsidRDefault="00C75AEA" w:rsidP="00C75AE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</w:p>
    <w:p w:rsidR="00C75AEA" w:rsidRPr="00C75AEA" w:rsidRDefault="00C75AEA" w:rsidP="00C75AE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s-ES"/>
        </w:rPr>
      </w:pPr>
    </w:p>
    <w:sectPr w:rsidR="00C75AEA" w:rsidRPr="00C75AEA">
      <w:footerReference w:type="even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8A" w:rsidRDefault="00CA2B8A">
      <w:pPr>
        <w:spacing w:after="0" w:line="240" w:lineRule="auto"/>
      </w:pPr>
      <w:r>
        <w:separator/>
      </w:r>
    </w:p>
  </w:endnote>
  <w:endnote w:type="continuationSeparator" w:id="0">
    <w:p w:rsidR="00CA2B8A" w:rsidRDefault="00CA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969" w:rsidRDefault="00CA2B8A">
    <w:pPr>
      <w:jc w:val="right"/>
    </w:pPr>
    <w:r>
      <w:fldChar w:fldCharType="begin"/>
    </w:r>
    <w:r>
      <w:instrText>PAGE</w:instrText>
    </w:r>
    <w:r>
      <w:fldChar w:fldCharType="end"/>
    </w:r>
  </w:p>
  <w:p w:rsidR="001F3969" w:rsidRDefault="001F396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969" w:rsidRDefault="00CA2B8A">
    <w:pPr>
      <w:jc w:val="right"/>
    </w:pPr>
    <w:r>
      <w:fldChar w:fldCharType="begin"/>
    </w:r>
    <w:r>
      <w:instrText>PAGE</w:instrText>
    </w:r>
    <w:r w:rsidR="00B23030">
      <w:fldChar w:fldCharType="separate"/>
    </w:r>
    <w:r w:rsidR="00C75AEA">
      <w:rPr>
        <w:noProof/>
      </w:rPr>
      <w:t>4</w:t>
    </w:r>
    <w:r>
      <w:fldChar w:fldCharType="end"/>
    </w:r>
  </w:p>
  <w:p w:rsidR="001F3969" w:rsidRDefault="001F3969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8A" w:rsidRDefault="00CA2B8A">
      <w:pPr>
        <w:spacing w:after="0" w:line="240" w:lineRule="auto"/>
      </w:pPr>
      <w:r>
        <w:separator/>
      </w:r>
    </w:p>
  </w:footnote>
  <w:footnote w:type="continuationSeparator" w:id="0">
    <w:p w:rsidR="00CA2B8A" w:rsidRDefault="00CA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D13A6"/>
    <w:multiLevelType w:val="multilevel"/>
    <w:tmpl w:val="D2B29F6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3969"/>
    <w:rsid w:val="0013511E"/>
    <w:rsid w:val="001F3969"/>
    <w:rsid w:val="00B23030"/>
    <w:rsid w:val="00C75AEA"/>
    <w:rsid w:val="00C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A376"/>
  <w15:docId w15:val="{E31ACFF4-7A3E-4F83-BD95-755DF639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FE9"/>
  </w:style>
  <w:style w:type="paragraph" w:styleId="Ttulo1">
    <w:name w:val="heading 1"/>
    <w:basedOn w:val="Normal1"/>
    <w:next w:val="Normal1"/>
    <w:rsid w:val="00894C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894C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894C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894C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894C2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894C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894C2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894C25"/>
  </w:style>
  <w:style w:type="table" w:customStyle="1" w:styleId="TableNormal0">
    <w:name w:val="Table Normal"/>
    <w:rsid w:val="00894C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C6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52A"/>
  </w:style>
  <w:style w:type="paragraph" w:styleId="Piedepgina">
    <w:name w:val="footer"/>
    <w:basedOn w:val="Normal"/>
    <w:link w:val="PiedepginaCar"/>
    <w:uiPriority w:val="99"/>
    <w:unhideWhenUsed/>
    <w:rsid w:val="002C6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52A"/>
  </w:style>
  <w:style w:type="paragraph" w:styleId="Prrafodelista">
    <w:name w:val="List Paragraph"/>
    <w:basedOn w:val="Normal"/>
    <w:uiPriority w:val="34"/>
    <w:qFormat/>
    <w:rsid w:val="00135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2025-02-09T20:22:00Z</dcterms:created>
  <dcterms:modified xsi:type="dcterms:W3CDTF">2025-02-09T20:40:00Z</dcterms:modified>
</cp:coreProperties>
</file>