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13" w:rsidRDefault="003A0513">
      <w:pPr>
        <w:widowControl w:val="0"/>
        <w:spacing w:line="276" w:lineRule="auto"/>
        <w:jc w:val="left"/>
      </w:pPr>
    </w:p>
    <w:p w:rsidR="003A0513" w:rsidRDefault="003E1292">
      <w:pPr>
        <w:spacing w:before="120" w:after="1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EVALUACIÓN DE INVESTIGADOR</w:t>
      </w:r>
    </w:p>
    <w:p w:rsidR="003A0513" w:rsidRDefault="003E1292">
      <w:pPr>
        <w:spacing w:before="120" w:after="12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Dpto. de Fisiología y Bioquímica Vegetal</w:t>
      </w:r>
    </w:p>
    <w:p w:rsidR="003A0513" w:rsidRDefault="003A0513">
      <w:pPr>
        <w:spacing w:before="120" w:after="120"/>
        <w:jc w:val="center"/>
        <w:rPr>
          <w:rFonts w:cs="Calibri"/>
          <w:b/>
          <w:sz w:val="24"/>
          <w:szCs w:val="24"/>
        </w:rPr>
      </w:pPr>
    </w:p>
    <w:p w:rsidR="003A0513" w:rsidRDefault="003E1292">
      <w:pPr>
        <w:spacing w:before="120" w:after="1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Nombre</w:t>
      </w:r>
      <w:r>
        <w:rPr>
          <w:rFonts w:cs="Calibri"/>
          <w:sz w:val="24"/>
          <w:szCs w:val="24"/>
        </w:rPr>
        <w:t>: Alejandro B. Falcón Rodríguez</w:t>
      </w:r>
    </w:p>
    <w:p w:rsidR="003A0513" w:rsidRDefault="003E1292">
      <w:pPr>
        <w:spacing w:before="120" w:after="1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Categoría científica</w:t>
      </w:r>
      <w:r>
        <w:rPr>
          <w:rFonts w:cs="Calibri"/>
          <w:sz w:val="24"/>
          <w:szCs w:val="24"/>
        </w:rPr>
        <w:t>: Investigador Titular</w:t>
      </w:r>
    </w:p>
    <w:p w:rsidR="003A0513" w:rsidRDefault="003E1292">
      <w:pPr>
        <w:spacing w:before="120" w:after="1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Categoría que ocupa: </w:t>
      </w:r>
      <w:r>
        <w:rPr>
          <w:rFonts w:cs="Calibri"/>
          <w:sz w:val="24"/>
          <w:szCs w:val="24"/>
        </w:rPr>
        <w:t>Investigador Titular</w:t>
      </w:r>
    </w:p>
    <w:p w:rsidR="003A0513" w:rsidRDefault="003E1292">
      <w:pPr>
        <w:spacing w:before="120" w:after="1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Año natural que se evalúa</w:t>
      </w:r>
      <w:r>
        <w:rPr>
          <w:rFonts w:cs="Calibri"/>
          <w:sz w:val="24"/>
          <w:szCs w:val="24"/>
        </w:rPr>
        <w:t>: 2024</w:t>
      </w:r>
    </w:p>
    <w:p w:rsidR="003A0513" w:rsidRDefault="003E1292">
      <w:pPr>
        <w:spacing w:before="120" w:after="12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Fecha de evaluación</w:t>
      </w:r>
      <w:r>
        <w:rPr>
          <w:rFonts w:cs="Calibri"/>
          <w:sz w:val="24"/>
          <w:szCs w:val="24"/>
        </w:rPr>
        <w:t>: Diciembre, 2024</w:t>
      </w:r>
    </w:p>
    <w:p w:rsidR="003A0513" w:rsidRDefault="003A0513">
      <w:pPr>
        <w:spacing w:before="120" w:after="80" w:line="276" w:lineRule="auto"/>
        <w:rPr>
          <w:rFonts w:cs="Calibri"/>
          <w:sz w:val="18"/>
          <w:szCs w:val="18"/>
        </w:rPr>
      </w:pP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I. INDICADORES: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1. Calidad de los resultados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Durante el año se obtienen buenos resultados en el trabajo, con calidad y rigor en las investigaciones realizadas, así como en la formación de otros investigadores.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Idone</w:t>
      </w:r>
      <w:r>
        <w:rPr>
          <w:rFonts w:cs="Calibri"/>
          <w:b/>
          <w:sz w:val="24"/>
          <w:szCs w:val="24"/>
        </w:rPr>
        <w:t>idad demostrada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El compañero mantiene una idoneidad y resultados acordes a su categoría profesional. 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Creatividad, iniciativa, capacidad de análisis y responsabilidad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El investigador continúa siendo líder de una temática de investigación, con resultados</w:t>
      </w:r>
      <w:r>
        <w:rPr>
          <w:rFonts w:cs="Calibri"/>
          <w:color w:val="FF0000"/>
          <w:sz w:val="24"/>
          <w:szCs w:val="24"/>
        </w:rPr>
        <w:t xml:space="preserve"> reconocidos, lo que implica la búsqueda constante de nuevas respuestas y productos para la agricultura, que requieren además de creatividad e iniciativas para palear las dificultades que se presentan. Asume con alta responsabilidad las tareas que se le as</w:t>
      </w:r>
      <w:r>
        <w:rPr>
          <w:rFonts w:cs="Calibri"/>
          <w:color w:val="FF0000"/>
          <w:sz w:val="24"/>
          <w:szCs w:val="24"/>
        </w:rPr>
        <w:t>ignan y las que genera en su proyección de trabajo.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4. Disciplina y aprovechamiento de la jornada laboral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Es un compañero disciplinado, que cumple en tiempo con todos los informes, resultados, reuniones y tareas solicitadas. Aprovecha adecuadamente la jorn</w:t>
      </w:r>
      <w:r>
        <w:rPr>
          <w:rFonts w:cs="Calibri"/>
          <w:color w:val="FF0000"/>
          <w:sz w:val="24"/>
          <w:szCs w:val="24"/>
        </w:rPr>
        <w:t>ada laboral.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Superación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Mantiene la superación autodidacta constante, participa en congresos y reuniones que le permiten mantenerse actualizado en los temas que trabaja y otras tareas que dirige.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6. Cumplimiento de los requisitos de seguridad del trabaj</w:t>
      </w:r>
      <w:r>
        <w:rPr>
          <w:rFonts w:cs="Calibri"/>
          <w:b/>
          <w:sz w:val="24"/>
          <w:szCs w:val="24"/>
        </w:rPr>
        <w:t>o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Cumple con los requisitos que se exigen para el trabajo en el laboratorio de patógenos y el área de producción de </w:t>
      </w:r>
      <w:proofErr w:type="spellStart"/>
      <w:r>
        <w:rPr>
          <w:rFonts w:cs="Calibri"/>
          <w:color w:val="FF0000"/>
          <w:sz w:val="24"/>
          <w:szCs w:val="24"/>
        </w:rPr>
        <w:t>QMx</w:t>
      </w:r>
      <w:proofErr w:type="spellEnd"/>
      <w:r>
        <w:rPr>
          <w:rFonts w:cs="Calibri"/>
          <w:color w:val="FF0000"/>
          <w:sz w:val="24"/>
          <w:szCs w:val="24"/>
        </w:rPr>
        <w:t xml:space="preserve"> y Pm del departamento, así como en el trabajo cotidiano en el laboratorio de bioquímica vegetal.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7. Cuidado de la propiedad social</w:t>
      </w:r>
    </w:p>
    <w:p w:rsidR="003A0513" w:rsidRDefault="003E1292">
      <w:pPr>
        <w:spacing w:after="8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lastRenderedPageBreak/>
        <w:t>Cuida</w:t>
      </w:r>
      <w:r>
        <w:rPr>
          <w:rFonts w:cs="Calibri"/>
          <w:color w:val="FF0000"/>
          <w:sz w:val="24"/>
          <w:szCs w:val="24"/>
        </w:rPr>
        <w:t xml:space="preserve"> la propiedad social y vela porque los demás lo hagan. Posee un elevado sentido de pertenencia al departamento y el INCA.</w:t>
      </w:r>
    </w:p>
    <w:p w:rsidR="003A0513" w:rsidRDefault="003E1292">
      <w:pPr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8. Relaciones humanas en el colectivo de trabajo</w:t>
      </w:r>
    </w:p>
    <w:p w:rsidR="003A0513" w:rsidRDefault="003E1292">
      <w:pPr>
        <w:spacing w:after="80" w:line="276" w:lineRule="auto"/>
        <w:rPr>
          <w:rFonts w:cs="Calibri"/>
          <w:b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Muestra excelentes relaciones humanas dentro del colectivo y dentro del centro.</w:t>
      </w:r>
    </w:p>
    <w:p w:rsidR="003A0513" w:rsidRDefault="003E1292">
      <w:pPr>
        <w:spacing w:line="36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9. Resultados del trabajo de investigación, calidad, y rigor científico del mismo</w:t>
      </w:r>
    </w:p>
    <w:p w:rsidR="003A0513" w:rsidRDefault="003E1292">
      <w:pPr>
        <w:shd w:val="clear" w:color="auto" w:fill="00FF00"/>
        <w:spacing w:after="80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 xml:space="preserve">Participación en Proyectos:                                                                                                             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Líder: </w:t>
      </w:r>
      <w:r>
        <w:rPr>
          <w:rFonts w:cs="Calibri"/>
          <w:sz w:val="24"/>
          <w:szCs w:val="24"/>
          <w:u w:val="single"/>
        </w:rPr>
        <w:t>Programa Sectorial de Desarrol</w:t>
      </w:r>
      <w:r>
        <w:rPr>
          <w:rFonts w:cs="Calibri"/>
          <w:sz w:val="24"/>
          <w:szCs w:val="24"/>
          <w:u w:val="single"/>
        </w:rPr>
        <w:t xml:space="preserve">lo y uso sostenible de </w:t>
      </w:r>
      <w:proofErr w:type="spellStart"/>
      <w:r>
        <w:rPr>
          <w:rFonts w:cs="Calibri"/>
          <w:sz w:val="24"/>
          <w:szCs w:val="24"/>
          <w:u w:val="single"/>
        </w:rPr>
        <w:t>bioinsumos</w:t>
      </w:r>
      <w:proofErr w:type="spellEnd"/>
      <w:r>
        <w:rPr>
          <w:rFonts w:cs="Calibri"/>
          <w:sz w:val="24"/>
          <w:szCs w:val="24"/>
          <w:u w:val="single"/>
        </w:rPr>
        <w:t xml:space="preserve"> agropecuarios y medicamentos veterinarios</w:t>
      </w:r>
      <w:r>
        <w:rPr>
          <w:rFonts w:cs="Calibri"/>
          <w:sz w:val="24"/>
          <w:szCs w:val="24"/>
        </w:rPr>
        <w:t xml:space="preserve"> Proyecto: “Nuevos Bioestimulantes a base de </w:t>
      </w:r>
      <w:proofErr w:type="spellStart"/>
      <w:r>
        <w:rPr>
          <w:rFonts w:cs="Calibri"/>
          <w:sz w:val="24"/>
          <w:szCs w:val="24"/>
        </w:rPr>
        <w:t>rizobios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oligosacarinas</w:t>
      </w:r>
      <w:proofErr w:type="spellEnd"/>
      <w:r>
        <w:rPr>
          <w:rFonts w:cs="Calibri"/>
          <w:sz w:val="24"/>
          <w:szCs w:val="24"/>
        </w:rPr>
        <w:t xml:space="preserve"> para frijol y soya” (2021-2024) J` de proyecto: Alejandro Falcón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Participante: </w:t>
      </w:r>
      <w:r>
        <w:rPr>
          <w:rFonts w:cs="Calibri"/>
          <w:sz w:val="24"/>
          <w:szCs w:val="24"/>
          <w:u w:val="single"/>
        </w:rPr>
        <w:t>Programa Sectorial de Desarroll</w:t>
      </w:r>
      <w:r>
        <w:rPr>
          <w:rFonts w:cs="Calibri"/>
          <w:sz w:val="24"/>
          <w:szCs w:val="24"/>
          <w:u w:val="single"/>
        </w:rPr>
        <w:t xml:space="preserve">o y uso sostenible de </w:t>
      </w:r>
      <w:proofErr w:type="spellStart"/>
      <w:r>
        <w:rPr>
          <w:rFonts w:cs="Calibri"/>
          <w:sz w:val="24"/>
          <w:szCs w:val="24"/>
          <w:u w:val="single"/>
        </w:rPr>
        <w:t>bioinsumos</w:t>
      </w:r>
      <w:proofErr w:type="spellEnd"/>
      <w:r>
        <w:rPr>
          <w:rFonts w:cs="Calibri"/>
          <w:sz w:val="24"/>
          <w:szCs w:val="24"/>
          <w:u w:val="single"/>
        </w:rPr>
        <w:t xml:space="preserve"> agropecuarios y medicamentos veterinarios</w:t>
      </w:r>
      <w:r>
        <w:rPr>
          <w:rFonts w:cs="Calibri"/>
          <w:sz w:val="24"/>
          <w:szCs w:val="24"/>
        </w:rPr>
        <w:t>. Proyecto: “</w:t>
      </w:r>
      <w:proofErr w:type="spellStart"/>
      <w:r>
        <w:rPr>
          <w:rFonts w:cs="Calibri"/>
          <w:sz w:val="24"/>
          <w:szCs w:val="24"/>
        </w:rPr>
        <w:t>Bioproductos</w:t>
      </w:r>
      <w:proofErr w:type="spellEnd"/>
      <w:r>
        <w:rPr>
          <w:rFonts w:cs="Calibri"/>
          <w:sz w:val="24"/>
          <w:szCs w:val="24"/>
        </w:rPr>
        <w:t xml:space="preserve"> a base de </w:t>
      </w:r>
      <w:proofErr w:type="spellStart"/>
      <w:r>
        <w:rPr>
          <w:rFonts w:cs="Calibri"/>
          <w:sz w:val="24"/>
          <w:szCs w:val="24"/>
        </w:rPr>
        <w:t>rizobios</w:t>
      </w:r>
      <w:proofErr w:type="spellEnd"/>
      <w:r>
        <w:rPr>
          <w:rFonts w:cs="Calibri"/>
          <w:sz w:val="24"/>
          <w:szCs w:val="24"/>
        </w:rPr>
        <w:t xml:space="preserve"> para arroz y maíz” (2021-2024) Jefe del proyecto: </w:t>
      </w:r>
      <w:proofErr w:type="spellStart"/>
      <w:r>
        <w:rPr>
          <w:rFonts w:cs="Calibri"/>
          <w:sz w:val="24"/>
          <w:szCs w:val="24"/>
        </w:rPr>
        <w:t>Dr</w:t>
      </w:r>
      <w:proofErr w:type="spellEnd"/>
      <w:r>
        <w:rPr>
          <w:rFonts w:cs="Calibri"/>
          <w:sz w:val="24"/>
          <w:szCs w:val="24"/>
        </w:rPr>
        <w:t xml:space="preserve"> C. María Caridad Nápoles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bookmarkStart w:id="0" w:name="_gjdgxs" w:colFirst="0" w:colLast="0"/>
      <w:bookmarkEnd w:id="0"/>
      <w:r>
        <w:rPr>
          <w:rFonts w:cs="Calibri"/>
          <w:b/>
          <w:sz w:val="24"/>
          <w:szCs w:val="24"/>
        </w:rPr>
        <w:t xml:space="preserve">Participante: </w:t>
      </w:r>
      <w:r>
        <w:rPr>
          <w:rFonts w:cs="Calibri"/>
          <w:sz w:val="24"/>
          <w:szCs w:val="24"/>
          <w:u w:val="single"/>
        </w:rPr>
        <w:t>Programa Nacional de Alimento Humano:</w:t>
      </w:r>
      <w:r>
        <w:rPr>
          <w:rFonts w:cs="Calibri"/>
          <w:sz w:val="24"/>
          <w:szCs w:val="24"/>
        </w:rPr>
        <w:t xml:space="preserve"> “Estima</w:t>
      </w:r>
      <w:r>
        <w:rPr>
          <w:rFonts w:cs="Calibri"/>
          <w:sz w:val="24"/>
          <w:szCs w:val="24"/>
        </w:rPr>
        <w:t>ción de la huella hídrica en cultivos de interés económico tratados con bioestimulantes nacionales. Vía para un uso consciente del agua”. Jefe del proyecto: Dr. C. Donaldo Morales Guevara, INCA, 2024-2026.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bookmarkStart w:id="1" w:name="_30j0zll" w:colFirst="0" w:colLast="0"/>
      <w:bookmarkEnd w:id="1"/>
      <w:proofErr w:type="spellStart"/>
      <w:r w:rsidRPr="0086637A">
        <w:rPr>
          <w:rFonts w:cs="Calibri"/>
          <w:b/>
          <w:sz w:val="24"/>
          <w:szCs w:val="24"/>
          <w:lang w:val="en-US"/>
        </w:rPr>
        <w:t>Participante</w:t>
      </w:r>
      <w:proofErr w:type="spellEnd"/>
      <w:r w:rsidRPr="0086637A">
        <w:rPr>
          <w:rFonts w:cs="Calibri"/>
          <w:b/>
          <w:sz w:val="24"/>
          <w:szCs w:val="24"/>
          <w:lang w:val="en-US"/>
        </w:rPr>
        <w:t xml:space="preserve"> en </w:t>
      </w:r>
      <w:proofErr w:type="spellStart"/>
      <w:r w:rsidRPr="0086637A">
        <w:rPr>
          <w:rFonts w:cs="Calibri"/>
          <w:b/>
          <w:sz w:val="24"/>
          <w:szCs w:val="24"/>
          <w:lang w:val="en-US"/>
        </w:rPr>
        <w:t>proyecto</w:t>
      </w:r>
      <w:proofErr w:type="spellEnd"/>
      <w:r w:rsidRPr="0086637A">
        <w:rPr>
          <w:rFonts w:cs="Calibri"/>
          <w:b/>
          <w:sz w:val="24"/>
          <w:szCs w:val="24"/>
          <w:lang w:val="en-US"/>
        </w:rPr>
        <w:t xml:space="preserve"> </w:t>
      </w:r>
      <w:proofErr w:type="spellStart"/>
      <w:r w:rsidRPr="0086637A">
        <w:rPr>
          <w:rFonts w:cs="Calibri"/>
          <w:b/>
          <w:sz w:val="24"/>
          <w:szCs w:val="24"/>
          <w:lang w:val="en-US"/>
        </w:rPr>
        <w:t>internacional</w:t>
      </w:r>
      <w:proofErr w:type="spellEnd"/>
      <w:r w:rsidRPr="0086637A">
        <w:rPr>
          <w:rFonts w:cs="Calibri"/>
          <w:sz w:val="24"/>
          <w:szCs w:val="24"/>
          <w:lang w:val="en-US"/>
        </w:rPr>
        <w:t xml:space="preserve">: </w:t>
      </w:r>
      <w:r w:rsidRPr="0086637A">
        <w:rPr>
          <w:rFonts w:cs="Calibri"/>
          <w:i/>
          <w:sz w:val="24"/>
          <w:szCs w:val="24"/>
          <w:lang w:val="en-US"/>
        </w:rPr>
        <w:t>In vitro</w:t>
      </w:r>
      <w:r w:rsidRPr="0086637A">
        <w:rPr>
          <w:rFonts w:cs="Calibri"/>
          <w:sz w:val="24"/>
          <w:szCs w:val="24"/>
          <w:lang w:val="en-US"/>
        </w:rPr>
        <w:t xml:space="preserve"> m</w:t>
      </w:r>
      <w:r w:rsidRPr="0086637A">
        <w:rPr>
          <w:rFonts w:cs="Calibri"/>
          <w:sz w:val="24"/>
          <w:szCs w:val="24"/>
          <w:lang w:val="en-US"/>
        </w:rPr>
        <w:t>ass production of “</w:t>
      </w:r>
      <w:proofErr w:type="spellStart"/>
      <w:r w:rsidRPr="0086637A">
        <w:rPr>
          <w:rFonts w:cs="Calibri"/>
          <w:sz w:val="24"/>
          <w:szCs w:val="24"/>
          <w:lang w:val="en-US"/>
        </w:rPr>
        <w:t>biotized</w:t>
      </w:r>
      <w:proofErr w:type="spellEnd"/>
      <w:r w:rsidRPr="0086637A">
        <w:rPr>
          <w:rFonts w:cs="Calibri"/>
          <w:sz w:val="24"/>
          <w:szCs w:val="24"/>
          <w:lang w:val="en-US"/>
        </w:rPr>
        <w:t xml:space="preserve">” plants with high impact on Cuban´s food security. </w:t>
      </w:r>
      <w:r>
        <w:rPr>
          <w:rFonts w:cs="Calibri"/>
          <w:sz w:val="24"/>
          <w:szCs w:val="24"/>
          <w:u w:val="single"/>
        </w:rPr>
        <w:t>Responsables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Kris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Audenart</w:t>
      </w:r>
      <w:proofErr w:type="spellEnd"/>
      <w:r>
        <w:rPr>
          <w:rFonts w:cs="Calibri"/>
          <w:sz w:val="24"/>
          <w:szCs w:val="24"/>
        </w:rPr>
        <w:t xml:space="preserve">, Kalyanne </w:t>
      </w:r>
      <w:proofErr w:type="spellStart"/>
      <w:r>
        <w:rPr>
          <w:rFonts w:cs="Calibri"/>
          <w:sz w:val="24"/>
          <w:szCs w:val="24"/>
        </w:rPr>
        <w:t>Fernandez</w:t>
      </w:r>
      <w:proofErr w:type="spellEnd"/>
      <w:r>
        <w:rPr>
          <w:rFonts w:cs="Calibri"/>
          <w:sz w:val="24"/>
          <w:szCs w:val="24"/>
        </w:rPr>
        <w:t xml:space="preserve">, Hans </w:t>
      </w:r>
      <w:proofErr w:type="spellStart"/>
      <w:r>
        <w:rPr>
          <w:rFonts w:cs="Calibri"/>
          <w:sz w:val="24"/>
          <w:szCs w:val="24"/>
        </w:rPr>
        <w:t>Reider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Maria</w:t>
      </w:r>
      <w:proofErr w:type="spellEnd"/>
      <w:r>
        <w:rPr>
          <w:rFonts w:cs="Calibri"/>
          <w:sz w:val="24"/>
          <w:szCs w:val="24"/>
        </w:rPr>
        <w:t xml:space="preserve"> C. </w:t>
      </w:r>
      <w:proofErr w:type="spellStart"/>
      <w:r>
        <w:rPr>
          <w:rFonts w:cs="Calibri"/>
          <w:sz w:val="24"/>
          <w:szCs w:val="24"/>
        </w:rPr>
        <w:t>Napoles</w:t>
      </w:r>
      <w:proofErr w:type="spellEnd"/>
      <w:r>
        <w:rPr>
          <w:rFonts w:cs="Calibri"/>
          <w:sz w:val="24"/>
          <w:szCs w:val="24"/>
        </w:rPr>
        <w:t>. '</w:t>
      </w:r>
      <w:proofErr w:type="spellStart"/>
      <w:r>
        <w:rPr>
          <w:rFonts w:cs="Calibri"/>
          <w:sz w:val="24"/>
          <w:szCs w:val="24"/>
        </w:rPr>
        <w:t>Biotización</w:t>
      </w:r>
      <w:proofErr w:type="spellEnd"/>
      <w:r>
        <w:rPr>
          <w:rFonts w:cs="Calibri"/>
          <w:sz w:val="24"/>
          <w:szCs w:val="24"/>
        </w:rPr>
        <w:t>' in vitro de plantas a escala comercial: un factor clave para la seguridad y sosten</w:t>
      </w:r>
      <w:r>
        <w:rPr>
          <w:rFonts w:cs="Calibri"/>
          <w:sz w:val="24"/>
          <w:szCs w:val="24"/>
        </w:rPr>
        <w:t xml:space="preserve">ibilidad alimentaria en Cuba, </w:t>
      </w:r>
      <w:proofErr w:type="spellStart"/>
      <w:r>
        <w:rPr>
          <w:rFonts w:cs="Calibri"/>
          <w:sz w:val="24"/>
          <w:szCs w:val="24"/>
        </w:rPr>
        <w:t>BIOFOCUs</w:t>
      </w:r>
      <w:proofErr w:type="spellEnd"/>
      <w:r>
        <w:rPr>
          <w:rFonts w:cs="Calibri"/>
          <w:sz w:val="24"/>
          <w:szCs w:val="24"/>
        </w:rPr>
        <w:t>. VLIR-UOS, 2022-2027. Modalidad: TEAM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bookmarkStart w:id="2" w:name="_1fob9te" w:colFirst="0" w:colLast="0"/>
      <w:bookmarkEnd w:id="2"/>
      <w:r>
        <w:rPr>
          <w:rFonts w:cs="Calibri"/>
          <w:b/>
          <w:sz w:val="24"/>
          <w:szCs w:val="24"/>
        </w:rPr>
        <w:t>Participante.</w:t>
      </w:r>
      <w:r>
        <w:rPr>
          <w:rFonts w:cs="Calibri"/>
          <w:sz w:val="24"/>
          <w:szCs w:val="24"/>
        </w:rPr>
        <w:t xml:space="preserve"> Programa territorial Mayabeque: Producción </w:t>
      </w:r>
      <w:r>
        <w:rPr>
          <w:rFonts w:cs="Calibri"/>
          <w:i/>
          <w:sz w:val="24"/>
          <w:szCs w:val="24"/>
        </w:rPr>
        <w:t>in vitro</w:t>
      </w:r>
      <w:r>
        <w:rPr>
          <w:rFonts w:cs="Calibri"/>
          <w:sz w:val="24"/>
          <w:szCs w:val="24"/>
        </w:rPr>
        <w:t xml:space="preserve"> de plantas '</w:t>
      </w:r>
      <w:proofErr w:type="spellStart"/>
      <w:r>
        <w:rPr>
          <w:rFonts w:cs="Calibri"/>
          <w:sz w:val="24"/>
          <w:szCs w:val="24"/>
        </w:rPr>
        <w:t>biotizadas</w:t>
      </w:r>
      <w:proofErr w:type="spellEnd"/>
      <w:r>
        <w:rPr>
          <w:rFonts w:cs="Calibri"/>
          <w:sz w:val="24"/>
          <w:szCs w:val="24"/>
        </w:rPr>
        <w:t xml:space="preserve">' para impulsar la seguridad alimentaria sostenible en Mayabeque, </w:t>
      </w:r>
      <w:proofErr w:type="spellStart"/>
      <w:r>
        <w:rPr>
          <w:rFonts w:cs="Calibri"/>
          <w:sz w:val="24"/>
          <w:szCs w:val="24"/>
        </w:rPr>
        <w:t>BIOFOCUs</w:t>
      </w:r>
      <w:proofErr w:type="spellEnd"/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Participante: </w:t>
      </w:r>
      <w:r>
        <w:rPr>
          <w:rFonts w:cs="Calibri"/>
          <w:sz w:val="24"/>
          <w:szCs w:val="24"/>
        </w:rPr>
        <w:t>Pr</w:t>
      </w:r>
      <w:r>
        <w:rPr>
          <w:rFonts w:cs="Calibri"/>
          <w:sz w:val="24"/>
          <w:szCs w:val="24"/>
        </w:rPr>
        <w:t xml:space="preserve">oyecto Sectorial Bioinsumos de Granma “Generalización de la aplicación de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 xml:space="preserve"> en la EMA </w:t>
      </w:r>
      <w:proofErr w:type="spellStart"/>
      <w:r>
        <w:rPr>
          <w:rFonts w:cs="Calibri"/>
          <w:sz w:val="24"/>
          <w:szCs w:val="24"/>
        </w:rPr>
        <w:t>Jiguaní</w:t>
      </w:r>
      <w:proofErr w:type="spellEnd"/>
      <w:r>
        <w:rPr>
          <w:rFonts w:cs="Calibri"/>
          <w:sz w:val="24"/>
          <w:szCs w:val="24"/>
        </w:rPr>
        <w:t xml:space="preserve"> y EAIG Fernando Echenique, para el incremento sostenible de los rendimientos en cultivos de interés agrícola para la provincia Granma” (Jefe del proyecto: </w:t>
      </w:r>
      <w:proofErr w:type="spellStart"/>
      <w:r>
        <w:rPr>
          <w:rFonts w:cs="Calibri"/>
          <w:sz w:val="24"/>
          <w:szCs w:val="24"/>
        </w:rPr>
        <w:t>MSc</w:t>
      </w:r>
      <w:proofErr w:type="spellEnd"/>
      <w:r>
        <w:rPr>
          <w:rFonts w:cs="Calibri"/>
          <w:sz w:val="24"/>
          <w:szCs w:val="24"/>
        </w:rPr>
        <w:t xml:space="preserve">. C. Luis Gustavo </w:t>
      </w:r>
      <w:proofErr w:type="spellStart"/>
      <w:r>
        <w:rPr>
          <w:rFonts w:cs="Calibri"/>
          <w:sz w:val="24"/>
          <w:szCs w:val="24"/>
        </w:rPr>
        <w:t>Glez</w:t>
      </w:r>
      <w:proofErr w:type="spellEnd"/>
      <w:r>
        <w:rPr>
          <w:rFonts w:cs="Calibri"/>
          <w:sz w:val="24"/>
          <w:szCs w:val="24"/>
        </w:rPr>
        <w:t xml:space="preserve"> Gómez, 2022-2024).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bookmarkStart w:id="3" w:name="_3znysh7" w:colFirst="0" w:colLast="0"/>
      <w:bookmarkEnd w:id="3"/>
      <w:r>
        <w:rPr>
          <w:rFonts w:cs="Calibri"/>
          <w:b/>
          <w:sz w:val="24"/>
          <w:szCs w:val="24"/>
        </w:rPr>
        <w:t>Participante:</w:t>
      </w:r>
      <w:r>
        <w:rPr>
          <w:rFonts w:cs="Calibri"/>
          <w:sz w:val="24"/>
          <w:szCs w:val="24"/>
        </w:rPr>
        <w:t xml:space="preserve"> Introducción del </w:t>
      </w:r>
      <w:proofErr w:type="spellStart"/>
      <w:r>
        <w:rPr>
          <w:rFonts w:cs="Calibri"/>
          <w:sz w:val="24"/>
          <w:szCs w:val="24"/>
        </w:rPr>
        <w:t>QMx</w:t>
      </w:r>
      <w:proofErr w:type="spellEnd"/>
      <w:r>
        <w:rPr>
          <w:rFonts w:cs="Calibri"/>
          <w:sz w:val="24"/>
          <w:szCs w:val="24"/>
        </w:rPr>
        <w:t xml:space="preserve"> en semilleros de tabaco para las condiciones de producción en la zona de Vuelta abajo (NAP.637.AR.500.002, 2024-2025). Colaboración del INCA con la Estación experimental del Ta</w:t>
      </w:r>
      <w:r>
        <w:rPr>
          <w:rFonts w:cs="Calibri"/>
          <w:sz w:val="24"/>
          <w:szCs w:val="24"/>
        </w:rPr>
        <w:t xml:space="preserve">baco de San Juan y </w:t>
      </w:r>
      <w:proofErr w:type="spellStart"/>
      <w:r>
        <w:rPr>
          <w:rFonts w:cs="Calibri"/>
          <w:sz w:val="24"/>
          <w:szCs w:val="24"/>
        </w:rPr>
        <w:t>Mtnez</w:t>
      </w:r>
      <w:proofErr w:type="spellEnd"/>
      <w:r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  <w:u w:val="single"/>
        </w:rPr>
        <w:t>Responsable</w:t>
      </w:r>
      <w:r>
        <w:rPr>
          <w:rFonts w:cs="Calibri"/>
          <w:sz w:val="24"/>
          <w:szCs w:val="24"/>
        </w:rPr>
        <w:t xml:space="preserve">: Ing. José C. </w:t>
      </w:r>
      <w:proofErr w:type="spellStart"/>
      <w:r>
        <w:rPr>
          <w:rFonts w:cs="Calibri"/>
          <w:sz w:val="24"/>
          <w:szCs w:val="24"/>
        </w:rPr>
        <w:t>Glez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Sotolongo</w:t>
      </w:r>
      <w:proofErr w:type="spellEnd"/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Se preparó </w:t>
      </w:r>
      <w:r>
        <w:rPr>
          <w:rFonts w:cs="Calibri"/>
          <w:b/>
          <w:sz w:val="24"/>
          <w:szCs w:val="24"/>
        </w:rPr>
        <w:t>colaboración para proyecto aprobado (2025-2028)</w:t>
      </w:r>
      <w:r>
        <w:rPr>
          <w:rFonts w:cs="Calibri"/>
          <w:sz w:val="24"/>
          <w:szCs w:val="24"/>
        </w:rPr>
        <w:t xml:space="preserve"> “Tratamientos sanitarios, basados en aceites esenciales, en pre y </w:t>
      </w:r>
      <w:proofErr w:type="spellStart"/>
      <w:r>
        <w:rPr>
          <w:rFonts w:cs="Calibri"/>
          <w:sz w:val="24"/>
          <w:szCs w:val="24"/>
        </w:rPr>
        <w:t>poscosecha</w:t>
      </w:r>
      <w:proofErr w:type="spellEnd"/>
      <w:r>
        <w:rPr>
          <w:rFonts w:cs="Calibri"/>
          <w:sz w:val="24"/>
          <w:szCs w:val="24"/>
        </w:rPr>
        <w:t xml:space="preserve"> de productos hortofrutícolas, desde el enfoque de Un</w:t>
      </w:r>
      <w:r>
        <w:rPr>
          <w:rFonts w:cs="Calibri"/>
          <w:sz w:val="24"/>
          <w:szCs w:val="24"/>
        </w:rPr>
        <w:t>a Salud”. Programa Sanidad animal y vegetal</w:t>
      </w:r>
    </w:p>
    <w:p w:rsidR="003A0513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Se realizó la </w:t>
      </w:r>
      <w:proofErr w:type="spellStart"/>
      <w:r>
        <w:rPr>
          <w:rFonts w:cs="Calibri"/>
          <w:b/>
          <w:sz w:val="24"/>
          <w:szCs w:val="24"/>
        </w:rPr>
        <w:t>oponencia</w:t>
      </w:r>
      <w:proofErr w:type="spellEnd"/>
      <w:r>
        <w:rPr>
          <w:rFonts w:cs="Calibri"/>
          <w:b/>
          <w:sz w:val="24"/>
          <w:szCs w:val="24"/>
        </w:rPr>
        <w:t xml:space="preserve"> al proyecto </w:t>
      </w:r>
      <w:r>
        <w:rPr>
          <w:rFonts w:cs="Calibri"/>
          <w:sz w:val="24"/>
          <w:szCs w:val="24"/>
        </w:rPr>
        <w:t xml:space="preserve">P131LH0030100 “Desarrollo de nuevos </w:t>
      </w:r>
      <w:proofErr w:type="spellStart"/>
      <w:r>
        <w:rPr>
          <w:rFonts w:cs="Calibri"/>
          <w:sz w:val="24"/>
          <w:szCs w:val="24"/>
        </w:rPr>
        <w:t>elicitores</w:t>
      </w:r>
      <w:proofErr w:type="spellEnd"/>
      <w:r>
        <w:rPr>
          <w:rFonts w:cs="Calibri"/>
          <w:sz w:val="24"/>
          <w:szCs w:val="24"/>
        </w:rPr>
        <w:t xml:space="preserve"> basados en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de producción nacional para el manejo de enfermedades del arroz y otros granos en ecosistemas arroceros” en </w:t>
      </w:r>
      <w:r>
        <w:rPr>
          <w:rFonts w:cs="Calibri"/>
          <w:sz w:val="24"/>
          <w:szCs w:val="24"/>
        </w:rPr>
        <w:t>su presentación en el concejo científico del Inca.</w:t>
      </w:r>
    </w:p>
    <w:p w:rsidR="003A0513" w:rsidRDefault="003E1292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Se </w:t>
      </w:r>
      <w:r>
        <w:rPr>
          <w:rFonts w:cs="Calibri"/>
          <w:b/>
          <w:sz w:val="24"/>
          <w:szCs w:val="24"/>
        </w:rPr>
        <w:t>revisó una propuesta de proyecto</w:t>
      </w:r>
      <w:r>
        <w:rPr>
          <w:rFonts w:cs="Calibri"/>
          <w:sz w:val="24"/>
          <w:szCs w:val="24"/>
        </w:rPr>
        <w:t xml:space="preserve"> del INISAV (2024-26) en abril para el programa de Bioinsumos: “Escalado industrial y formulación de nuevos </w:t>
      </w:r>
      <w:proofErr w:type="spellStart"/>
      <w:r>
        <w:rPr>
          <w:rFonts w:cs="Calibri"/>
          <w:sz w:val="24"/>
          <w:szCs w:val="24"/>
        </w:rPr>
        <w:t>bioproductos</w:t>
      </w:r>
      <w:proofErr w:type="spellEnd"/>
      <w:r>
        <w:rPr>
          <w:rFonts w:cs="Calibri"/>
          <w:sz w:val="24"/>
          <w:szCs w:val="24"/>
        </w:rPr>
        <w:t xml:space="preserve"> con actividad </w:t>
      </w:r>
      <w:proofErr w:type="spellStart"/>
      <w:r>
        <w:rPr>
          <w:rFonts w:cs="Calibri"/>
          <w:sz w:val="24"/>
          <w:szCs w:val="24"/>
        </w:rPr>
        <w:t>biofertilizante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bioplaguicida</w:t>
      </w:r>
      <w:proofErr w:type="spellEnd"/>
      <w:r>
        <w:rPr>
          <w:rFonts w:cs="Calibri"/>
          <w:sz w:val="24"/>
          <w:szCs w:val="24"/>
        </w:rPr>
        <w:t xml:space="preserve"> a p</w:t>
      </w:r>
      <w:r>
        <w:rPr>
          <w:rFonts w:cs="Calibri"/>
          <w:sz w:val="24"/>
          <w:szCs w:val="24"/>
        </w:rPr>
        <w:t xml:space="preserve">artir de cepas de </w:t>
      </w:r>
      <w:proofErr w:type="spellStart"/>
      <w:r>
        <w:rPr>
          <w:rFonts w:cs="Calibri"/>
          <w:sz w:val="24"/>
          <w:szCs w:val="24"/>
        </w:rPr>
        <w:t>Bacillus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spp</w:t>
      </w:r>
      <w:proofErr w:type="spellEnd"/>
      <w:r>
        <w:rPr>
          <w:rFonts w:cs="Calibri"/>
          <w:sz w:val="24"/>
          <w:szCs w:val="24"/>
        </w:rPr>
        <w:t>”</w:t>
      </w:r>
    </w:p>
    <w:p w:rsidR="003A0513" w:rsidRDefault="003E1292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Se presentaron con éxito los informes semestrales del proyecto de </w:t>
      </w:r>
      <w:proofErr w:type="spellStart"/>
      <w:r>
        <w:rPr>
          <w:rFonts w:cs="Calibri"/>
          <w:sz w:val="24"/>
          <w:szCs w:val="24"/>
        </w:rPr>
        <w:t>Bioestimuladores</w:t>
      </w:r>
      <w:proofErr w:type="spellEnd"/>
      <w:r>
        <w:rPr>
          <w:rFonts w:cs="Calibri"/>
          <w:sz w:val="24"/>
          <w:szCs w:val="24"/>
        </w:rPr>
        <w:t xml:space="preserve"> que dirige, en Julio y </w:t>
      </w:r>
      <w:proofErr w:type="gramStart"/>
      <w:r>
        <w:rPr>
          <w:rFonts w:cs="Calibri"/>
          <w:sz w:val="24"/>
          <w:szCs w:val="24"/>
        </w:rPr>
        <w:t>Noviembre</w:t>
      </w:r>
      <w:proofErr w:type="gramEnd"/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Trabajo como </w:t>
      </w:r>
      <w:r>
        <w:rPr>
          <w:rFonts w:cs="Calibri"/>
          <w:b/>
          <w:sz w:val="24"/>
          <w:szCs w:val="24"/>
        </w:rPr>
        <w:t>experto en el comité de expertos del programa de Bioinsumos</w:t>
      </w:r>
      <w:r>
        <w:rPr>
          <w:rFonts w:cs="Calibri"/>
          <w:sz w:val="24"/>
          <w:szCs w:val="24"/>
        </w:rPr>
        <w:t xml:space="preserve">. Se realizó la </w:t>
      </w:r>
      <w:proofErr w:type="spellStart"/>
      <w:r>
        <w:rPr>
          <w:rFonts w:cs="Calibri"/>
          <w:sz w:val="24"/>
          <w:szCs w:val="24"/>
        </w:rPr>
        <w:t>oponencia</w:t>
      </w:r>
      <w:proofErr w:type="spellEnd"/>
      <w:r>
        <w:rPr>
          <w:rFonts w:cs="Calibri"/>
          <w:sz w:val="24"/>
          <w:szCs w:val="24"/>
        </w:rPr>
        <w:t xml:space="preserve"> a 5 infor</w:t>
      </w:r>
      <w:r>
        <w:rPr>
          <w:rFonts w:cs="Calibri"/>
          <w:sz w:val="24"/>
          <w:szCs w:val="24"/>
        </w:rPr>
        <w:t xml:space="preserve">mes semestrales de proyectos del programa en ambos semestres. </w:t>
      </w:r>
    </w:p>
    <w:p w:rsidR="003A0513" w:rsidRDefault="003A0513">
      <w:pPr>
        <w:spacing w:line="276" w:lineRule="auto"/>
        <w:rPr>
          <w:rFonts w:cs="Calibri"/>
        </w:rPr>
      </w:pPr>
    </w:p>
    <w:p w:rsidR="003A0513" w:rsidRDefault="003E1292">
      <w:pPr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  <w:highlight w:val="green"/>
        </w:rPr>
        <w:t xml:space="preserve">ACTIVIDAD DE INTRODUCCIÓN, EXTENSIÓN O GENERALIZACIÓN                                               </w:t>
      </w:r>
      <w:r>
        <w:rPr>
          <w:rFonts w:cs="Calibri"/>
          <w:b/>
          <w:sz w:val="24"/>
          <w:szCs w:val="24"/>
        </w:rPr>
        <w:t xml:space="preserve">                                                </w:t>
      </w:r>
    </w:p>
    <w:p w:rsidR="003A0513" w:rsidRDefault="003E1292">
      <w:pPr>
        <w:tabs>
          <w:tab w:val="left" w:pos="284"/>
        </w:tabs>
        <w:spacing w:after="60" w:line="276" w:lineRule="auto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- Se coordinó la producción y el aseguramiento de más de </w:t>
      </w:r>
      <w:r>
        <w:rPr>
          <w:rFonts w:cs="Calibri"/>
          <w:b/>
          <w:color w:val="FF0000"/>
          <w:sz w:val="24"/>
          <w:szCs w:val="24"/>
        </w:rPr>
        <w:t xml:space="preserve">80000 dosis de </w:t>
      </w:r>
      <w:proofErr w:type="spellStart"/>
      <w:r>
        <w:rPr>
          <w:rFonts w:cs="Calibri"/>
          <w:b/>
          <w:color w:val="FF0000"/>
          <w:sz w:val="24"/>
          <w:szCs w:val="24"/>
        </w:rPr>
        <w:t>QMx</w:t>
      </w:r>
      <w:proofErr w:type="spellEnd"/>
      <w:r>
        <w:rPr>
          <w:rFonts w:cs="Calibri"/>
          <w:color w:val="FF0000"/>
          <w:sz w:val="24"/>
          <w:szCs w:val="24"/>
        </w:rPr>
        <w:t xml:space="preserve"> para validación y comercialización en los principales cultivos del país. El monto comercializado ascendió a 6 349600 CUP (</w:t>
      </w:r>
      <w:proofErr w:type="spellStart"/>
      <w:r>
        <w:rPr>
          <w:rFonts w:cs="Calibri"/>
          <w:i/>
          <w:color w:val="FF0000"/>
          <w:sz w:val="24"/>
          <w:szCs w:val="24"/>
        </w:rPr>
        <w:t>info</w:t>
      </w:r>
      <w:proofErr w:type="spellEnd"/>
      <w:r>
        <w:rPr>
          <w:rFonts w:cs="Calibri"/>
          <w:i/>
          <w:color w:val="FF0000"/>
          <w:sz w:val="24"/>
          <w:szCs w:val="24"/>
        </w:rPr>
        <w:t xml:space="preserve"> hasta noviembre, la mayor en la historia de la produc</w:t>
      </w:r>
      <w:r>
        <w:rPr>
          <w:rFonts w:cs="Calibri"/>
          <w:i/>
          <w:color w:val="FF0000"/>
          <w:sz w:val="24"/>
          <w:szCs w:val="24"/>
        </w:rPr>
        <w:t xml:space="preserve">ción y venta de este </w:t>
      </w:r>
      <w:proofErr w:type="spellStart"/>
      <w:r>
        <w:rPr>
          <w:rFonts w:cs="Calibri"/>
          <w:i/>
          <w:color w:val="FF0000"/>
          <w:sz w:val="24"/>
          <w:szCs w:val="24"/>
        </w:rPr>
        <w:t>bioproducto</w:t>
      </w:r>
      <w:proofErr w:type="spellEnd"/>
      <w:r>
        <w:rPr>
          <w:rFonts w:cs="Calibri"/>
          <w:color w:val="FF0000"/>
          <w:sz w:val="24"/>
          <w:szCs w:val="24"/>
        </w:rPr>
        <w:t>).</w:t>
      </w:r>
    </w:p>
    <w:p w:rsidR="003A0513" w:rsidRDefault="003E1292">
      <w:pPr>
        <w:tabs>
          <w:tab w:val="left" w:pos="284"/>
        </w:tabs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coordinó la preparación de 50 g de </w:t>
      </w:r>
      <w:proofErr w:type="spellStart"/>
      <w:r>
        <w:rPr>
          <w:rFonts w:cs="Calibri"/>
          <w:b/>
          <w:sz w:val="24"/>
          <w:szCs w:val="24"/>
        </w:rPr>
        <w:t>Pectimorf</w:t>
      </w:r>
      <w:proofErr w:type="spellEnd"/>
      <w:r>
        <w:rPr>
          <w:rFonts w:cs="Calibri"/>
          <w:sz w:val="24"/>
          <w:szCs w:val="24"/>
        </w:rPr>
        <w:t xml:space="preserve"> para investigación y validación. También se supervisó la producción de ácido </w:t>
      </w:r>
      <w:proofErr w:type="spellStart"/>
      <w:r>
        <w:rPr>
          <w:rFonts w:cs="Calibri"/>
          <w:sz w:val="24"/>
          <w:szCs w:val="24"/>
        </w:rPr>
        <w:t>Péctico</w:t>
      </w:r>
      <w:proofErr w:type="spellEnd"/>
      <w:r>
        <w:rPr>
          <w:rFonts w:cs="Calibri"/>
          <w:sz w:val="24"/>
          <w:szCs w:val="24"/>
        </w:rPr>
        <w:t>.</w:t>
      </w:r>
    </w:p>
    <w:p w:rsidR="003A0513" w:rsidRDefault="003E1292">
      <w:pPr>
        <w:tabs>
          <w:tab w:val="left" w:pos="284"/>
        </w:tabs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diseña y coordinan las </w:t>
      </w:r>
      <w:r>
        <w:rPr>
          <w:rFonts w:cs="Calibri"/>
          <w:b/>
          <w:sz w:val="24"/>
          <w:szCs w:val="24"/>
        </w:rPr>
        <w:t xml:space="preserve">validaciones y extensiones de combinaciones de </w:t>
      </w:r>
      <w:proofErr w:type="spellStart"/>
      <w:r>
        <w:rPr>
          <w:rFonts w:cs="Calibri"/>
          <w:b/>
          <w:sz w:val="24"/>
          <w:szCs w:val="24"/>
        </w:rPr>
        <w:t>QMx</w:t>
      </w:r>
      <w:proofErr w:type="spellEnd"/>
      <w:r>
        <w:rPr>
          <w:rFonts w:cs="Calibri"/>
          <w:b/>
          <w:sz w:val="24"/>
          <w:szCs w:val="24"/>
        </w:rPr>
        <w:t xml:space="preserve"> y </w:t>
      </w:r>
      <w:proofErr w:type="spellStart"/>
      <w:r>
        <w:rPr>
          <w:rFonts w:cs="Calibri"/>
          <w:b/>
          <w:sz w:val="24"/>
          <w:szCs w:val="24"/>
        </w:rPr>
        <w:t>Azofert</w:t>
      </w:r>
      <w:proofErr w:type="spellEnd"/>
      <w:r>
        <w:rPr>
          <w:rFonts w:cs="Calibri"/>
          <w:b/>
          <w:sz w:val="24"/>
          <w:szCs w:val="24"/>
        </w:rPr>
        <w:t xml:space="preserve">-S en soya y de Pm con </w:t>
      </w:r>
      <w:proofErr w:type="spellStart"/>
      <w:r>
        <w:rPr>
          <w:rFonts w:cs="Calibri"/>
          <w:b/>
          <w:sz w:val="24"/>
          <w:szCs w:val="24"/>
        </w:rPr>
        <w:t>Azofert</w:t>
      </w:r>
      <w:proofErr w:type="spellEnd"/>
      <w:r>
        <w:rPr>
          <w:rFonts w:cs="Calibri"/>
          <w:b/>
          <w:sz w:val="24"/>
          <w:szCs w:val="24"/>
        </w:rPr>
        <w:t>-F en frijol</w:t>
      </w:r>
      <w:r>
        <w:rPr>
          <w:rFonts w:cs="Calibri"/>
          <w:sz w:val="24"/>
          <w:szCs w:val="24"/>
        </w:rPr>
        <w:t>.</w:t>
      </w:r>
    </w:p>
    <w:p w:rsidR="003A0513" w:rsidRDefault="003E1292">
      <w:pPr>
        <w:tabs>
          <w:tab w:val="left" w:pos="284"/>
        </w:tabs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>
        <w:rPr>
          <w:rFonts w:cs="Calibri"/>
          <w:b/>
          <w:sz w:val="24"/>
          <w:szCs w:val="24"/>
        </w:rPr>
        <w:t>Se realizaron reuniones</w:t>
      </w:r>
      <w:r>
        <w:rPr>
          <w:rFonts w:cs="Calibri"/>
          <w:sz w:val="24"/>
          <w:szCs w:val="24"/>
        </w:rPr>
        <w:t xml:space="preserve">, intercambios, documentos, </w:t>
      </w:r>
      <w:proofErr w:type="spellStart"/>
      <w:r>
        <w:rPr>
          <w:rFonts w:cs="Calibri"/>
          <w:sz w:val="24"/>
          <w:szCs w:val="24"/>
        </w:rPr>
        <w:t>etc</w:t>
      </w:r>
      <w:proofErr w:type="spellEnd"/>
      <w:r>
        <w:rPr>
          <w:rFonts w:cs="Calibri"/>
          <w:sz w:val="24"/>
          <w:szCs w:val="24"/>
        </w:rPr>
        <w:t xml:space="preserve"> con potenciales financistas o colaboradores para la compra de materias primas para la producció</w:t>
      </w:r>
      <w:r>
        <w:rPr>
          <w:rFonts w:cs="Calibri"/>
          <w:sz w:val="24"/>
          <w:szCs w:val="24"/>
        </w:rPr>
        <w:t xml:space="preserve">n de bioestimulantes. Por ejemplo, con integrantes de la empresa </w:t>
      </w:r>
      <w:proofErr w:type="spellStart"/>
      <w:r>
        <w:rPr>
          <w:rFonts w:cs="Calibri"/>
          <w:sz w:val="24"/>
          <w:szCs w:val="24"/>
        </w:rPr>
        <w:t>Profümed</w:t>
      </w:r>
      <w:proofErr w:type="spellEnd"/>
      <w:r>
        <w:rPr>
          <w:rFonts w:cs="Calibri"/>
          <w:sz w:val="24"/>
          <w:szCs w:val="24"/>
        </w:rPr>
        <w:t xml:space="preserve"> y con vendedores internacionales de quitina y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>. Hasta el momento no ha habido éxito.</w:t>
      </w:r>
    </w:p>
    <w:p w:rsidR="003A0513" w:rsidRDefault="003E1292">
      <w:pPr>
        <w:shd w:val="clear" w:color="auto" w:fill="00FF00"/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PATENTES, REGISTROS                                                                     </w:t>
      </w:r>
      <w:r>
        <w:rPr>
          <w:rFonts w:cs="Calibri"/>
          <w:b/>
          <w:sz w:val="24"/>
          <w:szCs w:val="24"/>
        </w:rPr>
        <w:t xml:space="preserve">                                                 </w:t>
      </w:r>
    </w:p>
    <w:p w:rsidR="003A0513" w:rsidRDefault="003E1292">
      <w:pPr>
        <w:numPr>
          <w:ilvl w:val="0"/>
          <w:numId w:val="1"/>
        </w:numPr>
        <w:tabs>
          <w:tab w:val="left" w:pos="284"/>
        </w:tabs>
        <w:spacing w:after="80" w:line="276" w:lineRule="auto"/>
        <w:ind w:left="0" w:firstLine="0"/>
        <w:contextualSpacing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Se trabajó en la caracterización biológica de nuevas formulaciones para obtención de nuevos </w:t>
      </w:r>
      <w:proofErr w:type="spellStart"/>
      <w:r>
        <w:rPr>
          <w:rFonts w:cs="Calibri"/>
          <w:sz w:val="24"/>
          <w:szCs w:val="24"/>
        </w:rPr>
        <w:t>bioproductos</w:t>
      </w:r>
      <w:proofErr w:type="spellEnd"/>
      <w:r>
        <w:rPr>
          <w:rFonts w:cs="Calibri"/>
          <w:sz w:val="24"/>
          <w:szCs w:val="24"/>
        </w:rPr>
        <w:t>. Se les realizaron también caracterizaciones químicas y se solicitaron diagnósticos toxicológicos que</w:t>
      </w:r>
      <w:r>
        <w:rPr>
          <w:rFonts w:cs="Calibri"/>
          <w:sz w:val="24"/>
          <w:szCs w:val="24"/>
        </w:rPr>
        <w:t xml:space="preserve"> informaron de las potenciales inocuidades de ambos </w:t>
      </w:r>
      <w:proofErr w:type="spellStart"/>
      <w:r>
        <w:rPr>
          <w:rFonts w:cs="Calibri"/>
          <w:sz w:val="24"/>
          <w:szCs w:val="24"/>
        </w:rPr>
        <w:t>bioproductos</w:t>
      </w:r>
      <w:proofErr w:type="spellEnd"/>
      <w:r>
        <w:rPr>
          <w:rFonts w:cs="Calibri"/>
          <w:sz w:val="24"/>
          <w:szCs w:val="24"/>
        </w:rPr>
        <w:t>.</w:t>
      </w:r>
    </w:p>
    <w:p w:rsidR="003A0513" w:rsidRDefault="003E1292">
      <w:pPr>
        <w:shd w:val="clear" w:color="auto" w:fill="00FF00"/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DIVULGACIÓN de </w:t>
      </w:r>
      <w:proofErr w:type="spellStart"/>
      <w:r>
        <w:rPr>
          <w:rFonts w:cs="Calibri"/>
          <w:b/>
          <w:sz w:val="24"/>
          <w:szCs w:val="24"/>
        </w:rPr>
        <w:t>Bioproductos</w:t>
      </w:r>
      <w:proofErr w:type="spellEnd"/>
      <w:r>
        <w:rPr>
          <w:rFonts w:cs="Calibri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3A0513" w:rsidRDefault="003E1292">
      <w:pPr>
        <w:spacing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Divulgación de los </w:t>
      </w:r>
      <w:proofErr w:type="spellStart"/>
      <w:r>
        <w:rPr>
          <w:rFonts w:cs="Calibri"/>
          <w:sz w:val="24"/>
          <w:szCs w:val="24"/>
        </w:rPr>
        <w:t>bioproduct</w:t>
      </w:r>
      <w:r>
        <w:rPr>
          <w:rFonts w:cs="Calibri"/>
          <w:sz w:val="24"/>
          <w:szCs w:val="24"/>
        </w:rPr>
        <w:t>os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Azofert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Pectimorf</w:t>
      </w:r>
      <w:proofErr w:type="spellEnd"/>
      <w:r>
        <w:rPr>
          <w:rFonts w:cs="Calibri"/>
          <w:sz w:val="24"/>
          <w:szCs w:val="24"/>
        </w:rPr>
        <w:t xml:space="preserve"> en </w:t>
      </w:r>
      <w:r>
        <w:rPr>
          <w:rFonts w:cs="Calibri"/>
          <w:b/>
          <w:sz w:val="24"/>
          <w:szCs w:val="24"/>
        </w:rPr>
        <w:t>Feria con productores de soya y frijol</w:t>
      </w:r>
      <w:r>
        <w:rPr>
          <w:rFonts w:cs="Calibri"/>
          <w:sz w:val="24"/>
          <w:szCs w:val="24"/>
        </w:rPr>
        <w:t xml:space="preserve"> en el mes de abril. Se explica el uso de los bioestimulantes en estos y otros cultivos.</w:t>
      </w:r>
    </w:p>
    <w:p w:rsidR="003A0513" w:rsidRDefault="003E1292">
      <w:pPr>
        <w:spacing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realiza </w:t>
      </w:r>
      <w:r>
        <w:rPr>
          <w:rFonts w:cs="Calibri"/>
          <w:b/>
          <w:sz w:val="24"/>
          <w:szCs w:val="24"/>
        </w:rPr>
        <w:t xml:space="preserve">divulgación del </w:t>
      </w:r>
      <w:proofErr w:type="spellStart"/>
      <w:r>
        <w:rPr>
          <w:rFonts w:cs="Calibri"/>
          <w:b/>
          <w:sz w:val="24"/>
          <w:szCs w:val="24"/>
        </w:rPr>
        <w:t>Quitomax</w:t>
      </w:r>
      <w:proofErr w:type="spellEnd"/>
      <w:r>
        <w:rPr>
          <w:rFonts w:cs="Calibri"/>
          <w:b/>
          <w:sz w:val="24"/>
          <w:szCs w:val="24"/>
        </w:rPr>
        <w:t xml:space="preserve"> y </w:t>
      </w:r>
      <w:proofErr w:type="spellStart"/>
      <w:r>
        <w:rPr>
          <w:rFonts w:cs="Calibri"/>
          <w:b/>
          <w:sz w:val="24"/>
          <w:szCs w:val="24"/>
        </w:rPr>
        <w:t>Pectimorf</w:t>
      </w:r>
      <w:proofErr w:type="spellEnd"/>
      <w:r>
        <w:rPr>
          <w:rFonts w:cs="Calibri"/>
          <w:b/>
          <w:sz w:val="24"/>
          <w:szCs w:val="24"/>
        </w:rPr>
        <w:t xml:space="preserve"> para el programa Cultivar </w:t>
      </w:r>
      <w:proofErr w:type="spellStart"/>
      <w:r>
        <w:rPr>
          <w:rFonts w:cs="Calibri"/>
          <w:b/>
          <w:sz w:val="24"/>
          <w:szCs w:val="24"/>
        </w:rPr>
        <w:t>ConCiencia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de la periodista </w:t>
      </w:r>
      <w:proofErr w:type="spellStart"/>
      <w:r>
        <w:rPr>
          <w:rFonts w:cs="Calibri"/>
          <w:sz w:val="24"/>
          <w:szCs w:val="24"/>
        </w:rPr>
        <w:t>Krystel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Aspillaga</w:t>
      </w:r>
      <w:proofErr w:type="spellEnd"/>
      <w:r>
        <w:rPr>
          <w:rFonts w:cs="Calibri"/>
          <w:sz w:val="24"/>
          <w:szCs w:val="24"/>
        </w:rPr>
        <w:t>.</w:t>
      </w:r>
    </w:p>
    <w:p w:rsidR="003A0513" w:rsidRDefault="003E1292">
      <w:pPr>
        <w:spacing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mantiene la presentación frecuente de </w:t>
      </w:r>
      <w:r>
        <w:rPr>
          <w:rFonts w:cs="Calibri"/>
          <w:b/>
          <w:sz w:val="24"/>
          <w:szCs w:val="24"/>
        </w:rPr>
        <w:t xml:space="preserve">2 spots comerciales del </w:t>
      </w:r>
      <w:proofErr w:type="spellStart"/>
      <w:r>
        <w:rPr>
          <w:rFonts w:cs="Calibri"/>
          <w:b/>
          <w:sz w:val="24"/>
          <w:szCs w:val="24"/>
        </w:rPr>
        <w:t>QMx</w:t>
      </w:r>
      <w:proofErr w:type="spellEnd"/>
      <w:r>
        <w:rPr>
          <w:rFonts w:cs="Calibri"/>
          <w:sz w:val="24"/>
          <w:szCs w:val="24"/>
        </w:rPr>
        <w:t xml:space="preserve"> en la TV nacional.</w:t>
      </w:r>
    </w:p>
    <w:p w:rsidR="003A0513" w:rsidRDefault="003E1292">
      <w:pPr>
        <w:shd w:val="clear" w:color="auto" w:fill="00FF00"/>
        <w:tabs>
          <w:tab w:val="left" w:pos="-567"/>
          <w:tab w:val="left" w:pos="0"/>
          <w:tab w:val="left" w:pos="284"/>
          <w:tab w:val="left" w:pos="360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PUBLICACIONES                                                                                                                     </w:t>
      </w:r>
      <w:r>
        <w:rPr>
          <w:rFonts w:cs="Calibri"/>
          <w:b/>
          <w:sz w:val="24"/>
          <w:szCs w:val="24"/>
        </w:rPr>
        <w:t xml:space="preserve">           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sz w:val="24"/>
          <w:szCs w:val="24"/>
        </w:rPr>
      </w:pPr>
      <w:bookmarkStart w:id="4" w:name="_2et92p0" w:colFirst="0" w:colLast="0"/>
      <w:bookmarkEnd w:id="4"/>
      <w:r>
        <w:rPr>
          <w:b/>
          <w:sz w:val="24"/>
          <w:szCs w:val="24"/>
        </w:rPr>
        <w:t>Grupo III.</w:t>
      </w:r>
      <w:r>
        <w:rPr>
          <w:sz w:val="24"/>
          <w:szCs w:val="24"/>
        </w:rPr>
        <w:t xml:space="preserve"> Terrero-Soler, J.C.; González-Gómez, L.G.; Jiménez-Arteaga, M.C.; Boicet-Fabré, T.; </w:t>
      </w:r>
      <w:r>
        <w:rPr>
          <w:b/>
          <w:sz w:val="24"/>
          <w:szCs w:val="24"/>
        </w:rPr>
        <w:t>Falcón-Rodríguez</w:t>
      </w:r>
      <w:r>
        <w:rPr>
          <w:sz w:val="24"/>
          <w:szCs w:val="24"/>
        </w:rPr>
        <w:t xml:space="preserve">, A.B. Aplicación de </w:t>
      </w:r>
      <w:proofErr w:type="spellStart"/>
      <w:r>
        <w:rPr>
          <w:sz w:val="24"/>
          <w:szCs w:val="24"/>
        </w:rPr>
        <w:t>bioproductos</w:t>
      </w:r>
      <w:proofErr w:type="spellEnd"/>
      <w:r>
        <w:rPr>
          <w:sz w:val="24"/>
          <w:szCs w:val="24"/>
        </w:rPr>
        <w:t xml:space="preserve"> en el cultivo de pimiento (</w:t>
      </w:r>
      <w:proofErr w:type="spellStart"/>
      <w:r>
        <w:rPr>
          <w:i/>
          <w:sz w:val="24"/>
          <w:szCs w:val="24"/>
        </w:rPr>
        <w:t>Capsicum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annuum</w:t>
      </w:r>
      <w:proofErr w:type="spellEnd"/>
      <w:r>
        <w:rPr>
          <w:sz w:val="24"/>
          <w:szCs w:val="24"/>
        </w:rPr>
        <w:t>, L. variedad Labrador). Revista “</w:t>
      </w:r>
      <w:r>
        <w:rPr>
          <w:b/>
          <w:sz w:val="24"/>
          <w:szCs w:val="24"/>
        </w:rPr>
        <w:t>Chone, Ciencia y Tecnol</w:t>
      </w:r>
      <w:r>
        <w:rPr>
          <w:b/>
          <w:sz w:val="24"/>
          <w:szCs w:val="24"/>
        </w:rPr>
        <w:t>ogía”</w:t>
      </w:r>
      <w:r>
        <w:rPr>
          <w:sz w:val="24"/>
          <w:szCs w:val="24"/>
        </w:rPr>
        <w:t>. Vol. 1 (2) Julio–diciembre de 2023, ISSN: 2960-8228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bookmarkStart w:id="5" w:name="_tyjcwt" w:colFirst="0" w:colLast="0"/>
      <w:bookmarkEnd w:id="5"/>
      <w:r>
        <w:rPr>
          <w:rFonts w:cs="Calibri"/>
          <w:b/>
          <w:sz w:val="24"/>
          <w:szCs w:val="24"/>
        </w:rPr>
        <w:lastRenderedPageBreak/>
        <w:t xml:space="preserve">Grupo III. </w:t>
      </w:r>
      <w:r>
        <w:rPr>
          <w:rFonts w:cs="Calibri"/>
          <w:sz w:val="24"/>
          <w:szCs w:val="24"/>
        </w:rPr>
        <w:t xml:space="preserve">Jiménez-Arteaga, M.C.; González-Gómez, L.G.; Peña-Rondón, L.R.; </w:t>
      </w:r>
      <w:r>
        <w:rPr>
          <w:rFonts w:cs="Calibri"/>
          <w:b/>
          <w:sz w:val="24"/>
          <w:szCs w:val="24"/>
        </w:rPr>
        <w:t>Falcón-Rodríguez, A.B</w:t>
      </w:r>
      <w:r>
        <w:rPr>
          <w:rFonts w:cs="Calibri"/>
          <w:sz w:val="24"/>
          <w:szCs w:val="24"/>
        </w:rPr>
        <w:t xml:space="preserve">. Efecto de la Aplicación de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>® en el cultivo del arroz (</w:t>
      </w:r>
      <w:proofErr w:type="spellStart"/>
      <w:r>
        <w:rPr>
          <w:rFonts w:cs="Calibri"/>
          <w:sz w:val="24"/>
          <w:szCs w:val="24"/>
        </w:rPr>
        <w:t>Oryza</w:t>
      </w:r>
      <w:proofErr w:type="spellEnd"/>
      <w:r>
        <w:rPr>
          <w:rFonts w:cs="Calibri"/>
          <w:sz w:val="24"/>
          <w:szCs w:val="24"/>
        </w:rPr>
        <w:t xml:space="preserve"> sativa, L), variedad IACUBA 41.</w:t>
      </w:r>
      <w:r>
        <w:rPr>
          <w:rFonts w:cs="Calibri"/>
          <w:sz w:val="24"/>
          <w:szCs w:val="24"/>
        </w:rPr>
        <w:t xml:space="preserve"> Revista “</w:t>
      </w:r>
      <w:r>
        <w:rPr>
          <w:rFonts w:cs="Calibri"/>
          <w:b/>
          <w:sz w:val="24"/>
          <w:szCs w:val="24"/>
        </w:rPr>
        <w:t>Chone, Ciencia y Tecnología</w:t>
      </w:r>
      <w:r>
        <w:rPr>
          <w:rFonts w:cs="Calibri"/>
          <w:sz w:val="24"/>
          <w:szCs w:val="24"/>
        </w:rPr>
        <w:t>”. Vol. 1 (2) Julio–diciembre de 2023, ISSN: 2960-8228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Grupo I. </w:t>
      </w:r>
      <w:r>
        <w:rPr>
          <w:rFonts w:cs="Calibri"/>
          <w:sz w:val="24"/>
          <w:szCs w:val="24"/>
          <w:u w:val="single"/>
        </w:rPr>
        <w:t>Costales Menéndez</w:t>
      </w:r>
      <w:r>
        <w:rPr>
          <w:rFonts w:cs="Calibri"/>
          <w:sz w:val="24"/>
          <w:szCs w:val="24"/>
        </w:rPr>
        <w:t xml:space="preserve"> D, </w:t>
      </w:r>
      <w:r>
        <w:rPr>
          <w:rFonts w:cs="Calibri"/>
          <w:b/>
          <w:sz w:val="24"/>
          <w:szCs w:val="24"/>
        </w:rPr>
        <w:t>Falcón Rodríguez</w:t>
      </w:r>
      <w:r>
        <w:rPr>
          <w:rFonts w:cs="Calibri"/>
          <w:sz w:val="24"/>
          <w:szCs w:val="24"/>
        </w:rPr>
        <w:t xml:space="preserve"> AB, Nápoles García MC, Travieso Hernández L, </w:t>
      </w:r>
      <w:proofErr w:type="spellStart"/>
      <w:r>
        <w:rPr>
          <w:rFonts w:cs="Calibri"/>
          <w:sz w:val="24"/>
          <w:szCs w:val="24"/>
        </w:rPr>
        <w:t>Scull</w:t>
      </w:r>
      <w:proofErr w:type="spellEnd"/>
      <w:r>
        <w:rPr>
          <w:rFonts w:cs="Calibri"/>
          <w:sz w:val="24"/>
          <w:szCs w:val="24"/>
        </w:rPr>
        <w:t xml:space="preserve"> Rodríguez I, Capdevila Valera JZ. Avances en el conocimiento de las potencialidades del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en el desarrollo de soya inoculada con </w:t>
      </w:r>
      <w:proofErr w:type="spellStart"/>
      <w:r>
        <w:rPr>
          <w:rFonts w:cs="Calibri"/>
          <w:sz w:val="24"/>
          <w:szCs w:val="24"/>
        </w:rPr>
        <w:t>Bradyrhizobium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sp</w:t>
      </w:r>
      <w:proofErr w:type="spellEnd"/>
      <w:r>
        <w:rPr>
          <w:rFonts w:cs="Calibri"/>
          <w:b/>
          <w:sz w:val="24"/>
          <w:szCs w:val="24"/>
        </w:rPr>
        <w:t xml:space="preserve">. </w:t>
      </w:r>
      <w:proofErr w:type="spellStart"/>
      <w:r>
        <w:rPr>
          <w:rFonts w:cs="Calibri"/>
          <w:b/>
          <w:sz w:val="24"/>
          <w:szCs w:val="24"/>
        </w:rPr>
        <w:t>An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Acad</w:t>
      </w:r>
      <w:proofErr w:type="spellEnd"/>
      <w:r>
        <w:rPr>
          <w:rFonts w:cs="Calibri"/>
          <w:b/>
          <w:sz w:val="24"/>
          <w:szCs w:val="24"/>
        </w:rPr>
        <w:t xml:space="preserve"> Ciencias de Cuba</w:t>
      </w:r>
      <w:r>
        <w:rPr>
          <w:rFonts w:cs="Calibri"/>
          <w:sz w:val="24"/>
          <w:szCs w:val="24"/>
        </w:rPr>
        <w:t>, 2024, 14(1): e1538. Di</w:t>
      </w:r>
      <w:r>
        <w:rPr>
          <w:rFonts w:cs="Calibri"/>
          <w:sz w:val="24"/>
          <w:szCs w:val="24"/>
        </w:rPr>
        <w:t xml:space="preserve">sponible en: </w:t>
      </w:r>
      <w:hyperlink r:id="rId5">
        <w:r>
          <w:rPr>
            <w:rFonts w:cs="Calibri"/>
            <w:color w:val="0000FF"/>
            <w:sz w:val="24"/>
            <w:szCs w:val="24"/>
            <w:u w:val="single"/>
          </w:rPr>
          <w:t>http://www.revistaccuba.cu/index.php/revacc/article/view/1538</w:t>
        </w:r>
      </w:hyperlink>
      <w:r>
        <w:rPr>
          <w:rFonts w:cs="Calibri"/>
          <w:sz w:val="24"/>
          <w:szCs w:val="24"/>
        </w:rPr>
        <w:t xml:space="preserve">  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i/>
          <w:sz w:val="24"/>
          <w:szCs w:val="24"/>
          <w:u w:val="single"/>
        </w:rPr>
      </w:pPr>
      <w:r>
        <w:rPr>
          <w:rFonts w:cs="Calibri"/>
          <w:b/>
          <w:sz w:val="24"/>
          <w:szCs w:val="24"/>
        </w:rPr>
        <w:t>Grupo II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  <w:u w:val="single"/>
        </w:rPr>
        <w:t>Lara-Acosta</w:t>
      </w:r>
      <w:r>
        <w:rPr>
          <w:rFonts w:cs="Calibri"/>
          <w:sz w:val="24"/>
          <w:szCs w:val="24"/>
        </w:rPr>
        <w:t xml:space="preserve">, D., Nápoles-García, M.C., </w:t>
      </w:r>
      <w:r>
        <w:rPr>
          <w:rFonts w:cs="Calibri"/>
          <w:b/>
          <w:sz w:val="24"/>
          <w:szCs w:val="24"/>
        </w:rPr>
        <w:t>Falcón-Rodríguez, A.B</w:t>
      </w:r>
      <w:r>
        <w:rPr>
          <w:rFonts w:cs="Calibri"/>
          <w:sz w:val="24"/>
          <w:szCs w:val="24"/>
        </w:rPr>
        <w:t xml:space="preserve">. Combinación de diferentes </w:t>
      </w:r>
      <w:r>
        <w:rPr>
          <w:rFonts w:cs="Calibri"/>
          <w:sz w:val="24"/>
          <w:szCs w:val="24"/>
        </w:rPr>
        <w:t xml:space="preserve">formas de aplicación de </w:t>
      </w:r>
      <w:proofErr w:type="spellStart"/>
      <w:r>
        <w:rPr>
          <w:rFonts w:cs="Calibri"/>
          <w:sz w:val="24"/>
          <w:szCs w:val="24"/>
        </w:rPr>
        <w:t>Pectimorf</w:t>
      </w:r>
      <w:proofErr w:type="spellEnd"/>
      <w:r>
        <w:rPr>
          <w:rFonts w:cs="Calibri"/>
          <w:sz w:val="24"/>
          <w:szCs w:val="24"/>
          <w:vertAlign w:val="superscript"/>
        </w:rPr>
        <w:t xml:space="preserve">® </w:t>
      </w:r>
      <w:r>
        <w:rPr>
          <w:rFonts w:cs="Calibri"/>
          <w:sz w:val="24"/>
          <w:szCs w:val="24"/>
        </w:rPr>
        <w:t xml:space="preserve">en plantas de </w:t>
      </w:r>
      <w:proofErr w:type="spellStart"/>
      <w:r>
        <w:rPr>
          <w:rFonts w:cs="Calibri"/>
          <w:i/>
          <w:sz w:val="24"/>
          <w:szCs w:val="24"/>
        </w:rPr>
        <w:t>Phaseolus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vulgaris</w:t>
      </w:r>
      <w:proofErr w:type="spellEnd"/>
      <w:r>
        <w:rPr>
          <w:rFonts w:cs="Calibri"/>
          <w:sz w:val="24"/>
          <w:szCs w:val="24"/>
        </w:rPr>
        <w:t xml:space="preserve"> L. </w:t>
      </w:r>
      <w:proofErr w:type="spellStart"/>
      <w:r>
        <w:rPr>
          <w:rFonts w:cs="Calibri"/>
          <w:sz w:val="24"/>
          <w:szCs w:val="24"/>
        </w:rPr>
        <w:t>biofertilizadas</w:t>
      </w:r>
      <w:proofErr w:type="spellEnd"/>
      <w:r>
        <w:rPr>
          <w:rFonts w:cs="Calibri"/>
          <w:sz w:val="24"/>
          <w:szCs w:val="24"/>
        </w:rPr>
        <w:t>.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i/>
          <w:sz w:val="24"/>
          <w:szCs w:val="24"/>
        </w:rPr>
        <w:t>Ingeniería Agrícola</w:t>
      </w:r>
      <w:r>
        <w:rPr>
          <w:rFonts w:cs="Calibri"/>
          <w:sz w:val="24"/>
          <w:szCs w:val="24"/>
        </w:rPr>
        <w:t>, vol. 14 (1): enero-marzo, 2024,</w:t>
      </w:r>
      <w:r>
        <w:rPr>
          <w:rFonts w:cs="Calibri"/>
          <w:b/>
          <w:sz w:val="24"/>
          <w:szCs w:val="24"/>
        </w:rPr>
        <w:t xml:space="preserve"> </w:t>
      </w:r>
      <w:hyperlink r:id="rId6">
        <w:r>
          <w:rPr>
            <w:rFonts w:cs="Calibri"/>
            <w:color w:val="0000FF"/>
            <w:sz w:val="24"/>
            <w:szCs w:val="24"/>
            <w:u w:val="single"/>
          </w:rPr>
          <w:t>http://cu-id.com/2284/v14n1e04</w:t>
        </w:r>
      </w:hyperlink>
      <w:r>
        <w:rPr>
          <w:rFonts w:cs="Calibri"/>
          <w:b/>
          <w:sz w:val="24"/>
          <w:szCs w:val="24"/>
        </w:rPr>
        <w:t xml:space="preserve"> 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bookmarkStart w:id="6" w:name="_3dy6vkm" w:colFirst="0" w:colLast="0"/>
      <w:bookmarkEnd w:id="6"/>
      <w:r>
        <w:rPr>
          <w:rFonts w:cs="Calibri"/>
          <w:b/>
          <w:sz w:val="24"/>
          <w:szCs w:val="24"/>
        </w:rPr>
        <w:t>Grupo III:</w:t>
      </w:r>
      <w:r>
        <w:rPr>
          <w:rFonts w:cs="Calibri"/>
          <w:sz w:val="24"/>
          <w:szCs w:val="24"/>
        </w:rPr>
        <w:t xml:space="preserve"> González-Hernández, Y., González-Gómez, L.G., Jiménez-Arteaga, M.C., </w:t>
      </w:r>
      <w:r>
        <w:rPr>
          <w:rFonts w:cs="Calibri"/>
          <w:b/>
          <w:sz w:val="24"/>
          <w:szCs w:val="24"/>
        </w:rPr>
        <w:t>Falcón-Rodríguez, A.B</w:t>
      </w:r>
      <w:r>
        <w:rPr>
          <w:rFonts w:cs="Calibri"/>
          <w:sz w:val="24"/>
          <w:szCs w:val="24"/>
        </w:rPr>
        <w:t>., Alarcón-</w:t>
      </w:r>
      <w:proofErr w:type="spellStart"/>
      <w:r>
        <w:rPr>
          <w:rFonts w:cs="Calibri"/>
          <w:sz w:val="24"/>
          <w:szCs w:val="24"/>
        </w:rPr>
        <w:t>Mok</w:t>
      </w:r>
      <w:proofErr w:type="spellEnd"/>
      <w:r>
        <w:rPr>
          <w:rFonts w:cs="Calibri"/>
          <w:sz w:val="24"/>
          <w:szCs w:val="24"/>
        </w:rPr>
        <w:t xml:space="preserve">, M.J. Evaluación de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>® en dos variedades de soya (</w:t>
      </w:r>
      <w:proofErr w:type="spellStart"/>
      <w:r>
        <w:rPr>
          <w:rFonts w:cs="Calibri"/>
          <w:i/>
          <w:sz w:val="24"/>
          <w:szCs w:val="24"/>
        </w:rPr>
        <w:t>Glycine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max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Merril</w:t>
      </w:r>
      <w:proofErr w:type="spellEnd"/>
      <w:r>
        <w:rPr>
          <w:rFonts w:cs="Calibri"/>
          <w:sz w:val="24"/>
          <w:szCs w:val="24"/>
        </w:rPr>
        <w:t>). Revista “</w:t>
      </w:r>
      <w:r>
        <w:rPr>
          <w:rFonts w:cs="Calibri"/>
          <w:b/>
          <w:i/>
          <w:sz w:val="24"/>
          <w:szCs w:val="24"/>
        </w:rPr>
        <w:t>Chone, Ciencia y Tecnología</w:t>
      </w:r>
      <w:r>
        <w:rPr>
          <w:rFonts w:cs="Calibri"/>
          <w:sz w:val="24"/>
          <w:szCs w:val="24"/>
        </w:rPr>
        <w:t xml:space="preserve">”. Vol. 2, </w:t>
      </w:r>
      <w:proofErr w:type="spellStart"/>
      <w:r>
        <w:rPr>
          <w:rFonts w:cs="Calibri"/>
          <w:sz w:val="24"/>
          <w:szCs w:val="24"/>
        </w:rPr>
        <w:t>Nro</w:t>
      </w:r>
      <w:proofErr w:type="spellEnd"/>
      <w:r>
        <w:rPr>
          <w:rFonts w:cs="Calibri"/>
          <w:sz w:val="24"/>
          <w:szCs w:val="24"/>
        </w:rPr>
        <w:t xml:space="preserve"> 1. Enero – </w:t>
      </w:r>
      <w:proofErr w:type="gramStart"/>
      <w:r>
        <w:rPr>
          <w:rFonts w:cs="Calibri"/>
          <w:sz w:val="24"/>
          <w:szCs w:val="24"/>
        </w:rPr>
        <w:t>Junio</w:t>
      </w:r>
      <w:proofErr w:type="gramEnd"/>
      <w:r>
        <w:rPr>
          <w:rFonts w:cs="Calibri"/>
          <w:sz w:val="24"/>
          <w:szCs w:val="24"/>
        </w:rPr>
        <w:t xml:space="preserve"> de 2</w:t>
      </w:r>
      <w:r>
        <w:rPr>
          <w:rFonts w:cs="Calibri"/>
          <w:sz w:val="24"/>
          <w:szCs w:val="24"/>
        </w:rPr>
        <w:t xml:space="preserve">024, ISSN: 2960-8228. </w:t>
      </w:r>
      <w:hyperlink r:id="rId7">
        <w:r>
          <w:rPr>
            <w:rFonts w:cs="Calibri"/>
            <w:color w:val="0000FF"/>
            <w:sz w:val="24"/>
            <w:szCs w:val="24"/>
            <w:u w:val="single"/>
          </w:rPr>
          <w:t>https://www.cct-uleam.info</w:t>
        </w:r>
      </w:hyperlink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bookmarkStart w:id="7" w:name="_1t3h5sf" w:colFirst="0" w:colLast="0"/>
      <w:bookmarkEnd w:id="7"/>
      <w:r>
        <w:rPr>
          <w:rFonts w:cs="Calibri"/>
          <w:b/>
          <w:sz w:val="24"/>
          <w:szCs w:val="24"/>
        </w:rPr>
        <w:t xml:space="preserve">Grupo III. </w:t>
      </w:r>
      <w:r>
        <w:rPr>
          <w:rFonts w:cs="Calibri"/>
          <w:sz w:val="24"/>
          <w:szCs w:val="24"/>
        </w:rPr>
        <w:t xml:space="preserve">Jiménez-Arteaga M.C., González-Gómez L.G., </w:t>
      </w:r>
      <w:proofErr w:type="spellStart"/>
      <w:r>
        <w:rPr>
          <w:rFonts w:cs="Calibri"/>
          <w:sz w:val="24"/>
          <w:szCs w:val="24"/>
        </w:rPr>
        <w:t>Alejandre</w:t>
      </w:r>
      <w:proofErr w:type="spellEnd"/>
      <w:r>
        <w:rPr>
          <w:rFonts w:cs="Calibri"/>
          <w:sz w:val="24"/>
          <w:szCs w:val="24"/>
        </w:rPr>
        <w:t xml:space="preserve"> Rosas, J.A., </w:t>
      </w:r>
      <w:r>
        <w:rPr>
          <w:rFonts w:cs="Calibri"/>
          <w:b/>
          <w:sz w:val="24"/>
          <w:szCs w:val="24"/>
        </w:rPr>
        <w:t>Falcón-Rodríguez A.B</w:t>
      </w:r>
      <w:r>
        <w:rPr>
          <w:rFonts w:cs="Calibri"/>
          <w:sz w:val="24"/>
          <w:szCs w:val="24"/>
        </w:rPr>
        <w:t>., Terrero Soler, J.C., Alarcón-</w:t>
      </w:r>
      <w:proofErr w:type="spellStart"/>
      <w:r>
        <w:rPr>
          <w:rFonts w:cs="Calibri"/>
          <w:sz w:val="24"/>
          <w:szCs w:val="24"/>
        </w:rPr>
        <w:t>Mok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M.</w:t>
      </w:r>
      <w:proofErr w:type="gramStart"/>
      <w:r>
        <w:rPr>
          <w:rFonts w:cs="Calibri"/>
          <w:sz w:val="24"/>
          <w:szCs w:val="24"/>
        </w:rPr>
        <w:t>J.Respuesta</w:t>
      </w:r>
      <w:proofErr w:type="spellEnd"/>
      <w:proofErr w:type="gramEnd"/>
      <w:r>
        <w:rPr>
          <w:rFonts w:cs="Calibri"/>
          <w:sz w:val="24"/>
          <w:szCs w:val="24"/>
        </w:rPr>
        <w:t xml:space="preserve"> agronómica del cultivo del ají chay a la aplicación de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>® (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>). Revista “</w:t>
      </w:r>
      <w:r>
        <w:rPr>
          <w:rFonts w:cs="Calibri"/>
          <w:b/>
          <w:sz w:val="24"/>
          <w:szCs w:val="24"/>
        </w:rPr>
        <w:t>Chone, Ciencia y Tecnología</w:t>
      </w:r>
      <w:r>
        <w:rPr>
          <w:rFonts w:cs="Calibri"/>
          <w:sz w:val="24"/>
          <w:szCs w:val="24"/>
        </w:rPr>
        <w:t xml:space="preserve">”. Vol. 2, </w:t>
      </w:r>
      <w:proofErr w:type="spellStart"/>
      <w:r>
        <w:rPr>
          <w:rFonts w:cs="Calibri"/>
          <w:sz w:val="24"/>
          <w:szCs w:val="24"/>
        </w:rPr>
        <w:t>Nro</w:t>
      </w:r>
      <w:proofErr w:type="spellEnd"/>
      <w:r>
        <w:rPr>
          <w:rFonts w:cs="Calibri"/>
          <w:sz w:val="24"/>
          <w:szCs w:val="24"/>
        </w:rPr>
        <w:t xml:space="preserve"> 1. Enero–Junio de 2024, ISSN: 2960-8228, </w:t>
      </w:r>
      <w:hyperlink r:id="rId8">
        <w:r>
          <w:rPr>
            <w:rFonts w:cs="Calibri"/>
            <w:color w:val="0000FF"/>
            <w:sz w:val="24"/>
            <w:szCs w:val="24"/>
            <w:u w:val="single"/>
          </w:rPr>
          <w:t>https://www.cct-uleam.info</w:t>
        </w:r>
      </w:hyperlink>
      <w:r>
        <w:rPr>
          <w:rFonts w:cs="Calibri"/>
          <w:sz w:val="24"/>
          <w:szCs w:val="24"/>
        </w:rPr>
        <w:t xml:space="preserve"> 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bookmarkStart w:id="8" w:name="_4d34og8" w:colFirst="0" w:colLast="0"/>
      <w:bookmarkEnd w:id="8"/>
      <w:r>
        <w:rPr>
          <w:rFonts w:cs="Calibri"/>
          <w:b/>
          <w:sz w:val="24"/>
          <w:szCs w:val="24"/>
        </w:rPr>
        <w:t xml:space="preserve">Grupo I. </w:t>
      </w:r>
      <w:r>
        <w:rPr>
          <w:rFonts w:cs="Calibri"/>
          <w:sz w:val="24"/>
          <w:szCs w:val="24"/>
        </w:rPr>
        <w:t xml:space="preserve">González </w:t>
      </w:r>
      <w:proofErr w:type="spellStart"/>
      <w:r>
        <w:rPr>
          <w:rFonts w:cs="Calibri"/>
          <w:sz w:val="24"/>
          <w:szCs w:val="24"/>
        </w:rPr>
        <w:t>Sotolongo</w:t>
      </w:r>
      <w:proofErr w:type="spellEnd"/>
      <w:r>
        <w:rPr>
          <w:rFonts w:cs="Calibri"/>
          <w:sz w:val="24"/>
          <w:szCs w:val="24"/>
        </w:rPr>
        <w:t xml:space="preserve">, J.C., León-González, Y., Costales-Menéndez, D., Travieso Hernández, L., &amp; </w:t>
      </w:r>
      <w:r>
        <w:rPr>
          <w:rFonts w:cs="Calibri"/>
          <w:b/>
          <w:sz w:val="24"/>
          <w:szCs w:val="24"/>
        </w:rPr>
        <w:t>Falcón-Rodríguez, A. B</w:t>
      </w:r>
      <w:r>
        <w:rPr>
          <w:rFonts w:cs="Calibri"/>
          <w:sz w:val="24"/>
          <w:szCs w:val="24"/>
        </w:rPr>
        <w:t xml:space="preserve">. (2025). </w:t>
      </w:r>
      <w:proofErr w:type="spellStart"/>
      <w:r>
        <w:rPr>
          <w:rFonts w:cs="Calibri"/>
          <w:sz w:val="24"/>
          <w:szCs w:val="24"/>
        </w:rPr>
        <w:t>Quitosan</w:t>
      </w:r>
      <w:proofErr w:type="spellEnd"/>
      <w:r>
        <w:rPr>
          <w:rFonts w:cs="Calibri"/>
          <w:sz w:val="24"/>
          <w:szCs w:val="24"/>
        </w:rPr>
        <w:t>: estimulante del crecimiento del tabaco en etapa de semillero. Avances. 27</w:t>
      </w:r>
      <w:r>
        <w:rPr>
          <w:rFonts w:cs="Calibri"/>
          <w:sz w:val="24"/>
          <w:szCs w:val="24"/>
        </w:rPr>
        <w:t xml:space="preserve">(1), 48-64. </w:t>
      </w:r>
      <w:hyperlink r:id="rId9">
        <w:r>
          <w:rPr>
            <w:rFonts w:cs="Calibri"/>
            <w:color w:val="0000FF"/>
            <w:sz w:val="24"/>
            <w:szCs w:val="24"/>
            <w:u w:val="single"/>
          </w:rPr>
          <w:t>https://avances.pinar.cu/index.php/publicaciones/article/view/868/2167</w:t>
        </w:r>
      </w:hyperlink>
      <w:r>
        <w:rPr>
          <w:rFonts w:cs="Calibri"/>
          <w:sz w:val="24"/>
          <w:szCs w:val="24"/>
        </w:rPr>
        <w:t xml:space="preserve"> </w:t>
      </w:r>
    </w:p>
    <w:p w:rsidR="003A0513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Grupo I.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 xml:space="preserve">José Carlos González, </w:t>
      </w:r>
      <w:proofErr w:type="spellStart"/>
      <w:r>
        <w:rPr>
          <w:rFonts w:cs="Calibri"/>
          <w:i/>
          <w:sz w:val="24"/>
          <w:szCs w:val="24"/>
        </w:rPr>
        <w:t>Yarilis</w:t>
      </w:r>
      <w:proofErr w:type="spellEnd"/>
      <w:r>
        <w:rPr>
          <w:rFonts w:cs="Calibri"/>
          <w:i/>
          <w:sz w:val="24"/>
          <w:szCs w:val="24"/>
        </w:rPr>
        <w:t xml:space="preserve"> León y Alejandro B. </w:t>
      </w:r>
      <w:r>
        <w:rPr>
          <w:rFonts w:cs="Calibri"/>
          <w:b/>
          <w:i/>
          <w:sz w:val="24"/>
          <w:szCs w:val="24"/>
        </w:rPr>
        <w:t>Falcón-Rodríguez</w:t>
      </w:r>
      <w:r>
        <w:rPr>
          <w:rFonts w:cs="Calibri"/>
          <w:sz w:val="24"/>
          <w:szCs w:val="24"/>
        </w:rPr>
        <w:t xml:space="preserve">. Efecto estimulante del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  <w:vertAlign w:val="superscript"/>
        </w:rPr>
        <w:t xml:space="preserve">® </w:t>
      </w:r>
      <w:r>
        <w:rPr>
          <w:rFonts w:cs="Calibri"/>
          <w:sz w:val="24"/>
          <w:szCs w:val="24"/>
        </w:rPr>
        <w:t xml:space="preserve">en la producción de plántulas de tabaco en bandejas aéreas. </w:t>
      </w:r>
      <w:r>
        <w:rPr>
          <w:rFonts w:cs="Calibri"/>
          <w:b/>
          <w:sz w:val="24"/>
          <w:szCs w:val="24"/>
          <w:u w:val="single"/>
        </w:rPr>
        <w:t>Revista de la facultad de Ciencias, Universidad Nacional de Colombia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  <w:highlight w:val="green"/>
        </w:rPr>
        <w:t>en arbitraje</w:t>
      </w:r>
      <w:r>
        <w:rPr>
          <w:rFonts w:cs="Calibri"/>
          <w:sz w:val="24"/>
          <w:szCs w:val="24"/>
        </w:rPr>
        <w:t xml:space="preserve">. </w:t>
      </w:r>
    </w:p>
    <w:p w:rsidR="003A0513" w:rsidRDefault="003E1292">
      <w:pPr>
        <w:numPr>
          <w:ilvl w:val="0"/>
          <w:numId w:val="8"/>
        </w:numPr>
        <w:spacing w:line="259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Asesoría y escritura</w:t>
      </w:r>
      <w:r>
        <w:rPr>
          <w:rFonts w:cs="Calibri"/>
          <w:sz w:val="24"/>
          <w:szCs w:val="24"/>
        </w:rPr>
        <w:t xml:space="preserve"> de varios artículos científicos para publicar el año próximo</w:t>
      </w:r>
    </w:p>
    <w:p w:rsidR="003A0513" w:rsidRDefault="003E1292">
      <w:pPr>
        <w:numPr>
          <w:ilvl w:val="0"/>
          <w:numId w:val="8"/>
        </w:numPr>
        <w:spacing w:line="259" w:lineRule="auto"/>
        <w:ind w:left="284" w:hanging="284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Se realizó el arbitraje </w:t>
      </w:r>
      <w:r>
        <w:rPr>
          <w:rFonts w:cs="Calibri"/>
          <w:sz w:val="24"/>
          <w:szCs w:val="24"/>
        </w:rPr>
        <w:t>del manuscrito 22-2023 de Cultivos tropicales</w:t>
      </w:r>
    </w:p>
    <w:p w:rsidR="003A0513" w:rsidRDefault="003A0513">
      <w:pPr>
        <w:ind w:left="284"/>
        <w:rPr>
          <w:rFonts w:cs="Calibri"/>
          <w:sz w:val="18"/>
          <w:szCs w:val="18"/>
        </w:rPr>
      </w:pPr>
    </w:p>
    <w:p w:rsidR="003A0513" w:rsidRDefault="003E1292">
      <w:pPr>
        <w:shd w:val="clear" w:color="auto" w:fill="00FF00"/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EVENTOS                                                                                                                    </w:t>
      </w:r>
      <w:r>
        <w:rPr>
          <w:rFonts w:cs="Calibri"/>
          <w:b/>
          <w:sz w:val="24"/>
          <w:szCs w:val="24"/>
        </w:rPr>
        <w:t xml:space="preserve">                        </w:t>
      </w:r>
    </w:p>
    <w:p w:rsidR="003A0513" w:rsidRDefault="003E1292">
      <w:pPr>
        <w:tabs>
          <w:tab w:val="left" w:pos="426"/>
        </w:tabs>
        <w:spacing w:after="120" w:line="276" w:lineRule="auto"/>
        <w:rPr>
          <w:rFonts w:cs="Calibri"/>
          <w:sz w:val="24"/>
          <w:szCs w:val="24"/>
        </w:rPr>
      </w:pPr>
      <w:bookmarkStart w:id="9" w:name="_2s8eyo1" w:colFirst="0" w:colLast="0"/>
      <w:bookmarkEnd w:id="9"/>
      <w:r>
        <w:rPr>
          <w:rFonts w:cs="Calibri"/>
          <w:b/>
          <w:sz w:val="24"/>
          <w:szCs w:val="24"/>
          <w:u w:val="single"/>
        </w:rPr>
        <w:t>XV Simposio Internacional de Biotecnología Vegetal</w:t>
      </w:r>
      <w:r>
        <w:rPr>
          <w:rFonts w:cs="Calibri"/>
          <w:sz w:val="24"/>
          <w:szCs w:val="24"/>
        </w:rPr>
        <w:t xml:space="preserve"> (IBP, </w:t>
      </w:r>
      <w:proofErr w:type="gramStart"/>
      <w:r>
        <w:rPr>
          <w:rFonts w:cs="Calibri"/>
          <w:sz w:val="24"/>
          <w:szCs w:val="24"/>
        </w:rPr>
        <w:t>Mayo</w:t>
      </w:r>
      <w:proofErr w:type="gramEnd"/>
      <w:r>
        <w:rPr>
          <w:rFonts w:cs="Calibri"/>
          <w:sz w:val="24"/>
          <w:szCs w:val="24"/>
        </w:rPr>
        <w:t xml:space="preserve"> 2024)</w:t>
      </w:r>
    </w:p>
    <w:p w:rsidR="003A0513" w:rsidRDefault="003E1292">
      <w:pPr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BIOESTIMULANTES NACIONALES EN LA ACTIVACIÓN DEL CRECIMIENTO, LA NUTRICIÓN, EL RENDIMIENTO Y LA PROTECCIÓN ANTIESTRÉS EN SOYA. </w:t>
      </w:r>
      <w:r>
        <w:rPr>
          <w:rFonts w:cs="Calibri"/>
          <w:sz w:val="24"/>
          <w:szCs w:val="24"/>
          <w:u w:val="single"/>
        </w:rPr>
        <w:t>Autores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b/>
          <w:sz w:val="24"/>
          <w:szCs w:val="24"/>
        </w:rPr>
        <w:t>Alejandro B.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Falcón-Rodríguez</w:t>
      </w:r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Daimy</w:t>
      </w:r>
      <w:proofErr w:type="spellEnd"/>
      <w:r>
        <w:rPr>
          <w:rFonts w:cs="Calibri"/>
          <w:sz w:val="24"/>
          <w:szCs w:val="24"/>
        </w:rPr>
        <w:t xml:space="preserve"> Costales-Menéndez, María C. Nápoles García, </w:t>
      </w:r>
      <w:proofErr w:type="spellStart"/>
      <w:r>
        <w:rPr>
          <w:rFonts w:cs="Calibri"/>
          <w:sz w:val="24"/>
          <w:szCs w:val="24"/>
        </w:rPr>
        <w:t>Ionel</w:t>
      </w:r>
      <w:proofErr w:type="spellEnd"/>
      <w:r>
        <w:rPr>
          <w:rFonts w:cs="Calibri"/>
          <w:sz w:val="24"/>
          <w:szCs w:val="24"/>
        </w:rPr>
        <w:t xml:space="preserve"> Hernández-Forte, Belkis </w:t>
      </w:r>
      <w:r>
        <w:rPr>
          <w:rFonts w:cs="Calibri"/>
          <w:sz w:val="24"/>
          <w:szCs w:val="24"/>
        </w:rPr>
        <w:lastRenderedPageBreak/>
        <w:t xml:space="preserve">Morales Mena,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Hernández, Jorge </w:t>
      </w:r>
      <w:proofErr w:type="spellStart"/>
      <w:r>
        <w:rPr>
          <w:rFonts w:cs="Calibri"/>
          <w:sz w:val="24"/>
          <w:szCs w:val="24"/>
        </w:rPr>
        <w:t>Corbera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Gorotiza</w:t>
      </w:r>
      <w:proofErr w:type="spellEnd"/>
      <w:r>
        <w:rPr>
          <w:rFonts w:cs="Calibri"/>
          <w:sz w:val="24"/>
          <w:szCs w:val="24"/>
        </w:rPr>
        <w:t xml:space="preserve">, Rafael Torres García, </w:t>
      </w:r>
      <w:proofErr w:type="spellStart"/>
      <w:r>
        <w:rPr>
          <w:rFonts w:cs="Calibri"/>
          <w:sz w:val="24"/>
          <w:szCs w:val="24"/>
        </w:rPr>
        <w:t>Oadasvel</w:t>
      </w:r>
      <w:proofErr w:type="spellEnd"/>
      <w:r>
        <w:rPr>
          <w:rFonts w:cs="Calibri"/>
          <w:sz w:val="24"/>
          <w:szCs w:val="24"/>
        </w:rPr>
        <w:t xml:space="preserve"> Díaz Hidalgo, Gustavo González Gómez.</w:t>
      </w:r>
    </w:p>
    <w:p w:rsidR="003A0513" w:rsidRDefault="003E1292">
      <w:pPr>
        <w:numPr>
          <w:ilvl w:val="0"/>
          <w:numId w:val="3"/>
        </w:numPr>
        <w:tabs>
          <w:tab w:val="left" w:pos="426"/>
        </w:tabs>
        <w:spacing w:after="120" w:line="276" w:lineRule="auto"/>
        <w:ind w:left="0" w:firstLine="0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MEZCLAS DE OLIGOSACÁRIDO</w:t>
      </w:r>
      <w:r>
        <w:rPr>
          <w:rFonts w:cs="Calibri"/>
          <w:sz w:val="24"/>
          <w:szCs w:val="24"/>
        </w:rPr>
        <w:t xml:space="preserve">S BIOESTIMULANTES QUE BENEFICIAN LA GERMINACIÓN Y EL CRECIMIENTO DEL TOMATE EN SEMILLERO. </w:t>
      </w:r>
      <w:r>
        <w:rPr>
          <w:rFonts w:cs="Calibri"/>
          <w:sz w:val="24"/>
          <w:szCs w:val="24"/>
          <w:u w:val="single"/>
        </w:rPr>
        <w:t>Autores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Hernández, </w:t>
      </w:r>
      <w:proofErr w:type="spellStart"/>
      <w:r>
        <w:rPr>
          <w:rFonts w:cs="Calibri"/>
          <w:sz w:val="24"/>
          <w:szCs w:val="24"/>
        </w:rPr>
        <w:t>Daimy</w:t>
      </w:r>
      <w:proofErr w:type="spellEnd"/>
      <w:r>
        <w:rPr>
          <w:rFonts w:cs="Calibri"/>
          <w:sz w:val="24"/>
          <w:szCs w:val="24"/>
        </w:rPr>
        <w:t xml:space="preserve"> Costales-Menéndez, </w:t>
      </w:r>
      <w:r>
        <w:rPr>
          <w:rFonts w:cs="Calibri"/>
          <w:b/>
          <w:sz w:val="24"/>
          <w:szCs w:val="24"/>
        </w:rPr>
        <w:t>Alejandro B. Falcón-Rodríguez</w:t>
      </w:r>
    </w:p>
    <w:p w:rsidR="003A0513" w:rsidRDefault="003E1292">
      <w:pPr>
        <w:tabs>
          <w:tab w:val="left" w:pos="426"/>
        </w:tabs>
        <w:spacing w:after="12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participa en </w:t>
      </w:r>
      <w:r>
        <w:rPr>
          <w:rFonts w:cs="Calibri"/>
          <w:b/>
          <w:sz w:val="24"/>
          <w:szCs w:val="24"/>
        </w:rPr>
        <w:t>Taller para jefes de proyectos del INCA</w:t>
      </w:r>
      <w:r>
        <w:rPr>
          <w:rFonts w:cs="Calibri"/>
          <w:sz w:val="24"/>
          <w:szCs w:val="24"/>
        </w:rPr>
        <w:t xml:space="preserve"> realizado en Vara</w:t>
      </w:r>
      <w:r>
        <w:rPr>
          <w:rFonts w:cs="Calibri"/>
          <w:sz w:val="24"/>
          <w:szCs w:val="24"/>
        </w:rPr>
        <w:t>dero (</w:t>
      </w:r>
      <w:proofErr w:type="gramStart"/>
      <w:r>
        <w:rPr>
          <w:rFonts w:cs="Calibri"/>
          <w:sz w:val="24"/>
          <w:szCs w:val="24"/>
        </w:rPr>
        <w:t>Mayo</w:t>
      </w:r>
      <w:proofErr w:type="gramEnd"/>
      <w:r>
        <w:rPr>
          <w:rFonts w:cs="Calibri"/>
          <w:sz w:val="24"/>
          <w:szCs w:val="24"/>
        </w:rPr>
        <w:t>)</w:t>
      </w:r>
    </w:p>
    <w:p w:rsidR="003A0513" w:rsidRDefault="003E1292">
      <w:pPr>
        <w:tabs>
          <w:tab w:val="left" w:pos="426"/>
        </w:tabs>
        <w:spacing w:line="276" w:lineRule="auto"/>
        <w:rPr>
          <w:rFonts w:cs="Calibri"/>
          <w:sz w:val="24"/>
          <w:szCs w:val="24"/>
        </w:rPr>
      </w:pPr>
      <w:bookmarkStart w:id="10" w:name="_17dp8vu" w:colFirst="0" w:colLast="0"/>
      <w:bookmarkEnd w:id="10"/>
      <w:r>
        <w:rPr>
          <w:rFonts w:cs="Calibri"/>
          <w:b/>
          <w:sz w:val="24"/>
          <w:szCs w:val="24"/>
          <w:u w:val="single"/>
        </w:rPr>
        <w:t xml:space="preserve">XVI Convención Científica Internacional, UNICA 2024, </w:t>
      </w:r>
      <w:proofErr w:type="gramStart"/>
      <w:r>
        <w:rPr>
          <w:rFonts w:cs="Calibri"/>
          <w:b/>
          <w:sz w:val="24"/>
          <w:szCs w:val="24"/>
          <w:u w:val="single"/>
        </w:rPr>
        <w:t>Octubre</w:t>
      </w:r>
      <w:proofErr w:type="gramEnd"/>
      <w:r>
        <w:rPr>
          <w:rFonts w:cs="Calibri"/>
          <w:b/>
          <w:sz w:val="24"/>
          <w:szCs w:val="24"/>
        </w:rPr>
        <w:t>.</w:t>
      </w:r>
    </w:p>
    <w:p w:rsidR="003A0513" w:rsidRDefault="003E1292">
      <w:pPr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NUEVA MEZCLA DE OLIGOSACÁRIDOS BIOESTIMULANTES QUE BENEFICIAN LA GERMINACIÓN Y EL CRECIMIENTO DEL TOMATE EN SEMILLERO. </w:t>
      </w:r>
      <w:r>
        <w:rPr>
          <w:rFonts w:cs="Calibri"/>
          <w:sz w:val="24"/>
          <w:szCs w:val="24"/>
          <w:u w:val="single"/>
        </w:rPr>
        <w:t>Autores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Hernández, </w:t>
      </w:r>
      <w:proofErr w:type="spellStart"/>
      <w:r>
        <w:rPr>
          <w:rFonts w:cs="Calibri"/>
          <w:sz w:val="24"/>
          <w:szCs w:val="24"/>
        </w:rPr>
        <w:t>Yuliem</w:t>
      </w:r>
      <w:proofErr w:type="spellEnd"/>
      <w:r>
        <w:rPr>
          <w:rFonts w:cs="Calibri"/>
          <w:sz w:val="24"/>
          <w:szCs w:val="24"/>
        </w:rPr>
        <w:t xml:space="preserve"> Mederos Torres, </w:t>
      </w:r>
      <w:r>
        <w:rPr>
          <w:rFonts w:cs="Calibri"/>
          <w:b/>
          <w:sz w:val="24"/>
          <w:szCs w:val="24"/>
        </w:rPr>
        <w:t>Alej</w:t>
      </w:r>
      <w:r>
        <w:rPr>
          <w:rFonts w:cs="Calibri"/>
          <w:b/>
          <w:sz w:val="24"/>
          <w:szCs w:val="24"/>
        </w:rPr>
        <w:t>andro B. Falcón-Rodríguez</w:t>
      </w:r>
      <w:r>
        <w:rPr>
          <w:rFonts w:cs="Calibri"/>
          <w:sz w:val="24"/>
          <w:szCs w:val="24"/>
        </w:rPr>
        <w:t xml:space="preserve">. </w:t>
      </w:r>
    </w:p>
    <w:p w:rsidR="003A0513" w:rsidRDefault="003E1292">
      <w:pPr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BIOESTIMULANTES AGRÍCOLAS DE OLIGOSACARINAS: UNA ALTERNATIVA NACIONAL CON IMPACTO EN LA SUSTITUCIÓN DE IMPORTACIONES, LA SOBERANÍA ALIMENTARIA Y LA PROTECCIÓN AMBIENTAL. </w:t>
      </w:r>
      <w:r>
        <w:rPr>
          <w:rFonts w:cs="Calibri"/>
          <w:sz w:val="24"/>
          <w:szCs w:val="24"/>
          <w:u w:val="single"/>
        </w:rPr>
        <w:t>Autores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b/>
          <w:sz w:val="24"/>
          <w:szCs w:val="24"/>
        </w:rPr>
        <w:t>Alejandro B. Falcón-Rodríguez</w:t>
      </w:r>
      <w:r>
        <w:rPr>
          <w:rFonts w:cs="Calibri"/>
          <w:sz w:val="24"/>
          <w:szCs w:val="24"/>
        </w:rPr>
        <w:t xml:space="preserve">, María C. Nápoles García, Donaldo Morales Guevara, Belkis Morales Mena,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Hernández, Jorge </w:t>
      </w:r>
      <w:proofErr w:type="spellStart"/>
      <w:r>
        <w:rPr>
          <w:rFonts w:cs="Calibri"/>
          <w:sz w:val="24"/>
          <w:szCs w:val="24"/>
        </w:rPr>
        <w:t>Corbera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Gorotiza</w:t>
      </w:r>
      <w:proofErr w:type="spellEnd"/>
      <w:r>
        <w:rPr>
          <w:rFonts w:cs="Calibri"/>
          <w:sz w:val="24"/>
          <w:szCs w:val="24"/>
        </w:rPr>
        <w:t xml:space="preserve">, Rafael Torres García, Yanebis Pérez-Madruga, </w:t>
      </w:r>
      <w:proofErr w:type="spellStart"/>
      <w:r>
        <w:rPr>
          <w:rFonts w:cs="Calibri"/>
          <w:sz w:val="24"/>
          <w:szCs w:val="24"/>
        </w:rPr>
        <w:t>Elein</w:t>
      </w:r>
      <w:proofErr w:type="spellEnd"/>
      <w:r>
        <w:rPr>
          <w:rFonts w:cs="Calibri"/>
          <w:sz w:val="24"/>
          <w:szCs w:val="24"/>
        </w:rPr>
        <w:t xml:space="preserve"> Terry Alfonso, Eduardo Jerez </w:t>
      </w:r>
      <w:proofErr w:type="spellStart"/>
      <w:r>
        <w:rPr>
          <w:rFonts w:cs="Calibri"/>
          <w:sz w:val="24"/>
          <w:szCs w:val="24"/>
        </w:rPr>
        <w:t>Mompie</w:t>
      </w:r>
      <w:proofErr w:type="spellEnd"/>
      <w:r>
        <w:rPr>
          <w:rFonts w:cs="Calibri"/>
          <w:sz w:val="24"/>
          <w:szCs w:val="24"/>
        </w:rPr>
        <w:t xml:space="preserve">, Ramón Rivera Espinosa, Gloria Martín </w:t>
      </w:r>
      <w:proofErr w:type="spellStart"/>
      <w:r>
        <w:rPr>
          <w:rFonts w:cs="Calibri"/>
          <w:sz w:val="24"/>
          <w:szCs w:val="24"/>
        </w:rPr>
        <w:t>Martín</w:t>
      </w:r>
      <w:proofErr w:type="spellEnd"/>
      <w:r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Luis R. Sánchez </w:t>
      </w:r>
      <w:proofErr w:type="spellStart"/>
      <w:r>
        <w:rPr>
          <w:rFonts w:cs="Calibri"/>
          <w:sz w:val="24"/>
          <w:szCs w:val="24"/>
        </w:rPr>
        <w:t>Fundora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Yuliem</w:t>
      </w:r>
      <w:proofErr w:type="spellEnd"/>
      <w:r>
        <w:rPr>
          <w:rFonts w:cs="Calibri"/>
          <w:sz w:val="24"/>
          <w:szCs w:val="24"/>
        </w:rPr>
        <w:t xml:space="preserve"> Mederos Torres, Omar Cartaya Rubio, Pedro J. González Cañizares, María E. González, Lorenzo Suárez Guerra, </w:t>
      </w:r>
      <w:proofErr w:type="spellStart"/>
      <w:r>
        <w:rPr>
          <w:rFonts w:cs="Calibri"/>
          <w:sz w:val="24"/>
          <w:szCs w:val="24"/>
        </w:rPr>
        <w:t>Lilibeth</w:t>
      </w:r>
      <w:proofErr w:type="spellEnd"/>
      <w:r>
        <w:rPr>
          <w:rFonts w:cs="Calibri"/>
          <w:sz w:val="24"/>
          <w:szCs w:val="24"/>
        </w:rPr>
        <w:t xml:space="preserve"> Rodríguez Izquierdo y L. Gustavo González Gómez.</w:t>
      </w:r>
    </w:p>
    <w:p w:rsidR="003A0513" w:rsidRDefault="003E1292">
      <w:pPr>
        <w:shd w:val="clear" w:color="auto" w:fill="00FF00"/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  <w:highlight w:val="green"/>
        </w:rPr>
        <w:t>CURSOS, TALLERES, CONFERENCIAS Y SEMINARIOS IMPARTIDOS Y R</w:t>
      </w:r>
      <w:r>
        <w:rPr>
          <w:rFonts w:cs="Calibri"/>
          <w:b/>
          <w:sz w:val="24"/>
          <w:szCs w:val="24"/>
          <w:highlight w:val="green"/>
        </w:rPr>
        <w:t>ECIBIDOS</w:t>
      </w:r>
      <w:r>
        <w:rPr>
          <w:rFonts w:cs="Calibri"/>
          <w:b/>
          <w:sz w:val="24"/>
          <w:szCs w:val="24"/>
        </w:rPr>
        <w:t xml:space="preserve">                         </w:t>
      </w:r>
    </w:p>
    <w:p w:rsidR="003A0513" w:rsidRDefault="003E1292">
      <w:pPr>
        <w:tabs>
          <w:tab w:val="left" w:pos="284"/>
        </w:tabs>
        <w:spacing w:after="8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>
        <w:rPr>
          <w:rFonts w:cs="Calibri"/>
          <w:b/>
          <w:sz w:val="24"/>
          <w:szCs w:val="24"/>
        </w:rPr>
        <w:t>Curso de capacitación recibido dentro del proyecto BIOFOCUS</w:t>
      </w:r>
      <w:r>
        <w:rPr>
          <w:rFonts w:cs="Calibri"/>
          <w:sz w:val="24"/>
          <w:szCs w:val="24"/>
        </w:rPr>
        <w:t>: Curso de invierno 2024.</w:t>
      </w:r>
    </w:p>
    <w:p w:rsidR="003A0513" w:rsidRDefault="003E1292">
      <w:pPr>
        <w:shd w:val="clear" w:color="auto" w:fill="00FF00"/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RECONOCIMIENTOS Y PREMIOS                                                                                                      </w:t>
      </w:r>
    </w:p>
    <w:p w:rsidR="003A0513" w:rsidRDefault="003E1292">
      <w:pPr>
        <w:numPr>
          <w:ilvl w:val="0"/>
          <w:numId w:val="5"/>
        </w:numPr>
        <w:tabs>
          <w:tab w:val="left" w:pos="284"/>
        </w:tabs>
        <w:ind w:left="0" w:firstLine="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Se obtu</w:t>
      </w:r>
      <w:r>
        <w:rPr>
          <w:rFonts w:cs="Calibri"/>
          <w:b/>
          <w:sz w:val="24"/>
          <w:szCs w:val="24"/>
        </w:rPr>
        <w:t>vo el Premio Ministerio de Educación Superior al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u w:val="single"/>
        </w:rPr>
        <w:t>RESULTADO DE MAYOR IMPACTO CIENTÍFICO EN LAS CIENCIAS AGRÍCOLAS en 2023</w:t>
      </w:r>
      <w:r>
        <w:rPr>
          <w:rFonts w:cs="Calibri"/>
          <w:sz w:val="24"/>
          <w:szCs w:val="24"/>
        </w:rPr>
        <w:t xml:space="preserve">: “Contribución al conocimiento de las potencialidades del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en el desarrollo de soya inoculada con </w:t>
      </w:r>
      <w:proofErr w:type="spellStart"/>
      <w:r>
        <w:rPr>
          <w:rFonts w:cs="Calibri"/>
          <w:sz w:val="24"/>
          <w:szCs w:val="24"/>
        </w:rPr>
        <w:t>Bradyrhizobium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sp</w:t>
      </w:r>
      <w:proofErr w:type="spellEnd"/>
      <w:r>
        <w:rPr>
          <w:rFonts w:cs="Calibri"/>
          <w:sz w:val="24"/>
          <w:szCs w:val="24"/>
        </w:rPr>
        <w:t xml:space="preserve">”. </w:t>
      </w:r>
      <w:r>
        <w:rPr>
          <w:rFonts w:cs="Calibri"/>
          <w:sz w:val="24"/>
          <w:szCs w:val="24"/>
          <w:u w:val="single"/>
        </w:rPr>
        <w:t xml:space="preserve">Autores </w:t>
      </w:r>
      <w:r>
        <w:rPr>
          <w:rFonts w:cs="Calibri"/>
          <w:sz w:val="24"/>
          <w:szCs w:val="24"/>
          <w:u w:val="single"/>
        </w:rPr>
        <w:t>principales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b/>
          <w:sz w:val="24"/>
          <w:szCs w:val="24"/>
        </w:rPr>
        <w:t>Daimy</w:t>
      </w:r>
      <w:proofErr w:type="spellEnd"/>
      <w:r>
        <w:rPr>
          <w:rFonts w:cs="Calibri"/>
          <w:b/>
          <w:sz w:val="24"/>
          <w:szCs w:val="24"/>
        </w:rPr>
        <w:t xml:space="preserve"> Costales Menéndez 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b/>
          <w:sz w:val="24"/>
          <w:szCs w:val="24"/>
        </w:rPr>
        <w:t>Alejandro Bernardo Falcón Rodríguez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i/>
          <w:sz w:val="24"/>
          <w:szCs w:val="24"/>
          <w:u w:val="single"/>
        </w:rPr>
        <w:t>Otros autores</w:t>
      </w:r>
      <w:r>
        <w:rPr>
          <w:rFonts w:cs="Calibri"/>
          <w:sz w:val="24"/>
          <w:szCs w:val="24"/>
        </w:rPr>
        <w:t xml:space="preserve">: María Caridad Nápoles García,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Hernández, Elisa Teresita Ravelo, </w:t>
      </w:r>
      <w:proofErr w:type="spellStart"/>
      <w:r>
        <w:rPr>
          <w:rFonts w:cs="Calibri"/>
          <w:sz w:val="24"/>
          <w:szCs w:val="24"/>
        </w:rPr>
        <w:t>Mislaidys</w:t>
      </w:r>
      <w:proofErr w:type="spellEnd"/>
      <w:r>
        <w:rPr>
          <w:rFonts w:cs="Calibri"/>
          <w:sz w:val="24"/>
          <w:szCs w:val="24"/>
        </w:rPr>
        <w:t xml:space="preserve"> Castillo Mora, </w:t>
      </w:r>
      <w:proofErr w:type="spellStart"/>
      <w:r>
        <w:rPr>
          <w:rFonts w:cs="Calibri"/>
          <w:sz w:val="24"/>
          <w:szCs w:val="24"/>
        </w:rPr>
        <w:t>Yenisel</w:t>
      </w:r>
      <w:proofErr w:type="spellEnd"/>
      <w:r>
        <w:rPr>
          <w:rFonts w:cs="Calibri"/>
          <w:sz w:val="24"/>
          <w:szCs w:val="24"/>
        </w:rPr>
        <w:t xml:space="preserve"> de la Rosa </w:t>
      </w:r>
      <w:proofErr w:type="spellStart"/>
      <w:r>
        <w:rPr>
          <w:rFonts w:cs="Calibri"/>
          <w:sz w:val="24"/>
          <w:szCs w:val="24"/>
        </w:rPr>
        <w:t>O'Farrill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Idania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Scull</w:t>
      </w:r>
      <w:proofErr w:type="spellEnd"/>
      <w:r>
        <w:rPr>
          <w:rFonts w:cs="Calibri"/>
          <w:sz w:val="24"/>
          <w:szCs w:val="24"/>
        </w:rPr>
        <w:t xml:space="preserve"> Rodríguez, </w:t>
      </w:r>
      <w:proofErr w:type="spellStart"/>
      <w:r>
        <w:rPr>
          <w:rFonts w:cs="Calibri"/>
          <w:sz w:val="24"/>
          <w:szCs w:val="24"/>
        </w:rPr>
        <w:t>Odalys</w:t>
      </w:r>
      <w:proofErr w:type="spellEnd"/>
      <w:r>
        <w:rPr>
          <w:rFonts w:cs="Calibri"/>
          <w:sz w:val="24"/>
          <w:szCs w:val="24"/>
        </w:rPr>
        <w:t xml:space="preserve"> Núñez Peñalver y José Zenón Capdevila Valera.</w:t>
      </w:r>
    </w:p>
    <w:p w:rsidR="003A0513" w:rsidRDefault="003A0513">
      <w:pPr>
        <w:ind w:left="720"/>
        <w:rPr>
          <w:rFonts w:cs="Calibri"/>
          <w:i/>
          <w:color w:val="FF0000"/>
          <w:sz w:val="18"/>
          <w:szCs w:val="18"/>
        </w:rPr>
      </w:pPr>
    </w:p>
    <w:p w:rsidR="003A0513" w:rsidRDefault="003E1292">
      <w:pPr>
        <w:numPr>
          <w:ilvl w:val="0"/>
          <w:numId w:val="5"/>
        </w:numPr>
        <w:tabs>
          <w:tab w:val="left" w:pos="284"/>
        </w:tabs>
        <w:ind w:left="0" w:firstLine="0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Elegido como Académico Titular de la Acad</w:t>
      </w:r>
      <w:r>
        <w:rPr>
          <w:rFonts w:cs="Calibri"/>
          <w:b/>
          <w:sz w:val="24"/>
          <w:szCs w:val="24"/>
        </w:rPr>
        <w:t xml:space="preserve">emia de Ciencias de Cuba </w:t>
      </w:r>
      <w:r>
        <w:rPr>
          <w:rFonts w:cs="Calibri"/>
          <w:sz w:val="24"/>
          <w:szCs w:val="24"/>
        </w:rPr>
        <w:t>por un período de 2 años.</w:t>
      </w:r>
    </w:p>
    <w:p w:rsidR="003A0513" w:rsidRDefault="003A0513">
      <w:pPr>
        <w:ind w:left="720"/>
        <w:rPr>
          <w:rFonts w:cs="Calibri"/>
          <w:color w:val="FF0000"/>
          <w:sz w:val="18"/>
          <w:szCs w:val="18"/>
        </w:rPr>
      </w:pPr>
    </w:p>
    <w:p w:rsidR="003A0513" w:rsidRDefault="003E1292">
      <w:pPr>
        <w:tabs>
          <w:tab w:val="left" w:pos="284"/>
        </w:tabs>
        <w:spacing w:after="8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10. Realización de otras actividades científico-técnicas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realiza la </w:t>
      </w:r>
      <w:r>
        <w:rPr>
          <w:rFonts w:cs="Calibri"/>
          <w:b/>
          <w:sz w:val="24"/>
          <w:szCs w:val="24"/>
        </w:rPr>
        <w:t>revisión y escritura de artículos científicos</w:t>
      </w:r>
      <w:r>
        <w:rPr>
          <w:rFonts w:cs="Calibri"/>
          <w:sz w:val="24"/>
          <w:szCs w:val="24"/>
        </w:rPr>
        <w:t xml:space="preserve"> en colaboración con colegas </w:t>
      </w:r>
      <w:proofErr w:type="spellStart"/>
      <w:r>
        <w:rPr>
          <w:rFonts w:cs="Calibri"/>
          <w:sz w:val="24"/>
          <w:szCs w:val="24"/>
        </w:rPr>
        <w:t>tesistas</w:t>
      </w:r>
      <w:proofErr w:type="spellEnd"/>
      <w:r>
        <w:rPr>
          <w:rFonts w:cs="Calibri"/>
          <w:sz w:val="24"/>
          <w:szCs w:val="24"/>
        </w:rPr>
        <w:t xml:space="preserve"> y de proyectos.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Se realizan revisiones y corre</w:t>
      </w:r>
      <w:r>
        <w:rPr>
          <w:rFonts w:cs="Calibri"/>
          <w:sz w:val="24"/>
          <w:szCs w:val="24"/>
        </w:rPr>
        <w:t xml:space="preserve">cciones en el documento de tesis de maestría de </w:t>
      </w:r>
      <w:r>
        <w:rPr>
          <w:rFonts w:cs="Calibri"/>
          <w:i/>
          <w:sz w:val="24"/>
          <w:szCs w:val="24"/>
        </w:rPr>
        <w:t xml:space="preserve">José Carlos </w:t>
      </w:r>
      <w:proofErr w:type="spellStart"/>
      <w:r>
        <w:rPr>
          <w:rFonts w:cs="Calibri"/>
          <w:i/>
          <w:sz w:val="24"/>
          <w:szCs w:val="24"/>
        </w:rPr>
        <w:t>Glez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Sotolongo</w:t>
      </w:r>
      <w:proofErr w:type="spellEnd"/>
      <w:r>
        <w:rPr>
          <w:rFonts w:cs="Calibri"/>
          <w:sz w:val="24"/>
          <w:szCs w:val="24"/>
        </w:rPr>
        <w:t xml:space="preserve"> para su defensa final.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- Se dirigen los planes de tesis de </w:t>
      </w:r>
      <w:proofErr w:type="spellStart"/>
      <w:r>
        <w:rPr>
          <w:rFonts w:cs="Calibri"/>
          <w:i/>
          <w:sz w:val="24"/>
          <w:szCs w:val="24"/>
        </w:rPr>
        <w:t>Lisbel</w:t>
      </w:r>
      <w:proofErr w:type="spellEnd"/>
      <w:r>
        <w:rPr>
          <w:rFonts w:cs="Calibri"/>
          <w:i/>
          <w:sz w:val="24"/>
          <w:szCs w:val="24"/>
        </w:rPr>
        <w:t xml:space="preserve"> Travieso, </w:t>
      </w:r>
      <w:proofErr w:type="spellStart"/>
      <w:r>
        <w:rPr>
          <w:rFonts w:cs="Calibri"/>
          <w:i/>
          <w:sz w:val="24"/>
          <w:szCs w:val="24"/>
        </w:rPr>
        <w:t>Danurys</w:t>
      </w:r>
      <w:proofErr w:type="spellEnd"/>
      <w:r>
        <w:rPr>
          <w:rFonts w:cs="Calibri"/>
          <w:i/>
          <w:sz w:val="24"/>
          <w:szCs w:val="24"/>
        </w:rPr>
        <w:t xml:space="preserve"> Lara y </w:t>
      </w:r>
      <w:proofErr w:type="spellStart"/>
      <w:r>
        <w:rPr>
          <w:rFonts w:cs="Calibri"/>
          <w:i/>
          <w:sz w:val="24"/>
          <w:szCs w:val="24"/>
        </w:rPr>
        <w:t>Alianna</w:t>
      </w:r>
      <w:proofErr w:type="spellEnd"/>
      <w:r>
        <w:rPr>
          <w:rFonts w:cs="Calibri"/>
          <w:i/>
          <w:sz w:val="24"/>
          <w:szCs w:val="24"/>
        </w:rPr>
        <w:t xml:space="preserve"> Machín</w:t>
      </w:r>
      <w:r>
        <w:rPr>
          <w:rFonts w:cs="Calibri"/>
          <w:sz w:val="24"/>
          <w:szCs w:val="24"/>
        </w:rPr>
        <w:t xml:space="preserve"> y se </w:t>
      </w:r>
      <w:proofErr w:type="gramStart"/>
      <w:r>
        <w:rPr>
          <w:rFonts w:cs="Calibri"/>
          <w:sz w:val="24"/>
          <w:szCs w:val="24"/>
        </w:rPr>
        <w:t>le</w:t>
      </w:r>
      <w:proofErr w:type="gramEnd"/>
      <w:r>
        <w:rPr>
          <w:rFonts w:cs="Calibri"/>
          <w:sz w:val="24"/>
          <w:szCs w:val="24"/>
        </w:rPr>
        <w:t xml:space="preserve"> da seguimiento a dichas investigaciones.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Responsable coordinador de </w:t>
      </w:r>
      <w:r>
        <w:rPr>
          <w:rFonts w:cs="Calibri"/>
          <w:b/>
          <w:sz w:val="24"/>
          <w:szCs w:val="24"/>
        </w:rPr>
        <w:t>Proyectos Comerciales</w:t>
      </w:r>
      <w:r>
        <w:rPr>
          <w:rFonts w:cs="Calibri"/>
          <w:sz w:val="24"/>
          <w:szCs w:val="24"/>
        </w:rPr>
        <w:t xml:space="preserve"> con Parque tecnológico Mayabeque “Producción y comercialización de </w:t>
      </w:r>
      <w:proofErr w:type="spellStart"/>
      <w:r>
        <w:rPr>
          <w:rFonts w:cs="Calibri"/>
          <w:sz w:val="24"/>
          <w:szCs w:val="24"/>
        </w:rPr>
        <w:t>QMx</w:t>
      </w:r>
      <w:proofErr w:type="spellEnd"/>
      <w:r>
        <w:rPr>
          <w:rFonts w:cs="Calibri"/>
          <w:sz w:val="24"/>
          <w:szCs w:val="24"/>
        </w:rPr>
        <w:t xml:space="preserve"> y Pm” en los cuales se hicieron varias gestiones para lograr la compra de </w:t>
      </w:r>
      <w:proofErr w:type="spellStart"/>
      <w:r>
        <w:rPr>
          <w:rFonts w:cs="Calibri"/>
          <w:sz w:val="24"/>
          <w:szCs w:val="24"/>
        </w:rPr>
        <w:t>matertias</w:t>
      </w:r>
      <w:proofErr w:type="spellEnd"/>
      <w:r>
        <w:rPr>
          <w:rFonts w:cs="Calibri"/>
          <w:sz w:val="24"/>
          <w:szCs w:val="24"/>
        </w:rPr>
        <w:t xml:space="preserve"> primas y reactivos sin éxito hasta el momento por </w:t>
      </w:r>
      <w:r>
        <w:rPr>
          <w:rFonts w:cs="Calibri"/>
          <w:sz w:val="24"/>
          <w:szCs w:val="24"/>
        </w:rPr>
        <w:t>problemas de financiamiento.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realizaron reuniones de colaboración para participar en nuevos proyectos de investigación. Por ejemplo, con el grupo de María C. </w:t>
      </w:r>
      <w:proofErr w:type="spellStart"/>
      <w:r>
        <w:rPr>
          <w:rFonts w:cs="Calibri"/>
          <w:sz w:val="24"/>
          <w:szCs w:val="24"/>
        </w:rPr>
        <w:t>Glez</w:t>
      </w:r>
      <w:proofErr w:type="spellEnd"/>
      <w:r>
        <w:rPr>
          <w:rFonts w:cs="Calibri"/>
          <w:sz w:val="24"/>
          <w:szCs w:val="24"/>
        </w:rPr>
        <w:t xml:space="preserve"> y su grupo que permitió nuestra participación en nuevos proyectos </w:t>
      </w:r>
      <w:proofErr w:type="spellStart"/>
      <w:r>
        <w:rPr>
          <w:rFonts w:cs="Calibri"/>
          <w:sz w:val="24"/>
          <w:szCs w:val="24"/>
        </w:rPr>
        <w:t>nacuionales</w:t>
      </w:r>
      <w:proofErr w:type="spellEnd"/>
      <w:r>
        <w:rPr>
          <w:rFonts w:cs="Calibri"/>
          <w:sz w:val="24"/>
          <w:szCs w:val="24"/>
        </w:rPr>
        <w:t xml:space="preserve"> e internac</w:t>
      </w:r>
      <w:r>
        <w:rPr>
          <w:rFonts w:cs="Calibri"/>
          <w:sz w:val="24"/>
          <w:szCs w:val="24"/>
        </w:rPr>
        <w:t>ionales de este grupo.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- Reuniones de colaboración</w:t>
      </w:r>
      <w:r>
        <w:rPr>
          <w:rFonts w:cs="Calibri"/>
          <w:sz w:val="24"/>
          <w:szCs w:val="24"/>
        </w:rPr>
        <w:t xml:space="preserve"> por correo y por redes sociales con grupos afines de México, </w:t>
      </w:r>
      <w:proofErr w:type="spellStart"/>
      <w:r>
        <w:rPr>
          <w:rFonts w:cs="Calibri"/>
          <w:sz w:val="24"/>
          <w:szCs w:val="24"/>
        </w:rPr>
        <w:t>españa</w:t>
      </w:r>
      <w:proofErr w:type="spellEnd"/>
      <w:r>
        <w:rPr>
          <w:rFonts w:cs="Calibri"/>
          <w:sz w:val="24"/>
          <w:szCs w:val="24"/>
        </w:rPr>
        <w:t xml:space="preserve"> y otros países.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participa en diferentes reuniones del proyecto </w:t>
      </w:r>
      <w:proofErr w:type="spellStart"/>
      <w:r>
        <w:rPr>
          <w:rFonts w:cs="Calibri"/>
          <w:sz w:val="24"/>
          <w:szCs w:val="24"/>
        </w:rPr>
        <w:t>Biofocus</w:t>
      </w:r>
      <w:proofErr w:type="spellEnd"/>
      <w:r>
        <w:rPr>
          <w:rFonts w:cs="Calibri"/>
          <w:sz w:val="24"/>
          <w:szCs w:val="24"/>
        </w:rPr>
        <w:t>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Reunión, preparación y entrega de </w:t>
      </w:r>
      <w:r>
        <w:rPr>
          <w:rFonts w:cs="Calibri"/>
          <w:b/>
          <w:sz w:val="24"/>
          <w:szCs w:val="24"/>
        </w:rPr>
        <w:t>documentación para diag</w:t>
      </w:r>
      <w:r>
        <w:rPr>
          <w:rFonts w:cs="Calibri"/>
          <w:b/>
          <w:sz w:val="24"/>
          <w:szCs w:val="24"/>
        </w:rPr>
        <w:t>nósticos toxicológicos</w:t>
      </w:r>
      <w:r>
        <w:rPr>
          <w:rFonts w:cs="Calibri"/>
          <w:sz w:val="24"/>
          <w:szCs w:val="24"/>
        </w:rPr>
        <w:t xml:space="preserve"> de los nuevos productos en CENATOX. Se obtienen los resultados como productos no tóxicos.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aplicó para </w:t>
      </w:r>
      <w:r>
        <w:rPr>
          <w:rFonts w:cs="Calibri"/>
          <w:b/>
          <w:sz w:val="24"/>
          <w:szCs w:val="24"/>
        </w:rPr>
        <w:t>una beca posdoctoral</w:t>
      </w:r>
      <w:r>
        <w:rPr>
          <w:rFonts w:cs="Calibri"/>
          <w:sz w:val="24"/>
          <w:szCs w:val="24"/>
        </w:rPr>
        <w:t xml:space="preserve"> en la Universidad de Coahuila a través de la agencia AMEXCID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</w:t>
      </w:r>
      <w:proofErr w:type="spellStart"/>
      <w:r>
        <w:rPr>
          <w:rFonts w:cs="Calibri"/>
          <w:sz w:val="24"/>
          <w:szCs w:val="24"/>
        </w:rPr>
        <w:t>paraticipa</w:t>
      </w:r>
      <w:proofErr w:type="spellEnd"/>
      <w:r>
        <w:rPr>
          <w:rFonts w:cs="Calibri"/>
          <w:sz w:val="24"/>
          <w:szCs w:val="24"/>
        </w:rPr>
        <w:t xml:space="preserve"> en diferentes reuniones del </w:t>
      </w:r>
      <w:r>
        <w:rPr>
          <w:rFonts w:cs="Calibri"/>
          <w:sz w:val="24"/>
          <w:szCs w:val="24"/>
        </w:rPr>
        <w:t>comité de experto del programa de proyecto de Bioinsumos.</w:t>
      </w:r>
    </w:p>
    <w:p w:rsidR="003A0513" w:rsidRDefault="003E1292">
      <w:pPr>
        <w:spacing w:after="6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Se participa en reunión con el director y viceministra del MINAL para </w:t>
      </w:r>
      <w:r>
        <w:rPr>
          <w:rFonts w:cs="Calibri"/>
          <w:b/>
          <w:sz w:val="24"/>
          <w:szCs w:val="24"/>
        </w:rPr>
        <w:t xml:space="preserve">potenciar la producción de quitina y </w:t>
      </w:r>
      <w:proofErr w:type="spellStart"/>
      <w:r>
        <w:rPr>
          <w:rFonts w:cs="Calibri"/>
          <w:b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a partir de los desechos de crustáceos de la empresa La Coloma</w:t>
      </w:r>
    </w:p>
    <w:p w:rsidR="003A0513" w:rsidRDefault="003E1292">
      <w:pPr>
        <w:spacing w:after="12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11. Resultados de posgrado y en la formación de otros especialistas</w:t>
      </w:r>
    </w:p>
    <w:p w:rsidR="003A0513" w:rsidRDefault="003E1292">
      <w:pPr>
        <w:numPr>
          <w:ilvl w:val="0"/>
          <w:numId w:val="6"/>
        </w:numPr>
        <w:spacing w:line="276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Tutor de tesis de diploma defendida</w:t>
      </w:r>
      <w:r>
        <w:rPr>
          <w:rFonts w:cs="Calibri"/>
          <w:sz w:val="24"/>
          <w:szCs w:val="24"/>
        </w:rPr>
        <w:t>: “Respuesta Fisiológica del calabacín (</w:t>
      </w:r>
      <w:proofErr w:type="spellStart"/>
      <w:r>
        <w:rPr>
          <w:rFonts w:cs="Calibri"/>
          <w:i/>
          <w:sz w:val="24"/>
          <w:szCs w:val="24"/>
        </w:rPr>
        <w:t>Cucurbita</w:t>
      </w:r>
      <w:proofErr w:type="spellEnd"/>
      <w:r>
        <w:rPr>
          <w:rFonts w:cs="Calibri"/>
          <w:i/>
          <w:sz w:val="24"/>
          <w:szCs w:val="24"/>
        </w:rPr>
        <w:t xml:space="preserve"> pepo</w:t>
      </w:r>
      <w:r>
        <w:rPr>
          <w:rFonts w:cs="Calibri"/>
          <w:sz w:val="24"/>
          <w:szCs w:val="24"/>
        </w:rPr>
        <w:t xml:space="preserve"> L.) bajo condiciones de estrés hídrico”. </w:t>
      </w:r>
      <w:proofErr w:type="spellStart"/>
      <w:r>
        <w:rPr>
          <w:rFonts w:cs="Calibri"/>
          <w:sz w:val="24"/>
          <w:szCs w:val="24"/>
          <w:u w:val="single"/>
        </w:rPr>
        <w:t>Diplomante</w:t>
      </w:r>
      <w:proofErr w:type="spellEnd"/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Yosnierys</w:t>
      </w:r>
      <w:proofErr w:type="spellEnd"/>
      <w:r>
        <w:rPr>
          <w:rFonts w:cs="Calibri"/>
          <w:sz w:val="24"/>
          <w:szCs w:val="24"/>
        </w:rPr>
        <w:t xml:space="preserve"> González Clavel. </w:t>
      </w:r>
      <w:r>
        <w:rPr>
          <w:rFonts w:cs="Calibri"/>
          <w:sz w:val="24"/>
          <w:szCs w:val="24"/>
          <w:u w:val="single"/>
        </w:rPr>
        <w:t>Tutores</w:t>
      </w:r>
      <w:r>
        <w:rPr>
          <w:rFonts w:cs="Calibri"/>
          <w:sz w:val="24"/>
          <w:szCs w:val="24"/>
        </w:rPr>
        <w:t xml:space="preserve">: Marcia B. Moya </w:t>
      </w:r>
      <w:proofErr w:type="spellStart"/>
      <w:r>
        <w:rPr>
          <w:rFonts w:cs="Calibri"/>
          <w:sz w:val="24"/>
          <w:szCs w:val="24"/>
        </w:rPr>
        <w:t>Fernandez</w:t>
      </w:r>
      <w:proofErr w:type="spellEnd"/>
      <w:r>
        <w:rPr>
          <w:rFonts w:cs="Calibri"/>
          <w:sz w:val="24"/>
          <w:szCs w:val="24"/>
        </w:rPr>
        <w:t xml:space="preserve"> y </w:t>
      </w:r>
      <w:r>
        <w:rPr>
          <w:rFonts w:cs="Calibri"/>
          <w:b/>
          <w:sz w:val="24"/>
          <w:szCs w:val="24"/>
        </w:rPr>
        <w:t>Alejandro B. Falcón Rodríguez</w:t>
      </w:r>
      <w:r>
        <w:rPr>
          <w:rFonts w:cs="Calibri"/>
          <w:sz w:val="24"/>
          <w:szCs w:val="24"/>
        </w:rPr>
        <w:t xml:space="preserve">. Facultad de Agronomía, Universidad Agraria de la Habana (UNAH), </w:t>
      </w:r>
      <w:proofErr w:type="gramStart"/>
      <w:r>
        <w:rPr>
          <w:rFonts w:cs="Calibri"/>
          <w:sz w:val="24"/>
          <w:szCs w:val="24"/>
        </w:rPr>
        <w:t>Junio</w:t>
      </w:r>
      <w:proofErr w:type="gramEnd"/>
      <w:r>
        <w:rPr>
          <w:rFonts w:cs="Calibri"/>
          <w:sz w:val="24"/>
          <w:szCs w:val="24"/>
        </w:rPr>
        <w:t>, 2024.</w:t>
      </w:r>
    </w:p>
    <w:p w:rsidR="003A0513" w:rsidRDefault="003E1292">
      <w:pPr>
        <w:numPr>
          <w:ilvl w:val="0"/>
          <w:numId w:val="6"/>
        </w:numPr>
        <w:spacing w:line="276" w:lineRule="auto"/>
        <w:ind w:left="284" w:hanging="284"/>
        <w:rPr>
          <w:rFonts w:cs="Calibri"/>
          <w:sz w:val="24"/>
          <w:szCs w:val="24"/>
        </w:rPr>
      </w:pPr>
      <w:bookmarkStart w:id="11" w:name="_3rdcrjn" w:colFirst="0" w:colLast="0"/>
      <w:bookmarkEnd w:id="11"/>
      <w:r>
        <w:rPr>
          <w:rFonts w:cs="Calibri"/>
          <w:b/>
          <w:sz w:val="24"/>
          <w:szCs w:val="24"/>
        </w:rPr>
        <w:t>Tutor de tesis de diploma defendida</w:t>
      </w:r>
      <w:r>
        <w:rPr>
          <w:rFonts w:cs="Calibri"/>
          <w:sz w:val="24"/>
          <w:szCs w:val="24"/>
        </w:rPr>
        <w:t xml:space="preserve">: “Efecto del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>® en la producción de plántulas de tabaco en bandejas flotante</w:t>
      </w:r>
      <w:r>
        <w:rPr>
          <w:rFonts w:cs="Calibri"/>
          <w:sz w:val="24"/>
          <w:szCs w:val="24"/>
        </w:rPr>
        <w:t xml:space="preserve">s”. </w:t>
      </w:r>
      <w:proofErr w:type="spellStart"/>
      <w:r>
        <w:rPr>
          <w:rFonts w:cs="Calibri"/>
          <w:sz w:val="24"/>
          <w:szCs w:val="24"/>
          <w:u w:val="single"/>
        </w:rPr>
        <w:t>Diplomante</w:t>
      </w:r>
      <w:proofErr w:type="spellEnd"/>
      <w:r>
        <w:rPr>
          <w:rFonts w:cs="Calibri"/>
          <w:sz w:val="24"/>
          <w:szCs w:val="24"/>
        </w:rPr>
        <w:t xml:space="preserve">: Milena </w:t>
      </w:r>
      <w:proofErr w:type="spellStart"/>
      <w:r>
        <w:rPr>
          <w:rFonts w:cs="Calibri"/>
          <w:sz w:val="24"/>
          <w:szCs w:val="24"/>
        </w:rPr>
        <w:t>Benitez</w:t>
      </w:r>
      <w:proofErr w:type="spellEnd"/>
      <w:r>
        <w:rPr>
          <w:rFonts w:cs="Calibri"/>
          <w:sz w:val="24"/>
          <w:szCs w:val="24"/>
        </w:rPr>
        <w:t xml:space="preserve"> Piñero. </w:t>
      </w:r>
      <w:r>
        <w:rPr>
          <w:rFonts w:cs="Calibri"/>
          <w:sz w:val="24"/>
          <w:szCs w:val="24"/>
          <w:u w:val="single"/>
        </w:rPr>
        <w:t>Tutores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Jose</w:t>
      </w:r>
      <w:proofErr w:type="spellEnd"/>
      <w:r>
        <w:rPr>
          <w:rFonts w:cs="Calibri"/>
          <w:sz w:val="24"/>
          <w:szCs w:val="24"/>
        </w:rPr>
        <w:t xml:space="preserve"> C. </w:t>
      </w:r>
      <w:proofErr w:type="spellStart"/>
      <w:r>
        <w:rPr>
          <w:rFonts w:cs="Calibri"/>
          <w:sz w:val="24"/>
          <w:szCs w:val="24"/>
        </w:rPr>
        <w:t>Glez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Sotolongo</w:t>
      </w:r>
      <w:proofErr w:type="spellEnd"/>
      <w:r>
        <w:rPr>
          <w:rFonts w:cs="Calibri"/>
          <w:sz w:val="24"/>
          <w:szCs w:val="24"/>
        </w:rPr>
        <w:t xml:space="preserve"> y </w:t>
      </w:r>
      <w:r>
        <w:rPr>
          <w:rFonts w:cs="Calibri"/>
          <w:b/>
          <w:sz w:val="24"/>
          <w:szCs w:val="24"/>
        </w:rPr>
        <w:t>Alejandro B. Falcón Rodríguez</w:t>
      </w:r>
      <w:r>
        <w:rPr>
          <w:rFonts w:cs="Calibri"/>
          <w:sz w:val="24"/>
          <w:szCs w:val="24"/>
        </w:rPr>
        <w:t xml:space="preserve">. Departamento de Ciencias Agropecuarias. Facultad de Ciencias Forestales y Agropecuarias, Universidad de Pinar del Río, </w:t>
      </w:r>
      <w:proofErr w:type="gramStart"/>
      <w:r>
        <w:rPr>
          <w:rFonts w:cs="Calibri"/>
          <w:sz w:val="24"/>
          <w:szCs w:val="24"/>
        </w:rPr>
        <w:t>Septiembre</w:t>
      </w:r>
      <w:proofErr w:type="gramEnd"/>
      <w:r>
        <w:rPr>
          <w:rFonts w:cs="Calibri"/>
          <w:sz w:val="24"/>
          <w:szCs w:val="24"/>
        </w:rPr>
        <w:t>, 2024.</w:t>
      </w:r>
    </w:p>
    <w:p w:rsidR="003A0513" w:rsidRDefault="003E1292">
      <w:pPr>
        <w:numPr>
          <w:ilvl w:val="0"/>
          <w:numId w:val="6"/>
        </w:numPr>
        <w:spacing w:line="276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Tutor de tesis </w:t>
      </w:r>
      <w:r>
        <w:rPr>
          <w:rFonts w:cs="Calibri"/>
          <w:b/>
          <w:sz w:val="24"/>
          <w:szCs w:val="24"/>
        </w:rPr>
        <w:t>de doctorados y maestría en curso</w:t>
      </w:r>
      <w:r>
        <w:rPr>
          <w:rFonts w:cs="Calibri"/>
          <w:sz w:val="24"/>
          <w:szCs w:val="24"/>
        </w:rPr>
        <w:t xml:space="preserve">: 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Producción Agrícola Sostenible</w:t>
      </w:r>
      <w:r>
        <w:rPr>
          <w:rFonts w:cs="Calibri"/>
          <w:sz w:val="24"/>
          <w:szCs w:val="24"/>
        </w:rPr>
        <w:t xml:space="preserve">, INCA, Tema: Acción </w:t>
      </w:r>
      <w:proofErr w:type="spellStart"/>
      <w:r>
        <w:rPr>
          <w:rFonts w:cs="Calibri"/>
          <w:sz w:val="24"/>
          <w:szCs w:val="24"/>
        </w:rPr>
        <w:t>bioestimulante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bioprotectora</w:t>
      </w:r>
      <w:proofErr w:type="spellEnd"/>
      <w:r>
        <w:rPr>
          <w:rFonts w:cs="Calibri"/>
          <w:sz w:val="24"/>
          <w:szCs w:val="24"/>
        </w:rPr>
        <w:t xml:space="preserve"> en tomate por aplicación combinada de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spirulina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spellStart"/>
      <w:r>
        <w:rPr>
          <w:rFonts w:cs="Calibri"/>
          <w:sz w:val="24"/>
          <w:szCs w:val="24"/>
          <w:u w:val="single"/>
        </w:rPr>
        <w:t>Doctorante</w:t>
      </w:r>
      <w:proofErr w:type="spellEnd"/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MSc</w:t>
      </w:r>
      <w:proofErr w:type="spellEnd"/>
      <w:r>
        <w:rPr>
          <w:rFonts w:cs="Calibri"/>
          <w:sz w:val="24"/>
          <w:szCs w:val="24"/>
        </w:rPr>
        <w:t xml:space="preserve">. </w:t>
      </w:r>
      <w:r>
        <w:rPr>
          <w:rFonts w:cs="Calibri"/>
          <w:b/>
          <w:sz w:val="24"/>
          <w:szCs w:val="24"/>
        </w:rPr>
        <w:t>Yanebis Pérez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Madruga</w:t>
      </w:r>
      <w:r>
        <w:rPr>
          <w:rFonts w:cs="Calibri"/>
          <w:sz w:val="24"/>
          <w:szCs w:val="24"/>
        </w:rPr>
        <w:t>. Tutores: Alejandro Falcón y Yanelis R</w:t>
      </w:r>
      <w:r>
        <w:rPr>
          <w:rFonts w:cs="Calibri"/>
          <w:sz w:val="24"/>
          <w:szCs w:val="24"/>
        </w:rPr>
        <w:t>eyes (detenida por maternidad, 2020-2024).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Producción Agrícola Sostenible</w:t>
      </w:r>
      <w:r>
        <w:rPr>
          <w:rFonts w:cs="Calibri"/>
          <w:sz w:val="24"/>
          <w:szCs w:val="24"/>
        </w:rPr>
        <w:t xml:space="preserve">, INCA. Tema: </w:t>
      </w:r>
      <w:proofErr w:type="spellStart"/>
      <w:r>
        <w:rPr>
          <w:rFonts w:cs="Calibri"/>
          <w:sz w:val="24"/>
          <w:szCs w:val="24"/>
        </w:rPr>
        <w:t>Oligogalacturónidos</w:t>
      </w:r>
      <w:proofErr w:type="spellEnd"/>
      <w:r>
        <w:rPr>
          <w:rFonts w:cs="Calibri"/>
          <w:sz w:val="24"/>
          <w:szCs w:val="24"/>
        </w:rPr>
        <w:t xml:space="preserve"> en la composición de </w:t>
      </w:r>
      <w:proofErr w:type="spellStart"/>
      <w:r>
        <w:rPr>
          <w:rFonts w:cs="Calibri"/>
          <w:sz w:val="24"/>
          <w:szCs w:val="24"/>
        </w:rPr>
        <w:t>Azofert</w:t>
      </w:r>
      <w:proofErr w:type="spellEnd"/>
      <w:r>
        <w:rPr>
          <w:rFonts w:cs="Calibri"/>
          <w:sz w:val="24"/>
          <w:szCs w:val="24"/>
        </w:rPr>
        <w:t xml:space="preserve">®, efecto en su calidad microbiológica y el comportamiento agroproductivo del frijol </w:t>
      </w:r>
      <w:r>
        <w:rPr>
          <w:rFonts w:cs="Calibri"/>
          <w:sz w:val="24"/>
          <w:szCs w:val="24"/>
        </w:rPr>
        <w:lastRenderedPageBreak/>
        <w:t>común (</w:t>
      </w:r>
      <w:proofErr w:type="spellStart"/>
      <w:r>
        <w:rPr>
          <w:rFonts w:cs="Calibri"/>
          <w:i/>
          <w:sz w:val="24"/>
          <w:szCs w:val="24"/>
        </w:rPr>
        <w:t>Phaseolus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vulgaris</w:t>
      </w:r>
      <w:proofErr w:type="spellEnd"/>
      <w:r>
        <w:rPr>
          <w:rFonts w:cs="Calibri"/>
          <w:sz w:val="24"/>
          <w:szCs w:val="24"/>
        </w:rPr>
        <w:t xml:space="preserve"> L.). </w:t>
      </w:r>
      <w:proofErr w:type="spellStart"/>
      <w:r>
        <w:rPr>
          <w:rFonts w:cs="Calibri"/>
          <w:sz w:val="24"/>
          <w:szCs w:val="24"/>
          <w:u w:val="single"/>
        </w:rPr>
        <w:t>Docto</w:t>
      </w:r>
      <w:r>
        <w:rPr>
          <w:rFonts w:cs="Calibri"/>
          <w:sz w:val="24"/>
          <w:szCs w:val="24"/>
          <w:u w:val="single"/>
        </w:rPr>
        <w:t>rante</w:t>
      </w:r>
      <w:proofErr w:type="spellEnd"/>
      <w:r>
        <w:rPr>
          <w:rFonts w:cs="Calibri"/>
          <w:sz w:val="24"/>
          <w:szCs w:val="24"/>
        </w:rPr>
        <w:t xml:space="preserve">: Ing. </w:t>
      </w:r>
      <w:proofErr w:type="spellStart"/>
      <w:r>
        <w:rPr>
          <w:rFonts w:cs="Calibri"/>
          <w:b/>
          <w:sz w:val="24"/>
          <w:szCs w:val="24"/>
        </w:rPr>
        <w:t>Daylén</w:t>
      </w:r>
      <w:proofErr w:type="spellEnd"/>
      <w:r>
        <w:rPr>
          <w:rFonts w:cs="Calibri"/>
          <w:b/>
          <w:sz w:val="24"/>
          <w:szCs w:val="24"/>
        </w:rPr>
        <w:t xml:space="preserve"> Hernández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Rodríguez</w:t>
      </w:r>
      <w:r>
        <w:rPr>
          <w:rFonts w:cs="Calibri"/>
          <w:sz w:val="24"/>
          <w:szCs w:val="24"/>
        </w:rPr>
        <w:t xml:space="preserve"> (UNAH). Tutores: María C. Nápoles y Alejandro Falcón (detenida por maternidad, 2022-2025). </w:t>
      </w:r>
      <w:r>
        <w:rPr>
          <w:rFonts w:cs="Calibri"/>
          <w:i/>
          <w:sz w:val="24"/>
          <w:szCs w:val="24"/>
        </w:rPr>
        <w:t xml:space="preserve">Presentó el plan de Doctorado en la Comisión Científica del </w:t>
      </w:r>
      <w:proofErr w:type="spellStart"/>
      <w:r>
        <w:rPr>
          <w:rFonts w:cs="Calibri"/>
          <w:i/>
          <w:sz w:val="24"/>
          <w:szCs w:val="24"/>
        </w:rPr>
        <w:t>dpto</w:t>
      </w:r>
      <w:proofErr w:type="spellEnd"/>
      <w:r>
        <w:rPr>
          <w:rFonts w:cs="Calibri"/>
          <w:i/>
          <w:sz w:val="24"/>
          <w:szCs w:val="24"/>
        </w:rPr>
        <w:t xml:space="preserve"> y ejecutó experimentación</w:t>
      </w:r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Doctorado en Ciencias Biológicas</w:t>
      </w:r>
      <w:r>
        <w:rPr>
          <w:rFonts w:cs="Calibri"/>
          <w:sz w:val="24"/>
          <w:szCs w:val="24"/>
        </w:rPr>
        <w:t xml:space="preserve">, UH. Tema: Efecto de la combinación de una mezcla de </w:t>
      </w:r>
      <w:proofErr w:type="spellStart"/>
      <w:r>
        <w:rPr>
          <w:rFonts w:cs="Calibri"/>
          <w:sz w:val="24"/>
          <w:szCs w:val="24"/>
        </w:rPr>
        <w:t>oligoglacturónidos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Rhizobium</w:t>
      </w:r>
      <w:proofErr w:type="spellEnd"/>
      <w:r>
        <w:rPr>
          <w:rFonts w:cs="Calibri"/>
          <w:sz w:val="24"/>
          <w:szCs w:val="24"/>
        </w:rPr>
        <w:t xml:space="preserve"> en la fisiología, metabolismo y crecimiento de plantas de frijol (</w:t>
      </w:r>
      <w:proofErr w:type="spellStart"/>
      <w:r>
        <w:rPr>
          <w:rFonts w:cs="Calibri"/>
          <w:i/>
          <w:sz w:val="24"/>
          <w:szCs w:val="24"/>
        </w:rPr>
        <w:t>Phaseolus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vulgaris</w:t>
      </w:r>
      <w:proofErr w:type="spellEnd"/>
      <w:r>
        <w:rPr>
          <w:rFonts w:cs="Calibri"/>
          <w:sz w:val="24"/>
          <w:szCs w:val="24"/>
        </w:rPr>
        <w:t xml:space="preserve"> L.). </w:t>
      </w:r>
      <w:proofErr w:type="spellStart"/>
      <w:r>
        <w:rPr>
          <w:rFonts w:cs="Calibri"/>
          <w:sz w:val="24"/>
          <w:szCs w:val="24"/>
          <w:u w:val="single"/>
        </w:rPr>
        <w:t>Doctorante</w:t>
      </w:r>
      <w:proofErr w:type="spellEnd"/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sz w:val="24"/>
          <w:szCs w:val="24"/>
        </w:rPr>
        <w:t>MSc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spellStart"/>
      <w:r>
        <w:rPr>
          <w:rFonts w:cs="Calibri"/>
          <w:b/>
          <w:sz w:val="24"/>
          <w:szCs w:val="24"/>
        </w:rPr>
        <w:t>Danurys</w:t>
      </w:r>
      <w:proofErr w:type="spellEnd"/>
      <w:r>
        <w:rPr>
          <w:rFonts w:cs="Calibri"/>
          <w:b/>
          <w:sz w:val="24"/>
          <w:szCs w:val="24"/>
        </w:rPr>
        <w:t xml:space="preserve"> Lara Acosta</w:t>
      </w:r>
      <w:r>
        <w:rPr>
          <w:rFonts w:cs="Calibri"/>
          <w:sz w:val="24"/>
          <w:szCs w:val="24"/>
        </w:rPr>
        <w:t>. Tutores: María C. Nápoles y Alejandro Falcó</w:t>
      </w:r>
      <w:r>
        <w:rPr>
          <w:rFonts w:cs="Calibri"/>
          <w:sz w:val="24"/>
          <w:szCs w:val="24"/>
        </w:rPr>
        <w:t xml:space="preserve">n (detenida experimentalmente, 2024-2026). </w:t>
      </w:r>
      <w:r>
        <w:rPr>
          <w:rFonts w:cs="Calibri"/>
          <w:i/>
          <w:sz w:val="24"/>
          <w:szCs w:val="24"/>
        </w:rPr>
        <w:t>Presentó el plan de Doctorado en la Comisión Científica del dpto</w:t>
      </w:r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Producción Agrícola Sostenible</w:t>
      </w:r>
      <w:r>
        <w:rPr>
          <w:rFonts w:cs="Calibri"/>
          <w:sz w:val="24"/>
          <w:szCs w:val="24"/>
        </w:rPr>
        <w:t xml:space="preserve">, INCA-UNAH. Tema: Efecto </w:t>
      </w:r>
      <w:proofErr w:type="spellStart"/>
      <w:r>
        <w:rPr>
          <w:rFonts w:cs="Calibri"/>
          <w:sz w:val="24"/>
          <w:szCs w:val="24"/>
        </w:rPr>
        <w:t>bioestimulante</w:t>
      </w:r>
      <w:proofErr w:type="spellEnd"/>
      <w:r>
        <w:rPr>
          <w:rFonts w:cs="Calibri"/>
          <w:sz w:val="24"/>
          <w:szCs w:val="24"/>
        </w:rPr>
        <w:t xml:space="preserve"> y </w:t>
      </w:r>
      <w:proofErr w:type="spellStart"/>
      <w:r>
        <w:rPr>
          <w:rFonts w:cs="Calibri"/>
          <w:sz w:val="24"/>
          <w:szCs w:val="24"/>
        </w:rPr>
        <w:t>bioprotector</w:t>
      </w:r>
      <w:proofErr w:type="spellEnd"/>
      <w:r>
        <w:rPr>
          <w:rFonts w:cs="Calibri"/>
          <w:sz w:val="24"/>
          <w:szCs w:val="24"/>
        </w:rPr>
        <w:t xml:space="preserve"> de la aplicación combinada del </w:t>
      </w:r>
      <w:proofErr w:type="spellStart"/>
      <w:r>
        <w:rPr>
          <w:rFonts w:cs="Calibri"/>
          <w:sz w:val="24"/>
          <w:szCs w:val="24"/>
        </w:rPr>
        <w:t>Ecomic</w:t>
      </w:r>
      <w:proofErr w:type="spellEnd"/>
      <w:r>
        <w:rPr>
          <w:rFonts w:cs="Calibri"/>
          <w:sz w:val="24"/>
          <w:szCs w:val="24"/>
        </w:rPr>
        <w:t xml:space="preserve">® y el </w:t>
      </w:r>
      <w:proofErr w:type="spellStart"/>
      <w:r>
        <w:rPr>
          <w:rFonts w:cs="Calibri"/>
          <w:sz w:val="24"/>
          <w:szCs w:val="24"/>
        </w:rPr>
        <w:t>quitosano</w:t>
      </w:r>
      <w:proofErr w:type="spellEnd"/>
      <w:r>
        <w:rPr>
          <w:rFonts w:cs="Calibri"/>
          <w:sz w:val="24"/>
          <w:szCs w:val="24"/>
        </w:rPr>
        <w:t xml:space="preserve"> en el c</w:t>
      </w:r>
      <w:r>
        <w:rPr>
          <w:rFonts w:cs="Calibri"/>
          <w:sz w:val="24"/>
          <w:szCs w:val="24"/>
        </w:rPr>
        <w:t>ultivo del frijol (</w:t>
      </w:r>
      <w:proofErr w:type="spellStart"/>
      <w:r>
        <w:rPr>
          <w:rFonts w:cs="Calibri"/>
          <w:i/>
          <w:sz w:val="24"/>
          <w:szCs w:val="24"/>
        </w:rPr>
        <w:t>Phaseolus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vulgaris</w:t>
      </w:r>
      <w:proofErr w:type="spellEnd"/>
      <w:r>
        <w:rPr>
          <w:rFonts w:cs="Calibri"/>
          <w:sz w:val="24"/>
          <w:szCs w:val="24"/>
        </w:rPr>
        <w:t xml:space="preserve"> L.). </w:t>
      </w:r>
      <w:proofErr w:type="spellStart"/>
      <w:r>
        <w:rPr>
          <w:rFonts w:cs="Calibri"/>
          <w:sz w:val="24"/>
          <w:szCs w:val="24"/>
          <w:u w:val="single"/>
        </w:rPr>
        <w:t>Doctorante</w:t>
      </w:r>
      <w:proofErr w:type="spellEnd"/>
      <w:r>
        <w:rPr>
          <w:rFonts w:cs="Calibri"/>
          <w:sz w:val="24"/>
          <w:szCs w:val="24"/>
        </w:rPr>
        <w:t xml:space="preserve">: Ing. </w:t>
      </w:r>
      <w:proofErr w:type="spellStart"/>
      <w:r>
        <w:rPr>
          <w:rFonts w:cs="Calibri"/>
          <w:sz w:val="24"/>
          <w:szCs w:val="24"/>
        </w:rPr>
        <w:t>MSc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spellStart"/>
      <w:r>
        <w:rPr>
          <w:rFonts w:cs="Calibri"/>
          <w:b/>
          <w:sz w:val="24"/>
          <w:szCs w:val="24"/>
        </w:rPr>
        <w:t>Alianna</w:t>
      </w:r>
      <w:proofErr w:type="spellEnd"/>
      <w:r>
        <w:rPr>
          <w:rFonts w:cs="Calibri"/>
          <w:b/>
          <w:sz w:val="24"/>
          <w:szCs w:val="24"/>
        </w:rPr>
        <w:t xml:space="preserve"> Machín Suárez</w:t>
      </w:r>
      <w:r>
        <w:rPr>
          <w:rFonts w:cs="Calibri"/>
          <w:sz w:val="24"/>
          <w:szCs w:val="24"/>
        </w:rPr>
        <w:t xml:space="preserve"> (UNAH). Tutores: </w:t>
      </w:r>
      <w:proofErr w:type="spellStart"/>
      <w:r>
        <w:rPr>
          <w:rFonts w:cs="Calibri"/>
          <w:sz w:val="24"/>
          <w:szCs w:val="24"/>
        </w:rPr>
        <w:t>Yusimy</w:t>
      </w:r>
      <w:proofErr w:type="spellEnd"/>
      <w:r>
        <w:rPr>
          <w:rFonts w:cs="Calibri"/>
          <w:sz w:val="24"/>
          <w:szCs w:val="24"/>
        </w:rPr>
        <w:t xml:space="preserve"> Reyes Duque y Alejandro Falcón (Plan por presentarse en la comisión y el consejo científico, 2024-2028).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bookmarkStart w:id="12" w:name="_26in1rg" w:colFirst="0" w:colLast="0"/>
      <w:bookmarkEnd w:id="12"/>
      <w:r>
        <w:rPr>
          <w:rFonts w:cs="Calibri"/>
          <w:sz w:val="24"/>
          <w:szCs w:val="24"/>
          <w:u w:val="single"/>
        </w:rPr>
        <w:t>Máster en Biofertilización y Nutrición d</w:t>
      </w:r>
      <w:r>
        <w:rPr>
          <w:rFonts w:cs="Calibri"/>
          <w:sz w:val="24"/>
          <w:szCs w:val="24"/>
          <w:u w:val="single"/>
        </w:rPr>
        <w:t>e las plantas, INCA</w:t>
      </w:r>
      <w:r>
        <w:rPr>
          <w:rFonts w:cs="Calibri"/>
          <w:sz w:val="24"/>
          <w:szCs w:val="24"/>
        </w:rPr>
        <w:t>. Tema: Efecto de la aplicación de bioestimulantes en el crecimiento de posturas de tabaco (</w:t>
      </w:r>
      <w:proofErr w:type="spellStart"/>
      <w:r>
        <w:rPr>
          <w:rFonts w:cs="Calibri"/>
          <w:i/>
          <w:sz w:val="24"/>
          <w:szCs w:val="24"/>
        </w:rPr>
        <w:t>Nicotiana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tabacum</w:t>
      </w:r>
      <w:proofErr w:type="spellEnd"/>
      <w:r>
        <w:rPr>
          <w:rFonts w:cs="Calibri"/>
          <w:sz w:val="24"/>
          <w:szCs w:val="24"/>
        </w:rPr>
        <w:t xml:space="preserve"> L.). </w:t>
      </w:r>
      <w:r>
        <w:rPr>
          <w:rFonts w:cs="Calibri"/>
          <w:sz w:val="24"/>
          <w:szCs w:val="24"/>
          <w:u w:val="single"/>
        </w:rPr>
        <w:t>Maestrante</w:t>
      </w:r>
      <w:r>
        <w:rPr>
          <w:rFonts w:cs="Calibri"/>
          <w:sz w:val="24"/>
          <w:szCs w:val="24"/>
        </w:rPr>
        <w:t xml:space="preserve">: </w:t>
      </w:r>
      <w:r>
        <w:rPr>
          <w:rFonts w:cs="Calibri"/>
          <w:b/>
          <w:sz w:val="24"/>
          <w:szCs w:val="24"/>
        </w:rPr>
        <w:t xml:space="preserve">José C. González </w:t>
      </w:r>
      <w:proofErr w:type="spellStart"/>
      <w:r>
        <w:rPr>
          <w:rFonts w:cs="Calibri"/>
          <w:b/>
          <w:sz w:val="24"/>
          <w:szCs w:val="24"/>
        </w:rPr>
        <w:t>Sotolongo</w:t>
      </w:r>
      <w:proofErr w:type="spellEnd"/>
      <w:r>
        <w:rPr>
          <w:rFonts w:cs="Calibri"/>
          <w:sz w:val="24"/>
          <w:szCs w:val="24"/>
        </w:rPr>
        <w:t xml:space="preserve">. Tutores: Dr. C. Alejandro Falcón y </w:t>
      </w:r>
      <w:proofErr w:type="spellStart"/>
      <w:r>
        <w:rPr>
          <w:rFonts w:cs="Calibri"/>
          <w:sz w:val="24"/>
          <w:szCs w:val="24"/>
        </w:rPr>
        <w:t>MSc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spellStart"/>
      <w:r>
        <w:rPr>
          <w:rFonts w:cs="Calibri"/>
          <w:sz w:val="24"/>
          <w:szCs w:val="24"/>
        </w:rPr>
        <w:t>Yarilis</w:t>
      </w:r>
      <w:proofErr w:type="spellEnd"/>
      <w:r>
        <w:rPr>
          <w:rFonts w:cs="Calibri"/>
          <w:sz w:val="24"/>
          <w:szCs w:val="24"/>
        </w:rPr>
        <w:t xml:space="preserve"> León González (2019-2024). </w:t>
      </w:r>
      <w:r>
        <w:rPr>
          <w:rFonts w:cs="Calibri"/>
          <w:i/>
          <w:sz w:val="24"/>
          <w:szCs w:val="24"/>
        </w:rPr>
        <w:t>Documen</w:t>
      </w:r>
      <w:r>
        <w:rPr>
          <w:rFonts w:cs="Calibri"/>
          <w:i/>
          <w:sz w:val="24"/>
          <w:szCs w:val="24"/>
        </w:rPr>
        <w:t>to entregado para defensa</w:t>
      </w:r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>
        <w:rPr>
          <w:rFonts w:cs="Calibri"/>
          <w:sz w:val="24"/>
          <w:szCs w:val="24"/>
          <w:u w:val="single"/>
        </w:rPr>
        <w:t>Máster en Biofertilización y Nutrición de las plantas, INCA</w:t>
      </w:r>
      <w:r>
        <w:rPr>
          <w:rFonts w:cs="Calibri"/>
          <w:sz w:val="24"/>
          <w:szCs w:val="24"/>
        </w:rPr>
        <w:t xml:space="preserve">. Tema: Mezclas de oligosacáridos </w:t>
      </w:r>
      <w:proofErr w:type="spellStart"/>
      <w:r>
        <w:rPr>
          <w:rFonts w:cs="Calibri"/>
          <w:sz w:val="24"/>
          <w:szCs w:val="24"/>
        </w:rPr>
        <w:t>pécticos</w:t>
      </w:r>
      <w:proofErr w:type="spellEnd"/>
      <w:r>
        <w:rPr>
          <w:rFonts w:cs="Calibri"/>
          <w:sz w:val="24"/>
          <w:szCs w:val="24"/>
        </w:rPr>
        <w:t xml:space="preserve"> que benefician el crecimiento y la nutrición del tomate en etapa de semillero. </w:t>
      </w:r>
      <w:r>
        <w:rPr>
          <w:rFonts w:cs="Calibri"/>
          <w:sz w:val="24"/>
          <w:szCs w:val="24"/>
          <w:u w:val="single"/>
        </w:rPr>
        <w:t>Maestrante</w:t>
      </w:r>
      <w:r>
        <w:rPr>
          <w:rFonts w:cs="Calibri"/>
          <w:sz w:val="24"/>
          <w:szCs w:val="24"/>
        </w:rPr>
        <w:t xml:space="preserve">: </w:t>
      </w:r>
      <w:proofErr w:type="spellStart"/>
      <w:r>
        <w:rPr>
          <w:rFonts w:cs="Calibri"/>
          <w:b/>
          <w:sz w:val="24"/>
          <w:szCs w:val="24"/>
        </w:rPr>
        <w:t>Lisbel</w:t>
      </w:r>
      <w:proofErr w:type="spellEnd"/>
      <w:r>
        <w:rPr>
          <w:rFonts w:cs="Calibri"/>
          <w:b/>
          <w:sz w:val="24"/>
          <w:szCs w:val="24"/>
        </w:rPr>
        <w:t xml:space="preserve"> Travieso Hernández</w:t>
      </w:r>
      <w:r>
        <w:rPr>
          <w:rFonts w:cs="Calibri"/>
          <w:sz w:val="24"/>
          <w:szCs w:val="24"/>
        </w:rPr>
        <w:t>. Tutor: Dr</w:t>
      </w:r>
      <w:r>
        <w:rPr>
          <w:rFonts w:cs="Calibri"/>
          <w:sz w:val="24"/>
          <w:szCs w:val="24"/>
        </w:rPr>
        <w:t xml:space="preserve">. C. Alejandro Falcón Rodríguez (2024-2026). </w:t>
      </w:r>
      <w:r>
        <w:rPr>
          <w:rFonts w:cs="Calibri"/>
          <w:i/>
          <w:sz w:val="24"/>
          <w:szCs w:val="24"/>
        </w:rPr>
        <w:t>Plan de tesis presentado en la comisión científica del dpto., se ejecuta la parte experimental y se toman cursos de la maestría</w:t>
      </w:r>
      <w:r>
        <w:rPr>
          <w:rFonts w:cs="Calibri"/>
          <w:sz w:val="24"/>
          <w:szCs w:val="24"/>
        </w:rPr>
        <w:t>.</w:t>
      </w:r>
    </w:p>
    <w:p w:rsidR="003A0513" w:rsidRDefault="003E1292">
      <w:pPr>
        <w:numPr>
          <w:ilvl w:val="0"/>
          <w:numId w:val="6"/>
        </w:numPr>
        <w:spacing w:line="276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Miembro activo de la comisión científica del dpto. de Fisiología y Bioquímica Vegetal y del consejo científico del INCA.</w:t>
      </w:r>
    </w:p>
    <w:p w:rsidR="003A0513" w:rsidRDefault="003E1292">
      <w:pPr>
        <w:numPr>
          <w:ilvl w:val="0"/>
          <w:numId w:val="6"/>
        </w:numPr>
        <w:spacing w:line="276" w:lineRule="auto"/>
        <w:ind w:left="284" w:hanging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Asesor de especialista </w:t>
      </w:r>
      <w:proofErr w:type="spellStart"/>
      <w:r>
        <w:rPr>
          <w:rFonts w:cs="Calibri"/>
          <w:sz w:val="24"/>
          <w:szCs w:val="24"/>
        </w:rPr>
        <w:t>Lisbel</w:t>
      </w:r>
      <w:proofErr w:type="spellEnd"/>
      <w:r>
        <w:rPr>
          <w:rFonts w:cs="Calibri"/>
          <w:sz w:val="24"/>
          <w:szCs w:val="24"/>
        </w:rPr>
        <w:t xml:space="preserve"> Travieso y del técnico medio Arachelys Borrego Álvarez. </w:t>
      </w:r>
    </w:p>
    <w:p w:rsidR="003A0513" w:rsidRDefault="003A0513">
      <w:pPr>
        <w:rPr>
          <w:rFonts w:ascii="Arial" w:eastAsia="Arial" w:hAnsi="Arial" w:cs="Arial"/>
          <w:b/>
          <w:sz w:val="18"/>
          <w:szCs w:val="18"/>
        </w:rPr>
      </w:pPr>
    </w:p>
    <w:p w:rsidR="003A0513" w:rsidRDefault="003E1292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II. CONCLUSIONES GENERALES: </w:t>
      </w:r>
    </w:p>
    <w:p w:rsidR="003A0513" w:rsidRDefault="003E1292">
      <w:pPr>
        <w:rPr>
          <w:rFonts w:cs="Calibri"/>
          <w:b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Por el volumen de </w:t>
      </w:r>
      <w:r>
        <w:rPr>
          <w:rFonts w:cs="Calibri"/>
          <w:color w:val="FF0000"/>
          <w:sz w:val="24"/>
          <w:szCs w:val="24"/>
        </w:rPr>
        <w:t>trabajo extenso e intenso que realiza, los resultados obtenidos en el año, su gran contribución al trabajo del Departamento y del INCA y sus resultados en la formación de otros especialistas, su evaluación es</w:t>
      </w:r>
      <w:r>
        <w:rPr>
          <w:rFonts w:cs="Calibri"/>
          <w:b/>
          <w:color w:val="FF0000"/>
          <w:sz w:val="24"/>
          <w:szCs w:val="24"/>
        </w:rPr>
        <w:t xml:space="preserve"> SATISFACTORIA</w:t>
      </w:r>
      <w:r>
        <w:rPr>
          <w:rFonts w:cs="Calibri"/>
          <w:b/>
          <w:sz w:val="24"/>
          <w:szCs w:val="24"/>
        </w:rPr>
        <w:t>.</w:t>
      </w:r>
    </w:p>
    <w:p w:rsidR="003A0513" w:rsidRDefault="003A0513">
      <w:pPr>
        <w:rPr>
          <w:rFonts w:cs="Calibri"/>
          <w:b/>
          <w:sz w:val="24"/>
          <w:szCs w:val="24"/>
        </w:rPr>
      </w:pPr>
    </w:p>
    <w:p w:rsidR="003A0513" w:rsidRDefault="003E1292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III. RECOMENDACIONES: </w:t>
      </w:r>
    </w:p>
    <w:p w:rsidR="003A0513" w:rsidRDefault="003A0513">
      <w:pPr>
        <w:rPr>
          <w:rFonts w:cs="Calibri"/>
          <w:b/>
          <w:sz w:val="24"/>
          <w:szCs w:val="24"/>
        </w:rPr>
      </w:pPr>
    </w:p>
    <w:p w:rsidR="003A0513" w:rsidRDefault="003A0513">
      <w:pPr>
        <w:rPr>
          <w:rFonts w:cs="Calibri"/>
          <w:b/>
          <w:sz w:val="24"/>
          <w:szCs w:val="24"/>
        </w:rPr>
      </w:pPr>
    </w:p>
    <w:p w:rsidR="003A0513" w:rsidRDefault="003A0513">
      <w:pPr>
        <w:pStyle w:val="Subttulo"/>
        <w:jc w:val="both"/>
        <w:rPr>
          <w:rFonts w:ascii="Calibri" w:eastAsia="Calibri" w:hAnsi="Calibri" w:cs="Calibri"/>
          <w:b w:val="0"/>
          <w:sz w:val="24"/>
          <w:szCs w:val="24"/>
        </w:rPr>
      </w:pPr>
    </w:p>
    <w:p w:rsidR="003A0513" w:rsidRDefault="003E1292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Confo</w:t>
      </w:r>
      <w:r>
        <w:rPr>
          <w:rFonts w:cs="Calibri"/>
          <w:sz w:val="24"/>
          <w:szCs w:val="24"/>
        </w:rPr>
        <w:t xml:space="preserve">rmidad del evaluado. </w:t>
      </w:r>
      <w:bookmarkStart w:id="13" w:name="_GoBack"/>
      <w:bookmarkEnd w:id="13"/>
      <w:proofErr w:type="gramStart"/>
      <w:r>
        <w:rPr>
          <w:rFonts w:cs="Calibri"/>
          <w:sz w:val="24"/>
          <w:szCs w:val="24"/>
        </w:rPr>
        <w:t>_</w:t>
      </w:r>
      <w:proofErr w:type="gramEnd"/>
      <w:r>
        <w:rPr>
          <w:rFonts w:cs="Calibri"/>
          <w:sz w:val="24"/>
          <w:szCs w:val="24"/>
        </w:rPr>
        <w:t xml:space="preserve">______________________.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:rsidR="003A0513" w:rsidRDefault="003A0513">
      <w:pPr>
        <w:rPr>
          <w:rFonts w:cs="Calibri"/>
          <w:sz w:val="24"/>
          <w:szCs w:val="24"/>
        </w:rPr>
      </w:pPr>
    </w:p>
    <w:p w:rsidR="003A0513" w:rsidRDefault="003E1292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Jefe Inmediato: Dr. C. </w:t>
      </w:r>
      <w:proofErr w:type="spellStart"/>
      <w:r>
        <w:rPr>
          <w:rFonts w:cs="Calibri"/>
          <w:sz w:val="24"/>
          <w:szCs w:val="24"/>
        </w:rPr>
        <w:t>Yanitsa</w:t>
      </w:r>
      <w:proofErr w:type="spellEnd"/>
      <w:r>
        <w:rPr>
          <w:rFonts w:cs="Calibri"/>
          <w:sz w:val="24"/>
          <w:szCs w:val="24"/>
        </w:rPr>
        <w:t xml:space="preserve"> Meriño__________________________.</w:t>
      </w:r>
    </w:p>
    <w:p w:rsidR="003A0513" w:rsidRDefault="003A0513">
      <w:pPr>
        <w:rPr>
          <w:rFonts w:cs="Calibri"/>
          <w:sz w:val="24"/>
          <w:szCs w:val="24"/>
        </w:rPr>
      </w:pPr>
    </w:p>
    <w:p w:rsidR="003A0513" w:rsidRDefault="003E1292">
      <w:pPr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Secretario de la Sección Sindical: ________________.</w:t>
      </w:r>
    </w:p>
    <w:p w:rsidR="003A0513" w:rsidRDefault="003A0513">
      <w:pPr>
        <w:pStyle w:val="Subttulo"/>
        <w:jc w:val="both"/>
        <w:rPr>
          <w:rFonts w:ascii="Calibri" w:eastAsia="Calibri" w:hAnsi="Calibri" w:cs="Calibri"/>
          <w:b w:val="0"/>
          <w:sz w:val="24"/>
          <w:szCs w:val="24"/>
        </w:rPr>
      </w:pPr>
    </w:p>
    <w:sectPr w:rsidR="003A051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0950"/>
    <w:multiLevelType w:val="multilevel"/>
    <w:tmpl w:val="CA34E01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82E6D"/>
    <w:multiLevelType w:val="multilevel"/>
    <w:tmpl w:val="72E8A612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D6011"/>
    <w:multiLevelType w:val="multilevel"/>
    <w:tmpl w:val="6F801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A5042"/>
    <w:multiLevelType w:val="multilevel"/>
    <w:tmpl w:val="6E4CD9E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D20EA"/>
    <w:multiLevelType w:val="multilevel"/>
    <w:tmpl w:val="EC449BE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86E477B"/>
    <w:multiLevelType w:val="multilevel"/>
    <w:tmpl w:val="12D6E558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3677E"/>
    <w:multiLevelType w:val="multilevel"/>
    <w:tmpl w:val="4E581B86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6967E0"/>
    <w:multiLevelType w:val="multilevel"/>
    <w:tmpl w:val="B0D46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A0513"/>
    <w:rsid w:val="003A0513"/>
    <w:rsid w:val="003E1292"/>
    <w:rsid w:val="0086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C0E0C"/>
  <w15:docId w15:val="{22C6C063-2CE9-47E4-9D11-98CC8787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9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next w:val="Normal"/>
    <w:link w:val="SubttuloCar"/>
    <w:pPr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34"/>
    <w:qFormat/>
    <w:rsid w:val="00644CD2"/>
    <w:pPr>
      <w:spacing w:after="200" w:line="276" w:lineRule="auto"/>
      <w:ind w:left="720"/>
      <w:jc w:val="left"/>
    </w:pPr>
  </w:style>
  <w:style w:type="character" w:styleId="Hipervnculo">
    <w:name w:val="Hyperlink"/>
    <w:basedOn w:val="Fuentedeprrafopredeter"/>
    <w:uiPriority w:val="99"/>
    <w:unhideWhenUsed/>
    <w:rsid w:val="00630BF6"/>
    <w:rPr>
      <w:color w:val="0000FF" w:themeColor="hyperlink"/>
      <w:u w:val="single"/>
    </w:rPr>
  </w:style>
  <w:style w:type="character" w:customStyle="1" w:styleId="TextonotapieCar">
    <w:name w:val="Texto nota pie Car"/>
    <w:link w:val="Textonotapie"/>
    <w:rsid w:val="000B389E"/>
    <w:rPr>
      <w:rFonts w:ascii="Calibri" w:hAnsi="Calibri"/>
      <w:lang w:eastAsia="es-ES"/>
    </w:rPr>
  </w:style>
  <w:style w:type="paragraph" w:styleId="Textonotapie">
    <w:name w:val="footnote text"/>
    <w:basedOn w:val="Normal"/>
    <w:link w:val="TextonotapieCar"/>
    <w:rsid w:val="000B389E"/>
    <w:pPr>
      <w:jc w:val="left"/>
    </w:pPr>
    <w:rPr>
      <w:rFonts w:eastAsiaTheme="minorHAnsi" w:cstheme="minorBidi"/>
      <w:lang w:eastAsia="es-ES"/>
    </w:rPr>
  </w:style>
  <w:style w:type="character" w:customStyle="1" w:styleId="TextonotapieCar1">
    <w:name w:val="Texto nota pie Car1"/>
    <w:basedOn w:val="Fuentedeprrafopredeter"/>
    <w:uiPriority w:val="99"/>
    <w:semiHidden/>
    <w:rsid w:val="000B389E"/>
    <w:rPr>
      <w:rFonts w:ascii="Calibri" w:eastAsia="Calibri" w:hAnsi="Calibri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D052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05282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23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t-uleam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ct-uleam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-id.com/2284/v14n1e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vistaccuba.cu/index.php/revacc/article/view/153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vances.pinar.cu/index.php/publicaciones/article/view/868/216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2827</Words>
  <Characters>15553</Characters>
  <Application>Microsoft Office Word</Application>
  <DocSecurity>0</DocSecurity>
  <Lines>129</Lines>
  <Paragraphs>36</Paragraphs>
  <ScaleCrop>false</ScaleCrop>
  <Company/>
  <LinksUpToDate>false</LinksUpToDate>
  <CharactersWithSpaces>18344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2025-01-17T20:46:00Z</dcterms:created>
  <dcterms:modified xsi:type="dcterms:W3CDTF">2025-01-17T20:49:00Z</dcterms:modified>
</cp:coreProperties>
</file>