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909" w:rsidRDefault="00557909">
      <w:pPr>
        <w:jc w:val="center"/>
        <w:rPr>
          <w:rFonts w:ascii="Arial" w:eastAsia="Arial" w:hAnsi="Arial" w:cs="Arial"/>
          <w:b/>
          <w:smallCaps/>
        </w:rPr>
      </w:pPr>
    </w:p>
    <w:p w:rsidR="00557909" w:rsidRDefault="00BF6315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mallCaps/>
        </w:rPr>
        <w:t>EVALUACION</w:t>
      </w:r>
      <w:r>
        <w:rPr>
          <w:rFonts w:ascii="Arial" w:eastAsia="Arial" w:hAnsi="Arial" w:cs="Arial"/>
          <w:b/>
        </w:rPr>
        <w:t xml:space="preserve"> ANUAL 2024</w:t>
      </w:r>
    </w:p>
    <w:p w:rsidR="00557909" w:rsidRDefault="00BF6315">
      <w:pPr>
        <w:jc w:val="center"/>
        <w:rPr>
          <w:rFonts w:ascii="Arial" w:eastAsia="Arial" w:hAnsi="Arial" w:cs="Arial"/>
          <w:b/>
          <w:smallCaps/>
        </w:rPr>
      </w:pPr>
      <w:r>
        <w:rPr>
          <w:rFonts w:ascii="Arial" w:eastAsia="Arial" w:hAnsi="Arial" w:cs="Arial"/>
          <w:b/>
          <w:smallCaps/>
        </w:rPr>
        <w:t>DPTO. BIOFERTILIZANTES Y NUTRICIÓN DE LAS PLANTAS</w:t>
      </w:r>
    </w:p>
    <w:p w:rsidR="00557909" w:rsidRDefault="00557909">
      <w:pPr>
        <w:rPr>
          <w:rFonts w:ascii="Arial" w:eastAsia="Arial" w:hAnsi="Arial" w:cs="Arial"/>
          <w:b/>
        </w:rPr>
      </w:pPr>
    </w:p>
    <w:p w:rsidR="00557909" w:rsidRDefault="00BF6315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PERIODO. </w:t>
      </w:r>
      <w:r>
        <w:rPr>
          <w:rFonts w:ascii="Arial" w:eastAsia="Arial" w:hAnsi="Arial" w:cs="Arial"/>
        </w:rPr>
        <w:t xml:space="preserve">Enero – </w:t>
      </w:r>
      <w:proofErr w:type="gramStart"/>
      <w:r>
        <w:rPr>
          <w:rFonts w:ascii="Arial" w:eastAsia="Arial" w:hAnsi="Arial" w:cs="Arial"/>
        </w:rPr>
        <w:t>Diciembre</w:t>
      </w:r>
      <w:proofErr w:type="gramEnd"/>
      <w:r>
        <w:rPr>
          <w:rFonts w:ascii="Arial" w:eastAsia="Arial" w:hAnsi="Arial" w:cs="Arial"/>
        </w:rPr>
        <w:t xml:space="preserve"> 2024</w:t>
      </w:r>
    </w:p>
    <w:p w:rsidR="00557909" w:rsidRDefault="00BF6315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EVALUADO: </w:t>
      </w:r>
      <w:proofErr w:type="spellStart"/>
      <w:r>
        <w:rPr>
          <w:rFonts w:ascii="Arial" w:eastAsia="Arial" w:hAnsi="Arial" w:cs="Arial"/>
        </w:rPr>
        <w:t>Dra.C</w:t>
      </w:r>
      <w:proofErr w:type="spellEnd"/>
      <w:r>
        <w:rPr>
          <w:rFonts w:ascii="Arial" w:eastAsia="Arial" w:hAnsi="Arial" w:cs="Arial"/>
        </w:rPr>
        <w:t>. Blanca Margarita de la Noval Pons</w:t>
      </w:r>
    </w:p>
    <w:p w:rsidR="00557909" w:rsidRDefault="00BF6315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CARGO: </w:t>
      </w:r>
      <w:r>
        <w:rPr>
          <w:rFonts w:ascii="Arial" w:eastAsia="Arial" w:hAnsi="Arial" w:cs="Arial"/>
        </w:rPr>
        <w:t>Investigador Titular</w:t>
      </w:r>
    </w:p>
    <w:p w:rsidR="00557909" w:rsidRDefault="00BF6315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mallCaps/>
        </w:rPr>
        <w:t>FECHA DE EVALUACIÓN</w:t>
      </w:r>
      <w:r>
        <w:rPr>
          <w:rFonts w:ascii="Arial" w:eastAsia="Arial" w:hAnsi="Arial" w:cs="Arial"/>
          <w:b/>
        </w:rPr>
        <w:t xml:space="preserve">: </w:t>
      </w:r>
      <w:r>
        <w:rPr>
          <w:rFonts w:ascii="Arial" w:eastAsia="Arial" w:hAnsi="Arial" w:cs="Arial"/>
        </w:rPr>
        <w:t>enero 2025</w:t>
      </w:r>
    </w:p>
    <w:p w:rsidR="00557909" w:rsidRDefault="00557909">
      <w:pPr>
        <w:jc w:val="both"/>
        <w:rPr>
          <w:rFonts w:ascii="Arial" w:eastAsia="Arial" w:hAnsi="Arial" w:cs="Arial"/>
        </w:rPr>
      </w:pPr>
    </w:p>
    <w:p w:rsidR="00557909" w:rsidRDefault="00BF6315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Indicadores a evaluar.</w:t>
      </w:r>
    </w:p>
    <w:p w:rsidR="00557909" w:rsidRDefault="00BF631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1. Cumplimiento de los planes de trabajo, objetivos y tareas asignadas, así como resultados obtenidos en relación con las funciones y los objetivos de la unidad organizativa donde se desempeñen.</w:t>
      </w:r>
    </w:p>
    <w:p w:rsidR="00557909" w:rsidRDefault="00BF6315">
      <w:pPr>
        <w:numPr>
          <w:ilvl w:val="0"/>
          <w:numId w:val="13"/>
        </w:numPr>
        <w:tabs>
          <w:tab w:val="left" w:pos="426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Resultados del trabajo de investigación. Calidad y rigor científico del mismo.</w:t>
      </w:r>
    </w:p>
    <w:p w:rsidR="00557909" w:rsidRDefault="00BF6315">
      <w:pPr>
        <w:numPr>
          <w:ilvl w:val="0"/>
          <w:numId w:val="13"/>
        </w:numPr>
        <w:tabs>
          <w:tab w:val="left" w:pos="426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Otras actividades científico-técnicas</w:t>
      </w:r>
    </w:p>
    <w:p w:rsidR="00557909" w:rsidRDefault="00BF6315">
      <w:pPr>
        <w:numPr>
          <w:ilvl w:val="0"/>
          <w:numId w:val="13"/>
        </w:numPr>
        <w:tabs>
          <w:tab w:val="left" w:pos="426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Superación</w:t>
      </w:r>
    </w:p>
    <w:p w:rsidR="00557909" w:rsidRDefault="00BF6315">
      <w:pPr>
        <w:numPr>
          <w:ilvl w:val="0"/>
          <w:numId w:val="13"/>
        </w:numPr>
        <w:tabs>
          <w:tab w:val="left" w:pos="426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Resultados en la formación de otros especialistas.</w:t>
      </w:r>
    </w:p>
    <w:p w:rsidR="00557909" w:rsidRDefault="00BF631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2.  Disciplina y aprovechamiento de la jornada laboral.</w:t>
      </w:r>
    </w:p>
    <w:p w:rsidR="00557909" w:rsidRDefault="00BF631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3. Mantenimiento de los requisitos de </w:t>
      </w:r>
      <w:proofErr w:type="gramStart"/>
      <w:r>
        <w:rPr>
          <w:rFonts w:ascii="Arial" w:eastAsia="Arial" w:hAnsi="Arial" w:cs="Arial"/>
        </w:rPr>
        <w:t>idoneidad  y</w:t>
      </w:r>
      <w:proofErr w:type="gramEnd"/>
      <w:r>
        <w:rPr>
          <w:rFonts w:ascii="Arial" w:eastAsia="Arial" w:hAnsi="Arial" w:cs="Arial"/>
        </w:rPr>
        <w:t xml:space="preserve"> aptitud exigidos para su ingreso al Centro.</w:t>
      </w:r>
    </w:p>
    <w:p w:rsidR="00557909" w:rsidRDefault="00557909">
      <w:pPr>
        <w:rPr>
          <w:rFonts w:ascii="Arial" w:eastAsia="Arial" w:hAnsi="Arial" w:cs="Arial"/>
        </w:rPr>
      </w:pPr>
    </w:p>
    <w:p w:rsidR="00557909" w:rsidRDefault="00BF6315">
      <w:pPr>
        <w:jc w:val="both"/>
        <w:rPr>
          <w:rFonts w:ascii="Arial" w:eastAsia="Arial" w:hAnsi="Arial" w:cs="Arial"/>
          <w:b/>
          <w:i/>
          <w:smallCaps/>
        </w:rPr>
      </w:pPr>
      <w:r>
        <w:rPr>
          <w:rFonts w:ascii="Arial" w:eastAsia="Arial" w:hAnsi="Arial" w:cs="Arial"/>
          <w:b/>
        </w:rPr>
        <w:t>Conclusiones de la evaluación:</w:t>
      </w:r>
    </w:p>
    <w:p w:rsidR="00557909" w:rsidRDefault="00557909">
      <w:pPr>
        <w:jc w:val="both"/>
        <w:rPr>
          <w:rFonts w:ascii="Arial" w:eastAsia="Arial" w:hAnsi="Arial" w:cs="Arial"/>
        </w:rPr>
      </w:pPr>
    </w:p>
    <w:p w:rsidR="00557909" w:rsidRDefault="00557909">
      <w:pPr>
        <w:rPr>
          <w:rFonts w:ascii="Arial" w:eastAsia="Arial" w:hAnsi="Arial" w:cs="Arial"/>
        </w:rPr>
      </w:pPr>
    </w:p>
    <w:p w:rsidR="00557909" w:rsidRDefault="00BF6315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Recomendaciones:</w:t>
      </w:r>
    </w:p>
    <w:p w:rsidR="00557909" w:rsidRDefault="00557909">
      <w:pPr>
        <w:rPr>
          <w:rFonts w:ascii="Arial" w:eastAsia="Arial" w:hAnsi="Arial" w:cs="Arial"/>
          <w:b/>
        </w:rPr>
      </w:pPr>
    </w:p>
    <w:p w:rsidR="00557909" w:rsidRDefault="00557909">
      <w:pPr>
        <w:rPr>
          <w:rFonts w:ascii="Arial" w:eastAsia="Arial" w:hAnsi="Arial" w:cs="Arial"/>
          <w:b/>
        </w:rPr>
      </w:pPr>
    </w:p>
    <w:p w:rsidR="00557909" w:rsidRDefault="00BF6315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Conformidad o no del evaluado: </w:t>
      </w:r>
    </w:p>
    <w:p w:rsidR="00557909" w:rsidRDefault="00557909">
      <w:pPr>
        <w:rPr>
          <w:rFonts w:ascii="Arial" w:eastAsia="Arial" w:hAnsi="Arial" w:cs="Arial"/>
          <w:b/>
        </w:rPr>
      </w:pPr>
    </w:p>
    <w:p w:rsidR="00557909" w:rsidRDefault="00557909">
      <w:pPr>
        <w:rPr>
          <w:rFonts w:ascii="Arial" w:eastAsia="Arial" w:hAnsi="Arial" w:cs="Arial"/>
          <w:b/>
        </w:rPr>
      </w:pPr>
    </w:p>
    <w:tbl>
      <w:tblPr>
        <w:tblStyle w:val="a"/>
        <w:tblW w:w="857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820"/>
        <w:gridCol w:w="4755"/>
      </w:tblGrid>
      <w:tr w:rsidR="00557909">
        <w:tc>
          <w:tcPr>
            <w:tcW w:w="3820" w:type="dxa"/>
          </w:tcPr>
          <w:p w:rsidR="00557909" w:rsidRDefault="00BF6315">
            <w:pPr>
              <w:widowControl w:val="0"/>
              <w:spacing w:line="256" w:lineRule="auto"/>
              <w:jc w:val="center"/>
              <w:rPr>
                <w:rFonts w:ascii="Arial" w:eastAsia="Arial" w:hAnsi="Arial" w:cs="Arial"/>
                <w:b/>
                <w:i/>
              </w:rPr>
            </w:pPr>
            <w:r>
              <w:rPr>
                <w:rFonts w:ascii="Arial" w:eastAsia="Arial" w:hAnsi="Arial" w:cs="Arial"/>
                <w:b/>
                <w:i/>
              </w:rPr>
              <w:t>___________________________</w:t>
            </w:r>
          </w:p>
        </w:tc>
        <w:tc>
          <w:tcPr>
            <w:tcW w:w="4755" w:type="dxa"/>
          </w:tcPr>
          <w:p w:rsidR="00557909" w:rsidRDefault="00BF6315">
            <w:pPr>
              <w:widowControl w:val="0"/>
              <w:spacing w:line="256" w:lineRule="auto"/>
              <w:jc w:val="center"/>
              <w:rPr>
                <w:rFonts w:ascii="Arial" w:eastAsia="Arial" w:hAnsi="Arial" w:cs="Arial"/>
                <w:b/>
                <w:i/>
              </w:rPr>
            </w:pPr>
            <w:r>
              <w:rPr>
                <w:rFonts w:ascii="Arial" w:eastAsia="Arial" w:hAnsi="Arial" w:cs="Arial"/>
                <w:b/>
                <w:i/>
              </w:rPr>
              <w:t>__________________________________</w:t>
            </w:r>
          </w:p>
        </w:tc>
      </w:tr>
      <w:tr w:rsidR="00557909">
        <w:tc>
          <w:tcPr>
            <w:tcW w:w="3820" w:type="dxa"/>
          </w:tcPr>
          <w:p w:rsidR="00557909" w:rsidRDefault="00BF6315">
            <w:pPr>
              <w:spacing w:line="25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Evaluado</w:t>
            </w:r>
          </w:p>
          <w:p w:rsidR="00557909" w:rsidRDefault="00BF6315">
            <w:pPr>
              <w:spacing w:line="256" w:lineRule="auto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Dra.C</w:t>
            </w:r>
            <w:proofErr w:type="spellEnd"/>
            <w:r>
              <w:rPr>
                <w:rFonts w:ascii="Arial" w:eastAsia="Arial" w:hAnsi="Arial" w:cs="Arial"/>
              </w:rPr>
              <w:t>. Blanca Margarita de la Noval Pons</w:t>
            </w:r>
          </w:p>
        </w:tc>
        <w:tc>
          <w:tcPr>
            <w:tcW w:w="4755" w:type="dxa"/>
          </w:tcPr>
          <w:p w:rsidR="00557909" w:rsidRDefault="00BF6315">
            <w:pPr>
              <w:spacing w:line="25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Dra. Yanitza Meriño Hernández </w:t>
            </w:r>
          </w:p>
          <w:p w:rsidR="00557909" w:rsidRDefault="00BF6315">
            <w:pPr>
              <w:spacing w:line="25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Jefe de Departamento </w:t>
            </w:r>
          </w:p>
          <w:p w:rsidR="00557909" w:rsidRDefault="00BF6315">
            <w:pPr>
              <w:spacing w:line="256" w:lineRule="auto"/>
              <w:jc w:val="center"/>
              <w:rPr>
                <w:rFonts w:ascii="Arial" w:eastAsia="Arial" w:hAnsi="Arial" w:cs="Arial"/>
                <w:smallCaps/>
              </w:rPr>
            </w:pPr>
            <w:r>
              <w:rPr>
                <w:rFonts w:ascii="Arial" w:eastAsia="Arial" w:hAnsi="Arial" w:cs="Arial"/>
              </w:rPr>
              <w:t xml:space="preserve">Fisiología </w:t>
            </w:r>
          </w:p>
        </w:tc>
      </w:tr>
    </w:tbl>
    <w:p w:rsidR="00557909" w:rsidRDefault="00557909">
      <w:pPr>
        <w:rPr>
          <w:rFonts w:ascii="Arial" w:eastAsia="Arial" w:hAnsi="Arial" w:cs="Arial"/>
          <w:b/>
        </w:rPr>
      </w:pPr>
    </w:p>
    <w:p w:rsidR="00557909" w:rsidRDefault="00557909">
      <w:pPr>
        <w:rPr>
          <w:rFonts w:ascii="Arial" w:eastAsia="Arial" w:hAnsi="Arial" w:cs="Arial"/>
        </w:rPr>
      </w:pPr>
    </w:p>
    <w:p w:rsidR="00557909" w:rsidRDefault="00557909">
      <w:pPr>
        <w:jc w:val="center"/>
        <w:rPr>
          <w:rFonts w:ascii="Arial" w:eastAsia="Arial" w:hAnsi="Arial" w:cs="Arial"/>
          <w:b/>
          <w:smallCaps/>
        </w:rPr>
      </w:pPr>
    </w:p>
    <w:p w:rsidR="00557909" w:rsidRDefault="00BF6315">
      <w:pPr>
        <w:rPr>
          <w:rFonts w:ascii="Arial" w:eastAsia="Arial" w:hAnsi="Arial" w:cs="Arial"/>
          <w:b/>
          <w:smallCaps/>
        </w:rPr>
      </w:pPr>
      <w:r>
        <w:br w:type="page"/>
      </w:r>
    </w:p>
    <w:p w:rsidR="00557909" w:rsidRDefault="00BF6315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mallCaps/>
        </w:rPr>
        <w:lastRenderedPageBreak/>
        <w:t>EVALUACION</w:t>
      </w:r>
      <w:r>
        <w:rPr>
          <w:rFonts w:ascii="Arial" w:eastAsia="Arial" w:hAnsi="Arial" w:cs="Arial"/>
          <w:b/>
        </w:rPr>
        <w:t xml:space="preserve"> ANUAL 2024</w:t>
      </w:r>
    </w:p>
    <w:p w:rsidR="00557909" w:rsidRDefault="00BF6315">
      <w:pPr>
        <w:jc w:val="center"/>
        <w:rPr>
          <w:rFonts w:ascii="Arial" w:eastAsia="Arial" w:hAnsi="Arial" w:cs="Arial"/>
          <w:b/>
          <w:smallCaps/>
        </w:rPr>
      </w:pPr>
      <w:r>
        <w:rPr>
          <w:rFonts w:ascii="Arial" w:eastAsia="Arial" w:hAnsi="Arial" w:cs="Arial"/>
          <w:b/>
          <w:smallCaps/>
        </w:rPr>
        <w:t>DPTO. BIOFERTILIZANTES Y NUTRICIÓN DE LAS PLANTAS</w:t>
      </w:r>
    </w:p>
    <w:p w:rsidR="00557909" w:rsidRDefault="00557909">
      <w:pPr>
        <w:rPr>
          <w:rFonts w:ascii="Arial" w:eastAsia="Arial" w:hAnsi="Arial" w:cs="Arial"/>
          <w:b/>
        </w:rPr>
      </w:pPr>
    </w:p>
    <w:p w:rsidR="00557909" w:rsidRDefault="00BF6315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PERIODO. </w:t>
      </w:r>
      <w:r>
        <w:rPr>
          <w:rFonts w:ascii="Arial" w:eastAsia="Arial" w:hAnsi="Arial" w:cs="Arial"/>
        </w:rPr>
        <w:t xml:space="preserve">Enero – </w:t>
      </w:r>
      <w:proofErr w:type="gramStart"/>
      <w:r>
        <w:rPr>
          <w:rFonts w:ascii="Arial" w:eastAsia="Arial" w:hAnsi="Arial" w:cs="Arial"/>
        </w:rPr>
        <w:t>Diciembre</w:t>
      </w:r>
      <w:proofErr w:type="gramEnd"/>
      <w:r>
        <w:rPr>
          <w:rFonts w:ascii="Arial" w:eastAsia="Arial" w:hAnsi="Arial" w:cs="Arial"/>
        </w:rPr>
        <w:t xml:space="preserve"> 2024</w:t>
      </w:r>
    </w:p>
    <w:p w:rsidR="00557909" w:rsidRDefault="00BF6315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EVALUADO: </w:t>
      </w:r>
      <w:proofErr w:type="spellStart"/>
      <w:r>
        <w:rPr>
          <w:rFonts w:ascii="Arial" w:eastAsia="Arial" w:hAnsi="Arial" w:cs="Arial"/>
        </w:rPr>
        <w:t>Dra.C</w:t>
      </w:r>
      <w:proofErr w:type="spellEnd"/>
      <w:r>
        <w:rPr>
          <w:rFonts w:ascii="Arial" w:eastAsia="Arial" w:hAnsi="Arial" w:cs="Arial"/>
        </w:rPr>
        <w:t>. Blanca Margarita de la Noval Pons</w:t>
      </w:r>
    </w:p>
    <w:p w:rsidR="00557909" w:rsidRDefault="00BF6315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CARGO: </w:t>
      </w:r>
      <w:r>
        <w:rPr>
          <w:rFonts w:ascii="Arial" w:eastAsia="Arial" w:hAnsi="Arial" w:cs="Arial"/>
        </w:rPr>
        <w:t>Investigador Titular</w:t>
      </w:r>
    </w:p>
    <w:p w:rsidR="00557909" w:rsidRDefault="00BF6315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mallCaps/>
        </w:rPr>
        <w:t>FECHA DE EVALUACIÓN</w:t>
      </w:r>
      <w:r>
        <w:rPr>
          <w:rFonts w:ascii="Arial" w:eastAsia="Arial" w:hAnsi="Arial" w:cs="Arial"/>
          <w:b/>
        </w:rPr>
        <w:t xml:space="preserve">: </w:t>
      </w:r>
      <w:r>
        <w:rPr>
          <w:rFonts w:ascii="Arial" w:eastAsia="Arial" w:hAnsi="Arial" w:cs="Arial"/>
        </w:rPr>
        <w:t>enero 2025</w:t>
      </w:r>
    </w:p>
    <w:p w:rsidR="00557909" w:rsidRDefault="00557909">
      <w:pPr>
        <w:rPr>
          <w:rFonts w:ascii="Arial" w:eastAsia="Arial" w:hAnsi="Arial" w:cs="Arial"/>
        </w:rPr>
      </w:pPr>
    </w:p>
    <w:p w:rsidR="00557909" w:rsidRDefault="00BF6315">
      <w:pPr>
        <w:numPr>
          <w:ilvl w:val="0"/>
          <w:numId w:val="11"/>
        </w:numPr>
        <w:ind w:left="36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Calidad de los resultados.</w:t>
      </w:r>
    </w:p>
    <w:p w:rsidR="00557909" w:rsidRDefault="00557909">
      <w:pPr>
        <w:jc w:val="both"/>
        <w:rPr>
          <w:rFonts w:ascii="Arial" w:eastAsia="Arial" w:hAnsi="Arial" w:cs="Arial"/>
          <w:b/>
        </w:rPr>
      </w:pPr>
    </w:p>
    <w:p w:rsidR="00557909" w:rsidRDefault="00BF6315">
      <w:pPr>
        <w:numPr>
          <w:ilvl w:val="0"/>
          <w:numId w:val="12"/>
        </w:num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Resultados del Trabajo científico de investigación (calidad rigor científico del mismo)</w:t>
      </w:r>
    </w:p>
    <w:p w:rsidR="00557909" w:rsidRDefault="00557909">
      <w:pPr>
        <w:jc w:val="both"/>
        <w:rPr>
          <w:rFonts w:ascii="Arial" w:eastAsia="Arial" w:hAnsi="Arial" w:cs="Arial"/>
          <w:b/>
        </w:rPr>
      </w:pPr>
    </w:p>
    <w:p w:rsidR="00557909" w:rsidRDefault="00BF6315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Proyectos</w:t>
      </w:r>
    </w:p>
    <w:p w:rsidR="00557909" w:rsidRDefault="00BF6315">
      <w:pPr>
        <w:numPr>
          <w:ilvl w:val="0"/>
          <w:numId w:val="2"/>
        </w:numPr>
        <w:ind w:left="426"/>
        <w:contextualSpacing/>
        <w:jc w:val="both"/>
      </w:pPr>
      <w:r>
        <w:rPr>
          <w:rFonts w:ascii="Arial" w:eastAsia="Arial" w:hAnsi="Arial" w:cs="Arial"/>
          <w:b/>
        </w:rPr>
        <w:t>Proyecto en ejecución:</w:t>
      </w:r>
      <w:r>
        <w:rPr>
          <w:rFonts w:ascii="Arial" w:eastAsia="Arial" w:hAnsi="Arial" w:cs="Arial"/>
        </w:rPr>
        <w:t xml:space="preserve"> </w:t>
      </w:r>
    </w:p>
    <w:p w:rsidR="00557909" w:rsidRDefault="00BF6315">
      <w:pPr>
        <w:numPr>
          <w:ilvl w:val="0"/>
          <w:numId w:val="4"/>
        </w:numPr>
        <w:ind w:left="426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Alternativas biológicas para el enfrentamiento de enfermedades producidas por </w:t>
      </w:r>
      <w:proofErr w:type="spellStart"/>
      <w:r>
        <w:rPr>
          <w:rFonts w:ascii="Arial" w:eastAsia="Arial" w:hAnsi="Arial" w:cs="Arial"/>
          <w:i/>
        </w:rPr>
        <w:t>Colletotrichum</w:t>
      </w:r>
      <w:proofErr w:type="spellEnd"/>
      <w:r>
        <w:rPr>
          <w:rFonts w:ascii="Arial" w:eastAsia="Arial" w:hAnsi="Arial" w:cs="Arial"/>
        </w:rPr>
        <w:t xml:space="preserve"> en café y </w:t>
      </w:r>
      <w:proofErr w:type="spellStart"/>
      <w:r>
        <w:rPr>
          <w:rFonts w:ascii="Arial" w:eastAsia="Arial" w:hAnsi="Arial" w:cs="Arial"/>
          <w:i/>
        </w:rPr>
        <w:t>Phytophthora</w:t>
      </w:r>
      <w:proofErr w:type="spellEnd"/>
      <w:r>
        <w:rPr>
          <w:rFonts w:ascii="Arial" w:eastAsia="Arial" w:hAnsi="Arial" w:cs="Arial"/>
          <w:i/>
        </w:rPr>
        <w:t xml:space="preserve"> </w:t>
      </w:r>
      <w:proofErr w:type="spellStart"/>
      <w:r>
        <w:rPr>
          <w:rFonts w:ascii="Arial" w:eastAsia="Arial" w:hAnsi="Arial" w:cs="Arial"/>
          <w:i/>
        </w:rPr>
        <w:t>palmivora</w:t>
      </w:r>
      <w:proofErr w:type="spellEnd"/>
      <w:r>
        <w:rPr>
          <w:rFonts w:ascii="Arial" w:eastAsia="Arial" w:hAnsi="Arial" w:cs="Arial"/>
        </w:rPr>
        <w:t xml:space="preserve"> en cacao. Programa Sectorial de Salud Animal y Vegetal. Código: PS223MY003 1 30. </w:t>
      </w:r>
    </w:p>
    <w:p w:rsidR="00557909" w:rsidRDefault="00BF6315">
      <w:pPr>
        <w:numPr>
          <w:ilvl w:val="0"/>
          <w:numId w:val="3"/>
        </w:numPr>
        <w:jc w:val="both"/>
      </w:pPr>
      <w:r>
        <w:rPr>
          <w:rFonts w:ascii="Arial" w:eastAsia="Arial" w:hAnsi="Arial" w:cs="Arial"/>
        </w:rPr>
        <w:t>Se realizó el aislamiento de hongos endófitos (HE) de hojas de cacao y de café, procedentes de plantas sanas y enfermas de Finca Calabacita de la Empresa Agroforestal de Montaña “Arturo Lince” de Sabaneta, Guantánamo.</w:t>
      </w:r>
    </w:p>
    <w:p w:rsidR="00557909" w:rsidRDefault="00BF6315">
      <w:pPr>
        <w:numPr>
          <w:ilvl w:val="0"/>
          <w:numId w:val="3"/>
        </w:numPr>
        <w:contextualSpacing/>
        <w:jc w:val="both"/>
      </w:pPr>
      <w:r>
        <w:rPr>
          <w:rFonts w:ascii="Arial" w:eastAsia="Arial" w:hAnsi="Arial" w:cs="Arial"/>
        </w:rPr>
        <w:t xml:space="preserve">Se trabajó en la caracterización </w:t>
      </w:r>
      <w:proofErr w:type="spellStart"/>
      <w:r>
        <w:rPr>
          <w:rFonts w:ascii="Arial" w:eastAsia="Arial" w:hAnsi="Arial" w:cs="Arial"/>
        </w:rPr>
        <w:t>micromorfológica</w:t>
      </w:r>
      <w:proofErr w:type="spellEnd"/>
      <w:r>
        <w:rPr>
          <w:rFonts w:ascii="Arial" w:eastAsia="Arial" w:hAnsi="Arial" w:cs="Arial"/>
        </w:rPr>
        <w:t xml:space="preserve"> de los HE aislados, con la </w:t>
      </w:r>
      <w:proofErr w:type="spellStart"/>
      <w:r>
        <w:rPr>
          <w:rFonts w:ascii="Arial" w:eastAsia="Arial" w:hAnsi="Arial" w:cs="Arial"/>
        </w:rPr>
        <w:t>Fac</w:t>
      </w:r>
      <w:proofErr w:type="spellEnd"/>
      <w:r>
        <w:rPr>
          <w:rFonts w:ascii="Arial" w:eastAsia="Arial" w:hAnsi="Arial" w:cs="Arial"/>
        </w:rPr>
        <w:t>. de Biología de la UH, y la caracterización molecular en el CIRAD de Montpellier, trabajos que se encuentran en desarrollo.</w:t>
      </w:r>
    </w:p>
    <w:p w:rsidR="00557909" w:rsidRDefault="00BF6315">
      <w:pPr>
        <w:numPr>
          <w:ilvl w:val="0"/>
          <w:numId w:val="3"/>
        </w:numPr>
        <w:contextualSpacing/>
        <w:jc w:val="both"/>
      </w:pPr>
      <w:r>
        <w:rPr>
          <w:rFonts w:ascii="Arial" w:eastAsia="Arial" w:hAnsi="Arial" w:cs="Arial"/>
        </w:rPr>
        <w:t>Se realiza un experimento para determinar la actividad promotora del crecimiento de los aislados de HE de cacao en vivero de la Empresa Agroforestal de Montaña “Arturo Lince González”, Sabaneta, Guantánamo.</w:t>
      </w:r>
    </w:p>
    <w:p w:rsidR="00557909" w:rsidRDefault="00BF6315">
      <w:pPr>
        <w:numPr>
          <w:ilvl w:val="0"/>
          <w:numId w:val="3"/>
        </w:numPr>
        <w:tabs>
          <w:tab w:val="left" w:pos="426"/>
        </w:tabs>
        <w:contextualSpacing/>
        <w:jc w:val="both"/>
      </w:pPr>
      <w:r>
        <w:rPr>
          <w:rFonts w:ascii="Arial" w:eastAsia="Arial" w:hAnsi="Arial" w:cs="Arial"/>
        </w:rPr>
        <w:t xml:space="preserve">Se realizó una visita a la Univ. de Guantánamo (UG), a la </w:t>
      </w:r>
      <w:proofErr w:type="spellStart"/>
      <w:r>
        <w:rPr>
          <w:rFonts w:ascii="Arial" w:eastAsia="Arial" w:hAnsi="Arial" w:cs="Arial"/>
        </w:rPr>
        <w:t>Emp</w:t>
      </w:r>
      <w:proofErr w:type="spellEnd"/>
      <w:r>
        <w:rPr>
          <w:rFonts w:ascii="Arial" w:eastAsia="Arial" w:hAnsi="Arial" w:cs="Arial"/>
        </w:rPr>
        <w:t xml:space="preserve"> Agroforestal de Montaña “Arturo Lince” de Sabaneta, Guantánamo, en la cual se realizó la capacitación a directivos, especialistas y productores de la </w:t>
      </w:r>
      <w:proofErr w:type="spellStart"/>
      <w:proofErr w:type="gramStart"/>
      <w:r>
        <w:rPr>
          <w:rFonts w:ascii="Arial" w:eastAsia="Arial" w:hAnsi="Arial" w:cs="Arial"/>
        </w:rPr>
        <w:t>Empresa,y</w:t>
      </w:r>
      <w:proofErr w:type="spellEnd"/>
      <w:proofErr w:type="gramEnd"/>
      <w:r>
        <w:rPr>
          <w:rFonts w:ascii="Arial" w:eastAsia="Arial" w:hAnsi="Arial" w:cs="Arial"/>
        </w:rPr>
        <w:t xml:space="preserve"> a alumnos de pregrado de la Ingeniería Agroforestal, de la UG, en el uso de </w:t>
      </w:r>
      <w:proofErr w:type="spellStart"/>
      <w:r>
        <w:rPr>
          <w:rFonts w:ascii="Arial" w:eastAsia="Arial" w:hAnsi="Arial" w:cs="Arial"/>
        </w:rPr>
        <w:t>bioproductos</w:t>
      </w:r>
      <w:proofErr w:type="spellEnd"/>
      <w:r>
        <w:rPr>
          <w:rFonts w:ascii="Arial" w:eastAsia="Arial" w:hAnsi="Arial" w:cs="Arial"/>
        </w:rPr>
        <w:t xml:space="preserve">.. Se visitaron las áreas de producción de café y cacao donde se constató el grado de afectación de las plantaciones por patógenos diversos, causantes de </w:t>
      </w:r>
      <w:proofErr w:type="spellStart"/>
      <w:r>
        <w:rPr>
          <w:rFonts w:ascii="Arial" w:eastAsia="Arial" w:hAnsi="Arial" w:cs="Arial"/>
        </w:rPr>
        <w:t>actracnosis</w:t>
      </w:r>
      <w:proofErr w:type="spellEnd"/>
      <w:r>
        <w:rPr>
          <w:rFonts w:ascii="Arial" w:eastAsia="Arial" w:hAnsi="Arial" w:cs="Arial"/>
        </w:rPr>
        <w:t xml:space="preserve"> en café y la pudrición del fruto y la escoba de bruja en cacao.</w:t>
      </w:r>
    </w:p>
    <w:p w:rsidR="00557909" w:rsidRDefault="00BF6315">
      <w:pPr>
        <w:numPr>
          <w:ilvl w:val="0"/>
          <w:numId w:val="8"/>
        </w:numPr>
        <w:tabs>
          <w:tab w:val="left" w:pos="426"/>
        </w:tabs>
        <w:jc w:val="both"/>
      </w:pPr>
      <w:r>
        <w:rPr>
          <w:rFonts w:ascii="Arial" w:eastAsia="Arial" w:hAnsi="Arial" w:cs="Arial"/>
        </w:rPr>
        <w:t xml:space="preserve">Se estableció colaboración con investigadores del CIRAD, </w:t>
      </w:r>
      <w:proofErr w:type="spellStart"/>
      <w:r>
        <w:rPr>
          <w:rFonts w:ascii="Arial" w:eastAsia="Arial" w:hAnsi="Arial" w:cs="Arial"/>
        </w:rPr>
        <w:t>Agricultural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Research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for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Development</w:t>
      </w:r>
      <w:proofErr w:type="spellEnd"/>
      <w:r>
        <w:rPr>
          <w:rFonts w:ascii="Arial" w:eastAsia="Arial" w:hAnsi="Arial" w:cs="Arial"/>
        </w:rPr>
        <w:t xml:space="preserve">, PHIM, </w:t>
      </w:r>
      <w:proofErr w:type="spellStart"/>
      <w:r>
        <w:rPr>
          <w:rFonts w:ascii="Arial" w:eastAsia="Arial" w:hAnsi="Arial" w:cs="Arial"/>
        </w:rPr>
        <w:t>Plant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Health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Institute</w:t>
      </w:r>
      <w:proofErr w:type="spellEnd"/>
      <w:r>
        <w:rPr>
          <w:rFonts w:ascii="Arial" w:eastAsia="Arial" w:hAnsi="Arial" w:cs="Arial"/>
        </w:rPr>
        <w:t xml:space="preserve">   </w:t>
      </w:r>
      <w:proofErr w:type="spellStart"/>
      <w:proofErr w:type="gramStart"/>
      <w:r>
        <w:rPr>
          <w:rFonts w:ascii="Arial" w:eastAsia="Arial" w:hAnsi="Arial" w:cs="Arial"/>
        </w:rPr>
        <w:t>Montpellie</w:t>
      </w:r>
      <w:proofErr w:type="spellEnd"/>
      <w:r>
        <w:rPr>
          <w:rFonts w:ascii="Arial" w:eastAsia="Arial" w:hAnsi="Arial" w:cs="Arial"/>
        </w:rPr>
        <w:t>,  en</w:t>
      </w:r>
      <w:proofErr w:type="gramEnd"/>
      <w:r>
        <w:rPr>
          <w:rFonts w:ascii="Arial" w:eastAsia="Arial" w:hAnsi="Arial" w:cs="Arial"/>
        </w:rPr>
        <w:t xml:space="preserve"> la cual se establecieron para establecer estrategias del trabajo para la realización de diferentes trabajos experimentales. Se logró en una estancia de una </w:t>
      </w:r>
      <w:proofErr w:type="spellStart"/>
      <w:r>
        <w:rPr>
          <w:rFonts w:ascii="Arial" w:eastAsia="Arial" w:hAnsi="Arial" w:cs="Arial"/>
        </w:rPr>
        <w:t>doctorante</w:t>
      </w:r>
      <w:proofErr w:type="spellEnd"/>
      <w:r>
        <w:rPr>
          <w:rFonts w:ascii="Arial" w:eastAsia="Arial" w:hAnsi="Arial" w:cs="Arial"/>
        </w:rPr>
        <w:t xml:space="preserve"> de la </w:t>
      </w:r>
      <w:proofErr w:type="spellStart"/>
      <w:r>
        <w:rPr>
          <w:rFonts w:ascii="Arial" w:eastAsia="Arial" w:hAnsi="Arial" w:cs="Arial"/>
        </w:rPr>
        <w:t>Univ</w:t>
      </w:r>
      <w:proofErr w:type="spellEnd"/>
      <w:r>
        <w:rPr>
          <w:rFonts w:ascii="Arial" w:eastAsia="Arial" w:hAnsi="Arial" w:cs="Arial"/>
        </w:rPr>
        <w:t xml:space="preserve"> de Guantánamo la identificación molecular de los aislados de HE y</w:t>
      </w:r>
      <w:r>
        <w:rPr>
          <w:rFonts w:ascii="Arial" w:eastAsia="Arial" w:hAnsi="Arial" w:cs="Arial"/>
          <w:i/>
        </w:rPr>
        <w:t xml:space="preserve"> </w:t>
      </w:r>
      <w:proofErr w:type="spellStart"/>
      <w:r>
        <w:rPr>
          <w:rFonts w:ascii="Arial" w:eastAsia="Arial" w:hAnsi="Arial" w:cs="Arial"/>
          <w:i/>
        </w:rPr>
        <w:t>Colletotrichum</w:t>
      </w:r>
      <w:proofErr w:type="spellEnd"/>
      <w:r>
        <w:rPr>
          <w:rFonts w:ascii="Arial" w:eastAsia="Arial" w:hAnsi="Arial" w:cs="Arial"/>
        </w:rPr>
        <w:t xml:space="preserve">, la cual se encuentra en el análisis de </w:t>
      </w:r>
      <w:proofErr w:type="spellStart"/>
      <w:r>
        <w:rPr>
          <w:rFonts w:ascii="Arial" w:eastAsia="Arial" w:hAnsi="Arial" w:cs="Arial"/>
        </w:rPr>
        <w:t>bioestadistica</w:t>
      </w:r>
      <w:proofErr w:type="spellEnd"/>
      <w:r>
        <w:rPr>
          <w:rFonts w:ascii="Arial" w:eastAsia="Arial" w:hAnsi="Arial" w:cs="Arial"/>
        </w:rPr>
        <w:t xml:space="preserve"> y el montaje de un experimento con los HE de cacao en condiciones controladas para evaluar indicadores de crecimiento y fisiológicos. </w:t>
      </w:r>
    </w:p>
    <w:p w:rsidR="00557909" w:rsidRDefault="00BF6315">
      <w:pPr>
        <w:numPr>
          <w:ilvl w:val="0"/>
          <w:numId w:val="8"/>
        </w:numPr>
        <w:tabs>
          <w:tab w:val="left" w:pos="426"/>
        </w:tabs>
        <w:jc w:val="both"/>
      </w:pPr>
      <w:r>
        <w:rPr>
          <w:rFonts w:ascii="Arial" w:eastAsia="Arial" w:hAnsi="Arial" w:cs="Arial"/>
        </w:rPr>
        <w:lastRenderedPageBreak/>
        <w:t xml:space="preserve">Se realiza la evaluación del Test de antagonismo </w:t>
      </w:r>
      <w:r>
        <w:rPr>
          <w:rFonts w:ascii="Arial" w:eastAsia="Arial" w:hAnsi="Arial" w:cs="Arial"/>
          <w:i/>
        </w:rPr>
        <w:t>in vitro</w:t>
      </w:r>
      <w:r>
        <w:rPr>
          <w:rFonts w:ascii="Arial" w:eastAsia="Arial" w:hAnsi="Arial" w:cs="Arial"/>
        </w:rPr>
        <w:t xml:space="preserve"> de los hongos endófitos de café provenientes de plantas sanas vs </w:t>
      </w:r>
      <w:proofErr w:type="spellStart"/>
      <w:r>
        <w:rPr>
          <w:rFonts w:ascii="Arial" w:eastAsia="Arial" w:hAnsi="Arial" w:cs="Arial"/>
          <w:i/>
        </w:rPr>
        <w:t>Colletotrichum</w:t>
      </w:r>
      <w:proofErr w:type="spellEnd"/>
      <w:r>
        <w:rPr>
          <w:rFonts w:ascii="Arial" w:eastAsia="Arial" w:hAnsi="Arial" w:cs="Arial"/>
          <w:i/>
        </w:rPr>
        <w:t xml:space="preserve">, </w:t>
      </w:r>
      <w:r>
        <w:rPr>
          <w:rFonts w:ascii="Arial" w:eastAsia="Arial" w:hAnsi="Arial" w:cs="Arial"/>
        </w:rPr>
        <w:t>la cual se encuentra en desarrollo.</w:t>
      </w:r>
    </w:p>
    <w:p w:rsidR="00557909" w:rsidRDefault="00557909">
      <w:pPr>
        <w:numPr>
          <w:ilvl w:val="0"/>
          <w:numId w:val="3"/>
        </w:numPr>
        <w:contextualSpacing/>
        <w:jc w:val="both"/>
      </w:pPr>
    </w:p>
    <w:p w:rsidR="00557909" w:rsidRDefault="00557909">
      <w:pPr>
        <w:jc w:val="both"/>
        <w:rPr>
          <w:rFonts w:ascii="Arial" w:eastAsia="Arial" w:hAnsi="Arial" w:cs="Arial"/>
        </w:rPr>
      </w:pPr>
    </w:p>
    <w:p w:rsidR="00557909" w:rsidRDefault="00BF6315">
      <w:pPr>
        <w:numPr>
          <w:ilvl w:val="0"/>
          <w:numId w:val="2"/>
        </w:numPr>
        <w:ind w:left="426"/>
        <w:contextualSpacing/>
        <w:jc w:val="both"/>
        <w:rPr>
          <w:b/>
        </w:rPr>
      </w:pPr>
      <w:r>
        <w:rPr>
          <w:rFonts w:ascii="Arial" w:eastAsia="Arial" w:hAnsi="Arial" w:cs="Arial"/>
          <w:b/>
        </w:rPr>
        <w:t xml:space="preserve">Elaboración de proyecto: </w:t>
      </w:r>
    </w:p>
    <w:p w:rsidR="00557909" w:rsidRDefault="00BF6315">
      <w:pPr>
        <w:numPr>
          <w:ilvl w:val="0"/>
          <w:numId w:val="15"/>
        </w:numPr>
        <w:ind w:right="48"/>
        <w:contextualSpacing/>
        <w:jc w:val="both"/>
      </w:pPr>
      <w:r>
        <w:rPr>
          <w:rFonts w:ascii="Arial" w:eastAsia="Arial" w:hAnsi="Arial" w:cs="Arial"/>
        </w:rPr>
        <w:t xml:space="preserve">Manejo de la Nutrición </w:t>
      </w:r>
      <w:proofErr w:type="gramStart"/>
      <w:r>
        <w:rPr>
          <w:rFonts w:ascii="Arial" w:eastAsia="Arial" w:hAnsi="Arial" w:cs="Arial"/>
        </w:rPr>
        <w:t>en  sistemas</w:t>
      </w:r>
      <w:proofErr w:type="gramEnd"/>
      <w:r>
        <w:rPr>
          <w:rFonts w:ascii="Arial" w:eastAsia="Arial" w:hAnsi="Arial" w:cs="Arial"/>
        </w:rPr>
        <w:t xml:space="preserve"> de hidroponía vertical con el empleo de </w:t>
      </w:r>
      <w:proofErr w:type="spellStart"/>
      <w:r>
        <w:rPr>
          <w:rFonts w:ascii="Arial" w:eastAsia="Arial" w:hAnsi="Arial" w:cs="Arial"/>
        </w:rPr>
        <w:t>bioproductos</w:t>
      </w:r>
      <w:proofErr w:type="spellEnd"/>
      <w:r>
        <w:rPr>
          <w:rFonts w:ascii="Arial" w:eastAsia="Arial" w:hAnsi="Arial" w:cs="Arial"/>
        </w:rPr>
        <w:t>", según solicitud de "</w:t>
      </w:r>
      <w:proofErr w:type="spellStart"/>
      <w:r>
        <w:rPr>
          <w:rFonts w:ascii="Arial" w:eastAsia="Arial" w:hAnsi="Arial" w:cs="Arial"/>
        </w:rPr>
        <w:t>Ha´Bici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Interliforja</w:t>
      </w:r>
      <w:proofErr w:type="spellEnd"/>
      <w:r>
        <w:rPr>
          <w:rFonts w:ascii="Arial" w:eastAsia="Arial" w:hAnsi="Arial" w:cs="Arial"/>
        </w:rPr>
        <w:t xml:space="preserve">"- FAO. Se preparó </w:t>
      </w:r>
      <w:proofErr w:type="gramStart"/>
      <w:r>
        <w:rPr>
          <w:rFonts w:ascii="Arial" w:eastAsia="Arial" w:hAnsi="Arial" w:cs="Arial"/>
        </w:rPr>
        <w:t>una  propuesta</w:t>
      </w:r>
      <w:proofErr w:type="gramEnd"/>
      <w:r>
        <w:rPr>
          <w:rFonts w:ascii="Arial" w:eastAsia="Arial" w:hAnsi="Arial" w:cs="Arial"/>
        </w:rPr>
        <w:t xml:space="preserve"> que quedó pendiente a la reunión con  los representantes de "</w:t>
      </w:r>
      <w:proofErr w:type="spellStart"/>
      <w:r>
        <w:rPr>
          <w:rFonts w:ascii="Arial" w:eastAsia="Arial" w:hAnsi="Arial" w:cs="Arial"/>
        </w:rPr>
        <w:t>Ha´Bici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Interliforja</w:t>
      </w:r>
      <w:proofErr w:type="spellEnd"/>
      <w:r>
        <w:rPr>
          <w:rFonts w:ascii="Arial" w:eastAsia="Arial" w:hAnsi="Arial" w:cs="Arial"/>
        </w:rPr>
        <w:t xml:space="preserve">" y con la FAO, la cual nunca se realizó. No se </w:t>
      </w:r>
      <w:proofErr w:type="spellStart"/>
      <w:r>
        <w:rPr>
          <w:rFonts w:ascii="Arial" w:eastAsia="Arial" w:hAnsi="Arial" w:cs="Arial"/>
        </w:rPr>
        <w:t>presento</w:t>
      </w:r>
      <w:proofErr w:type="spellEnd"/>
      <w:r>
        <w:rPr>
          <w:rFonts w:ascii="Arial" w:eastAsia="Arial" w:hAnsi="Arial" w:cs="Arial"/>
        </w:rPr>
        <w:t xml:space="preserve"> en la convocatoria de los Programas Nacionales pues requiere el suministro de insumos en divisas, imprescindibles para su ejecución-</w:t>
      </w:r>
    </w:p>
    <w:p w:rsidR="00557909" w:rsidRDefault="00BF6315">
      <w:pPr>
        <w:numPr>
          <w:ilvl w:val="0"/>
          <w:numId w:val="15"/>
        </w:numPr>
        <w:contextualSpacing/>
        <w:jc w:val="both"/>
      </w:pPr>
      <w:r>
        <w:rPr>
          <w:rFonts w:ascii="Arial" w:eastAsia="Arial" w:hAnsi="Arial" w:cs="Arial"/>
        </w:rPr>
        <w:t>Se colaboró con Eduardo en la re-elaboración del Anexo 3 y preparación del presupuesto del</w:t>
      </w:r>
      <w:r w:rsidR="00573E21">
        <w:rPr>
          <w:rFonts w:ascii="Arial" w:eastAsia="Arial" w:hAnsi="Arial" w:cs="Arial"/>
        </w:rPr>
        <w:t xml:space="preserve"> proyecto "Hongos micorrízicos </w:t>
      </w:r>
      <w:r>
        <w:rPr>
          <w:rFonts w:ascii="Arial" w:eastAsia="Arial" w:hAnsi="Arial" w:cs="Arial"/>
        </w:rPr>
        <w:t>para el beneficio de pinos en</w:t>
      </w:r>
      <w:r w:rsidR="00573E21">
        <w:rPr>
          <w:rFonts w:ascii="Arial" w:eastAsia="Arial" w:hAnsi="Arial" w:cs="Arial"/>
        </w:rPr>
        <w:t xml:space="preserve"> Cuba", el cual se presentó en </w:t>
      </w:r>
      <w:r>
        <w:rPr>
          <w:rFonts w:ascii="Arial" w:eastAsia="Arial" w:hAnsi="Arial" w:cs="Arial"/>
        </w:rPr>
        <w:t>el Programa de Bioinsumos, no siendo aprobado.</w:t>
      </w:r>
    </w:p>
    <w:p w:rsidR="00557909" w:rsidRDefault="00557909">
      <w:pPr>
        <w:jc w:val="both"/>
        <w:rPr>
          <w:rFonts w:ascii="Arial" w:eastAsia="Arial" w:hAnsi="Arial" w:cs="Arial"/>
        </w:rPr>
      </w:pPr>
    </w:p>
    <w:p w:rsidR="00557909" w:rsidRDefault="00BF6315">
      <w:pPr>
        <w:pStyle w:val="Ttulo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Artículos científicos:</w:t>
      </w:r>
    </w:p>
    <w:p w:rsidR="00557909" w:rsidRDefault="00BF6315">
      <w:pPr>
        <w:numPr>
          <w:ilvl w:val="0"/>
          <w:numId w:val="1"/>
        </w:numPr>
        <w:ind w:left="426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No se pudo cumplimentar la realización de los artículos planificados por las dificultades de la identificación molecular de los aislados, que no se logró comenzar hasta octubre con la estancia de la </w:t>
      </w:r>
      <w:proofErr w:type="spellStart"/>
      <w:r>
        <w:rPr>
          <w:rFonts w:ascii="Arial" w:eastAsia="Arial" w:hAnsi="Arial" w:cs="Arial"/>
        </w:rPr>
        <w:t>doctorante</w:t>
      </w:r>
      <w:proofErr w:type="spellEnd"/>
      <w:r>
        <w:rPr>
          <w:rFonts w:ascii="Arial" w:eastAsia="Arial" w:hAnsi="Arial" w:cs="Arial"/>
        </w:rPr>
        <w:t xml:space="preserve"> en el CIRAD de Montpellier. </w:t>
      </w:r>
    </w:p>
    <w:p w:rsidR="00557909" w:rsidRDefault="00557909">
      <w:pPr>
        <w:jc w:val="both"/>
        <w:rPr>
          <w:rFonts w:ascii="Arial" w:eastAsia="Arial" w:hAnsi="Arial" w:cs="Arial"/>
        </w:rPr>
      </w:pPr>
    </w:p>
    <w:p w:rsidR="00557909" w:rsidRDefault="00BF6315">
      <w:pPr>
        <w:numPr>
          <w:ilvl w:val="0"/>
          <w:numId w:val="12"/>
        </w:num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Otras actividades científico técnicas</w:t>
      </w:r>
    </w:p>
    <w:p w:rsidR="00557909" w:rsidRDefault="00BF6315">
      <w:pPr>
        <w:numPr>
          <w:ilvl w:val="0"/>
          <w:numId w:val="5"/>
        </w:numPr>
        <w:ind w:left="426"/>
        <w:contextualSpacing/>
        <w:jc w:val="both"/>
      </w:pPr>
      <w:r>
        <w:rPr>
          <w:rFonts w:ascii="Arial" w:eastAsia="Arial" w:hAnsi="Arial" w:cs="Arial"/>
        </w:rPr>
        <w:t>Participación en Evento Científico:</w:t>
      </w:r>
    </w:p>
    <w:p w:rsidR="00557909" w:rsidRDefault="00BF6315">
      <w:pPr>
        <w:numPr>
          <w:ilvl w:val="0"/>
          <w:numId w:val="9"/>
        </w:numPr>
        <w:ind w:left="567"/>
        <w:jc w:val="both"/>
        <w:rPr>
          <w:b/>
        </w:rPr>
      </w:pPr>
      <w:r>
        <w:rPr>
          <w:rFonts w:ascii="Arial" w:eastAsia="Arial" w:hAnsi="Arial" w:cs="Arial"/>
          <w:b/>
        </w:rPr>
        <w:t xml:space="preserve">Convención </w:t>
      </w:r>
      <w:proofErr w:type="gramStart"/>
      <w:r>
        <w:rPr>
          <w:rFonts w:ascii="Arial" w:eastAsia="Arial" w:hAnsi="Arial" w:cs="Arial"/>
          <w:b/>
        </w:rPr>
        <w:t>Internacional  Forestal</w:t>
      </w:r>
      <w:proofErr w:type="gramEnd"/>
      <w:r>
        <w:rPr>
          <w:rFonts w:ascii="Arial" w:eastAsia="Arial" w:hAnsi="Arial" w:cs="Arial"/>
          <w:b/>
        </w:rPr>
        <w:t xml:space="preserve"> (1-5 de julio.): </w:t>
      </w:r>
    </w:p>
    <w:p w:rsidR="00557909" w:rsidRDefault="00BF6315">
      <w:pPr>
        <w:numPr>
          <w:ilvl w:val="0"/>
          <w:numId w:val="10"/>
        </w:numPr>
        <w:ind w:left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Efectos de productos biológicos en plántulas de </w:t>
      </w:r>
      <w:proofErr w:type="spellStart"/>
      <w:r>
        <w:rPr>
          <w:rFonts w:ascii="Arial" w:eastAsia="Arial" w:hAnsi="Arial" w:cs="Arial"/>
          <w:i/>
        </w:rPr>
        <w:t>Theobroma</w:t>
      </w:r>
      <w:proofErr w:type="spellEnd"/>
      <w:r>
        <w:rPr>
          <w:rFonts w:ascii="Arial" w:eastAsia="Arial" w:hAnsi="Arial" w:cs="Arial"/>
          <w:i/>
        </w:rPr>
        <w:t xml:space="preserve"> cacao</w:t>
      </w:r>
      <w:r>
        <w:rPr>
          <w:rFonts w:ascii="Arial" w:eastAsia="Arial" w:hAnsi="Arial" w:cs="Arial"/>
        </w:rPr>
        <w:t xml:space="preserve"> L., como alternativa para el desarrollo agroforestal, de los autores: </w:t>
      </w:r>
      <w:proofErr w:type="spellStart"/>
      <w:r>
        <w:rPr>
          <w:rFonts w:ascii="Arial" w:eastAsia="Arial" w:hAnsi="Arial" w:cs="Arial"/>
        </w:rPr>
        <w:t>Yaime</w:t>
      </w:r>
      <w:proofErr w:type="spellEnd"/>
      <w:r>
        <w:rPr>
          <w:rFonts w:ascii="Arial" w:eastAsia="Arial" w:hAnsi="Arial" w:cs="Arial"/>
        </w:rPr>
        <w:t xml:space="preserve"> Leyva Ros, Thalía </w:t>
      </w:r>
      <w:proofErr w:type="spellStart"/>
      <w:r>
        <w:rPr>
          <w:rFonts w:ascii="Arial" w:eastAsia="Arial" w:hAnsi="Arial" w:cs="Arial"/>
        </w:rPr>
        <w:t>Chacon</w:t>
      </w:r>
      <w:proofErr w:type="spellEnd"/>
      <w:r>
        <w:rPr>
          <w:rFonts w:ascii="Arial" w:eastAsia="Arial" w:hAnsi="Arial" w:cs="Arial"/>
        </w:rPr>
        <w:t xml:space="preserve"> D y Blanca de la Noval Pons </w:t>
      </w:r>
    </w:p>
    <w:p w:rsidR="00557909" w:rsidRDefault="00BF6315">
      <w:pPr>
        <w:numPr>
          <w:ilvl w:val="0"/>
          <w:numId w:val="9"/>
        </w:numPr>
        <w:ind w:left="567"/>
        <w:jc w:val="both"/>
        <w:rPr>
          <w:b/>
        </w:rPr>
      </w:pPr>
      <w:r>
        <w:rPr>
          <w:rFonts w:ascii="Arial" w:eastAsia="Arial" w:hAnsi="Arial" w:cs="Arial"/>
          <w:b/>
        </w:rPr>
        <w:t xml:space="preserve">Congreso </w:t>
      </w:r>
      <w:proofErr w:type="spellStart"/>
      <w:r>
        <w:rPr>
          <w:rFonts w:ascii="Arial" w:eastAsia="Arial" w:hAnsi="Arial" w:cs="Arial"/>
          <w:b/>
        </w:rPr>
        <w:t>Agrodesarrollo</w:t>
      </w:r>
      <w:proofErr w:type="spellEnd"/>
      <w:r>
        <w:rPr>
          <w:rFonts w:ascii="Arial" w:eastAsia="Arial" w:hAnsi="Arial" w:cs="Arial"/>
          <w:b/>
        </w:rPr>
        <w:t xml:space="preserve"> 2024 (21-25 de octubre): </w:t>
      </w:r>
    </w:p>
    <w:p w:rsidR="00557909" w:rsidRDefault="00BF6315">
      <w:pPr>
        <w:numPr>
          <w:ilvl w:val="0"/>
          <w:numId w:val="14"/>
        </w:numPr>
        <w:ind w:left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Evaluación de la actividad antagonista in vitro de hongos endófitos aislados en hojas de </w:t>
      </w:r>
      <w:proofErr w:type="spellStart"/>
      <w:r>
        <w:rPr>
          <w:rFonts w:ascii="Arial" w:eastAsia="Arial" w:hAnsi="Arial" w:cs="Arial"/>
        </w:rPr>
        <w:t>Theobroma</w:t>
      </w:r>
      <w:proofErr w:type="spellEnd"/>
      <w:r>
        <w:rPr>
          <w:rFonts w:ascii="Arial" w:eastAsia="Arial" w:hAnsi="Arial" w:cs="Arial"/>
        </w:rPr>
        <w:t xml:space="preserve"> cacao contra </w:t>
      </w:r>
      <w:proofErr w:type="spellStart"/>
      <w:r>
        <w:rPr>
          <w:rFonts w:ascii="Arial" w:eastAsia="Arial" w:hAnsi="Arial" w:cs="Arial"/>
        </w:rPr>
        <w:t>Phytophthora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palmivora</w:t>
      </w:r>
      <w:proofErr w:type="spellEnd"/>
      <w:r>
        <w:rPr>
          <w:rFonts w:ascii="Arial" w:eastAsia="Arial" w:hAnsi="Arial" w:cs="Arial"/>
        </w:rPr>
        <w:t xml:space="preserve">. Blanca M. de la Noval, </w:t>
      </w:r>
      <w:proofErr w:type="spellStart"/>
      <w:r>
        <w:rPr>
          <w:rFonts w:ascii="Arial" w:eastAsia="Arial" w:hAnsi="Arial" w:cs="Arial"/>
        </w:rPr>
        <w:t>Yaime</w:t>
      </w:r>
      <w:proofErr w:type="spellEnd"/>
      <w:r>
        <w:rPr>
          <w:rFonts w:ascii="Arial" w:eastAsia="Arial" w:hAnsi="Arial" w:cs="Arial"/>
        </w:rPr>
        <w:t xml:space="preserve"> Leyva</w:t>
      </w:r>
      <w:r w:rsidR="003D042F">
        <w:rPr>
          <w:rFonts w:ascii="Arial" w:eastAsia="Arial" w:hAnsi="Arial" w:cs="Arial"/>
        </w:rPr>
        <w:t xml:space="preserve">, </w:t>
      </w:r>
      <w:proofErr w:type="spellStart"/>
      <w:r w:rsidR="003D042F">
        <w:rPr>
          <w:rFonts w:ascii="Arial" w:eastAsia="Arial" w:hAnsi="Arial" w:cs="Arial"/>
        </w:rPr>
        <w:t>Reynier</w:t>
      </w:r>
      <w:proofErr w:type="spellEnd"/>
      <w:r w:rsidR="003D042F">
        <w:rPr>
          <w:rFonts w:ascii="Arial" w:eastAsia="Arial" w:hAnsi="Arial" w:cs="Arial"/>
        </w:rPr>
        <w:t xml:space="preserve"> Cruz, Daysi J. Lugo, </w:t>
      </w:r>
      <w:r>
        <w:rPr>
          <w:rFonts w:ascii="Arial" w:eastAsia="Arial" w:hAnsi="Arial" w:cs="Arial"/>
        </w:rPr>
        <w:t>Eduardo Pérez</w:t>
      </w:r>
    </w:p>
    <w:p w:rsidR="00557909" w:rsidRDefault="00BF6315">
      <w:pPr>
        <w:numPr>
          <w:ilvl w:val="0"/>
          <w:numId w:val="5"/>
        </w:numPr>
        <w:ind w:left="426"/>
        <w:contextualSpacing/>
        <w:jc w:val="both"/>
      </w:pPr>
      <w:r>
        <w:rPr>
          <w:rFonts w:ascii="Arial" w:eastAsia="Arial" w:hAnsi="Arial" w:cs="Arial"/>
        </w:rPr>
        <w:t xml:space="preserve">Es parte del colectivo de autores del trabajo presentado para optar por el Premio ACC por la UG “Manejo </w:t>
      </w:r>
      <w:proofErr w:type="spellStart"/>
      <w:r>
        <w:rPr>
          <w:rFonts w:ascii="Arial" w:eastAsia="Arial" w:hAnsi="Arial" w:cs="Arial"/>
        </w:rPr>
        <w:t>Agrecológico</w:t>
      </w:r>
      <w:proofErr w:type="spellEnd"/>
      <w:r>
        <w:rPr>
          <w:rFonts w:ascii="Arial" w:eastAsia="Arial" w:hAnsi="Arial" w:cs="Arial"/>
        </w:rPr>
        <w:t xml:space="preserve"> para la producción de posturas de cocotero (</w:t>
      </w:r>
      <w:r>
        <w:rPr>
          <w:rFonts w:ascii="Arial" w:eastAsia="Arial" w:hAnsi="Arial" w:cs="Arial"/>
          <w:i/>
        </w:rPr>
        <w:t xml:space="preserve">Cocos </w:t>
      </w:r>
      <w:proofErr w:type="spellStart"/>
      <w:r>
        <w:rPr>
          <w:rFonts w:ascii="Arial" w:eastAsia="Arial" w:hAnsi="Arial" w:cs="Arial"/>
          <w:i/>
        </w:rPr>
        <w:t>nucífera</w:t>
      </w:r>
      <w:proofErr w:type="spellEnd"/>
      <w:r>
        <w:rPr>
          <w:rFonts w:ascii="Arial" w:eastAsia="Arial" w:hAnsi="Arial" w:cs="Arial"/>
        </w:rPr>
        <w:t>)”.</w:t>
      </w:r>
    </w:p>
    <w:p w:rsidR="00557909" w:rsidRDefault="00BF6315">
      <w:pPr>
        <w:numPr>
          <w:ilvl w:val="0"/>
          <w:numId w:val="5"/>
        </w:numPr>
        <w:ind w:left="426"/>
        <w:contextualSpacing/>
        <w:jc w:val="both"/>
      </w:pPr>
      <w:r>
        <w:rPr>
          <w:rFonts w:ascii="Arial" w:eastAsia="Arial" w:hAnsi="Arial" w:cs="Arial"/>
        </w:rPr>
        <w:t xml:space="preserve">Realizó la </w:t>
      </w:r>
      <w:proofErr w:type="spellStart"/>
      <w:r>
        <w:rPr>
          <w:rFonts w:ascii="Arial" w:eastAsia="Arial" w:hAnsi="Arial" w:cs="Arial"/>
        </w:rPr>
        <w:t>oponencia</w:t>
      </w:r>
      <w:proofErr w:type="spellEnd"/>
      <w:r>
        <w:rPr>
          <w:rFonts w:ascii="Arial" w:eastAsia="Arial" w:hAnsi="Arial" w:cs="Arial"/>
        </w:rPr>
        <w:t xml:space="preserve"> a la propuesta del CENSA para Premio CITMA Provincial "Efecto positivo de </w:t>
      </w:r>
      <w:proofErr w:type="spellStart"/>
      <w:r>
        <w:rPr>
          <w:rFonts w:ascii="Arial" w:eastAsia="Arial" w:hAnsi="Arial" w:cs="Arial"/>
        </w:rPr>
        <w:t>biocarbones</w:t>
      </w:r>
      <w:proofErr w:type="spellEnd"/>
      <w:r>
        <w:rPr>
          <w:rFonts w:ascii="Arial" w:eastAsia="Arial" w:hAnsi="Arial" w:cs="Arial"/>
        </w:rPr>
        <w:t xml:space="preserve"> y abonos/organismos endófitos en sustratos/suelos sobre invertebrados edáficos, cultivos y el manejo de </w:t>
      </w:r>
      <w:proofErr w:type="spellStart"/>
      <w:r>
        <w:rPr>
          <w:rFonts w:ascii="Arial" w:eastAsia="Arial" w:hAnsi="Arial" w:cs="Arial"/>
          <w:i/>
        </w:rPr>
        <w:t>Meloidogyne</w:t>
      </w:r>
      <w:proofErr w:type="spellEnd"/>
      <w:r>
        <w:rPr>
          <w:rFonts w:ascii="Arial" w:eastAsia="Arial" w:hAnsi="Arial" w:cs="Arial"/>
          <w:i/>
        </w:rPr>
        <w:t xml:space="preserve"> </w:t>
      </w:r>
      <w:proofErr w:type="spellStart"/>
      <w:r>
        <w:rPr>
          <w:rFonts w:ascii="Arial" w:eastAsia="Arial" w:hAnsi="Arial" w:cs="Arial"/>
          <w:i/>
        </w:rPr>
        <w:t>sp</w:t>
      </w:r>
      <w:proofErr w:type="spellEnd"/>
      <w:r>
        <w:rPr>
          <w:rFonts w:ascii="Arial" w:eastAsia="Arial" w:hAnsi="Arial" w:cs="Arial"/>
        </w:rPr>
        <w:t>".</w:t>
      </w:r>
    </w:p>
    <w:p w:rsidR="00557909" w:rsidRDefault="00BF6315">
      <w:pPr>
        <w:numPr>
          <w:ilvl w:val="0"/>
          <w:numId w:val="5"/>
        </w:numPr>
        <w:ind w:left="426"/>
        <w:contextualSpacing/>
        <w:jc w:val="both"/>
      </w:pPr>
      <w:r>
        <w:rPr>
          <w:rFonts w:ascii="Arial" w:eastAsia="Arial" w:hAnsi="Arial" w:cs="Arial"/>
        </w:rPr>
        <w:t xml:space="preserve">Es miembro del Comité Académico de la Maestría en Nutrición de las Plantas y Biofertilizantes. Es miembro del Claustro de profesores del Doctorado Curricular Colaborativo de Edafología y Nutrición de las Plantas. </w:t>
      </w:r>
    </w:p>
    <w:p w:rsidR="00557909" w:rsidRDefault="00BF6315">
      <w:pPr>
        <w:numPr>
          <w:ilvl w:val="0"/>
          <w:numId w:val="6"/>
        </w:numPr>
        <w:ind w:left="426"/>
        <w:contextualSpacing/>
        <w:jc w:val="both"/>
      </w:pPr>
      <w:r>
        <w:rPr>
          <w:rFonts w:ascii="Arial" w:eastAsia="Arial" w:hAnsi="Arial" w:cs="Arial"/>
        </w:rPr>
        <w:t xml:space="preserve">Se colaboró con el director de la Finca de la UJC "La Rosita", el </w:t>
      </w:r>
      <w:proofErr w:type="spellStart"/>
      <w:r>
        <w:rPr>
          <w:rFonts w:ascii="Arial" w:eastAsia="Arial" w:hAnsi="Arial" w:cs="Arial"/>
        </w:rPr>
        <w:t>MsC</w:t>
      </w:r>
      <w:proofErr w:type="spellEnd"/>
      <w:r>
        <w:rPr>
          <w:rFonts w:ascii="Arial" w:eastAsia="Arial" w:hAnsi="Arial" w:cs="Arial"/>
        </w:rPr>
        <w:t xml:space="preserve">. </w:t>
      </w:r>
      <w:r>
        <w:rPr>
          <w:rFonts w:eastAsia="Times New Roman"/>
        </w:rPr>
        <w:t xml:space="preserve">Dagoberto </w:t>
      </w:r>
      <w:r>
        <w:rPr>
          <w:rFonts w:ascii="Arial" w:eastAsia="Arial" w:hAnsi="Arial" w:cs="Arial"/>
        </w:rPr>
        <w:t>López Pérez en la revisión del trabajo para su tesis doctoral "Tecnologías de manejo en suelos con factores limitantes</w:t>
      </w:r>
      <w:r w:rsidR="007449AE">
        <w:rPr>
          <w:rFonts w:ascii="Arial" w:eastAsia="Arial" w:hAnsi="Arial" w:cs="Arial"/>
        </w:rPr>
        <w:t xml:space="preserve">   para la producción agrícola </w:t>
      </w:r>
      <w:r>
        <w:rPr>
          <w:rFonts w:ascii="Arial" w:eastAsia="Arial" w:hAnsi="Arial" w:cs="Arial"/>
        </w:rPr>
        <w:t>en la Granja La Rosita”.</w:t>
      </w:r>
    </w:p>
    <w:p w:rsidR="00557909" w:rsidRDefault="00BF6315">
      <w:pPr>
        <w:numPr>
          <w:ilvl w:val="0"/>
          <w:numId w:val="5"/>
        </w:numPr>
        <w:ind w:left="426" w:right="48"/>
        <w:contextualSpacing/>
        <w:jc w:val="both"/>
      </w:pPr>
      <w:r>
        <w:rPr>
          <w:rFonts w:ascii="Arial" w:eastAsia="Arial" w:hAnsi="Arial" w:cs="Arial"/>
        </w:rPr>
        <w:lastRenderedPageBreak/>
        <w:t xml:space="preserve">Se mantuvo la colaboración con el Centro Nacional de Especialización sobre el Maíz del Instituto Nacional de Investigaciones Agrícolas de Benín, con los cuales se continúan desarrollando diferentes experimentos pertenecientes a los trabajos de tesis de un </w:t>
      </w:r>
      <w:proofErr w:type="spellStart"/>
      <w:r>
        <w:rPr>
          <w:rFonts w:ascii="Arial" w:eastAsia="Arial" w:hAnsi="Arial" w:cs="Arial"/>
        </w:rPr>
        <w:t>doctorante</w:t>
      </w:r>
      <w:proofErr w:type="spellEnd"/>
      <w:r>
        <w:rPr>
          <w:rFonts w:ascii="Arial" w:eastAsia="Arial" w:hAnsi="Arial" w:cs="Arial"/>
        </w:rPr>
        <w:t xml:space="preserve"> y un maestrante en los Programas de </w:t>
      </w:r>
      <w:proofErr w:type="spellStart"/>
      <w:r>
        <w:rPr>
          <w:rFonts w:ascii="Arial" w:eastAsia="Arial" w:hAnsi="Arial" w:cs="Arial"/>
        </w:rPr>
        <w:t>Benin</w:t>
      </w:r>
      <w:proofErr w:type="spellEnd"/>
      <w:r>
        <w:rPr>
          <w:rFonts w:ascii="Arial" w:eastAsia="Arial" w:hAnsi="Arial" w:cs="Arial"/>
        </w:rPr>
        <w:t>.</w:t>
      </w:r>
    </w:p>
    <w:p w:rsidR="00557909" w:rsidRDefault="00BF6315">
      <w:pPr>
        <w:numPr>
          <w:ilvl w:val="0"/>
          <w:numId w:val="5"/>
        </w:numPr>
        <w:ind w:left="426" w:right="48"/>
        <w:contextualSpacing/>
        <w:jc w:val="both"/>
      </w:pPr>
      <w:r>
        <w:rPr>
          <w:rFonts w:ascii="Arial" w:eastAsia="Arial" w:hAnsi="Arial" w:cs="Arial"/>
        </w:rPr>
        <w:t>Se participó en el Taller Anual del PSSAV en febrero y en el del Grupo de Proyectos del INCA en mayo.</w:t>
      </w:r>
    </w:p>
    <w:p w:rsidR="00557909" w:rsidRDefault="00BF6315">
      <w:pPr>
        <w:numPr>
          <w:ilvl w:val="0"/>
          <w:numId w:val="5"/>
        </w:numPr>
        <w:ind w:left="426" w:right="48"/>
        <w:contextualSpacing/>
        <w:jc w:val="both"/>
      </w:pPr>
      <w:r>
        <w:rPr>
          <w:rFonts w:ascii="Arial" w:eastAsia="Arial" w:hAnsi="Arial" w:cs="Arial"/>
        </w:rPr>
        <w:t xml:space="preserve">Es miembro de la Red Nacional de Micorrizas. Miembro de la Red nacional </w:t>
      </w:r>
      <w:proofErr w:type="spellStart"/>
      <w:r>
        <w:rPr>
          <w:rFonts w:ascii="Arial" w:eastAsia="Arial" w:hAnsi="Arial" w:cs="Arial"/>
        </w:rPr>
        <w:t>AgroMicroBios</w:t>
      </w:r>
      <w:proofErr w:type="spellEnd"/>
      <w:r>
        <w:rPr>
          <w:rFonts w:ascii="Arial" w:eastAsia="Arial" w:hAnsi="Arial" w:cs="Arial"/>
        </w:rPr>
        <w:t xml:space="preserve">. </w:t>
      </w:r>
    </w:p>
    <w:p w:rsidR="00557909" w:rsidRDefault="00BF6315">
      <w:pPr>
        <w:numPr>
          <w:ilvl w:val="0"/>
          <w:numId w:val="16"/>
        </w:numPr>
        <w:ind w:left="426" w:hanging="218"/>
        <w:contextualSpacing/>
        <w:jc w:val="both"/>
      </w:pPr>
      <w:r>
        <w:rPr>
          <w:rFonts w:ascii="Arial" w:eastAsia="Arial" w:hAnsi="Arial" w:cs="Arial"/>
        </w:rPr>
        <w:t xml:space="preserve">Se planificó una visita al el Centro de Gestión Integrada de Proyecto y del Riesgo de Desastres para el Desarrollo Sostenible (GIPORD+DS) y a la </w:t>
      </w:r>
      <w:proofErr w:type="spellStart"/>
      <w:r>
        <w:rPr>
          <w:rFonts w:ascii="Arial" w:eastAsia="Arial" w:hAnsi="Arial" w:cs="Arial"/>
        </w:rPr>
        <w:t>Emp</w:t>
      </w:r>
      <w:proofErr w:type="spellEnd"/>
      <w:r>
        <w:rPr>
          <w:rFonts w:ascii="Arial" w:eastAsia="Arial" w:hAnsi="Arial" w:cs="Arial"/>
        </w:rPr>
        <w:t xml:space="preserve"> Agroforestal de Café, </w:t>
      </w:r>
      <w:proofErr w:type="gramStart"/>
      <w:r>
        <w:rPr>
          <w:rFonts w:ascii="Arial" w:eastAsia="Arial" w:hAnsi="Arial" w:cs="Arial"/>
        </w:rPr>
        <w:t>Cacao  y</w:t>
      </w:r>
      <w:proofErr w:type="gramEnd"/>
      <w:r>
        <w:rPr>
          <w:rFonts w:ascii="Arial" w:eastAsia="Arial" w:hAnsi="Arial" w:cs="Arial"/>
        </w:rPr>
        <w:t xml:space="preserve"> Coco de Baracoa para la ejecución de un Servicio de asesoramiento en diferentes cultivos y de la compra de </w:t>
      </w:r>
      <w:proofErr w:type="spellStart"/>
      <w:r>
        <w:rPr>
          <w:rFonts w:ascii="Arial" w:eastAsia="Arial" w:hAnsi="Arial" w:cs="Arial"/>
        </w:rPr>
        <w:t>Ecomic</w:t>
      </w:r>
      <w:proofErr w:type="spellEnd"/>
      <w:r>
        <w:rPr>
          <w:rFonts w:ascii="Arial" w:eastAsia="Arial" w:hAnsi="Arial" w:cs="Arial"/>
        </w:rPr>
        <w:t xml:space="preserve"> y otros </w:t>
      </w:r>
      <w:proofErr w:type="spellStart"/>
      <w:r>
        <w:rPr>
          <w:rFonts w:ascii="Arial" w:eastAsia="Arial" w:hAnsi="Arial" w:cs="Arial"/>
        </w:rPr>
        <w:t>bioproductos</w:t>
      </w:r>
      <w:proofErr w:type="spellEnd"/>
      <w:r>
        <w:rPr>
          <w:rFonts w:ascii="Arial" w:eastAsia="Arial" w:hAnsi="Arial" w:cs="Arial"/>
        </w:rPr>
        <w:t xml:space="preserve"> del INCA, la cual no se pudo realizar por problemas en la transportación. </w:t>
      </w:r>
    </w:p>
    <w:p w:rsidR="00557909" w:rsidRDefault="00557909">
      <w:pPr>
        <w:ind w:left="66" w:right="48"/>
        <w:jc w:val="both"/>
        <w:rPr>
          <w:rFonts w:ascii="Arial" w:eastAsia="Arial" w:hAnsi="Arial" w:cs="Arial"/>
        </w:rPr>
      </w:pPr>
    </w:p>
    <w:p w:rsidR="00557909" w:rsidRDefault="00BF6315">
      <w:pPr>
        <w:numPr>
          <w:ilvl w:val="0"/>
          <w:numId w:val="12"/>
        </w:num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Resultados de la formación de otros especialistas</w:t>
      </w:r>
    </w:p>
    <w:p w:rsidR="00557909" w:rsidRDefault="00BF6315">
      <w:pPr>
        <w:numPr>
          <w:ilvl w:val="0"/>
          <w:numId w:val="7"/>
        </w:numPr>
        <w:ind w:left="426" w:hanging="360"/>
        <w:contextualSpacing/>
        <w:jc w:val="both"/>
      </w:pPr>
      <w:r>
        <w:rPr>
          <w:rFonts w:ascii="Arial" w:eastAsia="Arial" w:hAnsi="Arial" w:cs="Arial"/>
        </w:rPr>
        <w:t xml:space="preserve">Es tutora de la </w:t>
      </w:r>
      <w:proofErr w:type="spellStart"/>
      <w:r>
        <w:rPr>
          <w:rFonts w:ascii="Arial" w:eastAsia="Arial" w:hAnsi="Arial" w:cs="Arial"/>
        </w:rPr>
        <w:t>doctorante</w:t>
      </w:r>
      <w:proofErr w:type="spellEnd"/>
      <w:r>
        <w:rPr>
          <w:rFonts w:ascii="Arial" w:eastAsia="Arial" w:hAnsi="Arial" w:cs="Arial"/>
        </w:rPr>
        <w:t xml:space="preserve"> de la Univ. d</w:t>
      </w:r>
      <w:r w:rsidR="00E9700E">
        <w:rPr>
          <w:rFonts w:ascii="Arial" w:eastAsia="Arial" w:hAnsi="Arial" w:cs="Arial"/>
        </w:rPr>
        <w:t xml:space="preserve">e Guantánamo, </w:t>
      </w:r>
      <w:proofErr w:type="spellStart"/>
      <w:r w:rsidR="00E9700E">
        <w:rPr>
          <w:rFonts w:ascii="Arial" w:eastAsia="Arial" w:hAnsi="Arial" w:cs="Arial"/>
        </w:rPr>
        <w:t>Yaime</w:t>
      </w:r>
      <w:proofErr w:type="spellEnd"/>
      <w:r w:rsidR="00E9700E">
        <w:rPr>
          <w:rFonts w:ascii="Arial" w:eastAsia="Arial" w:hAnsi="Arial" w:cs="Arial"/>
        </w:rPr>
        <w:t xml:space="preserve"> Leyva Ros, </w:t>
      </w:r>
      <w:bookmarkStart w:id="0" w:name="_GoBack"/>
      <w:bookmarkEnd w:id="0"/>
      <w:r>
        <w:rPr>
          <w:rFonts w:ascii="Arial" w:eastAsia="Arial" w:hAnsi="Arial" w:cs="Arial"/>
        </w:rPr>
        <w:t xml:space="preserve">Empleo de hongos endófitos, HMA y otros </w:t>
      </w:r>
      <w:proofErr w:type="spellStart"/>
      <w:r>
        <w:rPr>
          <w:rFonts w:ascii="Arial" w:eastAsia="Arial" w:hAnsi="Arial" w:cs="Arial"/>
        </w:rPr>
        <w:t>bioproductos</w:t>
      </w:r>
      <w:proofErr w:type="spellEnd"/>
      <w:r>
        <w:rPr>
          <w:rFonts w:ascii="Arial" w:eastAsia="Arial" w:hAnsi="Arial" w:cs="Arial"/>
        </w:rPr>
        <w:t xml:space="preserve"> en la mitigación de las afectaciones producidas por </w:t>
      </w:r>
      <w:proofErr w:type="spellStart"/>
      <w:r>
        <w:rPr>
          <w:rFonts w:ascii="Arial" w:eastAsia="Arial" w:hAnsi="Arial" w:cs="Arial"/>
          <w:i/>
        </w:rPr>
        <w:t>Phytophthora</w:t>
      </w:r>
      <w:proofErr w:type="spellEnd"/>
      <w:r>
        <w:rPr>
          <w:rFonts w:ascii="Arial" w:eastAsia="Arial" w:hAnsi="Arial" w:cs="Arial"/>
          <w:i/>
        </w:rPr>
        <w:t xml:space="preserve"> </w:t>
      </w:r>
      <w:proofErr w:type="spellStart"/>
      <w:r>
        <w:rPr>
          <w:rFonts w:ascii="Arial" w:eastAsia="Arial" w:hAnsi="Arial" w:cs="Arial"/>
          <w:i/>
        </w:rPr>
        <w:t>palmivora</w:t>
      </w:r>
      <w:proofErr w:type="spellEnd"/>
      <w:r>
        <w:rPr>
          <w:rFonts w:ascii="Arial" w:eastAsia="Arial" w:hAnsi="Arial" w:cs="Arial"/>
        </w:rPr>
        <w:t xml:space="preserve"> en viveros de cacao”. Se trabajó en el desarrollo del plan experimental, el cual se presentó en la Comisión Científica de la </w:t>
      </w:r>
      <w:proofErr w:type="spellStart"/>
      <w:r>
        <w:rPr>
          <w:rFonts w:ascii="Arial" w:eastAsia="Arial" w:hAnsi="Arial" w:cs="Arial"/>
        </w:rPr>
        <w:t>Fac</w:t>
      </w:r>
      <w:proofErr w:type="spellEnd"/>
      <w:r>
        <w:rPr>
          <w:rFonts w:ascii="Arial" w:eastAsia="Arial" w:hAnsi="Arial" w:cs="Arial"/>
        </w:rPr>
        <w:t xml:space="preserve">. Agroforestal de la UG. Se </w:t>
      </w:r>
      <w:proofErr w:type="gramStart"/>
      <w:r>
        <w:rPr>
          <w:rFonts w:ascii="Arial" w:eastAsia="Arial" w:hAnsi="Arial" w:cs="Arial"/>
        </w:rPr>
        <w:t>tramitó  la</w:t>
      </w:r>
      <w:proofErr w:type="gramEnd"/>
      <w:r>
        <w:rPr>
          <w:rFonts w:ascii="Arial" w:eastAsia="Arial" w:hAnsi="Arial" w:cs="Arial"/>
        </w:rPr>
        <w:t xml:space="preserve"> Inscripción en el Programa de  Doctorado de Producción Agrícola Sostenible.</w:t>
      </w:r>
    </w:p>
    <w:p w:rsidR="00557909" w:rsidRDefault="00BF6315">
      <w:pPr>
        <w:numPr>
          <w:ilvl w:val="0"/>
          <w:numId w:val="7"/>
        </w:numPr>
        <w:spacing w:after="120"/>
        <w:ind w:left="426" w:hanging="360"/>
        <w:contextualSpacing/>
        <w:jc w:val="both"/>
      </w:pPr>
      <w:r>
        <w:rPr>
          <w:rFonts w:ascii="Arial" w:eastAsia="Arial" w:hAnsi="Arial" w:cs="Arial"/>
        </w:rPr>
        <w:t xml:space="preserve">Colaboración en la revisión y adecuación del Plan General del </w:t>
      </w:r>
      <w:proofErr w:type="spellStart"/>
      <w:r>
        <w:rPr>
          <w:rFonts w:ascii="Arial" w:eastAsia="Arial" w:hAnsi="Arial" w:cs="Arial"/>
        </w:rPr>
        <w:t>doctorante</w:t>
      </w:r>
      <w:proofErr w:type="spellEnd"/>
      <w:r>
        <w:rPr>
          <w:rFonts w:ascii="Arial" w:eastAsia="Arial" w:hAnsi="Arial" w:cs="Arial"/>
        </w:rPr>
        <w:t xml:space="preserve"> Dagoberto López Pérez: "Tecnologías de manejo en suelos con factores limitantes   para la producción </w:t>
      </w:r>
      <w:proofErr w:type="gramStart"/>
      <w:r>
        <w:rPr>
          <w:rFonts w:ascii="Arial" w:eastAsia="Arial" w:hAnsi="Arial" w:cs="Arial"/>
        </w:rPr>
        <w:t>agrícola  en</w:t>
      </w:r>
      <w:proofErr w:type="gramEnd"/>
      <w:r>
        <w:rPr>
          <w:rFonts w:ascii="Arial" w:eastAsia="Arial" w:hAnsi="Arial" w:cs="Arial"/>
        </w:rPr>
        <w:t xml:space="preserve"> la Granja La Rosita”.</w:t>
      </w:r>
    </w:p>
    <w:p w:rsidR="00557909" w:rsidRDefault="00557909">
      <w:pPr>
        <w:ind w:right="48"/>
        <w:jc w:val="both"/>
        <w:rPr>
          <w:rFonts w:ascii="Arial" w:eastAsia="Arial" w:hAnsi="Arial" w:cs="Arial"/>
        </w:rPr>
      </w:pPr>
    </w:p>
    <w:p w:rsidR="00557909" w:rsidRDefault="00BF6315">
      <w:pPr>
        <w:numPr>
          <w:ilvl w:val="0"/>
          <w:numId w:val="11"/>
        </w:numPr>
        <w:ind w:left="36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Idoneidad demostrada. </w:t>
      </w:r>
    </w:p>
    <w:p w:rsidR="00557909" w:rsidRDefault="00BF631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Ha demostrado con la ejecución de sus tareas, ser idónea para la plaza que ocupa, lo cual se demuestra con la participación en los proyectos de investigación nacional y redes internacionales, así como con la actividad docente desarrollada en la formación de estudiantes de posgrado y especialistas extranjeros.</w:t>
      </w:r>
    </w:p>
    <w:p w:rsidR="00557909" w:rsidRDefault="00557909">
      <w:pPr>
        <w:jc w:val="both"/>
        <w:rPr>
          <w:rFonts w:ascii="Arial" w:eastAsia="Arial" w:hAnsi="Arial" w:cs="Arial"/>
        </w:rPr>
      </w:pPr>
    </w:p>
    <w:p w:rsidR="00557909" w:rsidRDefault="00BF6315">
      <w:pPr>
        <w:numPr>
          <w:ilvl w:val="0"/>
          <w:numId w:val="11"/>
        </w:numPr>
        <w:ind w:left="36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Creatividad, iniciativa, capacidad de análisis y responsabilidad.</w:t>
      </w:r>
    </w:p>
    <w:p w:rsidR="00557909" w:rsidRDefault="00BF631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Ha demostrado una gran independencia en el cumplimiento de sus actividades de investigación, procesamiento y análisis de los resultados obtenidos. Ha demostrado creatividad para poder realizar el trabajo a distancia debido a las afectaciones producida por las limitaciones del transporte y la energía eléctrica en la Provincia Mayabeque, sufridas durante la mayoría del año.</w:t>
      </w:r>
    </w:p>
    <w:p w:rsidR="00557909" w:rsidRDefault="00557909">
      <w:pPr>
        <w:jc w:val="both"/>
        <w:rPr>
          <w:rFonts w:ascii="Arial" w:eastAsia="Arial" w:hAnsi="Arial" w:cs="Arial"/>
        </w:rPr>
      </w:pPr>
    </w:p>
    <w:p w:rsidR="00557909" w:rsidRDefault="00BF6315">
      <w:pPr>
        <w:numPr>
          <w:ilvl w:val="0"/>
          <w:numId w:val="11"/>
        </w:numPr>
        <w:ind w:left="36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Disciplina y aprovechamiento de la jornada laboral.</w:t>
      </w:r>
    </w:p>
    <w:p w:rsidR="00557909" w:rsidRDefault="00BF631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Ha mantenido una adecuada disciplina laboral en las actividades realizadas y cumplimiento de las actividades planificadas mediante el trabajo a distancia.</w:t>
      </w:r>
    </w:p>
    <w:p w:rsidR="00557909" w:rsidRDefault="00557909">
      <w:pPr>
        <w:jc w:val="both"/>
        <w:rPr>
          <w:rFonts w:ascii="Arial" w:eastAsia="Arial" w:hAnsi="Arial" w:cs="Arial"/>
        </w:rPr>
      </w:pPr>
    </w:p>
    <w:p w:rsidR="00557909" w:rsidRDefault="00BF6315">
      <w:pPr>
        <w:numPr>
          <w:ilvl w:val="0"/>
          <w:numId w:val="11"/>
        </w:numPr>
        <w:ind w:left="36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Superación. (expongan los cursos recibidos, así como otra actividad de superación).</w:t>
      </w:r>
    </w:p>
    <w:p w:rsidR="00557909" w:rsidRDefault="00BF631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Se prepara de forma autodidacta en la temática donde desarrolla su trabajo investigativo y en los necesarios por los cursos que imparte, así como para la atención a los maestrantes y </w:t>
      </w:r>
      <w:proofErr w:type="spellStart"/>
      <w:r>
        <w:rPr>
          <w:rFonts w:ascii="Arial" w:eastAsia="Arial" w:hAnsi="Arial" w:cs="Arial"/>
        </w:rPr>
        <w:t>doctorantes</w:t>
      </w:r>
      <w:proofErr w:type="spellEnd"/>
      <w:r>
        <w:rPr>
          <w:rFonts w:ascii="Arial" w:eastAsia="Arial" w:hAnsi="Arial" w:cs="Arial"/>
        </w:rPr>
        <w:t xml:space="preserve"> que tutores. Actualización constante en la temática de la inducción de respuesta de defensa por los HMA.</w:t>
      </w:r>
    </w:p>
    <w:p w:rsidR="00557909" w:rsidRDefault="00557909">
      <w:pPr>
        <w:jc w:val="both"/>
        <w:rPr>
          <w:rFonts w:ascii="Arial" w:eastAsia="Arial" w:hAnsi="Arial" w:cs="Arial"/>
        </w:rPr>
      </w:pPr>
    </w:p>
    <w:p w:rsidR="00557909" w:rsidRDefault="00BF6315">
      <w:pPr>
        <w:numPr>
          <w:ilvl w:val="0"/>
          <w:numId w:val="11"/>
        </w:numPr>
        <w:ind w:left="36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Cumplimiento de los requisitos de </w:t>
      </w:r>
      <w:proofErr w:type="gramStart"/>
      <w:r>
        <w:rPr>
          <w:rFonts w:ascii="Arial" w:eastAsia="Arial" w:hAnsi="Arial" w:cs="Arial"/>
          <w:b/>
        </w:rPr>
        <w:t>Seguridad  y</w:t>
      </w:r>
      <w:proofErr w:type="gramEnd"/>
      <w:r>
        <w:rPr>
          <w:rFonts w:ascii="Arial" w:eastAsia="Arial" w:hAnsi="Arial" w:cs="Arial"/>
          <w:b/>
        </w:rPr>
        <w:t xml:space="preserve"> Salud en  el Trabajo.</w:t>
      </w:r>
    </w:p>
    <w:p w:rsidR="00557909" w:rsidRDefault="00BF631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Durante la realización de las actividades laborales ha cumplido con los requisitos de Seguridad y Salud del Trabajo, haciendo uso de los medios de protección del trabajo. Mantiene el cumplimiento con las medidas de protección sanitarias impuestas posterior a la pandemia de la Covid-19, con el uso de los medios de protección y distanciamiento social en el centro de trabajo y fuera de este.</w:t>
      </w:r>
    </w:p>
    <w:p w:rsidR="00557909" w:rsidRDefault="00557909">
      <w:pPr>
        <w:jc w:val="both"/>
        <w:rPr>
          <w:rFonts w:ascii="Arial" w:eastAsia="Arial" w:hAnsi="Arial" w:cs="Arial"/>
        </w:rPr>
      </w:pPr>
    </w:p>
    <w:p w:rsidR="00557909" w:rsidRDefault="00BF6315">
      <w:pPr>
        <w:numPr>
          <w:ilvl w:val="0"/>
          <w:numId w:val="11"/>
        </w:numPr>
        <w:ind w:left="36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Cuidado de la propiedad social.</w:t>
      </w:r>
    </w:p>
    <w:p w:rsidR="00557909" w:rsidRDefault="00BF631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Mantiene un estricto cuidado de la propiedad social y de los medios de la institución. Mantiene el chequeo de la seguridad informática del Dpto.</w:t>
      </w:r>
    </w:p>
    <w:p w:rsidR="00557909" w:rsidRDefault="00557909">
      <w:pPr>
        <w:jc w:val="both"/>
        <w:rPr>
          <w:rFonts w:ascii="Arial" w:eastAsia="Arial" w:hAnsi="Arial" w:cs="Arial"/>
        </w:rPr>
      </w:pPr>
    </w:p>
    <w:p w:rsidR="00557909" w:rsidRDefault="00BF6315">
      <w:pPr>
        <w:numPr>
          <w:ilvl w:val="0"/>
          <w:numId w:val="11"/>
        </w:numPr>
        <w:ind w:left="36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Relaciones humanas en el colectivo de trabajo.</w:t>
      </w:r>
    </w:p>
    <w:p w:rsidR="00557909" w:rsidRDefault="00BF631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Mantiene unas buenas relaciones con los trabajadores del Dpto. y del INCA en general. Esta dispuesta a colaborar en cualquier momento que la necesiten. Mantiene una buena actitud con los compañeros del colectivo de trabajo.</w:t>
      </w:r>
    </w:p>
    <w:p w:rsidR="00557909" w:rsidRDefault="00557909">
      <w:pPr>
        <w:jc w:val="both"/>
        <w:rPr>
          <w:rFonts w:ascii="Arial" w:eastAsia="Arial" w:hAnsi="Arial" w:cs="Arial"/>
        </w:rPr>
      </w:pPr>
    </w:p>
    <w:p w:rsidR="00557909" w:rsidRDefault="00557909">
      <w:pPr>
        <w:jc w:val="both"/>
        <w:rPr>
          <w:rFonts w:ascii="Arial" w:eastAsia="Arial" w:hAnsi="Arial" w:cs="Arial"/>
        </w:rPr>
      </w:pPr>
    </w:p>
    <w:p w:rsidR="00557909" w:rsidRDefault="00557909">
      <w:pPr>
        <w:jc w:val="both"/>
        <w:rPr>
          <w:rFonts w:ascii="Arial" w:eastAsia="Arial" w:hAnsi="Arial" w:cs="Arial"/>
        </w:rPr>
      </w:pPr>
    </w:p>
    <w:p w:rsidR="00557909" w:rsidRDefault="00557909">
      <w:pPr>
        <w:jc w:val="both"/>
        <w:rPr>
          <w:rFonts w:ascii="Arial" w:eastAsia="Arial" w:hAnsi="Arial" w:cs="Arial"/>
        </w:rPr>
      </w:pPr>
    </w:p>
    <w:tbl>
      <w:tblPr>
        <w:tblStyle w:val="a0"/>
        <w:tblW w:w="8832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077"/>
        <w:gridCol w:w="4755"/>
      </w:tblGrid>
      <w:tr w:rsidR="00557909">
        <w:trPr>
          <w:jc w:val="center"/>
        </w:trPr>
        <w:tc>
          <w:tcPr>
            <w:tcW w:w="4077" w:type="dxa"/>
          </w:tcPr>
          <w:p w:rsidR="00557909" w:rsidRDefault="00BF6315">
            <w:pPr>
              <w:widowControl w:val="0"/>
              <w:spacing w:line="256" w:lineRule="auto"/>
              <w:jc w:val="center"/>
              <w:rPr>
                <w:rFonts w:ascii="Arial" w:eastAsia="Arial" w:hAnsi="Arial" w:cs="Arial"/>
                <w:b/>
                <w:i/>
              </w:rPr>
            </w:pPr>
            <w:r>
              <w:rPr>
                <w:rFonts w:ascii="Arial" w:eastAsia="Arial" w:hAnsi="Arial" w:cs="Arial"/>
                <w:b/>
                <w:i/>
              </w:rPr>
              <w:t>___________________________</w:t>
            </w:r>
          </w:p>
        </w:tc>
        <w:tc>
          <w:tcPr>
            <w:tcW w:w="4755" w:type="dxa"/>
          </w:tcPr>
          <w:p w:rsidR="00557909" w:rsidRDefault="00BF6315">
            <w:pPr>
              <w:widowControl w:val="0"/>
              <w:spacing w:line="256" w:lineRule="auto"/>
              <w:jc w:val="center"/>
              <w:rPr>
                <w:rFonts w:ascii="Arial" w:eastAsia="Arial" w:hAnsi="Arial" w:cs="Arial"/>
                <w:b/>
                <w:i/>
              </w:rPr>
            </w:pPr>
            <w:r>
              <w:rPr>
                <w:rFonts w:ascii="Arial" w:eastAsia="Arial" w:hAnsi="Arial" w:cs="Arial"/>
                <w:b/>
                <w:i/>
              </w:rPr>
              <w:t>__________________________________</w:t>
            </w:r>
          </w:p>
        </w:tc>
      </w:tr>
      <w:tr w:rsidR="00557909">
        <w:trPr>
          <w:jc w:val="center"/>
        </w:trPr>
        <w:tc>
          <w:tcPr>
            <w:tcW w:w="4077" w:type="dxa"/>
          </w:tcPr>
          <w:p w:rsidR="00557909" w:rsidRDefault="00BF6315">
            <w:pPr>
              <w:spacing w:line="25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Evaluado</w:t>
            </w:r>
          </w:p>
          <w:p w:rsidR="00557909" w:rsidRDefault="00BF6315">
            <w:pPr>
              <w:spacing w:line="256" w:lineRule="auto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Dra.C</w:t>
            </w:r>
            <w:proofErr w:type="spellEnd"/>
            <w:r>
              <w:rPr>
                <w:rFonts w:ascii="Arial" w:eastAsia="Arial" w:hAnsi="Arial" w:cs="Arial"/>
              </w:rPr>
              <w:t>. Blanca Margarita de la Noval Pons</w:t>
            </w:r>
          </w:p>
        </w:tc>
        <w:tc>
          <w:tcPr>
            <w:tcW w:w="4755" w:type="dxa"/>
          </w:tcPr>
          <w:p w:rsidR="00557909" w:rsidRDefault="00BF6315">
            <w:pPr>
              <w:spacing w:line="25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Dra. Yanitza Meriño Hernández </w:t>
            </w:r>
          </w:p>
          <w:p w:rsidR="00557909" w:rsidRDefault="00BF6315">
            <w:pPr>
              <w:spacing w:line="25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Jefe de Departamento </w:t>
            </w:r>
          </w:p>
          <w:p w:rsidR="00557909" w:rsidRDefault="00BF6315">
            <w:pPr>
              <w:spacing w:line="256" w:lineRule="auto"/>
              <w:jc w:val="center"/>
              <w:rPr>
                <w:rFonts w:ascii="Arial" w:eastAsia="Arial" w:hAnsi="Arial" w:cs="Arial"/>
                <w:smallCaps/>
              </w:rPr>
            </w:pPr>
            <w:r>
              <w:rPr>
                <w:rFonts w:ascii="Arial" w:eastAsia="Arial" w:hAnsi="Arial" w:cs="Arial"/>
              </w:rPr>
              <w:t>Fisiología</w:t>
            </w:r>
          </w:p>
        </w:tc>
      </w:tr>
    </w:tbl>
    <w:p w:rsidR="00557909" w:rsidRDefault="00557909">
      <w:pPr>
        <w:jc w:val="both"/>
        <w:rPr>
          <w:rFonts w:ascii="Arial" w:eastAsia="Arial" w:hAnsi="Arial" w:cs="Arial"/>
        </w:rPr>
      </w:pPr>
    </w:p>
    <w:p w:rsidR="00557909" w:rsidRDefault="00557909">
      <w:pPr>
        <w:jc w:val="both"/>
        <w:rPr>
          <w:rFonts w:ascii="Arial" w:eastAsia="Arial" w:hAnsi="Arial" w:cs="Arial"/>
        </w:rPr>
      </w:pPr>
    </w:p>
    <w:p w:rsidR="00557909" w:rsidRDefault="00557909">
      <w:pPr>
        <w:jc w:val="both"/>
        <w:rPr>
          <w:rFonts w:ascii="Arial" w:eastAsia="Arial" w:hAnsi="Arial" w:cs="Arial"/>
        </w:rPr>
      </w:pPr>
    </w:p>
    <w:p w:rsidR="00557909" w:rsidRDefault="00557909">
      <w:pPr>
        <w:jc w:val="both"/>
        <w:rPr>
          <w:rFonts w:ascii="Arial" w:eastAsia="Arial" w:hAnsi="Arial" w:cs="Arial"/>
        </w:rPr>
      </w:pPr>
    </w:p>
    <w:p w:rsidR="00557909" w:rsidRDefault="00557909">
      <w:pPr>
        <w:jc w:val="both"/>
        <w:rPr>
          <w:rFonts w:ascii="Arial" w:eastAsia="Arial" w:hAnsi="Arial" w:cs="Arial"/>
        </w:rPr>
      </w:pPr>
    </w:p>
    <w:p w:rsidR="00557909" w:rsidRDefault="00557909">
      <w:pPr>
        <w:rPr>
          <w:rFonts w:ascii="Arial" w:eastAsia="Arial" w:hAnsi="Arial" w:cs="Arial"/>
        </w:rPr>
      </w:pPr>
    </w:p>
    <w:sectPr w:rsidR="00557909">
      <w:headerReference w:type="default" r:id="rId7"/>
      <w:pgSz w:w="12240" w:h="15840"/>
      <w:pgMar w:top="1418" w:right="1418" w:bottom="1418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6F62" w:rsidRDefault="00466F62">
      <w:r>
        <w:separator/>
      </w:r>
    </w:p>
  </w:endnote>
  <w:endnote w:type="continuationSeparator" w:id="0">
    <w:p w:rsidR="00466F62" w:rsidRDefault="00466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6F62" w:rsidRDefault="00466F62">
      <w:r>
        <w:separator/>
      </w:r>
    </w:p>
  </w:footnote>
  <w:footnote w:type="continuationSeparator" w:id="0">
    <w:p w:rsidR="00466F62" w:rsidRDefault="00466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909" w:rsidRDefault="00BF6315">
    <w:pPr>
      <w:tabs>
        <w:tab w:val="center" w:pos="4252"/>
        <w:tab w:val="right" w:pos="8504"/>
      </w:tabs>
      <w:jc w:val="center"/>
      <w:rPr>
        <w:rFonts w:eastAsia="Times New Roman"/>
      </w:rPr>
    </w:pPr>
    <w:r>
      <w:rPr>
        <w:rFonts w:ascii="Montserrat" w:eastAsia="Montserrat" w:hAnsi="Montserrat" w:cs="Montserrat"/>
        <w:noProof/>
        <w:sz w:val="20"/>
        <w:szCs w:val="20"/>
        <w:lang w:val="es-US" w:eastAsia="es-US"/>
      </w:rPr>
      <w:drawing>
        <wp:inline distT="0" distB="0" distL="0" distR="0">
          <wp:extent cx="1509096" cy="942734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09096" cy="94273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97A24"/>
    <w:multiLevelType w:val="multilevel"/>
    <w:tmpl w:val="18C81E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8874716"/>
    <w:multiLevelType w:val="multilevel"/>
    <w:tmpl w:val="A2588A90"/>
    <w:lvl w:ilvl="0">
      <w:start w:val="1"/>
      <w:numFmt w:val="bullet"/>
      <w:lvlText w:val="✓"/>
      <w:lvlJc w:val="left"/>
      <w:pPr>
        <w:ind w:left="78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6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E766688"/>
    <w:multiLevelType w:val="multilevel"/>
    <w:tmpl w:val="64F819FC"/>
    <w:lvl w:ilvl="0">
      <w:start w:val="1"/>
      <w:numFmt w:val="decimal"/>
      <w:lvlText w:val="%1-"/>
      <w:lvlJc w:val="left"/>
      <w:pPr>
        <w:ind w:left="54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116A35DE"/>
    <w:multiLevelType w:val="multilevel"/>
    <w:tmpl w:val="6568B062"/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4BC187B"/>
    <w:multiLevelType w:val="multilevel"/>
    <w:tmpl w:val="A22AB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63C4211"/>
    <w:multiLevelType w:val="multilevel"/>
    <w:tmpl w:val="6BC045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9B1F2A"/>
    <w:multiLevelType w:val="multilevel"/>
    <w:tmpl w:val="AB209552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5F97421"/>
    <w:multiLevelType w:val="multilevel"/>
    <w:tmpl w:val="F320B2A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8F832DC"/>
    <w:multiLevelType w:val="multilevel"/>
    <w:tmpl w:val="C31C8E98"/>
    <w:lvl w:ilvl="0">
      <w:start w:val="1"/>
      <w:numFmt w:val="lowerLetter"/>
      <w:lvlText w:val="%1)"/>
      <w:lvlJc w:val="left"/>
      <w:pPr>
        <w:ind w:left="0" w:firstLine="0"/>
      </w:pPr>
    </w:lvl>
    <w:lvl w:ilvl="1">
      <w:start w:val="1"/>
      <w:numFmt w:val="bullet"/>
      <w:lvlText w:val="✓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19377A"/>
    <w:multiLevelType w:val="multilevel"/>
    <w:tmpl w:val="FD984BEA"/>
    <w:lvl w:ilvl="0">
      <w:start w:val="1"/>
      <w:numFmt w:val="bullet"/>
      <w:lvlText w:val="●"/>
      <w:lvlJc w:val="left"/>
      <w:pPr>
        <w:ind w:left="64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416520B"/>
    <w:multiLevelType w:val="multilevel"/>
    <w:tmpl w:val="4FE80764"/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BF653A6"/>
    <w:multiLevelType w:val="multilevel"/>
    <w:tmpl w:val="9E6AED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6"/>
      <w:numFmt w:val="bullet"/>
      <w:lvlText w:val="•"/>
      <w:lvlJc w:val="left"/>
      <w:pPr>
        <w:ind w:left="1785" w:hanging="705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4B86FF0"/>
    <w:multiLevelType w:val="multilevel"/>
    <w:tmpl w:val="28B045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E7D375E"/>
    <w:multiLevelType w:val="multilevel"/>
    <w:tmpl w:val="95929FE2"/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7410366"/>
    <w:multiLevelType w:val="multilevel"/>
    <w:tmpl w:val="1A3CE6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6B80692D"/>
    <w:multiLevelType w:val="multilevel"/>
    <w:tmpl w:val="559E1A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11"/>
  </w:num>
  <w:num w:numId="3">
    <w:abstractNumId w:val="1"/>
  </w:num>
  <w:num w:numId="4">
    <w:abstractNumId w:val="6"/>
  </w:num>
  <w:num w:numId="5">
    <w:abstractNumId w:val="0"/>
  </w:num>
  <w:num w:numId="6">
    <w:abstractNumId w:val="12"/>
  </w:num>
  <w:num w:numId="7">
    <w:abstractNumId w:val="9"/>
  </w:num>
  <w:num w:numId="8">
    <w:abstractNumId w:val="13"/>
  </w:num>
  <w:num w:numId="9">
    <w:abstractNumId w:val="3"/>
  </w:num>
  <w:num w:numId="10">
    <w:abstractNumId w:val="4"/>
  </w:num>
  <w:num w:numId="11">
    <w:abstractNumId w:val="2"/>
  </w:num>
  <w:num w:numId="12">
    <w:abstractNumId w:val="7"/>
  </w:num>
  <w:num w:numId="13">
    <w:abstractNumId w:val="8"/>
  </w:num>
  <w:num w:numId="14">
    <w:abstractNumId w:val="15"/>
  </w:num>
  <w:num w:numId="15">
    <w:abstractNumId w:val="1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57909"/>
    <w:rsid w:val="003D042F"/>
    <w:rsid w:val="00466F62"/>
    <w:rsid w:val="00557909"/>
    <w:rsid w:val="00573E21"/>
    <w:rsid w:val="007449AE"/>
    <w:rsid w:val="00A01877"/>
    <w:rsid w:val="00BF6315"/>
    <w:rsid w:val="00E9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9C6A6"/>
  <w15:docId w15:val="{AAF1BDD2-8BA6-47AF-89F9-D4EF115A4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s-ES" w:eastAsia="es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5086"/>
    <w:rPr>
      <w:rFonts w:eastAsia="MS Mincho"/>
      <w:lang w:eastAsia="es-ES"/>
    </w:rPr>
  </w:style>
  <w:style w:type="paragraph" w:styleId="Ttulo1">
    <w:name w:val="heading 1"/>
    <w:basedOn w:val="Normal"/>
    <w:next w:val="Normal"/>
    <w:link w:val="Ttulo1Car"/>
    <w:qFormat/>
    <w:rsid w:val="008D729D"/>
    <w:pPr>
      <w:keepNext/>
      <w:outlineLvl w:val="0"/>
    </w:pPr>
    <w:rPr>
      <w:rFonts w:eastAsia="Times New Roman"/>
      <w:b/>
      <w:sz w:val="20"/>
      <w:szCs w:val="20"/>
      <w:lang w:val="es-ES_tradnl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independiente">
    <w:name w:val="Body Text"/>
    <w:basedOn w:val="Normal"/>
    <w:link w:val="TextoindependienteCar"/>
    <w:rsid w:val="008E7887"/>
    <w:pPr>
      <w:jc w:val="both"/>
    </w:pPr>
    <w:rPr>
      <w:rFonts w:eastAsia="Times New Roman"/>
      <w:szCs w:val="20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rsid w:val="008E7887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99"/>
    <w:qFormat/>
    <w:rsid w:val="00452204"/>
    <w:pPr>
      <w:ind w:left="720"/>
      <w:contextualSpacing/>
    </w:pPr>
  </w:style>
  <w:style w:type="paragraph" w:customStyle="1" w:styleId="Default">
    <w:name w:val="Default"/>
    <w:rsid w:val="00E82658"/>
    <w:pPr>
      <w:autoSpaceDE w:val="0"/>
      <w:autoSpaceDN w:val="0"/>
      <w:adjustRightInd w:val="0"/>
    </w:pPr>
    <w:rPr>
      <w:rFonts w:ascii="Palatino Linotype" w:hAnsi="Palatino Linotype" w:cs="Palatino Linotype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11546C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11546C"/>
    <w:rPr>
      <w:rFonts w:ascii="Times New Roman" w:eastAsia="MS Mincho" w:hAnsi="Times New Roman" w:cs="Times New Roman"/>
      <w:sz w:val="24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rsid w:val="008D729D"/>
    <w:rPr>
      <w:rFonts w:ascii="Times New Roman" w:eastAsia="Times New Roman" w:hAnsi="Times New Roman" w:cs="Times New Roman"/>
      <w:b/>
      <w:sz w:val="20"/>
      <w:szCs w:val="20"/>
      <w:lang w:val="es-ES_tradnl" w:eastAsia="es-ES"/>
    </w:rPr>
  </w:style>
  <w:style w:type="character" w:customStyle="1" w:styleId="fontstyle01">
    <w:name w:val="fontstyle01"/>
    <w:basedOn w:val="Fuentedeprrafopredeter"/>
    <w:rsid w:val="00A530D0"/>
    <w:rPr>
      <w:rFonts w:ascii="Arial" w:hAnsi="Arial" w:cs="Arial" w:hint="default"/>
      <w:b/>
      <w:bCs/>
      <w:i w:val="0"/>
      <w:iCs w:val="0"/>
      <w:color w:val="000000"/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15117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5117D"/>
    <w:rPr>
      <w:rFonts w:ascii="Times New Roman" w:eastAsia="MS Mincho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15117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5117D"/>
    <w:rPr>
      <w:rFonts w:ascii="Times New Roman" w:eastAsia="MS Mincho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39"/>
    <w:rsid w:val="000A50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246C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46CC"/>
    <w:rPr>
      <w:rFonts w:ascii="Tahoma" w:eastAsia="MS Mincho" w:hAnsi="Tahoma" w:cs="Tahoma"/>
      <w:sz w:val="16"/>
      <w:szCs w:val="16"/>
      <w:lang w:eastAsia="es-ES"/>
    </w:rPr>
  </w:style>
  <w:style w:type="character" w:styleId="Refdecomentario">
    <w:name w:val="annotation reference"/>
    <w:uiPriority w:val="99"/>
    <w:rsid w:val="00506403"/>
    <w:rPr>
      <w:sz w:val="16"/>
      <w:szCs w:val="16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1543</Words>
  <Characters>8490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Alexander</cp:lastModifiedBy>
  <cp:revision>5</cp:revision>
  <dcterms:created xsi:type="dcterms:W3CDTF">2025-01-15T02:14:00Z</dcterms:created>
  <dcterms:modified xsi:type="dcterms:W3CDTF">2025-01-18T01:35:00Z</dcterms:modified>
</cp:coreProperties>
</file>