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ANEXO No. 6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    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      PLAN DE TRABAJO INDIVIDUAL PARA EL MES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mayo de 2024</w:t>
      </w:r>
      <w:r w:rsidDel="00000000" w:rsidR="00000000" w:rsidRPr="00000000">
        <w:rPr>
          <w:rtl w:val="0"/>
        </w:rPr>
      </w:r>
    </w:p>
    <w:tbl>
      <w:tblPr>
        <w:tblStyle w:val="Table2"/>
        <w:tblW w:w="105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0"/>
        <w:gridCol w:w="2110"/>
        <w:gridCol w:w="2110"/>
        <w:gridCol w:w="2110"/>
        <w:gridCol w:w="2110"/>
        <w:tblGridChange w:id="0">
          <w:tblGrid>
            <w:gridCol w:w="2120"/>
            <w:gridCol w:w="2110"/>
            <w:gridCol w:w="2110"/>
            <w:gridCol w:w="2110"/>
            <w:gridCol w:w="2110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Cumplimiento</w:t>
            </w:r>
          </w:p>
        </w:tc>
      </w:tr>
      <w:tr>
        <w:trPr>
          <w:trHeight w:val="10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Bibliografía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y reestructuración del Plan de Doctorado para presentar en el Consejo Científico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Participación en el curso de posgrado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Inglés Académico y Profesional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Preparación para el examen final del curso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Inglés Académico y Profesional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Preparación para el examen de idioma inglés para optar por la categoría científica de Investigador Agregado y Mínimo de Doctorado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Realización de examen  de idioma inglés para optar por la categoría científica de Investigador Agregado y Mínimo de Doctorado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documentos circulados en el Consejo Científico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4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4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tabs>
                <w:tab w:val="left" w:pos="1139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24">
            <w:pPr>
              <w:spacing w:befor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Impacto:</w:t>
            </w:r>
          </w:p>
          <w:p w:rsidR="00000000" w:rsidDel="00000000" w:rsidP="00000000" w:rsidRDefault="00000000" w:rsidRPr="00000000" w14:paraId="00000025">
            <w:pPr>
              <w:spacing w:befor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720" w:right="0" w:hanging="72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Aspirante a Investigador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Danurys Lara Acosta</w:t>
            </w:r>
          </w:p>
        </w:tc>
      </w:tr>
      <w:tr>
        <w:trPr>
          <w:trHeight w:val="60" w:hRule="atLeast"/>
        </w:trPr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ind w:right="-2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ind w:left="-74" w:right="-2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trHeight w:val="1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FERIADO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</w:p>
        </w:tc>
      </w:tr>
      <w:tr>
        <w:trPr>
          <w:trHeight w:val="2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tabs>
                <w:tab w:val="center" w:pos="948"/>
                <w:tab w:val="right" w:pos="1896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trHeight w:val="4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tabs>
                <w:tab w:val="center" w:pos="952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Curso de inglés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Examen curso de inglés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24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para examen de inglés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Examen de inglés para categorización y doctorado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y reestructuración del plan de doctorado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y reestructuración del plan de doctorado</w:t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70">
            <w:pPr>
              <w:tabs>
                <w:tab w:val="left" w:pos="335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31</w:t>
            </w:r>
          </w:p>
        </w:tc>
      </w:tr>
      <w:tr>
        <w:trPr>
          <w:trHeight w:val="780" w:hRule="atLeast"/>
        </w:trPr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y reestructuración del plan de doctorado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y reestructuración del plan de doctorado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y reestructuración del plan de doctorado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y reestructuración del plan de doctorado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y reestructuración del plan de doctorado</w:t>
            </w:r>
          </w:p>
        </w:tc>
      </w:tr>
    </w:tbl>
    <w:p w:rsidR="00000000" w:rsidDel="00000000" w:rsidP="00000000" w:rsidRDefault="00000000" w:rsidRPr="00000000" w14:paraId="0000007E">
      <w:pPr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         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36C65"/>
    <w:rPr>
      <w:rFonts w:ascii="Times New Roman" w:eastAsia="Times New Roman" w:hAnsi="Times New Roman"/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436C65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deGilMario" w:customStyle="1">
    <w:name w:val="Normal de Gil Mario"/>
    <w:basedOn w:val="Normal"/>
    <w:qFormat w:val="1"/>
    <w:rsid w:val="007A5B09"/>
    <w:pPr>
      <w:spacing w:after="120" w:before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styleId="hps" w:customStyle="1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 w:val="1"/>
    <w:unhideWhenUsed w:val="1"/>
    <w:rsid w:val="00C26885"/>
    <w:pPr>
      <w:spacing w:after="100" w:afterAutospacing="1" w:before="100" w:beforeAutospacing="1"/>
    </w:pPr>
    <w:rPr>
      <w:lang w:eastAsia="es-MX" w:val="es-MX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541E3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541E3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541E3E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2020-05-27T18:46:00Z</dcterms:created>
  <dc:creator>lisbel</dc:creator>
</cp:coreProperties>
</file>