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859343" w14:textId="697BCDF5" w:rsidR="00D43186" w:rsidRPr="008C0754" w:rsidRDefault="00910175" w:rsidP="00D43186">
      <w:pPr>
        <w:rPr>
          <w:rFonts w:ascii="Arial" w:hAnsi="Arial" w:cs="Arial"/>
        </w:rPr>
      </w:pPr>
      <w:r w:rsidRPr="008C0754">
        <w:rPr>
          <w:rFonts w:ascii="Arial" w:hAnsi="Arial" w:cs="Arial"/>
          <w:noProof/>
          <w:lang w:eastAsia="es-ES"/>
        </w:rPr>
        <w:drawing>
          <wp:anchor distT="0" distB="0" distL="114300" distR="114300" simplePos="0" relativeHeight="251659264" behindDoc="0" locked="0" layoutInCell="1" allowOverlap="1" wp14:anchorId="6BB0B752" wp14:editId="7575A8AA">
            <wp:simplePos x="0" y="0"/>
            <wp:positionH relativeFrom="column">
              <wp:posOffset>1739900</wp:posOffset>
            </wp:positionH>
            <wp:positionV relativeFrom="paragraph">
              <wp:posOffset>-260985</wp:posOffset>
            </wp:positionV>
            <wp:extent cx="2388235" cy="995680"/>
            <wp:effectExtent l="0" t="0" r="0" b="0"/>
            <wp:wrapSquare wrapText="bothSides"/>
            <wp:docPr id="10" name="1 Imagen" descr="Identidad INCA-01.png"/>
            <wp:cNvGraphicFramePr/>
            <a:graphic xmlns:a="http://schemas.openxmlformats.org/drawingml/2006/main">
              <a:graphicData uri="http://schemas.openxmlformats.org/drawingml/2006/picture">
                <pic:pic xmlns:pic="http://schemas.openxmlformats.org/drawingml/2006/picture">
                  <pic:nvPicPr>
                    <pic:cNvPr id="10" name="1 Imagen" descr="Identidad INCA-01.png"/>
                    <pic:cNvPicPr/>
                  </pic:nvPicPr>
                  <pic:blipFill>
                    <a:blip r:embed="rId7" cstate="print">
                      <a:extLst>
                        <a:ext uri="{28A0092B-C50C-407E-A947-70E740481C1C}">
                          <a14:useLocalDpi xmlns:a14="http://schemas.microsoft.com/office/drawing/2010/main" val="0"/>
                        </a:ext>
                      </a:extLst>
                    </a:blip>
                    <a:srcRect b="34232"/>
                    <a:stretch>
                      <a:fillRect/>
                    </a:stretch>
                  </pic:blipFill>
                  <pic:spPr>
                    <a:xfrm>
                      <a:off x="0" y="0"/>
                      <a:ext cx="2388235" cy="995680"/>
                    </a:xfrm>
                    <a:prstGeom prst="rect">
                      <a:avLst/>
                    </a:prstGeom>
                    <a:ln>
                      <a:noFill/>
                    </a:ln>
                  </pic:spPr>
                </pic:pic>
              </a:graphicData>
            </a:graphic>
          </wp:anchor>
        </w:drawing>
      </w:r>
    </w:p>
    <w:p w14:paraId="72A6A9BE" w14:textId="7ECAC426" w:rsidR="00D43186" w:rsidRPr="008C0754" w:rsidRDefault="00D43186" w:rsidP="00D43186">
      <w:pPr>
        <w:rPr>
          <w:rFonts w:ascii="Arial" w:hAnsi="Arial" w:cs="Arial"/>
        </w:rPr>
      </w:pPr>
    </w:p>
    <w:p w14:paraId="43D3D5D3" w14:textId="30BEC869" w:rsidR="00D43186" w:rsidRPr="008C0754" w:rsidRDefault="00D43186" w:rsidP="00D43186">
      <w:pPr>
        <w:rPr>
          <w:rFonts w:ascii="Arial" w:hAnsi="Arial" w:cs="Arial"/>
        </w:rPr>
      </w:pPr>
    </w:p>
    <w:p w14:paraId="221B25EF" w14:textId="068B07BC" w:rsidR="00D43186" w:rsidRPr="008C0754" w:rsidRDefault="00D43186" w:rsidP="00D43186">
      <w:pPr>
        <w:rPr>
          <w:rFonts w:ascii="Arial" w:hAnsi="Arial" w:cs="Arial"/>
        </w:rPr>
      </w:pPr>
    </w:p>
    <w:p w14:paraId="7C543FFB" w14:textId="75E56B7C" w:rsidR="00D43186" w:rsidRPr="008C0754" w:rsidRDefault="00D43186" w:rsidP="00D43186">
      <w:pPr>
        <w:spacing w:after="0"/>
        <w:jc w:val="center"/>
        <w:rPr>
          <w:rFonts w:ascii="Arial" w:eastAsia="Times New Roman" w:hAnsi="Arial" w:cs="Arial"/>
          <w:b/>
          <w:bCs/>
          <w:lang w:eastAsia="zh-CN"/>
        </w:rPr>
      </w:pPr>
      <w:r w:rsidRPr="008C0754">
        <w:rPr>
          <w:rFonts w:ascii="Arial" w:hAnsi="Arial" w:cs="Arial"/>
        </w:rPr>
        <w:tab/>
      </w:r>
      <w:r w:rsidRPr="008C0754">
        <w:rPr>
          <w:rFonts w:ascii="Arial" w:eastAsia="Times New Roman" w:hAnsi="Arial" w:cs="Arial"/>
          <w:b/>
          <w:bCs/>
          <w:lang w:eastAsia="zh-CN"/>
        </w:rPr>
        <w:t>Informe Científico Técnico de Resultado</w:t>
      </w:r>
    </w:p>
    <w:p w14:paraId="7D5963B0" w14:textId="5D1E9C33" w:rsidR="00D43186" w:rsidRPr="008C0754" w:rsidRDefault="00D43186" w:rsidP="00510C56">
      <w:pPr>
        <w:spacing w:after="0" w:line="360" w:lineRule="auto"/>
        <w:ind w:left="227" w:right="227"/>
        <w:jc w:val="center"/>
        <w:rPr>
          <w:rFonts w:ascii="Arial" w:eastAsia="Times New Roman" w:hAnsi="Arial" w:cs="Arial"/>
          <w:b/>
          <w:bCs/>
          <w:lang w:eastAsia="zh-CN"/>
        </w:rPr>
      </w:pPr>
      <w:r w:rsidRPr="008C0754">
        <w:rPr>
          <w:rFonts w:ascii="Arial" w:eastAsia="Times New Roman" w:hAnsi="Arial" w:cs="Arial"/>
          <w:b/>
          <w:bCs/>
          <w:lang w:eastAsia="zh-CN"/>
        </w:rPr>
        <w:t>(Parcial)</w:t>
      </w:r>
    </w:p>
    <w:p w14:paraId="49A812A2" w14:textId="77777777" w:rsidR="00D43186" w:rsidRPr="008C0754" w:rsidRDefault="00D43186" w:rsidP="00510C56">
      <w:pPr>
        <w:spacing w:after="0" w:line="360" w:lineRule="auto"/>
        <w:ind w:left="227" w:right="227"/>
        <w:jc w:val="center"/>
        <w:rPr>
          <w:rFonts w:ascii="Arial" w:eastAsia="Times New Roman" w:hAnsi="Arial" w:cs="Arial"/>
          <w:b/>
        </w:rPr>
      </w:pPr>
    </w:p>
    <w:p w14:paraId="4FDFA4B2" w14:textId="77777777" w:rsidR="00D43186" w:rsidRPr="008C0754" w:rsidRDefault="00D43186" w:rsidP="00510C56">
      <w:pPr>
        <w:pStyle w:val="Prrafodelista"/>
        <w:numPr>
          <w:ilvl w:val="0"/>
          <w:numId w:val="1"/>
        </w:numPr>
        <w:spacing w:after="0" w:line="360" w:lineRule="auto"/>
        <w:ind w:left="227" w:right="227"/>
        <w:jc w:val="both"/>
        <w:rPr>
          <w:rFonts w:eastAsia="Times New Roman"/>
          <w:b/>
          <w:color w:val="000000"/>
          <w:sz w:val="22"/>
        </w:rPr>
      </w:pPr>
      <w:r w:rsidRPr="008C0754">
        <w:rPr>
          <w:rFonts w:eastAsia="Times New Roman"/>
          <w:b/>
          <w:color w:val="000000"/>
          <w:sz w:val="22"/>
        </w:rPr>
        <w:t>Identificación del Proyecto</w:t>
      </w:r>
    </w:p>
    <w:p w14:paraId="27D943CE" w14:textId="77777777" w:rsidR="00D43186" w:rsidRPr="008C0754" w:rsidRDefault="00D43186" w:rsidP="00510C56">
      <w:pPr>
        <w:tabs>
          <w:tab w:val="left" w:pos="0"/>
        </w:tabs>
        <w:spacing w:after="0" w:line="360" w:lineRule="auto"/>
        <w:ind w:left="227" w:right="227"/>
        <w:jc w:val="both"/>
        <w:rPr>
          <w:rFonts w:ascii="Arial" w:eastAsia="Times New Roman" w:hAnsi="Arial" w:cs="Arial"/>
        </w:rPr>
      </w:pPr>
      <w:r w:rsidRPr="008C0754">
        <w:rPr>
          <w:rFonts w:ascii="Arial" w:hAnsi="Arial" w:cs="Arial"/>
          <w:b/>
        </w:rPr>
        <w:t xml:space="preserve">Código: </w:t>
      </w:r>
      <w:r w:rsidRPr="008C0754">
        <w:rPr>
          <w:rFonts w:ascii="Arial" w:eastAsia="Times New Roman" w:hAnsi="Arial" w:cs="Arial"/>
          <w:bCs/>
        </w:rPr>
        <w:t>PN131LH01.86</w:t>
      </w:r>
    </w:p>
    <w:p w14:paraId="351F422F" w14:textId="77777777" w:rsidR="00D43186" w:rsidRPr="008C0754" w:rsidRDefault="00D43186" w:rsidP="00510C56">
      <w:pPr>
        <w:spacing w:after="0" w:line="360" w:lineRule="auto"/>
        <w:ind w:left="227" w:right="227"/>
        <w:jc w:val="both"/>
        <w:rPr>
          <w:rFonts w:ascii="Arial" w:eastAsia="Times New Roman" w:hAnsi="Arial" w:cs="Arial"/>
          <w:bCs/>
        </w:rPr>
      </w:pPr>
      <w:r w:rsidRPr="008C0754">
        <w:rPr>
          <w:rFonts w:ascii="Arial" w:hAnsi="Arial" w:cs="Arial"/>
          <w:b/>
        </w:rPr>
        <w:t>Título:</w:t>
      </w:r>
      <w:r w:rsidRPr="008C0754">
        <w:rPr>
          <w:rFonts w:ascii="Arial" w:hAnsi="Arial" w:cs="Arial"/>
        </w:rPr>
        <w:t xml:space="preserve"> </w:t>
      </w:r>
      <w:r w:rsidRPr="008C0754">
        <w:rPr>
          <w:rFonts w:ascii="Arial" w:eastAsia="Times New Roman" w:hAnsi="Arial" w:cs="Arial"/>
          <w:bCs/>
        </w:rPr>
        <w:t>Estimación de la huella hídrica en cultivos de interés económico tratados</w:t>
      </w:r>
    </w:p>
    <w:p w14:paraId="0BCDDFD2" w14:textId="53BB6542" w:rsidR="00D43186" w:rsidRPr="008C0754" w:rsidRDefault="00D43186" w:rsidP="00510C56">
      <w:pPr>
        <w:spacing w:after="0" w:line="360" w:lineRule="auto"/>
        <w:ind w:left="227" w:right="227" w:firstLine="709"/>
        <w:jc w:val="both"/>
        <w:rPr>
          <w:rFonts w:ascii="Arial" w:eastAsia="Times New Roman" w:hAnsi="Arial" w:cs="Arial"/>
          <w:bCs/>
        </w:rPr>
      </w:pPr>
      <w:r w:rsidRPr="008C0754">
        <w:rPr>
          <w:rFonts w:ascii="Arial" w:eastAsia="Times New Roman" w:hAnsi="Arial" w:cs="Arial"/>
          <w:bCs/>
        </w:rPr>
        <w:t>con bioestimulantes nacionales. Vía para un uso consciente del agua</w:t>
      </w:r>
    </w:p>
    <w:p w14:paraId="56239B18" w14:textId="77777777" w:rsidR="00FB576F" w:rsidRDefault="00D43186" w:rsidP="00510C56">
      <w:pPr>
        <w:spacing w:after="0" w:line="360" w:lineRule="auto"/>
        <w:ind w:left="227" w:right="227" w:firstLine="708"/>
        <w:jc w:val="both"/>
        <w:rPr>
          <w:rFonts w:ascii="Arial" w:hAnsi="Arial" w:cs="Arial"/>
        </w:rPr>
      </w:pPr>
      <w:r w:rsidRPr="008C0754">
        <w:rPr>
          <w:rFonts w:ascii="Arial" w:hAnsi="Arial" w:cs="Arial"/>
          <w:b/>
        </w:rPr>
        <w:t>Entidad ejecutora principal:</w:t>
      </w:r>
      <w:r w:rsidRPr="008C0754">
        <w:rPr>
          <w:rFonts w:ascii="Arial" w:hAnsi="Arial" w:cs="Arial"/>
        </w:rPr>
        <w:t xml:space="preserve"> Instituto Nacional de Ciencias Agrícolas</w:t>
      </w:r>
    </w:p>
    <w:p w14:paraId="16EFC8D7" w14:textId="0CB78E20" w:rsidR="00D43186" w:rsidRPr="008C0754" w:rsidRDefault="00D43186" w:rsidP="00510C56">
      <w:pPr>
        <w:spacing w:after="0" w:line="360" w:lineRule="auto"/>
        <w:ind w:left="227" w:right="227" w:firstLine="708"/>
        <w:jc w:val="both"/>
        <w:rPr>
          <w:rFonts w:ascii="Arial" w:hAnsi="Arial" w:cs="Arial"/>
        </w:rPr>
      </w:pPr>
      <w:r w:rsidRPr="008C0754">
        <w:rPr>
          <w:rFonts w:ascii="Arial" w:hAnsi="Arial" w:cs="Arial"/>
        </w:rPr>
        <w:t>(INCA)</w:t>
      </w:r>
    </w:p>
    <w:p w14:paraId="07F892B0" w14:textId="77777777" w:rsidR="00D43186" w:rsidRPr="008C0754" w:rsidRDefault="00D43186" w:rsidP="00510C56">
      <w:pPr>
        <w:spacing w:after="0" w:line="360" w:lineRule="auto"/>
        <w:ind w:left="227" w:right="227" w:firstLine="708"/>
        <w:jc w:val="both"/>
        <w:rPr>
          <w:rFonts w:ascii="Arial" w:eastAsia="Times New Roman" w:hAnsi="Arial" w:cs="Arial"/>
          <w:color w:val="000000"/>
        </w:rPr>
      </w:pPr>
      <w:r w:rsidRPr="008C0754">
        <w:rPr>
          <w:rFonts w:ascii="Arial" w:eastAsia="Times New Roman" w:hAnsi="Arial" w:cs="Arial"/>
          <w:b/>
          <w:color w:val="000000"/>
        </w:rPr>
        <w:t>Clasificación del documento por las normas establecidas:</w:t>
      </w:r>
      <w:r w:rsidRPr="008C0754">
        <w:rPr>
          <w:rFonts w:ascii="Arial" w:eastAsia="Times New Roman" w:hAnsi="Arial" w:cs="Arial"/>
          <w:color w:val="000000"/>
        </w:rPr>
        <w:t xml:space="preserve"> Ordinario</w:t>
      </w:r>
    </w:p>
    <w:p w14:paraId="66200E5A" w14:textId="3142BBC5" w:rsidR="00D43186" w:rsidRPr="008C0754" w:rsidRDefault="00D43186" w:rsidP="00510C56">
      <w:pPr>
        <w:spacing w:after="0" w:line="360" w:lineRule="auto"/>
        <w:ind w:left="227" w:right="227" w:firstLine="708"/>
        <w:jc w:val="both"/>
        <w:rPr>
          <w:rFonts w:ascii="Arial" w:hAnsi="Arial" w:cs="Arial"/>
        </w:rPr>
      </w:pPr>
      <w:r w:rsidRPr="008C0754">
        <w:rPr>
          <w:rFonts w:ascii="Arial" w:eastAsia="Times New Roman" w:hAnsi="Arial" w:cs="Arial"/>
          <w:b/>
        </w:rPr>
        <w:t xml:space="preserve">Título del Resultado: </w:t>
      </w:r>
      <w:r w:rsidRPr="008C0754">
        <w:rPr>
          <w:rFonts w:ascii="Arial" w:hAnsi="Arial" w:cs="Arial"/>
        </w:rPr>
        <w:t>Huella hídrica en cultivos de importancia económica</w:t>
      </w:r>
    </w:p>
    <w:p w14:paraId="76D3772C" w14:textId="77777777" w:rsidR="00D43186" w:rsidRPr="008C0754" w:rsidRDefault="00D43186" w:rsidP="00510C56">
      <w:pPr>
        <w:spacing w:after="0" w:line="360" w:lineRule="auto"/>
        <w:ind w:left="227" w:right="227" w:firstLine="708"/>
        <w:jc w:val="both"/>
        <w:rPr>
          <w:rFonts w:ascii="Arial" w:eastAsia="Times New Roman" w:hAnsi="Arial" w:cs="Arial"/>
        </w:rPr>
      </w:pPr>
      <w:r w:rsidRPr="008C0754">
        <w:rPr>
          <w:rFonts w:ascii="Arial" w:eastAsia="Times New Roman" w:hAnsi="Arial" w:cs="Arial"/>
          <w:b/>
        </w:rPr>
        <w:t>Tipo de resultado:</w:t>
      </w:r>
      <w:r w:rsidRPr="008C0754">
        <w:rPr>
          <w:rFonts w:ascii="Arial" w:eastAsia="Times New Roman" w:hAnsi="Arial" w:cs="Arial"/>
        </w:rPr>
        <w:t xml:space="preserve"> Parcial  </w:t>
      </w:r>
    </w:p>
    <w:p w14:paraId="3DE1C867" w14:textId="54B903C5" w:rsidR="00FB576F" w:rsidRDefault="00D43186" w:rsidP="00FB576F">
      <w:pPr>
        <w:spacing w:after="0" w:line="360" w:lineRule="auto"/>
        <w:ind w:right="227"/>
        <w:jc w:val="both"/>
        <w:rPr>
          <w:rFonts w:ascii="Arial" w:eastAsia="Times New Roman" w:hAnsi="Arial" w:cs="Arial"/>
        </w:rPr>
      </w:pPr>
      <w:r w:rsidRPr="008C0754">
        <w:rPr>
          <w:rFonts w:ascii="Arial" w:eastAsia="Times New Roman" w:hAnsi="Arial" w:cs="Arial"/>
          <w:b/>
        </w:rPr>
        <w:t>Relación de autores y contribución al resultado</w:t>
      </w:r>
      <w:r w:rsidRPr="008C0754">
        <w:rPr>
          <w:rFonts w:ascii="Arial" w:eastAsia="Times New Roman" w:hAnsi="Arial" w:cs="Arial"/>
        </w:rPr>
        <w:t>: Donaldo Morales</w:t>
      </w:r>
      <w:r w:rsidR="00FB576F">
        <w:rPr>
          <w:rFonts w:ascii="Arial" w:eastAsia="Times New Roman" w:hAnsi="Arial" w:cs="Arial"/>
        </w:rPr>
        <w:t xml:space="preserve"> </w:t>
      </w:r>
      <w:r w:rsidRPr="008C0754">
        <w:rPr>
          <w:rFonts w:ascii="Arial" w:eastAsia="Times New Roman" w:hAnsi="Arial" w:cs="Arial"/>
        </w:rPr>
        <w:t>Guevara</w:t>
      </w:r>
      <w:r w:rsidR="00F9111B" w:rsidRPr="008C0754">
        <w:rPr>
          <w:rFonts w:ascii="Arial" w:eastAsia="Times New Roman" w:hAnsi="Arial" w:cs="Arial"/>
        </w:rPr>
        <w:t xml:space="preserve"> </w:t>
      </w:r>
      <w:r w:rsidR="00FB576F">
        <w:rPr>
          <w:rFonts w:ascii="Arial" w:eastAsia="Times New Roman" w:hAnsi="Arial" w:cs="Arial"/>
        </w:rPr>
        <w:t>(</w:t>
      </w:r>
      <w:r w:rsidR="00D2062E">
        <w:rPr>
          <w:rFonts w:ascii="Arial" w:eastAsia="Times New Roman" w:hAnsi="Arial" w:cs="Arial"/>
        </w:rPr>
        <w:t>30</w:t>
      </w:r>
      <w:r w:rsidR="0011408B" w:rsidRPr="008C0754">
        <w:rPr>
          <w:rFonts w:ascii="Arial" w:eastAsia="Times New Roman" w:hAnsi="Arial" w:cs="Arial"/>
        </w:rPr>
        <w:t>%)</w:t>
      </w:r>
      <w:r w:rsidR="00FB576F">
        <w:rPr>
          <w:rFonts w:ascii="Arial" w:eastAsia="Times New Roman" w:hAnsi="Arial" w:cs="Arial"/>
        </w:rPr>
        <w:t>,</w:t>
      </w:r>
      <w:r w:rsidR="0011408B" w:rsidRPr="008C0754">
        <w:rPr>
          <w:rFonts w:ascii="Arial" w:eastAsia="Times New Roman" w:hAnsi="Arial" w:cs="Arial"/>
        </w:rPr>
        <w:t xml:space="preserve"> </w:t>
      </w:r>
    </w:p>
    <w:p w14:paraId="156A043D" w14:textId="6C09AB93" w:rsidR="00FB576F" w:rsidRDefault="00FB576F" w:rsidP="00FB576F">
      <w:pPr>
        <w:spacing w:after="0" w:line="360" w:lineRule="auto"/>
        <w:ind w:right="227"/>
        <w:jc w:val="both"/>
        <w:rPr>
          <w:rFonts w:ascii="Arial" w:eastAsia="Times New Roman" w:hAnsi="Arial" w:cs="Arial"/>
        </w:rPr>
      </w:pPr>
      <w:r>
        <w:rPr>
          <w:rFonts w:ascii="Arial" w:eastAsia="Times New Roman" w:hAnsi="Arial" w:cs="Arial"/>
        </w:rPr>
        <w:t xml:space="preserve">                </w:t>
      </w:r>
      <w:r w:rsidR="0011408B" w:rsidRPr="008C0754">
        <w:rPr>
          <w:rFonts w:ascii="Arial" w:eastAsia="Times New Roman" w:hAnsi="Arial" w:cs="Arial"/>
        </w:rPr>
        <w:t>José</w:t>
      </w:r>
      <w:r w:rsidR="00F9111B" w:rsidRPr="008C0754">
        <w:rPr>
          <w:rFonts w:ascii="Arial" w:eastAsia="Times New Roman" w:hAnsi="Arial" w:cs="Arial"/>
        </w:rPr>
        <w:t xml:space="preserve"> </w:t>
      </w:r>
      <w:proofErr w:type="spellStart"/>
      <w:r w:rsidR="00F9111B" w:rsidRPr="008C0754">
        <w:rPr>
          <w:rFonts w:ascii="Arial" w:eastAsia="Times New Roman" w:hAnsi="Arial" w:cs="Arial"/>
        </w:rPr>
        <w:t>Dell'Amico</w:t>
      </w:r>
      <w:proofErr w:type="spellEnd"/>
      <w:r w:rsidR="00F9111B" w:rsidRPr="008C0754">
        <w:rPr>
          <w:rFonts w:ascii="Arial" w:eastAsia="Times New Roman" w:hAnsi="Arial" w:cs="Arial"/>
        </w:rPr>
        <w:t xml:space="preserve"> Rodríguez (</w:t>
      </w:r>
      <w:r w:rsidR="0011408B" w:rsidRPr="008C0754">
        <w:rPr>
          <w:rFonts w:ascii="Arial" w:eastAsia="Times New Roman" w:hAnsi="Arial" w:cs="Arial"/>
        </w:rPr>
        <w:t>2</w:t>
      </w:r>
      <w:r w:rsidR="00D2062E">
        <w:rPr>
          <w:rFonts w:ascii="Arial" w:eastAsia="Times New Roman" w:hAnsi="Arial" w:cs="Arial"/>
        </w:rPr>
        <w:t>5</w:t>
      </w:r>
      <w:r w:rsidR="0011408B" w:rsidRPr="008C0754">
        <w:rPr>
          <w:rFonts w:ascii="Arial" w:eastAsia="Times New Roman" w:hAnsi="Arial" w:cs="Arial"/>
        </w:rPr>
        <w:t xml:space="preserve"> %</w:t>
      </w:r>
      <w:r w:rsidR="00F9111B" w:rsidRPr="008C0754">
        <w:rPr>
          <w:rFonts w:ascii="Arial" w:eastAsia="Times New Roman" w:hAnsi="Arial" w:cs="Arial"/>
        </w:rPr>
        <w:t xml:space="preserve">), Eduardo Jerez </w:t>
      </w:r>
      <w:proofErr w:type="spellStart"/>
      <w:r w:rsidR="00F9111B" w:rsidRPr="008C0754">
        <w:rPr>
          <w:rFonts w:ascii="Arial" w:eastAsia="Times New Roman" w:hAnsi="Arial" w:cs="Arial"/>
        </w:rPr>
        <w:t>Mompie</w:t>
      </w:r>
      <w:proofErr w:type="spellEnd"/>
      <w:r>
        <w:rPr>
          <w:rFonts w:ascii="Arial" w:eastAsia="Times New Roman" w:hAnsi="Arial" w:cs="Arial"/>
        </w:rPr>
        <w:t xml:space="preserve">, </w:t>
      </w:r>
      <w:r w:rsidR="00F9111B" w:rsidRPr="008C0754">
        <w:rPr>
          <w:rFonts w:ascii="Arial" w:eastAsia="Times New Roman" w:hAnsi="Arial" w:cs="Arial"/>
        </w:rPr>
        <w:t>(</w:t>
      </w:r>
      <w:r w:rsidR="00D2062E">
        <w:rPr>
          <w:rFonts w:ascii="Arial" w:eastAsia="Times New Roman" w:hAnsi="Arial" w:cs="Arial"/>
        </w:rPr>
        <w:t xml:space="preserve">15 </w:t>
      </w:r>
      <w:r w:rsidR="0011408B" w:rsidRPr="008C0754">
        <w:rPr>
          <w:rFonts w:ascii="Arial" w:eastAsia="Times New Roman" w:hAnsi="Arial" w:cs="Arial"/>
        </w:rPr>
        <w:t>%</w:t>
      </w:r>
      <w:r w:rsidR="00F9111B" w:rsidRPr="008C0754">
        <w:rPr>
          <w:rFonts w:ascii="Arial" w:eastAsia="Times New Roman" w:hAnsi="Arial" w:cs="Arial"/>
        </w:rPr>
        <w:t xml:space="preserve">), Héctor </w:t>
      </w:r>
      <w:r w:rsidR="00D2062E">
        <w:rPr>
          <w:rFonts w:ascii="Arial" w:eastAsia="Times New Roman" w:hAnsi="Arial" w:cs="Arial"/>
        </w:rPr>
        <w:t xml:space="preserve">  </w:t>
      </w:r>
    </w:p>
    <w:p w14:paraId="3CA3CFD5" w14:textId="1C7B6917" w:rsidR="00FB576F" w:rsidRDefault="00FB576F" w:rsidP="00FB576F">
      <w:pPr>
        <w:spacing w:after="0" w:line="360" w:lineRule="auto"/>
        <w:ind w:right="227"/>
        <w:jc w:val="both"/>
        <w:rPr>
          <w:rFonts w:ascii="Arial" w:eastAsia="Times New Roman" w:hAnsi="Arial" w:cs="Arial"/>
        </w:rPr>
      </w:pPr>
      <w:r>
        <w:rPr>
          <w:rFonts w:ascii="Arial" w:eastAsia="Times New Roman" w:hAnsi="Arial" w:cs="Arial"/>
        </w:rPr>
        <w:t xml:space="preserve">                </w:t>
      </w:r>
      <w:r w:rsidR="00F9111B" w:rsidRPr="008C0754">
        <w:rPr>
          <w:rFonts w:ascii="Arial" w:eastAsia="Times New Roman" w:hAnsi="Arial" w:cs="Arial"/>
        </w:rPr>
        <w:t xml:space="preserve">Febles </w:t>
      </w:r>
      <w:proofErr w:type="spellStart"/>
      <w:r w:rsidR="00F9111B" w:rsidRPr="008C0754">
        <w:rPr>
          <w:rFonts w:ascii="Arial" w:eastAsia="Times New Roman" w:hAnsi="Arial" w:cs="Arial"/>
        </w:rPr>
        <w:t>Piñar</w:t>
      </w:r>
      <w:proofErr w:type="spellEnd"/>
      <w:r w:rsidR="00F9111B" w:rsidRPr="008C0754">
        <w:rPr>
          <w:rFonts w:ascii="Arial" w:eastAsia="Times New Roman" w:hAnsi="Arial" w:cs="Arial"/>
        </w:rPr>
        <w:t xml:space="preserve"> (</w:t>
      </w:r>
      <w:r w:rsidR="00D2062E">
        <w:rPr>
          <w:rFonts w:ascii="Arial" w:eastAsia="Times New Roman" w:hAnsi="Arial" w:cs="Arial"/>
        </w:rPr>
        <w:t>15</w:t>
      </w:r>
      <w:r w:rsidR="0011408B" w:rsidRPr="008C0754">
        <w:rPr>
          <w:rFonts w:ascii="Arial" w:eastAsia="Times New Roman" w:hAnsi="Arial" w:cs="Arial"/>
        </w:rPr>
        <w:t xml:space="preserve"> %</w:t>
      </w:r>
      <w:r w:rsidR="00F9111B" w:rsidRPr="008C0754">
        <w:rPr>
          <w:rFonts w:ascii="Arial" w:eastAsia="Times New Roman" w:hAnsi="Arial" w:cs="Arial"/>
        </w:rPr>
        <w:t xml:space="preserve">), Reinaldo </w:t>
      </w:r>
      <w:proofErr w:type="spellStart"/>
      <w:r w:rsidR="00F9111B" w:rsidRPr="008C0754">
        <w:rPr>
          <w:rFonts w:ascii="Arial" w:eastAsia="Times New Roman" w:hAnsi="Arial" w:cs="Arial"/>
        </w:rPr>
        <w:t>Cun</w:t>
      </w:r>
      <w:proofErr w:type="spellEnd"/>
      <w:r w:rsidR="00F9111B" w:rsidRPr="008C0754">
        <w:rPr>
          <w:rFonts w:ascii="Arial" w:eastAsia="Times New Roman" w:hAnsi="Arial" w:cs="Arial"/>
        </w:rPr>
        <w:t xml:space="preserve"> González (</w:t>
      </w:r>
      <w:r w:rsidR="0011408B" w:rsidRPr="008C0754">
        <w:rPr>
          <w:rFonts w:ascii="Arial" w:eastAsia="Times New Roman" w:hAnsi="Arial" w:cs="Arial"/>
        </w:rPr>
        <w:t>15 %</w:t>
      </w:r>
      <w:r w:rsidR="00F9111B" w:rsidRPr="008C0754">
        <w:rPr>
          <w:rFonts w:ascii="Arial" w:eastAsia="Times New Roman" w:hAnsi="Arial" w:cs="Arial"/>
        </w:rPr>
        <w:t>)</w:t>
      </w:r>
    </w:p>
    <w:p w14:paraId="0B3BA5EB" w14:textId="671A039E" w:rsidR="00D43186" w:rsidRPr="008C0754" w:rsidRDefault="00D43186" w:rsidP="00FB576F">
      <w:pPr>
        <w:spacing w:after="0" w:line="360" w:lineRule="auto"/>
        <w:ind w:right="227"/>
        <w:jc w:val="both"/>
        <w:rPr>
          <w:rFonts w:ascii="Arial" w:eastAsia="Times New Roman" w:hAnsi="Arial" w:cs="Arial"/>
        </w:rPr>
      </w:pPr>
      <w:r w:rsidRPr="008C0754">
        <w:rPr>
          <w:rFonts w:ascii="Arial" w:eastAsia="Times New Roman" w:hAnsi="Arial" w:cs="Arial"/>
          <w:b/>
        </w:rPr>
        <w:t>Rama o campo del conocimiento:</w:t>
      </w:r>
      <w:r w:rsidRPr="008C0754">
        <w:rPr>
          <w:rFonts w:ascii="Arial" w:eastAsia="Times New Roman" w:hAnsi="Arial" w:cs="Arial"/>
        </w:rPr>
        <w:t xml:space="preserve"> Ciencias Agrícolas</w:t>
      </w:r>
      <w:r w:rsidR="00D2062E">
        <w:rPr>
          <w:rFonts w:ascii="Arial" w:eastAsia="Times New Roman" w:hAnsi="Arial" w:cs="Arial"/>
        </w:rPr>
        <w:t xml:space="preserve"> </w:t>
      </w:r>
    </w:p>
    <w:p w14:paraId="54838181" w14:textId="77777777" w:rsidR="0058453A" w:rsidRPr="008C0754" w:rsidRDefault="00910175" w:rsidP="00FB576F">
      <w:pPr>
        <w:pStyle w:val="Prrafodelista"/>
        <w:numPr>
          <w:ilvl w:val="0"/>
          <w:numId w:val="1"/>
        </w:numPr>
        <w:spacing w:after="0" w:line="360" w:lineRule="auto"/>
        <w:ind w:left="227" w:right="227"/>
        <w:jc w:val="both"/>
        <w:rPr>
          <w:rFonts w:eastAsia="Times New Roman"/>
          <w:sz w:val="22"/>
        </w:rPr>
      </w:pPr>
      <w:r w:rsidRPr="008C0754">
        <w:rPr>
          <w:rFonts w:eastAsia="Times New Roman"/>
          <w:b/>
          <w:sz w:val="22"/>
        </w:rPr>
        <w:t>Resumen</w:t>
      </w:r>
      <w:r w:rsidRPr="008C0754">
        <w:rPr>
          <w:rFonts w:eastAsia="Times New Roman"/>
          <w:sz w:val="22"/>
        </w:rPr>
        <w:t xml:space="preserve"> (250 palabras como máximo) que incluya la </w:t>
      </w:r>
      <w:r w:rsidRPr="008C0754">
        <w:rPr>
          <w:rFonts w:eastAsia="Times New Roman"/>
          <w:color w:val="000000"/>
          <w:sz w:val="22"/>
        </w:rPr>
        <w:t>correspondencia entre los objetivos planteados para el período y los resultados alcanzados.</w:t>
      </w:r>
    </w:p>
    <w:p w14:paraId="3C8BC4FE" w14:textId="77777777" w:rsidR="005E5BC3" w:rsidRDefault="005E5BC3" w:rsidP="00FB576F">
      <w:pPr>
        <w:spacing w:after="0" w:line="360" w:lineRule="auto"/>
        <w:ind w:left="227" w:right="227"/>
        <w:jc w:val="both"/>
        <w:rPr>
          <w:rFonts w:ascii="Arial" w:eastAsia="Times New Roman" w:hAnsi="Arial" w:cs="Arial"/>
          <w:bCs/>
        </w:rPr>
      </w:pPr>
    </w:p>
    <w:p w14:paraId="4D9B8FAD" w14:textId="3FFE97F0" w:rsidR="00EC3F22" w:rsidRDefault="0011408B" w:rsidP="00FB576F">
      <w:pPr>
        <w:spacing w:after="0" w:line="360" w:lineRule="auto"/>
        <w:ind w:left="227" w:right="227"/>
        <w:jc w:val="both"/>
        <w:rPr>
          <w:rFonts w:ascii="Arial" w:eastAsia="Times New Roman" w:hAnsi="Arial" w:cs="Arial"/>
        </w:rPr>
      </w:pPr>
      <w:r w:rsidRPr="008C0754">
        <w:rPr>
          <w:rFonts w:ascii="Arial" w:eastAsia="Times New Roman" w:hAnsi="Arial" w:cs="Arial"/>
          <w:bCs/>
        </w:rPr>
        <w:t xml:space="preserve">El proyecto iniciado </w:t>
      </w:r>
      <w:r w:rsidR="00CD2099" w:rsidRPr="008C0754">
        <w:rPr>
          <w:rFonts w:ascii="Arial" w:eastAsia="Times New Roman" w:hAnsi="Arial" w:cs="Arial"/>
          <w:bCs/>
        </w:rPr>
        <w:t>el pasado</w:t>
      </w:r>
      <w:r w:rsidRPr="008C0754">
        <w:rPr>
          <w:rFonts w:ascii="Arial" w:eastAsia="Times New Roman" w:hAnsi="Arial" w:cs="Arial"/>
          <w:bCs/>
        </w:rPr>
        <w:t xml:space="preserve"> mes de enero, </w:t>
      </w:r>
      <w:r w:rsidR="00CD2099" w:rsidRPr="008C0754">
        <w:rPr>
          <w:rFonts w:ascii="Arial" w:eastAsia="Times New Roman" w:hAnsi="Arial" w:cs="Arial"/>
          <w:bCs/>
        </w:rPr>
        <w:t>contempla en su primer objetivo,</w:t>
      </w:r>
      <w:r w:rsidR="00FB576F">
        <w:rPr>
          <w:rFonts w:ascii="Arial" w:eastAsia="Times New Roman" w:hAnsi="Arial" w:cs="Arial"/>
          <w:bCs/>
        </w:rPr>
        <w:t xml:space="preserve"> d</w:t>
      </w:r>
      <w:r w:rsidR="00CD2099" w:rsidRPr="008C0754">
        <w:rPr>
          <w:rFonts w:ascii="Arial" w:eastAsia="Times New Roman" w:hAnsi="Arial" w:cs="Arial"/>
        </w:rPr>
        <w:t>eterminar la huella hídrica de los cultivos de papa, maíz y frijol en los que se</w:t>
      </w:r>
      <w:r w:rsidR="005E5BC3">
        <w:rPr>
          <w:rFonts w:ascii="Arial" w:eastAsia="Times New Roman" w:hAnsi="Arial" w:cs="Arial"/>
        </w:rPr>
        <w:t xml:space="preserve"> </w:t>
      </w:r>
      <w:r w:rsidR="00CD2099" w:rsidRPr="008C0754">
        <w:rPr>
          <w:rFonts w:ascii="Arial" w:eastAsia="Times New Roman" w:hAnsi="Arial" w:cs="Arial"/>
        </w:rPr>
        <w:t>cuantificarán rigurosamente las normas de riego aplicadas en las diferentes fases</w:t>
      </w:r>
    </w:p>
    <w:p w14:paraId="0B3737BB" w14:textId="195A4CC5" w:rsidR="0011408B" w:rsidRPr="008C0754" w:rsidRDefault="00CD2099" w:rsidP="00FB576F">
      <w:pPr>
        <w:spacing w:after="0" w:line="360" w:lineRule="auto"/>
        <w:ind w:left="227" w:right="227"/>
        <w:jc w:val="both"/>
        <w:rPr>
          <w:rFonts w:ascii="Arial" w:eastAsia="Times New Roman" w:hAnsi="Arial" w:cs="Arial"/>
          <w:bCs/>
        </w:rPr>
      </w:pPr>
      <w:r w:rsidRPr="008C0754">
        <w:rPr>
          <w:rFonts w:ascii="Arial" w:eastAsia="Times New Roman" w:hAnsi="Arial" w:cs="Arial"/>
        </w:rPr>
        <w:t>de desarrollo de los cultivos, para ello, se determinará la huella hídrica de los</w:t>
      </w:r>
      <w:r w:rsidR="005E5BC3">
        <w:rPr>
          <w:rFonts w:ascii="Arial" w:eastAsia="Times New Roman" w:hAnsi="Arial" w:cs="Arial"/>
        </w:rPr>
        <w:t xml:space="preserve"> </w:t>
      </w:r>
      <w:r w:rsidRPr="008C0754">
        <w:rPr>
          <w:rFonts w:ascii="Arial" w:eastAsia="Times New Roman" w:hAnsi="Arial" w:cs="Arial"/>
        </w:rPr>
        <w:t>cultivos en las condiciones normales de producción y la determinada teniendo</w:t>
      </w:r>
      <w:r w:rsidR="005E5BC3">
        <w:rPr>
          <w:rFonts w:ascii="Arial" w:eastAsia="Times New Roman" w:hAnsi="Arial" w:cs="Arial"/>
        </w:rPr>
        <w:t xml:space="preserve"> </w:t>
      </w:r>
      <w:r w:rsidRPr="008C0754">
        <w:rPr>
          <w:rFonts w:ascii="Arial" w:eastAsia="Times New Roman" w:hAnsi="Arial" w:cs="Arial"/>
        </w:rPr>
        <w:t xml:space="preserve">como criterios las </w:t>
      </w:r>
      <w:r w:rsidR="008C0754">
        <w:rPr>
          <w:rFonts w:ascii="Arial" w:eastAsia="Times New Roman" w:hAnsi="Arial" w:cs="Arial"/>
        </w:rPr>
        <w:t>c</w:t>
      </w:r>
      <w:r w:rsidRPr="008C0754">
        <w:rPr>
          <w:rFonts w:ascii="Arial" w:eastAsia="Times New Roman" w:hAnsi="Arial" w:cs="Arial"/>
        </w:rPr>
        <w:t>aracterísticas del suelo, de las plantas y las condiciones</w:t>
      </w:r>
      <w:r w:rsidR="005E5BC3">
        <w:rPr>
          <w:rFonts w:ascii="Arial" w:eastAsia="Times New Roman" w:hAnsi="Arial" w:cs="Arial"/>
        </w:rPr>
        <w:t xml:space="preserve"> </w:t>
      </w:r>
      <w:r w:rsidRPr="008C0754">
        <w:rPr>
          <w:rFonts w:ascii="Arial" w:eastAsia="Times New Roman" w:hAnsi="Arial" w:cs="Arial"/>
        </w:rPr>
        <w:t xml:space="preserve">climáticas imperantes durante las diferentes etapas de su desarrollo. </w:t>
      </w:r>
      <w:r w:rsidRPr="008C0754">
        <w:rPr>
          <w:rFonts w:ascii="Arial" w:eastAsia="Times New Roman" w:hAnsi="Arial" w:cs="Arial"/>
          <w:bCs/>
        </w:rPr>
        <w:t xml:space="preserve"> </w:t>
      </w:r>
      <w:r w:rsidR="0011408B" w:rsidRPr="008C0754">
        <w:rPr>
          <w:rFonts w:ascii="Arial" w:eastAsia="Times New Roman" w:hAnsi="Arial" w:cs="Arial"/>
          <w:bCs/>
        </w:rPr>
        <w:t>Para el</w:t>
      </w:r>
      <w:r w:rsidR="005E5BC3">
        <w:rPr>
          <w:rFonts w:ascii="Arial" w:eastAsia="Times New Roman" w:hAnsi="Arial" w:cs="Arial"/>
          <w:bCs/>
        </w:rPr>
        <w:t xml:space="preserve"> </w:t>
      </w:r>
      <w:r w:rsidR="0011408B" w:rsidRPr="008C0754">
        <w:rPr>
          <w:rFonts w:ascii="Arial" w:eastAsia="Times New Roman" w:hAnsi="Arial" w:cs="Arial"/>
          <w:bCs/>
        </w:rPr>
        <w:t>primer trimestre se concibió obtener información preliminar acerca de las</w:t>
      </w:r>
      <w:r w:rsidR="005E5BC3">
        <w:rPr>
          <w:rFonts w:ascii="Arial" w:eastAsia="Times New Roman" w:hAnsi="Arial" w:cs="Arial"/>
          <w:bCs/>
        </w:rPr>
        <w:t xml:space="preserve"> </w:t>
      </w:r>
      <w:r w:rsidR="0011408B" w:rsidRPr="008C0754">
        <w:rPr>
          <w:rFonts w:ascii="Arial" w:eastAsia="Times New Roman" w:hAnsi="Arial" w:cs="Arial"/>
          <w:bCs/>
        </w:rPr>
        <w:t>dotaciones de agua entregadas por el riego y la contabilización de los volúmenes</w:t>
      </w:r>
      <w:r w:rsidR="005E5BC3">
        <w:rPr>
          <w:rFonts w:ascii="Arial" w:eastAsia="Times New Roman" w:hAnsi="Arial" w:cs="Arial"/>
          <w:bCs/>
        </w:rPr>
        <w:t xml:space="preserve"> </w:t>
      </w:r>
      <w:r w:rsidR="0011408B" w:rsidRPr="008C0754">
        <w:rPr>
          <w:rFonts w:ascii="Arial" w:eastAsia="Times New Roman" w:hAnsi="Arial" w:cs="Arial"/>
          <w:bCs/>
        </w:rPr>
        <w:t>de lluvias ocurridas durante el desarrollo de los cultivos de papa y frijol, así como la producción</w:t>
      </w:r>
      <w:r w:rsidR="008C0754" w:rsidRPr="008C0754">
        <w:rPr>
          <w:rFonts w:ascii="Arial" w:eastAsia="Times New Roman" w:hAnsi="Arial" w:cs="Arial"/>
          <w:bCs/>
        </w:rPr>
        <w:t xml:space="preserve">, de manera que pueda servir de referencia para los trabajos que se ejecutarán utilizando el Programa </w:t>
      </w:r>
      <w:r w:rsidR="00DB0E29" w:rsidRPr="00FB541C">
        <w:rPr>
          <w:rFonts w:ascii="Arial" w:hAnsi="Arial" w:cs="Arial"/>
        </w:rPr>
        <w:t>CropWat.8</w:t>
      </w:r>
      <w:r w:rsidR="0011408B" w:rsidRPr="008C0754">
        <w:rPr>
          <w:rFonts w:ascii="Arial" w:eastAsia="Times New Roman" w:hAnsi="Arial" w:cs="Arial"/>
          <w:bCs/>
        </w:rPr>
        <w:t xml:space="preserve">, </w:t>
      </w:r>
      <w:r w:rsidR="00D6073A">
        <w:rPr>
          <w:rFonts w:ascii="Arial" w:eastAsia="Times New Roman" w:hAnsi="Arial" w:cs="Arial"/>
          <w:bCs/>
        </w:rPr>
        <w:t xml:space="preserve">en estos momentos se encuentran en ejecución los trabajos en los cultivos de papa y frijol en condiciones de campo y se ha </w:t>
      </w:r>
      <w:r w:rsidR="00D6073A">
        <w:rPr>
          <w:rFonts w:ascii="Arial" w:eastAsia="Times New Roman" w:hAnsi="Arial" w:cs="Arial"/>
          <w:bCs/>
        </w:rPr>
        <w:lastRenderedPageBreak/>
        <w:t>montado un ensayo en condiciones semicontroladas en el cultivo del maíz, de igual forma se prevé el montaje en el primer semestre de otro ensayo en maíz en condiciones de campo.</w:t>
      </w:r>
    </w:p>
    <w:p w14:paraId="6E6BBB93" w14:textId="77777777" w:rsidR="0058453A" w:rsidRPr="008C0754" w:rsidRDefault="00910175" w:rsidP="00510C56">
      <w:pPr>
        <w:spacing w:after="0" w:line="360" w:lineRule="auto"/>
        <w:ind w:left="227" w:right="227"/>
        <w:jc w:val="both"/>
        <w:rPr>
          <w:rFonts w:ascii="Arial" w:eastAsia="Times New Roman" w:hAnsi="Arial" w:cs="Arial"/>
          <w:b/>
        </w:rPr>
      </w:pPr>
      <w:r w:rsidRPr="008C0754">
        <w:rPr>
          <w:rFonts w:ascii="Arial" w:hAnsi="Arial" w:cs="Arial"/>
        </w:rPr>
        <w:t xml:space="preserve">     </w:t>
      </w:r>
      <w:r w:rsidRPr="008C0754">
        <w:rPr>
          <w:rFonts w:ascii="Arial" w:eastAsia="Times New Roman" w:hAnsi="Arial" w:cs="Arial"/>
          <w:b/>
          <w:color w:val="000000"/>
        </w:rPr>
        <w:t>Valoración científica:</w:t>
      </w:r>
    </w:p>
    <w:p w14:paraId="3607F4F5" w14:textId="77777777" w:rsidR="0058453A" w:rsidRPr="00EC3F22" w:rsidRDefault="00910175" w:rsidP="00510C56">
      <w:pPr>
        <w:spacing w:after="0" w:line="360" w:lineRule="auto"/>
        <w:ind w:left="227" w:right="227"/>
        <w:jc w:val="both"/>
        <w:rPr>
          <w:rFonts w:ascii="Arial" w:eastAsia="Times New Roman" w:hAnsi="Arial" w:cs="Arial"/>
          <w:b/>
          <w:bCs/>
          <w:iCs/>
        </w:rPr>
      </w:pPr>
      <w:r w:rsidRPr="00EC3F22">
        <w:rPr>
          <w:rFonts w:ascii="Arial" w:eastAsia="Times New Roman" w:hAnsi="Arial" w:cs="Arial"/>
          <w:b/>
          <w:bCs/>
          <w:iCs/>
        </w:rPr>
        <w:t>Rigor Científico de los resultados obtenidos</w:t>
      </w:r>
    </w:p>
    <w:p w14:paraId="6A4D2CE6" w14:textId="743A31DE" w:rsidR="0058453A" w:rsidRPr="008C0754" w:rsidRDefault="00EF4F55" w:rsidP="00510C56">
      <w:pPr>
        <w:spacing w:after="0" w:line="360" w:lineRule="auto"/>
        <w:ind w:left="227" w:right="227"/>
        <w:jc w:val="both"/>
        <w:rPr>
          <w:rFonts w:ascii="Arial" w:eastAsia="Times New Roman" w:hAnsi="Arial" w:cs="Arial"/>
        </w:rPr>
      </w:pPr>
      <w:r>
        <w:rPr>
          <w:rFonts w:ascii="Arial" w:eastAsia="Times New Roman" w:hAnsi="Arial" w:cs="Arial"/>
        </w:rPr>
        <w:t>Se c</w:t>
      </w:r>
      <w:r w:rsidR="00910175" w:rsidRPr="008C0754">
        <w:rPr>
          <w:rFonts w:ascii="Arial" w:eastAsia="Times New Roman" w:hAnsi="Arial" w:cs="Arial"/>
        </w:rPr>
        <w:t xml:space="preserve">onsidera que los resultados </w:t>
      </w:r>
      <w:r w:rsidR="00885F7E">
        <w:rPr>
          <w:rFonts w:ascii="Arial" w:eastAsia="Times New Roman" w:hAnsi="Arial" w:cs="Arial"/>
        </w:rPr>
        <w:t xml:space="preserve">que se </w:t>
      </w:r>
      <w:r w:rsidR="00910175" w:rsidRPr="008C0754">
        <w:rPr>
          <w:rFonts w:ascii="Arial" w:eastAsia="Times New Roman" w:hAnsi="Arial" w:cs="Arial"/>
        </w:rPr>
        <w:t>alcanza</w:t>
      </w:r>
      <w:r w:rsidR="00885F7E">
        <w:rPr>
          <w:rFonts w:ascii="Arial" w:eastAsia="Times New Roman" w:hAnsi="Arial" w:cs="Arial"/>
        </w:rPr>
        <w:t xml:space="preserve">rán </w:t>
      </w:r>
      <w:r w:rsidR="00910175" w:rsidRPr="008C0754">
        <w:rPr>
          <w:rFonts w:ascii="Arial" w:eastAsia="Times New Roman" w:hAnsi="Arial" w:cs="Arial"/>
        </w:rPr>
        <w:t xml:space="preserve">en el período </w:t>
      </w:r>
      <w:r w:rsidR="00885F7E">
        <w:rPr>
          <w:rFonts w:ascii="Arial" w:eastAsia="Times New Roman" w:hAnsi="Arial" w:cs="Arial"/>
        </w:rPr>
        <w:t xml:space="preserve">contarán </w:t>
      </w:r>
      <w:r w:rsidR="00910175" w:rsidRPr="008C0754">
        <w:rPr>
          <w:rFonts w:ascii="Arial" w:eastAsia="Times New Roman" w:hAnsi="Arial" w:cs="Arial"/>
        </w:rPr>
        <w:t>con rigor científico</w:t>
      </w:r>
      <w:r w:rsidR="00885F7E">
        <w:rPr>
          <w:rFonts w:ascii="Arial" w:eastAsia="Times New Roman" w:hAnsi="Arial" w:cs="Arial"/>
        </w:rPr>
        <w:t xml:space="preserve"> suficiente</w:t>
      </w:r>
      <w:r w:rsidR="00910175" w:rsidRPr="008C0754">
        <w:rPr>
          <w:rFonts w:ascii="Arial" w:eastAsia="Times New Roman" w:hAnsi="Arial" w:cs="Arial"/>
        </w:rPr>
        <w:t>, desde el diseño experimental</w:t>
      </w:r>
      <w:r w:rsidR="00885F7E">
        <w:rPr>
          <w:rFonts w:ascii="Arial" w:eastAsia="Times New Roman" w:hAnsi="Arial" w:cs="Arial"/>
        </w:rPr>
        <w:t>, la toma de muestra, el procesamiento estadístico de los datos obtenidos, el análisis de los resultados y su divulgación en talleres, congre</w:t>
      </w:r>
      <w:r w:rsidR="00910175" w:rsidRPr="008C0754">
        <w:rPr>
          <w:rFonts w:ascii="Arial" w:eastAsia="Times New Roman" w:hAnsi="Arial" w:cs="Arial"/>
        </w:rPr>
        <w:t xml:space="preserve"> </w:t>
      </w:r>
      <w:r w:rsidR="00885F7E">
        <w:rPr>
          <w:rFonts w:ascii="Arial" w:eastAsia="Times New Roman" w:hAnsi="Arial" w:cs="Arial"/>
        </w:rPr>
        <w:t>y reuniones científicas.</w:t>
      </w:r>
    </w:p>
    <w:p w14:paraId="2DC061DA" w14:textId="77777777" w:rsidR="0058453A" w:rsidRPr="008C0754" w:rsidRDefault="0058453A" w:rsidP="00510C56">
      <w:pPr>
        <w:spacing w:after="0" w:line="360" w:lineRule="auto"/>
        <w:ind w:left="227" w:right="227"/>
        <w:jc w:val="both"/>
        <w:rPr>
          <w:rFonts w:ascii="Arial" w:eastAsia="Times New Roman" w:hAnsi="Arial" w:cs="Arial"/>
        </w:rPr>
      </w:pPr>
    </w:p>
    <w:p w14:paraId="4876AA0F" w14:textId="77777777" w:rsidR="0058453A" w:rsidRPr="00EC3F22" w:rsidRDefault="00910175" w:rsidP="00510C56">
      <w:pPr>
        <w:spacing w:after="0" w:line="360" w:lineRule="auto"/>
        <w:ind w:left="227" w:right="227"/>
        <w:jc w:val="both"/>
        <w:rPr>
          <w:rFonts w:ascii="Arial" w:eastAsia="Times New Roman" w:hAnsi="Arial" w:cs="Arial"/>
          <w:b/>
          <w:bCs/>
          <w:iCs/>
        </w:rPr>
      </w:pPr>
      <w:r w:rsidRPr="00EC3F22">
        <w:rPr>
          <w:rFonts w:ascii="Arial" w:eastAsia="Times New Roman" w:hAnsi="Arial" w:cs="Arial"/>
          <w:b/>
          <w:bCs/>
          <w:iCs/>
        </w:rPr>
        <w:t>Nivel de actualización de los resultados</w:t>
      </w:r>
    </w:p>
    <w:p w14:paraId="0B66CE54" w14:textId="6F7D334C" w:rsidR="0058453A" w:rsidRPr="008C0754" w:rsidRDefault="00EC3F22" w:rsidP="00510C56">
      <w:pPr>
        <w:spacing w:after="0" w:line="360" w:lineRule="auto"/>
        <w:ind w:left="227" w:right="227"/>
        <w:jc w:val="both"/>
        <w:rPr>
          <w:rFonts w:ascii="Arial" w:hAnsi="Arial" w:cs="Arial"/>
          <w:bCs/>
          <w:color w:val="000000"/>
        </w:rPr>
      </w:pPr>
      <w:r>
        <w:rPr>
          <w:rFonts w:ascii="Arial" w:hAnsi="Arial" w:cs="Arial"/>
          <w:bCs/>
          <w:color w:val="000000"/>
        </w:rPr>
        <w:t xml:space="preserve">Los resultados que se esperan obtener deben resultar de gran actualidad si se tiene en cuenta los problemas existentes en el mundo, sin exceptuar a Cuba con las disponibilidades de agua, no solo para la actividad agrícola, sino también para la vida en general, dada la ocurrencia de eventos extremos de sequía- </w:t>
      </w:r>
      <w:r w:rsidRPr="008C0754">
        <w:rPr>
          <w:rFonts w:ascii="Arial" w:hAnsi="Arial" w:cs="Arial"/>
          <w:bCs/>
          <w:color w:val="000000"/>
        </w:rPr>
        <w:t xml:space="preserve">  </w:t>
      </w:r>
    </w:p>
    <w:p w14:paraId="02062DEF" w14:textId="77777777" w:rsidR="0058453A" w:rsidRPr="008C0754" w:rsidRDefault="0058453A" w:rsidP="00510C56">
      <w:pPr>
        <w:spacing w:after="0" w:line="360" w:lineRule="auto"/>
        <w:ind w:left="227" w:right="227"/>
        <w:jc w:val="both"/>
        <w:rPr>
          <w:rFonts w:ascii="Arial" w:eastAsia="Times New Roman" w:hAnsi="Arial" w:cs="Arial"/>
        </w:rPr>
      </w:pPr>
    </w:p>
    <w:p w14:paraId="421CCCE4" w14:textId="77777777" w:rsidR="0058453A" w:rsidRPr="00EC3F22" w:rsidRDefault="00910175" w:rsidP="00510C56">
      <w:pPr>
        <w:spacing w:after="0" w:line="360" w:lineRule="auto"/>
        <w:ind w:left="227" w:right="227"/>
        <w:jc w:val="both"/>
        <w:rPr>
          <w:rFonts w:ascii="Arial" w:eastAsia="Times New Roman" w:hAnsi="Arial" w:cs="Arial"/>
          <w:b/>
          <w:bCs/>
          <w:iCs/>
        </w:rPr>
      </w:pPr>
      <w:r w:rsidRPr="00EC3F22">
        <w:rPr>
          <w:rFonts w:ascii="Arial" w:eastAsia="Times New Roman" w:hAnsi="Arial" w:cs="Arial"/>
          <w:b/>
          <w:bCs/>
          <w:iCs/>
        </w:rPr>
        <w:t>Magnitud y características del aporte alcanzado: repercusión nacional o internacional, patente, doctorado, relación de eventos, publicaciones, entre otros.</w:t>
      </w:r>
    </w:p>
    <w:p w14:paraId="65ED20F8" w14:textId="4E51DED4" w:rsidR="0058453A" w:rsidRPr="008C0754" w:rsidRDefault="00EC3F22" w:rsidP="00510C56">
      <w:pPr>
        <w:spacing w:after="0" w:line="360" w:lineRule="auto"/>
        <w:ind w:left="227" w:right="227"/>
        <w:jc w:val="both"/>
        <w:rPr>
          <w:rFonts w:ascii="Arial" w:eastAsia="SimSun" w:hAnsi="Arial" w:cs="Arial"/>
          <w:lang w:eastAsia="es-ES"/>
        </w:rPr>
      </w:pPr>
      <w:r>
        <w:rPr>
          <w:rFonts w:ascii="Arial" w:eastAsia="SimSun" w:hAnsi="Arial" w:cs="Arial"/>
          <w:lang w:eastAsia="es-ES"/>
        </w:rPr>
        <w:t xml:space="preserve">Aun no se tiene resultados que puedan contribuir </w:t>
      </w:r>
      <w:r w:rsidR="00510C56">
        <w:rPr>
          <w:rFonts w:ascii="Arial" w:eastAsia="SimSun" w:hAnsi="Arial" w:cs="Arial"/>
          <w:lang w:eastAsia="es-ES"/>
        </w:rPr>
        <w:t xml:space="preserve">a algunos de </w:t>
      </w:r>
      <w:r w:rsidR="0050117F">
        <w:rPr>
          <w:rFonts w:ascii="Arial" w:eastAsia="SimSun" w:hAnsi="Arial" w:cs="Arial"/>
          <w:lang w:eastAsia="es-ES"/>
        </w:rPr>
        <w:t>los aspectos</w:t>
      </w:r>
      <w:r w:rsidR="00510C56">
        <w:rPr>
          <w:rFonts w:ascii="Arial" w:eastAsia="SimSun" w:hAnsi="Arial" w:cs="Arial"/>
          <w:lang w:eastAsia="es-ES"/>
        </w:rPr>
        <w:t xml:space="preserve"> que se señalan</w:t>
      </w:r>
      <w:r w:rsidR="0050117F">
        <w:rPr>
          <w:rFonts w:ascii="Arial" w:eastAsia="SimSun" w:hAnsi="Arial" w:cs="Arial"/>
          <w:lang w:eastAsia="es-ES"/>
        </w:rPr>
        <w:t>.</w:t>
      </w:r>
      <w:r w:rsidR="00910175" w:rsidRPr="008C0754">
        <w:rPr>
          <w:rFonts w:ascii="Arial" w:eastAsia="SimSun" w:hAnsi="Arial" w:cs="Arial"/>
          <w:lang w:eastAsia="es-ES"/>
        </w:rPr>
        <w:t xml:space="preserve">     </w:t>
      </w:r>
    </w:p>
    <w:p w14:paraId="5516A847" w14:textId="77777777" w:rsidR="0058453A" w:rsidRPr="00510C56" w:rsidRDefault="00910175" w:rsidP="00510C56">
      <w:pPr>
        <w:spacing w:after="0" w:line="360" w:lineRule="auto"/>
        <w:ind w:left="227" w:right="227"/>
        <w:jc w:val="both"/>
        <w:rPr>
          <w:rFonts w:ascii="Arial" w:eastAsia="Times New Roman" w:hAnsi="Arial" w:cs="Arial"/>
          <w:b/>
          <w:bCs/>
          <w:iCs/>
        </w:rPr>
      </w:pPr>
      <w:r w:rsidRPr="00510C56">
        <w:rPr>
          <w:rFonts w:ascii="Arial" w:eastAsia="Times New Roman" w:hAnsi="Arial" w:cs="Arial"/>
          <w:b/>
          <w:bCs/>
          <w:iCs/>
        </w:rPr>
        <w:t>Nivel de generalización: propuesta, alcanzada y posible</w:t>
      </w:r>
    </w:p>
    <w:p w14:paraId="614291FE" w14:textId="309B040B" w:rsidR="0058453A" w:rsidRPr="008C0754" w:rsidRDefault="00510C56" w:rsidP="00510C56">
      <w:pPr>
        <w:spacing w:after="0" w:line="360" w:lineRule="auto"/>
        <w:ind w:left="227" w:right="227"/>
        <w:jc w:val="both"/>
        <w:rPr>
          <w:rFonts w:ascii="Arial" w:eastAsia="SimSun" w:hAnsi="Arial" w:cs="Arial"/>
          <w:lang w:eastAsia="es-ES"/>
        </w:rPr>
      </w:pPr>
      <w:r>
        <w:rPr>
          <w:rFonts w:ascii="Arial" w:eastAsia="SimSun" w:hAnsi="Arial" w:cs="Arial"/>
          <w:lang w:eastAsia="es-ES"/>
        </w:rPr>
        <w:t xml:space="preserve">No evaluable aún. </w:t>
      </w:r>
    </w:p>
    <w:p w14:paraId="51E7B42F" w14:textId="77777777" w:rsidR="0058453A" w:rsidRPr="008C0754" w:rsidRDefault="00910175" w:rsidP="00510C56">
      <w:pPr>
        <w:numPr>
          <w:ilvl w:val="0"/>
          <w:numId w:val="1"/>
        </w:numPr>
        <w:spacing w:after="0" w:line="360" w:lineRule="auto"/>
        <w:ind w:left="227" w:right="227" w:hanging="357"/>
        <w:jc w:val="both"/>
        <w:rPr>
          <w:rFonts w:ascii="Arial" w:eastAsia="Times New Roman" w:hAnsi="Arial" w:cs="Arial"/>
        </w:rPr>
      </w:pPr>
      <w:r w:rsidRPr="008C0754">
        <w:rPr>
          <w:rFonts w:ascii="Arial" w:eastAsia="Times New Roman" w:hAnsi="Arial" w:cs="Arial"/>
          <w:b/>
        </w:rPr>
        <w:t>Novedad</w:t>
      </w:r>
      <w:r w:rsidRPr="008C0754">
        <w:rPr>
          <w:rFonts w:ascii="Arial" w:eastAsia="Times New Roman" w:hAnsi="Arial" w:cs="Arial"/>
        </w:rPr>
        <w:t xml:space="preserve"> </w:t>
      </w:r>
    </w:p>
    <w:p w14:paraId="6219C38B" w14:textId="566F058D" w:rsidR="0058453A" w:rsidRPr="00510C56" w:rsidRDefault="00510C56" w:rsidP="00510C56">
      <w:pPr>
        <w:spacing w:after="0" w:line="360" w:lineRule="auto"/>
        <w:ind w:left="227" w:right="227"/>
        <w:jc w:val="both"/>
        <w:rPr>
          <w:rFonts w:ascii="Arial" w:eastAsia="Times New Roman" w:hAnsi="Arial" w:cs="Arial"/>
        </w:rPr>
      </w:pPr>
      <w:r>
        <w:rPr>
          <w:rFonts w:eastAsia="Times New Roman"/>
        </w:rPr>
        <w:t xml:space="preserve"> </w:t>
      </w:r>
      <w:r w:rsidRPr="00510C56">
        <w:rPr>
          <w:rFonts w:eastAsia="Times New Roman"/>
        </w:rPr>
        <w:t>No valorable aún.</w:t>
      </w:r>
    </w:p>
    <w:p w14:paraId="116F8E8E" w14:textId="538B7179" w:rsidR="00510C56" w:rsidRPr="008C0754" w:rsidRDefault="00910175" w:rsidP="00510C56">
      <w:pPr>
        <w:numPr>
          <w:ilvl w:val="0"/>
          <w:numId w:val="1"/>
        </w:numPr>
        <w:spacing w:after="0" w:line="360" w:lineRule="auto"/>
        <w:ind w:left="227" w:right="227" w:hanging="357"/>
        <w:jc w:val="both"/>
        <w:rPr>
          <w:rFonts w:eastAsia="Times New Roman"/>
        </w:rPr>
      </w:pPr>
      <w:r w:rsidRPr="008C0754">
        <w:rPr>
          <w:rFonts w:ascii="Arial" w:eastAsia="Times New Roman" w:hAnsi="Arial" w:cs="Arial"/>
          <w:b/>
        </w:rPr>
        <w:t>Efecto positivo</w:t>
      </w:r>
      <w:r w:rsidRPr="008C0754">
        <w:rPr>
          <w:rFonts w:ascii="Arial" w:eastAsia="Times New Roman" w:hAnsi="Arial" w:cs="Arial"/>
        </w:rPr>
        <w:t>:</w:t>
      </w:r>
    </w:p>
    <w:p w14:paraId="592666AC" w14:textId="77777777" w:rsidR="00510C56" w:rsidRPr="00510C56" w:rsidRDefault="00510C56" w:rsidP="00510C56">
      <w:pPr>
        <w:spacing w:after="0" w:line="360" w:lineRule="auto"/>
        <w:ind w:left="227" w:right="227"/>
        <w:jc w:val="both"/>
        <w:rPr>
          <w:rFonts w:ascii="Arial" w:eastAsia="Times New Roman" w:hAnsi="Arial" w:cs="Arial"/>
        </w:rPr>
      </w:pPr>
      <w:r w:rsidRPr="00510C56">
        <w:rPr>
          <w:rFonts w:eastAsia="Times New Roman"/>
        </w:rPr>
        <w:t>No valorable aún.</w:t>
      </w:r>
    </w:p>
    <w:p w14:paraId="500D3E4C" w14:textId="1B6E21B2" w:rsidR="00510C56" w:rsidRPr="00510C56" w:rsidRDefault="00910175" w:rsidP="00510C56">
      <w:pPr>
        <w:numPr>
          <w:ilvl w:val="0"/>
          <w:numId w:val="1"/>
        </w:numPr>
        <w:spacing w:after="0" w:line="360" w:lineRule="auto"/>
        <w:ind w:left="227" w:right="227" w:hanging="357"/>
        <w:jc w:val="both"/>
        <w:rPr>
          <w:rFonts w:ascii="Arial" w:hAnsi="Arial" w:cs="Arial"/>
        </w:rPr>
      </w:pPr>
      <w:r w:rsidRPr="008C0754">
        <w:rPr>
          <w:rFonts w:ascii="Arial" w:eastAsia="Times New Roman" w:hAnsi="Arial" w:cs="Arial"/>
          <w:b/>
        </w:rPr>
        <w:t>Bibliografía</w:t>
      </w:r>
      <w:r w:rsidRPr="008C0754">
        <w:rPr>
          <w:rFonts w:ascii="Arial" w:eastAsia="Times New Roman" w:hAnsi="Arial" w:cs="Arial"/>
        </w:rPr>
        <w:t xml:space="preserve"> </w:t>
      </w:r>
      <w:r w:rsidRPr="008C0754">
        <w:rPr>
          <w:rFonts w:ascii="Arial" w:eastAsia="Times New Roman" w:hAnsi="Arial" w:cs="Arial"/>
          <w:b/>
        </w:rPr>
        <w:t>consultada</w:t>
      </w:r>
      <w:r w:rsidRPr="008C0754">
        <w:rPr>
          <w:rFonts w:ascii="Arial" w:eastAsia="Times New Roman" w:hAnsi="Arial" w:cs="Arial"/>
        </w:rPr>
        <w:t>:</w:t>
      </w:r>
    </w:p>
    <w:p w14:paraId="6B0F7617" w14:textId="1AF776A2" w:rsidR="00510C56" w:rsidRPr="00510C56" w:rsidRDefault="00510C56" w:rsidP="00510C56">
      <w:pPr>
        <w:spacing w:after="0" w:line="360" w:lineRule="auto"/>
        <w:ind w:left="227" w:right="227"/>
        <w:jc w:val="both"/>
        <w:rPr>
          <w:rFonts w:ascii="Arial" w:hAnsi="Arial" w:cs="Arial"/>
          <w:bCs/>
        </w:rPr>
      </w:pPr>
      <w:r w:rsidRPr="00510C56">
        <w:rPr>
          <w:rFonts w:ascii="Arial" w:eastAsia="Times New Roman" w:hAnsi="Arial" w:cs="Arial"/>
          <w:bCs/>
        </w:rPr>
        <w:t>No corresponde de acuerdo al estado del proyecto (iniciando)</w:t>
      </w:r>
    </w:p>
    <w:p w14:paraId="18AD6957" w14:textId="653687DF" w:rsidR="0058453A" w:rsidRDefault="00910175" w:rsidP="00510C56">
      <w:pPr>
        <w:numPr>
          <w:ilvl w:val="0"/>
          <w:numId w:val="1"/>
        </w:numPr>
        <w:spacing w:after="0" w:line="360" w:lineRule="auto"/>
        <w:ind w:left="227" w:right="227" w:hanging="357"/>
        <w:jc w:val="both"/>
        <w:rPr>
          <w:rFonts w:ascii="Arial" w:eastAsia="Times New Roman" w:hAnsi="Arial" w:cs="Arial"/>
        </w:rPr>
      </w:pPr>
      <w:r w:rsidRPr="00510C56">
        <w:rPr>
          <w:rFonts w:ascii="Arial" w:eastAsia="Times New Roman" w:hAnsi="Arial" w:cs="Arial"/>
          <w:b/>
        </w:rPr>
        <w:t>Anexos</w:t>
      </w:r>
      <w:r w:rsidRPr="00510C56">
        <w:rPr>
          <w:rFonts w:ascii="Arial" w:eastAsia="Times New Roman" w:hAnsi="Arial" w:cs="Arial"/>
        </w:rPr>
        <w:t xml:space="preserve">: </w:t>
      </w:r>
    </w:p>
    <w:p w14:paraId="7807673A" w14:textId="455BB000" w:rsidR="00510C56" w:rsidRPr="008C0754" w:rsidRDefault="00510C56" w:rsidP="00510C56">
      <w:pPr>
        <w:spacing w:after="0" w:line="360" w:lineRule="auto"/>
        <w:ind w:left="227" w:right="227"/>
        <w:jc w:val="both"/>
        <w:rPr>
          <w:rFonts w:ascii="Arial" w:eastAsia="Times New Roman" w:hAnsi="Arial" w:cs="Arial"/>
        </w:rPr>
      </w:pPr>
      <w:r>
        <w:rPr>
          <w:rFonts w:ascii="Arial" w:eastAsia="Times New Roman" w:hAnsi="Arial" w:cs="Arial"/>
          <w:b/>
        </w:rPr>
        <w:t>No hay</w:t>
      </w:r>
      <w:r w:rsidRPr="00510C56">
        <w:rPr>
          <w:rFonts w:ascii="Arial" w:eastAsia="Times New Roman" w:hAnsi="Arial" w:cs="Arial"/>
        </w:rPr>
        <w:t>.</w:t>
      </w:r>
    </w:p>
    <w:p w14:paraId="4FAEDF9C" w14:textId="6EF691FC" w:rsidR="0058453A" w:rsidRPr="008C0754" w:rsidRDefault="00910175" w:rsidP="00510C56">
      <w:pPr>
        <w:spacing w:after="0" w:line="360" w:lineRule="auto"/>
        <w:ind w:left="227" w:right="227"/>
        <w:jc w:val="both"/>
        <w:rPr>
          <w:rFonts w:ascii="Arial" w:eastAsia="Times New Roman" w:hAnsi="Arial" w:cs="Arial"/>
        </w:rPr>
      </w:pPr>
      <w:r w:rsidRPr="008C0754">
        <w:rPr>
          <w:rFonts w:ascii="Arial" w:eastAsia="Times New Roman" w:hAnsi="Arial" w:cs="Arial"/>
        </w:rPr>
        <w:t xml:space="preserve">  </w:t>
      </w:r>
    </w:p>
    <w:p w14:paraId="02C53593" w14:textId="33E8768E" w:rsidR="0058453A" w:rsidRPr="008C0754" w:rsidRDefault="00910175" w:rsidP="00510C56">
      <w:pPr>
        <w:spacing w:after="0" w:line="360" w:lineRule="auto"/>
        <w:ind w:left="227" w:right="227"/>
        <w:jc w:val="both"/>
        <w:rPr>
          <w:rFonts w:ascii="Arial" w:eastAsia="Times New Roman" w:hAnsi="Arial" w:cs="Arial"/>
        </w:rPr>
      </w:pPr>
      <w:r w:rsidRPr="008C0754">
        <w:rPr>
          <w:rFonts w:ascii="Arial" w:eastAsia="Times New Roman" w:hAnsi="Arial" w:cs="Arial"/>
        </w:rPr>
        <w:t xml:space="preserve">Firma del Jefe de Proyecto: </w:t>
      </w:r>
    </w:p>
    <w:p w14:paraId="3FC66F21" w14:textId="6DECF0BC" w:rsidR="0050117F" w:rsidRDefault="0050117F" w:rsidP="00510C56">
      <w:pPr>
        <w:spacing w:after="0" w:line="360" w:lineRule="auto"/>
        <w:ind w:left="227" w:right="227"/>
        <w:jc w:val="both"/>
        <w:rPr>
          <w:rFonts w:ascii="Arial" w:eastAsia="Times New Roman" w:hAnsi="Arial" w:cs="Arial"/>
        </w:rPr>
      </w:pPr>
      <w:r>
        <w:fldChar w:fldCharType="begin"/>
      </w:r>
      <w:r>
        <w:instrText xml:space="preserve"> INCLUDEPICTURE "C:\\FISIO1\\donaldo\\Proyectos\\Firma.jpg" \* MERGEFORMATINET </w:instrText>
      </w:r>
      <w:r>
        <w:fldChar w:fldCharType="separate"/>
      </w:r>
      <w:r w:rsidR="00086F72">
        <w:fldChar w:fldCharType="begin"/>
      </w:r>
      <w:r w:rsidR="00086F72">
        <w:instrText xml:space="preserve"> </w:instrText>
      </w:r>
      <w:r w:rsidR="00086F72">
        <w:instrText>INCLUDEPICTURE  "D:\\..\\FISIO1\\donaldo\\Proyectos\\Firma.jpg" \* MERGEFORMATINET</w:instrText>
      </w:r>
      <w:r w:rsidR="00086F72">
        <w:instrText xml:space="preserve"> </w:instrText>
      </w:r>
      <w:r w:rsidR="00086F72">
        <w:fldChar w:fldCharType="separate"/>
      </w:r>
      <w:r w:rsidR="00D2062E">
        <w:pict w14:anchorId="7818E3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25pt;height:48.75pt">
            <v:imagedata r:id="rId8" r:href="rId9"/>
          </v:shape>
        </w:pict>
      </w:r>
      <w:r w:rsidR="00086F72">
        <w:fldChar w:fldCharType="end"/>
      </w:r>
      <w:r>
        <w:fldChar w:fldCharType="end"/>
      </w:r>
    </w:p>
    <w:p w14:paraId="62A4E9F8" w14:textId="63DD6707" w:rsidR="0058453A" w:rsidRPr="008C0754" w:rsidRDefault="00910175" w:rsidP="00510C56">
      <w:pPr>
        <w:spacing w:after="0" w:line="360" w:lineRule="auto"/>
        <w:ind w:left="227" w:right="227"/>
        <w:jc w:val="both"/>
        <w:rPr>
          <w:rFonts w:ascii="Arial" w:hAnsi="Arial" w:cs="Arial"/>
        </w:rPr>
      </w:pPr>
      <w:r w:rsidRPr="008C0754">
        <w:rPr>
          <w:rFonts w:ascii="Arial" w:eastAsia="Times New Roman" w:hAnsi="Arial" w:cs="Arial"/>
        </w:rPr>
        <w:t xml:space="preserve">Fecha: </w:t>
      </w:r>
      <w:r w:rsidR="0050117F">
        <w:rPr>
          <w:rFonts w:ascii="Arial" w:eastAsia="Times New Roman" w:hAnsi="Arial" w:cs="Arial"/>
        </w:rPr>
        <w:t>20</w:t>
      </w:r>
      <w:r w:rsidRPr="008C0754">
        <w:rPr>
          <w:rFonts w:ascii="Arial" w:eastAsia="Times New Roman" w:hAnsi="Arial" w:cs="Arial"/>
        </w:rPr>
        <w:t xml:space="preserve"> de </w:t>
      </w:r>
      <w:proofErr w:type="gramStart"/>
      <w:r w:rsidRPr="008C0754">
        <w:rPr>
          <w:rFonts w:ascii="Arial" w:eastAsia="Times New Roman" w:hAnsi="Arial" w:cs="Arial"/>
        </w:rPr>
        <w:t>Marzo</w:t>
      </w:r>
      <w:proofErr w:type="gramEnd"/>
      <w:r w:rsidRPr="008C0754">
        <w:rPr>
          <w:rFonts w:ascii="Arial" w:eastAsia="Times New Roman" w:hAnsi="Arial" w:cs="Arial"/>
        </w:rPr>
        <w:t xml:space="preserve"> de 2024</w:t>
      </w:r>
    </w:p>
    <w:sectPr w:rsidR="0058453A" w:rsidRPr="008C075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CB140C" w14:textId="77777777" w:rsidR="00086F72" w:rsidRDefault="00086F72">
      <w:pPr>
        <w:spacing w:line="240" w:lineRule="auto"/>
      </w:pPr>
      <w:r>
        <w:separator/>
      </w:r>
    </w:p>
  </w:endnote>
  <w:endnote w:type="continuationSeparator" w:id="0">
    <w:p w14:paraId="6A898079" w14:textId="77777777" w:rsidR="00086F72" w:rsidRDefault="00086F7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F537B9" w14:textId="77777777" w:rsidR="00086F72" w:rsidRDefault="00086F72">
      <w:pPr>
        <w:spacing w:after="0"/>
      </w:pPr>
      <w:r>
        <w:separator/>
      </w:r>
    </w:p>
  </w:footnote>
  <w:footnote w:type="continuationSeparator" w:id="0">
    <w:p w14:paraId="22FDBCD4" w14:textId="77777777" w:rsidR="00086F72" w:rsidRDefault="00086F7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A26E3"/>
    <w:multiLevelType w:val="hybridMultilevel"/>
    <w:tmpl w:val="20EEBD50"/>
    <w:lvl w:ilvl="0" w:tplc="0C0A0001">
      <w:start w:val="1"/>
      <w:numFmt w:val="bullet"/>
      <w:lvlText w:val=""/>
      <w:lvlJc w:val="left"/>
      <w:pPr>
        <w:tabs>
          <w:tab w:val="num" w:pos="720"/>
        </w:tabs>
        <w:ind w:left="720" w:hanging="360"/>
      </w:pPr>
      <w:rPr>
        <w:rFonts w:ascii="Symbol" w:hAnsi="Symbol" w:hint="default"/>
        <w:b w:val="0"/>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1" w15:restartNumberingAfterBreak="0">
    <w:nsid w:val="11977C23"/>
    <w:multiLevelType w:val="multilevel"/>
    <w:tmpl w:val="11977C23"/>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4BE6B2B"/>
    <w:multiLevelType w:val="multilevel"/>
    <w:tmpl w:val="44BE6B2B"/>
    <w:lvl w:ilvl="0">
      <w:start w:val="1"/>
      <w:numFmt w:val="decimal"/>
      <w:lvlText w:val="%1."/>
      <w:lvlJc w:val="left"/>
      <w:pPr>
        <w:ind w:left="720" w:hanging="360"/>
      </w:pPr>
      <w:rPr>
        <w:rFonts w:hint="default"/>
        <w:b/>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FA52132"/>
    <w:multiLevelType w:val="multilevel"/>
    <w:tmpl w:val="4FA5213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D76"/>
    <w:rsid w:val="00023A42"/>
    <w:rsid w:val="00056FB0"/>
    <w:rsid w:val="00086F72"/>
    <w:rsid w:val="000C6A56"/>
    <w:rsid w:val="000F39F2"/>
    <w:rsid w:val="00107386"/>
    <w:rsid w:val="0011408B"/>
    <w:rsid w:val="0013073B"/>
    <w:rsid w:val="00145189"/>
    <w:rsid w:val="001D2124"/>
    <w:rsid w:val="002011EC"/>
    <w:rsid w:val="00211A67"/>
    <w:rsid w:val="00232BE3"/>
    <w:rsid w:val="002420EB"/>
    <w:rsid w:val="00266A96"/>
    <w:rsid w:val="00292A01"/>
    <w:rsid w:val="002B4031"/>
    <w:rsid w:val="002C4B93"/>
    <w:rsid w:val="002E7313"/>
    <w:rsid w:val="00320FC3"/>
    <w:rsid w:val="003453E7"/>
    <w:rsid w:val="00362D39"/>
    <w:rsid w:val="00372F49"/>
    <w:rsid w:val="003905C9"/>
    <w:rsid w:val="003C477A"/>
    <w:rsid w:val="003F7AE4"/>
    <w:rsid w:val="00412E23"/>
    <w:rsid w:val="00415180"/>
    <w:rsid w:val="0042608B"/>
    <w:rsid w:val="00430D76"/>
    <w:rsid w:val="00443FB4"/>
    <w:rsid w:val="00496763"/>
    <w:rsid w:val="004B2394"/>
    <w:rsid w:val="004D2B81"/>
    <w:rsid w:val="004D5973"/>
    <w:rsid w:val="004F4B64"/>
    <w:rsid w:val="0050117F"/>
    <w:rsid w:val="00510C56"/>
    <w:rsid w:val="0058453A"/>
    <w:rsid w:val="005A6059"/>
    <w:rsid w:val="005C1034"/>
    <w:rsid w:val="005C5F17"/>
    <w:rsid w:val="005D49EE"/>
    <w:rsid w:val="005E5BC3"/>
    <w:rsid w:val="006D5B44"/>
    <w:rsid w:val="0077334F"/>
    <w:rsid w:val="00790CE0"/>
    <w:rsid w:val="00797E35"/>
    <w:rsid w:val="007C281F"/>
    <w:rsid w:val="00882E8D"/>
    <w:rsid w:val="00885F7E"/>
    <w:rsid w:val="008C0754"/>
    <w:rsid w:val="008F3A1C"/>
    <w:rsid w:val="008F6979"/>
    <w:rsid w:val="00910175"/>
    <w:rsid w:val="009525E4"/>
    <w:rsid w:val="00980260"/>
    <w:rsid w:val="009E0EEE"/>
    <w:rsid w:val="00A13D07"/>
    <w:rsid w:val="00A3603F"/>
    <w:rsid w:val="00A3715C"/>
    <w:rsid w:val="00A42F45"/>
    <w:rsid w:val="00A856F8"/>
    <w:rsid w:val="00AA187F"/>
    <w:rsid w:val="00B21C18"/>
    <w:rsid w:val="00B726A0"/>
    <w:rsid w:val="00B81948"/>
    <w:rsid w:val="00C053F3"/>
    <w:rsid w:val="00C633BF"/>
    <w:rsid w:val="00C742C7"/>
    <w:rsid w:val="00C8785F"/>
    <w:rsid w:val="00C8796D"/>
    <w:rsid w:val="00CB1B88"/>
    <w:rsid w:val="00CB1DAB"/>
    <w:rsid w:val="00CC1EF4"/>
    <w:rsid w:val="00CC549A"/>
    <w:rsid w:val="00CD2099"/>
    <w:rsid w:val="00CF5704"/>
    <w:rsid w:val="00CF5F1D"/>
    <w:rsid w:val="00D2062E"/>
    <w:rsid w:val="00D25A17"/>
    <w:rsid w:val="00D43186"/>
    <w:rsid w:val="00D6073A"/>
    <w:rsid w:val="00D6154C"/>
    <w:rsid w:val="00D805C6"/>
    <w:rsid w:val="00DB0E29"/>
    <w:rsid w:val="00DD7987"/>
    <w:rsid w:val="00DE0CA6"/>
    <w:rsid w:val="00DF24F6"/>
    <w:rsid w:val="00E07C27"/>
    <w:rsid w:val="00E76AB0"/>
    <w:rsid w:val="00EC3F22"/>
    <w:rsid w:val="00EC73B7"/>
    <w:rsid w:val="00ED0B09"/>
    <w:rsid w:val="00EF4F55"/>
    <w:rsid w:val="00F21DEC"/>
    <w:rsid w:val="00F85747"/>
    <w:rsid w:val="00F9111B"/>
    <w:rsid w:val="00FB576F"/>
    <w:rsid w:val="4B232E15"/>
    <w:rsid w:val="4CD6243E"/>
    <w:rsid w:val="54074BB3"/>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F0D193B"/>
  <w15:docId w15:val="{2853B9D6-0DD2-465E-8841-77FAED303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es-CU" w:eastAsia="es-C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Calibri" w:hAnsi="Calibri" w:cs="Times New Roman"/>
      <w:sz w:val="22"/>
      <w:szCs w:val="22"/>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qFormat/>
    <w:pPr>
      <w:spacing w:after="0" w:line="240" w:lineRule="auto"/>
    </w:pPr>
    <w:rPr>
      <w:rFonts w:ascii="Tahoma" w:hAnsi="Tahoma" w:cs="Tahoma"/>
      <w:sz w:val="16"/>
      <w:szCs w:val="16"/>
    </w:rPr>
  </w:style>
  <w:style w:type="character" w:styleId="Refdecomentario">
    <w:name w:val="annotation reference"/>
    <w:basedOn w:val="Fuentedeprrafopredeter"/>
    <w:uiPriority w:val="99"/>
    <w:semiHidden/>
    <w:unhideWhenUsed/>
    <w:qFormat/>
    <w:rPr>
      <w:sz w:val="16"/>
      <w:szCs w:val="16"/>
    </w:rPr>
  </w:style>
  <w:style w:type="paragraph" w:styleId="Textocomentario">
    <w:name w:val="annotation text"/>
    <w:basedOn w:val="Normal"/>
    <w:link w:val="TextocomentarioCar"/>
    <w:uiPriority w:val="99"/>
    <w:semiHidden/>
    <w:unhideWhenUsed/>
    <w:pPr>
      <w:spacing w:line="240" w:lineRule="auto"/>
    </w:pPr>
    <w:rPr>
      <w:rFonts w:ascii="Arial" w:eastAsia="SimSun" w:hAnsi="Arial" w:cs="Arial"/>
      <w:sz w:val="20"/>
      <w:szCs w:val="20"/>
      <w:lang w:eastAsia="es-ES"/>
    </w:rPr>
  </w:style>
  <w:style w:type="paragraph" w:styleId="Asuntodelcomentario">
    <w:name w:val="annotation subject"/>
    <w:basedOn w:val="Textocomentario"/>
    <w:next w:val="Textocomentario"/>
    <w:link w:val="AsuntodelcomentarioCar"/>
    <w:uiPriority w:val="99"/>
    <w:semiHidden/>
    <w:unhideWhenUsed/>
    <w:qFormat/>
    <w:rPr>
      <w:rFonts w:ascii="Calibri" w:eastAsia="Calibri" w:hAnsi="Calibri" w:cs="Times New Roman"/>
      <w:b/>
      <w:bCs/>
      <w:lang w:eastAsia="en-US"/>
    </w:rPr>
  </w:style>
  <w:style w:type="character" w:styleId="Hipervnculo">
    <w:name w:val="Hyperlink"/>
    <w:basedOn w:val="Fuentedeprrafopredeter"/>
    <w:uiPriority w:val="99"/>
    <w:unhideWhenUsed/>
    <w:qFormat/>
    <w:rPr>
      <w:color w:val="0000FF" w:themeColor="hyperlink"/>
      <w:u w:val="single"/>
    </w:rPr>
  </w:style>
  <w:style w:type="paragraph" w:styleId="Prrafodelista">
    <w:name w:val="List Paragraph"/>
    <w:basedOn w:val="Normal"/>
    <w:uiPriority w:val="34"/>
    <w:qFormat/>
    <w:pPr>
      <w:ind w:left="720"/>
      <w:contextualSpacing/>
    </w:pPr>
    <w:rPr>
      <w:rFonts w:ascii="Arial" w:eastAsia="SimSun" w:hAnsi="Arial" w:cs="Arial"/>
      <w:sz w:val="24"/>
      <w:lang w:eastAsia="es-ES"/>
    </w:rPr>
  </w:style>
  <w:style w:type="character" w:customStyle="1" w:styleId="TextocomentarioCar">
    <w:name w:val="Texto comentario Car"/>
    <w:basedOn w:val="Fuentedeprrafopredeter"/>
    <w:link w:val="Textocomentario"/>
    <w:uiPriority w:val="99"/>
    <w:semiHidden/>
    <w:qFormat/>
    <w:rPr>
      <w:rFonts w:eastAsia="SimSun"/>
      <w:sz w:val="20"/>
      <w:szCs w:val="20"/>
      <w:lang w:eastAsia="es-ES"/>
    </w:rPr>
  </w:style>
  <w:style w:type="character" w:customStyle="1" w:styleId="TextodegloboCar">
    <w:name w:val="Texto de globo Car"/>
    <w:basedOn w:val="Fuentedeprrafopredeter"/>
    <w:link w:val="Textodeglobo"/>
    <w:uiPriority w:val="99"/>
    <w:semiHidden/>
    <w:qFormat/>
    <w:rPr>
      <w:rFonts w:ascii="Tahoma" w:eastAsia="Calibri" w:hAnsi="Tahoma" w:cs="Tahoma"/>
      <w:sz w:val="16"/>
      <w:szCs w:val="16"/>
    </w:rPr>
  </w:style>
  <w:style w:type="character" w:customStyle="1" w:styleId="AsuntodelcomentarioCar">
    <w:name w:val="Asunto del comentario Car"/>
    <w:basedOn w:val="TextocomentarioCar"/>
    <w:link w:val="Asuntodelcomentario"/>
    <w:uiPriority w:val="99"/>
    <w:semiHidden/>
    <w:qFormat/>
    <w:rPr>
      <w:rFonts w:ascii="Calibri" w:eastAsia="Calibri" w:hAnsi="Calibri" w:cs="Times New Roman"/>
      <w:b/>
      <w:bCs/>
      <w:sz w:val="20"/>
      <w:szCs w:val="20"/>
      <w:lang w:eastAsia="es-ES"/>
    </w:rPr>
  </w:style>
  <w:style w:type="character" w:customStyle="1" w:styleId="y2iqfc">
    <w:name w:val="y2iqfc"/>
    <w:basedOn w:val="Fuentedeprrafopredeter"/>
    <w:qFormat/>
  </w:style>
  <w:style w:type="paragraph" w:styleId="Encabezado">
    <w:name w:val="header"/>
    <w:basedOn w:val="Normal"/>
    <w:link w:val="EncabezadoCar"/>
    <w:uiPriority w:val="99"/>
    <w:unhideWhenUsed/>
    <w:rsid w:val="00CD2099"/>
    <w:pPr>
      <w:tabs>
        <w:tab w:val="center" w:pos="4252"/>
        <w:tab w:val="right" w:pos="8504"/>
      </w:tabs>
    </w:pPr>
    <w:rPr>
      <w:lang w:val="x-none"/>
    </w:rPr>
  </w:style>
  <w:style w:type="character" w:customStyle="1" w:styleId="EncabezadoCar">
    <w:name w:val="Encabezado Car"/>
    <w:basedOn w:val="Fuentedeprrafopredeter"/>
    <w:link w:val="Encabezado"/>
    <w:uiPriority w:val="99"/>
    <w:rsid w:val="00CD2099"/>
    <w:rPr>
      <w:rFonts w:ascii="Calibri" w:eastAsia="Calibri" w:hAnsi="Calibri" w:cs="Times New Roman"/>
      <w:sz w:val="22"/>
      <w:szCs w:val="22"/>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FISIO1/donaldo/Proyectos/Firma.jpg"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195</TotalTime>
  <Pages>2</Pages>
  <Words>556</Words>
  <Characters>3059</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Ionel</dc:creator>
  <cp:lastModifiedBy>Seal.Team</cp:lastModifiedBy>
  <cp:revision>12</cp:revision>
  <dcterms:created xsi:type="dcterms:W3CDTF">2024-03-20T14:11:00Z</dcterms:created>
  <dcterms:modified xsi:type="dcterms:W3CDTF">2024-03-24T19:04:00Z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1033-12.2.0.13489</vt:lpwstr>
  </property>
  <property fmtid="{D5CDD505-2E9C-101B-9397-08002B2CF9AE}" pid="3" name="ICV">
    <vt:lpwstr>A90967DD7CFE4806A5F9163003EEED40_13</vt:lpwstr>
  </property>
</Properties>
</file>