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wordprocessingml.fontTable+xml" PartName="/word/fontTable.xml"/>
  <Override ContentType="application/vnd.openxmlformats-officedocument.custom-properties+xml" PartName="/docProps/custom.xml"/>
  <Override ContentType="application/vnd.openxmlformats-officedocument.wordprocessingml.styles+xml" PartName="/word/styl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3">
      <w:pPr>
        <w:tabs>
          <w:tab w:val="left" w:pos="1560"/>
        </w:tabs>
        <w:rPr>
          <w:rFonts w:ascii="Times New Roman" w:cs="Times New Roman" w:eastAsia="Times New Roman" w:hAnsi="Times New Roman"/>
          <w:sz w:val="24"/>
          <w:szCs w:val="24"/>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1883410</wp:posOffset>
            </wp:positionH>
            <wp:positionV relativeFrom="paragraph">
              <wp:posOffset>71120</wp:posOffset>
            </wp:positionV>
            <wp:extent cx="2388235" cy="995680"/>
            <wp:effectExtent b="0" l="0" r="0" t="0"/>
            <wp:wrapSquare wrapText="bothSides" distB="0" distT="0" distL="114300" distR="114300"/>
            <wp:docPr id="1026" name="image1.png"/>
            <a:graphic>
              <a:graphicData uri="http://schemas.openxmlformats.org/drawingml/2006/picture">
                <pic:pic>
                  <pic:nvPicPr>
                    <pic:cNvPr id="0" name="image1.png"/>
                    <pic:cNvPicPr preferRelativeResize="0"/>
                  </pic:nvPicPr>
                  <pic:blipFill>
                    <a:blip r:embed="rId6"/>
                    <a:srcRect b="34230" l="0" r="0" t="0"/>
                    <a:stretch>
                      <a:fillRect/>
                    </a:stretch>
                  </pic:blipFill>
                  <pic:spPr>
                    <a:xfrm>
                      <a:off x="0" y="0"/>
                      <a:ext cx="2388235" cy="995680"/>
                    </a:xfrm>
                    <a:prstGeom prst="rect"/>
                    <a:ln/>
                  </pic:spPr>
                </pic:pic>
              </a:graphicData>
            </a:graphic>
          </wp:anchor>
        </w:drawing>
      </w:r>
    </w:p>
    <w:p w:rsidR="00000000" w:rsidDel="00000000" w:rsidP="00000000" w:rsidRDefault="00000000" w:rsidRPr="00000000" w14:paraId="00000004">
      <w:pPr>
        <w:rPr>
          <w:rFonts w:ascii="Times New Roman" w:cs="Times New Roman" w:eastAsia="Times New Roman" w:hAnsi="Times New Roman"/>
          <w:sz w:val="24"/>
          <w:szCs w:val="24"/>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-927099</wp:posOffset>
            </wp:positionH>
            <wp:positionV relativeFrom="paragraph">
              <wp:posOffset>-1056004</wp:posOffset>
            </wp:positionV>
            <wp:extent cx="1144905" cy="10036175"/>
            <wp:effectExtent b="0" l="0" r="0" t="0"/>
            <wp:wrapSquare wrapText="bothSides" distB="0" distT="0" distL="114300" distR="114300"/>
            <wp:docPr id="102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144905" cy="10036175"/>
                    </a:xfrm>
                    <a:prstGeom prst="rect"/>
                    <a:ln/>
                  </pic:spPr>
                </pic:pic>
              </a:graphicData>
            </a:graphic>
          </wp:anchor>
        </w:drawing>
      </w:r>
    </w:p>
    <w:p w:rsidR="00000000" w:rsidDel="00000000" w:rsidP="00000000" w:rsidRDefault="00000000" w:rsidRPr="00000000" w14:paraId="00000005">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7">
      <w:pPr>
        <w:spacing w:after="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Informe Científico Técnico de Resultado</w:t>
      </w:r>
      <w:r w:rsidDel="00000000" w:rsidR="00000000" w:rsidRPr="00000000">
        <w:rPr>
          <w:rtl w:val="0"/>
        </w:rPr>
      </w:r>
    </w:p>
    <w:p w:rsidR="00000000" w:rsidDel="00000000" w:rsidP="00000000" w:rsidRDefault="00000000" w:rsidRPr="00000000" w14:paraId="00000008">
      <w:pPr>
        <w:spacing w:after="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(Parcial)</w:t>
      </w:r>
      <w:r w:rsidDel="00000000" w:rsidR="00000000" w:rsidRPr="00000000">
        <w:rPr>
          <w:rtl w:val="0"/>
        </w:rPr>
      </w:r>
    </w:p>
    <w:p w:rsidR="00000000" w:rsidDel="00000000" w:rsidP="00000000" w:rsidRDefault="00000000" w:rsidRPr="00000000" w14:paraId="00000009">
      <w:pPr>
        <w:spacing w:after="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A">
      <w:pPr>
        <w:spacing w:after="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B">
      <w:pPr>
        <w:spacing w:after="6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Identificación del Proyecto</w:t>
      </w:r>
      <w:r w:rsidDel="00000000" w:rsidR="00000000" w:rsidRPr="00000000">
        <w:rPr>
          <w:rtl w:val="0"/>
        </w:rPr>
      </w:r>
    </w:p>
    <w:p w:rsidR="00000000" w:rsidDel="00000000" w:rsidP="00000000" w:rsidRDefault="00000000" w:rsidRPr="00000000" w14:paraId="0000000C">
      <w:pPr>
        <w:spacing w:befor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Código: </w:t>
      </w:r>
      <w:r w:rsidDel="00000000" w:rsidR="00000000" w:rsidRPr="00000000">
        <w:rPr>
          <w:rFonts w:ascii="Times New Roman" w:cs="Times New Roman" w:eastAsia="Times New Roman" w:hAnsi="Times New Roman"/>
          <w:sz w:val="24"/>
          <w:szCs w:val="24"/>
          <w:vertAlign w:val="baseline"/>
          <w:rtl w:val="0"/>
        </w:rPr>
        <w:t xml:space="preserve">PS131LH004-00X13</w:t>
      </w:r>
      <w:r w:rsidDel="00000000" w:rsidR="00000000" w:rsidRPr="00000000">
        <w:rPr>
          <w:rtl w:val="0"/>
        </w:rPr>
      </w:r>
    </w:p>
    <w:p w:rsidR="00000000" w:rsidDel="00000000" w:rsidP="00000000" w:rsidRDefault="00000000" w:rsidRPr="00000000" w14:paraId="0000000D">
      <w:pPr>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Título:</w:t>
      </w:r>
      <w:r w:rsidDel="00000000" w:rsidR="00000000" w:rsidRPr="00000000">
        <w:rPr>
          <w:rFonts w:ascii="Times New Roman" w:cs="Times New Roman" w:eastAsia="Times New Roman" w:hAnsi="Times New Roman"/>
          <w:sz w:val="24"/>
          <w:szCs w:val="24"/>
          <w:vertAlign w:val="baseline"/>
          <w:rtl w:val="0"/>
        </w:rPr>
        <w:t xml:space="preserve"> Bioestimulantes a base de extractos de algas para el aumento de los rendimientos y la calidad de cultivos de importancia económica</w:t>
      </w:r>
    </w:p>
    <w:p w:rsidR="00000000" w:rsidDel="00000000" w:rsidP="00000000" w:rsidRDefault="00000000" w:rsidRPr="00000000" w14:paraId="0000000E">
      <w:pPr>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Entidad ejecutora principal:</w:t>
      </w:r>
      <w:r w:rsidDel="00000000" w:rsidR="00000000" w:rsidRPr="00000000">
        <w:rPr>
          <w:rFonts w:ascii="Times New Roman" w:cs="Times New Roman" w:eastAsia="Times New Roman" w:hAnsi="Times New Roman"/>
          <w:sz w:val="24"/>
          <w:szCs w:val="24"/>
          <w:vertAlign w:val="baseline"/>
          <w:rtl w:val="0"/>
        </w:rPr>
        <w:t xml:space="preserve"> Instituto Nacional de Ciencias Agrícolas (INCA)</w:t>
      </w:r>
    </w:p>
    <w:p w:rsidR="00000000" w:rsidDel="00000000" w:rsidP="00000000" w:rsidRDefault="00000000" w:rsidRPr="00000000" w14:paraId="0000000F">
      <w:pPr>
        <w:spacing w:after="60" w:line="24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Clasificación del documento por las normas establecidas:</w:t>
      </w:r>
      <w:r w:rsidDel="00000000" w:rsidR="00000000" w:rsidRPr="00000000">
        <w:rPr>
          <w:rFonts w:ascii="Times New Roman" w:cs="Times New Roman" w:eastAsia="Times New Roman" w:hAnsi="Times New Roman"/>
          <w:color w:val="000000"/>
          <w:sz w:val="24"/>
          <w:szCs w:val="24"/>
          <w:vertAlign w:val="baseline"/>
          <w:rtl w:val="0"/>
        </w:rPr>
        <w:t xml:space="preserve"> Ordinario</w:t>
      </w:r>
    </w:p>
    <w:p w:rsidR="00000000" w:rsidDel="00000000" w:rsidP="00000000" w:rsidRDefault="00000000" w:rsidRPr="00000000" w14:paraId="00000010">
      <w:pPr>
        <w:spacing w:after="6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Título del Resultado: </w:t>
      </w:r>
      <w:r w:rsidDel="00000000" w:rsidR="00000000" w:rsidRPr="00000000">
        <w:rPr>
          <w:rFonts w:ascii="Times New Roman" w:cs="Times New Roman" w:eastAsia="Times New Roman" w:hAnsi="Times New Roman"/>
          <w:sz w:val="24"/>
          <w:szCs w:val="24"/>
          <w:vertAlign w:val="baseline"/>
          <w:rtl w:val="0"/>
        </w:rPr>
        <w:t xml:space="preserve">Bioestimulantes a base de extractos de algas para el aumento de los rendimientos y la calidad de cultivos de importancia económica</w:t>
      </w:r>
    </w:p>
    <w:p w:rsidR="00000000" w:rsidDel="00000000" w:rsidP="00000000" w:rsidRDefault="00000000" w:rsidRPr="00000000" w14:paraId="00000011">
      <w:pPr>
        <w:spacing w:after="6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Tipo de resultado:</w:t>
      </w:r>
      <w:r w:rsidDel="00000000" w:rsidR="00000000" w:rsidRPr="00000000">
        <w:rPr>
          <w:rFonts w:ascii="Times New Roman" w:cs="Times New Roman" w:eastAsia="Times New Roman" w:hAnsi="Times New Roman"/>
          <w:sz w:val="24"/>
          <w:szCs w:val="24"/>
          <w:vertAlign w:val="baseline"/>
          <w:rtl w:val="0"/>
        </w:rPr>
        <w:t xml:space="preserve"> Parcial </w:t>
      </w:r>
    </w:p>
    <w:p w:rsidR="00000000" w:rsidDel="00000000" w:rsidP="00000000" w:rsidRDefault="00000000" w:rsidRPr="00000000" w14:paraId="00000012">
      <w:pPr>
        <w:spacing w:after="6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Relación de autores y contribución al resultado</w:t>
      </w:r>
      <w:r w:rsidDel="00000000" w:rsidR="00000000" w:rsidRPr="00000000">
        <w:rPr>
          <w:rFonts w:ascii="Times New Roman" w:cs="Times New Roman" w:eastAsia="Times New Roman" w:hAnsi="Times New Roman"/>
          <w:sz w:val="24"/>
          <w:szCs w:val="24"/>
          <w:vertAlign w:val="baseline"/>
          <w:rtl w:val="0"/>
        </w:rPr>
        <w:t xml:space="preserve">: Yanelis Reyes Guerrero (15%), Miriam C. Núñez Vázquez (15%), Lisbel Martínez González (10%), Geydi Pérez Domínguez (5%), Anaysa Gutiérrez Almeida (6 %), Karel Pérez Alburquerque (4%), Kethia L. González García (6%), Yulexi Acosta Suárez (5%), Yasnay Hernández (5%), Liz Barbara Pereira Cuni (5%), Rafael Torres García (5%). Omar E. Cartaya Rubio (5%), Yaisys Blanco Valdés (5%), Elein Terry Alfonso (5%), Eduardo D. Calves Somoza (4%)</w:t>
      </w:r>
    </w:p>
    <w:p w:rsidR="00000000" w:rsidDel="00000000" w:rsidP="00000000" w:rsidRDefault="00000000" w:rsidRPr="00000000" w14:paraId="00000013">
      <w:pPr>
        <w:spacing w:after="6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Rama o campo del conocimiento: </w:t>
      </w:r>
      <w:r w:rsidDel="00000000" w:rsidR="00000000" w:rsidRPr="00000000">
        <w:rPr>
          <w:rFonts w:ascii="Times New Roman" w:cs="Times New Roman" w:eastAsia="Times New Roman" w:hAnsi="Times New Roman"/>
          <w:sz w:val="24"/>
          <w:szCs w:val="24"/>
          <w:vertAlign w:val="baseline"/>
          <w:rtl w:val="0"/>
        </w:rPr>
        <w:t xml:space="preserve">Ciencias Agrícolas </w:t>
      </w:r>
    </w:p>
    <w:p w:rsidR="00000000" w:rsidDel="00000000" w:rsidP="00000000" w:rsidRDefault="00000000" w:rsidRPr="00000000" w14:paraId="00000014">
      <w:pPr>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A">
      <w:pPr>
        <w:numPr>
          <w:ilvl w:val="0"/>
          <w:numId w:val="5"/>
        </w:numPr>
        <w:tabs>
          <w:tab w:val="left" w:pos="-540"/>
        </w:tabs>
        <w:spacing w:after="120" w:before="240" w:line="240" w:lineRule="auto"/>
        <w:ind w:left="357"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Resumen</w:t>
      </w:r>
      <w:r w:rsidDel="00000000" w:rsidR="00000000" w:rsidRPr="00000000">
        <w:rPr>
          <w:rFonts w:ascii="Times New Roman" w:cs="Times New Roman" w:eastAsia="Times New Roman" w:hAnsi="Times New Roman"/>
          <w:sz w:val="24"/>
          <w:szCs w:val="24"/>
          <w:vertAlign w:val="baseline"/>
          <w:rtl w:val="0"/>
        </w:rPr>
        <w:t xml:space="preserve"> (250 palabras como máximo) que incluya la </w:t>
      </w:r>
      <w:r w:rsidDel="00000000" w:rsidR="00000000" w:rsidRPr="00000000">
        <w:rPr>
          <w:rFonts w:ascii="Times New Roman" w:cs="Times New Roman" w:eastAsia="Times New Roman" w:hAnsi="Times New Roman"/>
          <w:color w:val="000000"/>
          <w:sz w:val="24"/>
          <w:szCs w:val="24"/>
          <w:vertAlign w:val="baseline"/>
          <w:rtl w:val="0"/>
        </w:rPr>
        <w:t xml:space="preserve">correspondencia entre los objetivos planteados para el período y los resultados alcanzados.</w:t>
      </w:r>
      <w:r w:rsidDel="00000000" w:rsidR="00000000" w:rsidRPr="00000000">
        <w:rPr>
          <w:rtl w:val="0"/>
        </w:rPr>
      </w:r>
    </w:p>
    <w:p w:rsidR="00000000" w:rsidDel="00000000" w:rsidP="00000000" w:rsidRDefault="00000000" w:rsidRPr="00000000" w14:paraId="0000001B">
      <w:pPr>
        <w:spacing w:befor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En este semestre, se ha seguido trabajando en la caracterización de los extractos de sargazo. Se han realizado varios experimentos donde se evaluó la influencia de ambos extractos en la germinación de frijol en condiciones normales y de arroz en medio salino. Además, se evaluaron los efectos que el tratamiento a las semillas con diferentes extractos de sargazos ejercieron en el crecimiento de posturas de tomate en cepellones. Igualmente en cepellones, se evaluaron diferentes concentraciones del extracto de sargazo en plantas de pimiento. También, se ejecutaron experimentos en condiciones de campo donde se evaluaron diferentes formas de aplicación del extracto de sargazo en el cultivo del pimiento. Además, también en condiciones de campo se evaluó el efecto de la aspersión foliar con diferentes dosis de extractos de Spirulina y sargazo, así como la aplicación combinada de ambos en el cultivo del frijol. Desgraciadamente, el déficit de combustible y corriente eléctrica sigue afectando la ejecución de experimentos y evaluaciones en condiciones controladas. Las principales salidas del proyecto en el semestre han sido cuatro publicaciones científicas, una publicada, una aceptada para publicar y dos entregadas, de las cuales una en el Grupo I y tres en el Grupo II. Además, se defendió una tesis de Diploma y se presentaron 12 trabajos en 3 eventos internacionales y tres nacionales. Se trabaja en la divulgación del proyecto con publicaciones en las redes sociales.</w:t>
      </w:r>
    </w:p>
    <w:p w:rsidR="00000000" w:rsidDel="00000000" w:rsidP="00000000" w:rsidRDefault="00000000" w:rsidRPr="00000000" w14:paraId="0000001C">
      <w:pPr>
        <w:spacing w:befor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Valoración científica:</w:t>
      </w:r>
      <w:r w:rsidDel="00000000" w:rsidR="00000000" w:rsidRPr="00000000">
        <w:rPr>
          <w:rtl w:val="0"/>
        </w:rPr>
      </w:r>
    </w:p>
    <w:p w:rsidR="00000000" w:rsidDel="00000000" w:rsidP="00000000" w:rsidRDefault="00000000" w:rsidRPr="00000000" w14:paraId="0000001D">
      <w:pPr>
        <w:spacing w:after="60" w:line="240" w:lineRule="auto"/>
        <w:jc w:val="both"/>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Rigor Científico de los resultados obtenidos</w:t>
      </w:r>
      <w:r w:rsidDel="00000000" w:rsidR="00000000" w:rsidRPr="00000000">
        <w:rPr>
          <w:rtl w:val="0"/>
        </w:rPr>
      </w:r>
    </w:p>
    <w:p w:rsidR="00000000" w:rsidDel="00000000" w:rsidP="00000000" w:rsidRDefault="00000000" w:rsidRPr="00000000" w14:paraId="0000001E">
      <w:pPr>
        <w:spacing w:after="0" w:befor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Consideramos que los resultados alcanzados en el período cuentan con rigor científico, desde el diseño experimental hasta su procesamiento y presentación. Las metodologías que generan dichos resultados se encuentran bien establecidas, así como el equipamiento empleado se encuentra debidamente calibrado. Cada experimento se realizó más de una vez, asegurando las réplicas experimentales y biológicas adecuadas, y se ejecutan los análisis estadísticos correspondientes con programas estadísticos especializados. La representación de los resultados se realiza de manera clara y sencilla, a partir del empleo de los programas informáticos que comúnmente se emplean para este fin.</w:t>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Nivel de actualización de los resultados</w:t>
      </w:r>
      <w:r w:rsidDel="00000000" w:rsidR="00000000" w:rsidRPr="00000000">
        <w:rPr>
          <w:rtl w:val="0"/>
        </w:rPr>
      </w:r>
    </w:p>
    <w:p w:rsidR="00000000" w:rsidDel="00000000" w:rsidP="00000000" w:rsidRDefault="00000000" w:rsidRPr="00000000" w14:paraId="00000021">
      <w:pPr>
        <w:spacing w:after="0" w:lineRule="auto"/>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Los resultados que se han obtenido en el período contribuyen a la caracterización de los extractos de sargazo. En este período se han obtenido resultados alentadores en la actividad biológica de los extractos de sargazo con los efectos encontrados </w:t>
      </w:r>
      <w:r w:rsidDel="00000000" w:rsidR="00000000" w:rsidRPr="00000000">
        <w:rPr>
          <w:rFonts w:ascii="Times New Roman" w:cs="Times New Roman" w:eastAsia="Times New Roman" w:hAnsi="Times New Roman"/>
          <w:sz w:val="24"/>
          <w:szCs w:val="24"/>
          <w:vertAlign w:val="baseline"/>
          <w:rtl w:val="0"/>
        </w:rPr>
        <w:t xml:space="preserve">en el crecimiento de posturas de pimiento en cepellones</w:t>
      </w:r>
      <w:r w:rsidDel="00000000" w:rsidR="00000000" w:rsidRPr="00000000">
        <w:rPr>
          <w:rFonts w:ascii="Times New Roman" w:cs="Times New Roman" w:eastAsia="Times New Roman" w:hAnsi="Times New Roman"/>
          <w:color w:val="000000"/>
          <w:sz w:val="24"/>
          <w:szCs w:val="24"/>
          <w:vertAlign w:val="baseline"/>
          <w:rtl w:val="0"/>
        </w:rPr>
        <w:t xml:space="preserve">. También, se han obtenido buenos resultados en la germinación y el rendimiento de frijol y pimiento, así como en la mitigación de los efectos adversos del estrés salino en arroz. El empleo de estos extractos resulta oportuno en las actuales circunstancias en las que se encuentra nuestro país, donde se impone la necesidad de sustituir importaciones, contar con insumos de producción nacional, inocuos y que tributen a una soberanía alimentaria con alimentos saludables y diversos. </w:t>
      </w:r>
    </w:p>
    <w:p w:rsidR="00000000" w:rsidDel="00000000" w:rsidP="00000000" w:rsidRDefault="00000000" w:rsidRPr="00000000" w14:paraId="00000022">
      <w:pPr>
        <w:spacing w:after="6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3">
      <w:pPr>
        <w:spacing w:after="6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Magnitud y características del aporte alcanzado: repercusión nacional o internacional, patente, doctorado, relación de eventos, publicaciones, entre otros.</w:t>
      </w:r>
      <w:r w:rsidDel="00000000" w:rsidR="00000000" w:rsidRPr="00000000">
        <w:rPr>
          <w:rtl w:val="0"/>
        </w:rPr>
      </w:r>
    </w:p>
    <w:p w:rsidR="00000000" w:rsidDel="00000000" w:rsidP="00000000" w:rsidRDefault="00000000" w:rsidRPr="00000000" w14:paraId="00000024">
      <w:pPr>
        <w:spacing w:befor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Los aportes de este período, aunque todavía incipientes, pudieran tener repercusión tanto nacional como internacional. En lo interno se avanzó en la caracterización de los extractos de sargazo. Igualmente, se avanza en la evaluación de dosis y formas de aplicación en el cultivo del frijol y tomate, fundamentalmente. Se obtienen resultados sobre la influencia de los extractos de Spirulina y sargazo en la germinación del arroz en medio salino. Se contribuye a la formación de nuevos ingenieros con la discusión de una tesis de Diploma con resultados del proyecto. En lo internacional, se realiza un aporte al conocimiento a partir de la publicación en revistas extranjeras de parte de los resultados del proyecto, así como la presentación en eventos internacionales.</w:t>
      </w:r>
    </w:p>
    <w:p w:rsidR="00000000" w:rsidDel="00000000" w:rsidP="00000000" w:rsidRDefault="00000000" w:rsidRPr="00000000" w14:paraId="00000025">
      <w:pP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Publicaciones científicas </w:t>
      </w: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Grupo I</w:t>
      </w:r>
      <w:r w:rsidDel="00000000" w:rsidR="00000000" w:rsidRPr="00000000">
        <w:rPr>
          <w:rtl w:val="0"/>
        </w:rPr>
      </w:r>
    </w:p>
    <w:p w:rsidR="00000000" w:rsidDel="00000000" w:rsidP="00000000" w:rsidRDefault="00000000" w:rsidRPr="00000000" w14:paraId="0000002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Caracterización química y evaluación de la actividad biológica de diferentes extractos de Sargassum spp. Anaysa Gutierrez Almeida, Miriam de la Caridad Núñez Vázquez, Yanelis Reyes Guerrero, Yulexi Acosta Suárez, Yasnay Hernández Rivera. Aceptada en la revista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Avances.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publicar en el volumen 26 número 3, julio-septiembre 2024</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Grupo II</w:t>
      </w: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Publicada </w:t>
      </w:r>
      <w:r w:rsidDel="00000000" w:rsidR="00000000" w:rsidRPr="00000000">
        <w:rPr>
          <w:rtl w:val="0"/>
        </w:rPr>
      </w:r>
    </w:p>
    <w:p w:rsidR="00000000" w:rsidDel="00000000" w:rsidP="00000000" w:rsidRDefault="00000000" w:rsidRPr="00000000" w14:paraId="0000002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Métodos para la obtención de extractos de macroalgas y cianobacterias, evaluación de sus actividades biológicas. Anaysa Gutiérrez Almeida, Yanelis Reyes Guerrero, Miriam Núñez Vázquez. Revista Cultivos Tropicales Vol. 45, No. 1, enero-marzo 2024, Cu-ID: </w:t>
      </w:r>
      <w:hyperlink r:id="rId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https://cu-id.com/2050/v45n1e08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C">
      <w:pPr>
        <w:spacing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Entregadas</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algas y sus usos en la agricultura. Elein Terry Alfonso, Yanelis Reyes Guerrero, Josefa Ruiz Padrón, Yudines Carrillo Sosa. Enviada a la revista Cultivos Tropicales</w:t>
      </w:r>
    </w:p>
    <w:p w:rsidR="00000000" w:rsidDel="00000000" w:rsidP="00000000" w:rsidRDefault="00000000" w:rsidRPr="00000000" w14:paraId="0000002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Efecto de extractos de algas marinas en la germinación y el crecimiento de hortalizas de interés económico. Cartaya-Rubio, O.; Mayra Arteaga; Jerez, E. y Yaisys Blanco Valdes. Enviada a la Revista Ciencias Técnicas Agropecuarias.</w:t>
      </w:r>
    </w:p>
    <w:p w:rsidR="00000000" w:rsidDel="00000000" w:rsidP="00000000" w:rsidRDefault="00000000" w:rsidRPr="00000000" w14:paraId="0000002F">
      <w:pPr>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Tesis de diploma defendidas</w:t>
      </w:r>
      <w:r w:rsidDel="00000000" w:rsidR="00000000" w:rsidRPr="00000000">
        <w:rPr>
          <w:rtl w:val="0"/>
        </w:rPr>
      </w:r>
    </w:p>
    <w:p w:rsidR="00000000" w:rsidDel="00000000" w:rsidP="00000000" w:rsidRDefault="00000000" w:rsidRPr="00000000" w14:paraId="0000003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60" w:before="24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Efecto de extractos de algas en la germinación y el crecimiento de pimiento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Capsicum annuum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 Tesis en opción al título de Ingeniero Agrónomo.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Autor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Eddy Salazar. Tutores: Dr. C. Omar E. Cartaya Rubio y Dr. C. Yaisys Blanco Valdés.</w:t>
      </w:r>
    </w:p>
    <w:p w:rsidR="00000000" w:rsidDel="00000000" w:rsidP="00000000" w:rsidRDefault="00000000" w:rsidRPr="00000000" w14:paraId="00000034">
      <w:pPr>
        <w:spacing w:after="60" w:before="24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Eventos Nacionales:</w:t>
      </w:r>
      <w:r w:rsidDel="00000000" w:rsidR="00000000" w:rsidRPr="00000000">
        <w:rPr>
          <w:rtl w:val="0"/>
        </w:rPr>
      </w:r>
    </w:p>
    <w:p w:rsidR="00000000" w:rsidDel="00000000" w:rsidP="00000000" w:rsidRDefault="00000000" w:rsidRPr="00000000" w14:paraId="00000035">
      <w:pPr>
        <w:spacing w:after="60" w:before="24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Taller de Jóvenes científicos CENSA 2024</w:t>
      </w:r>
      <w:r w:rsidDel="00000000" w:rsidR="00000000" w:rsidRPr="00000000">
        <w:rPr>
          <w:rtl w:val="0"/>
        </w:rPr>
      </w:r>
    </w:p>
    <w:p w:rsidR="00000000" w:rsidDel="00000000" w:rsidP="00000000" w:rsidRDefault="00000000" w:rsidRPr="00000000" w14:paraId="00000036">
      <w:pPr>
        <w:spacing w:after="60" w:before="24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CARACTERIZACIÓN QUÍMICA Y EVALUACIÓN DE LA ACTIVIDAD BIOLÓGICA DE DIFERENTES EXTRACTOS DE SARGASSUM SPP. Anaysa Gutierrez Almeida, Miriam de la C. Núñez Vázquez, Yanelis Reyes Guerrero, Yulexi Acosta Suárez, Yasnay Hernández, Kethia L. González y Liz Bárbara Pereira Cuni. Mayabeque, Febrero 2024</w:t>
      </w:r>
    </w:p>
    <w:p w:rsidR="00000000" w:rsidDel="00000000" w:rsidP="00000000" w:rsidRDefault="00000000" w:rsidRPr="00000000" w14:paraId="00000037">
      <w:pPr>
        <w:spacing w:after="60" w:before="24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Evento de Agroecología de la ACTAF 2024 (evento municipal)</w:t>
      </w:r>
      <w:r w:rsidDel="00000000" w:rsidR="00000000" w:rsidRPr="00000000">
        <w:rPr>
          <w:rtl w:val="0"/>
        </w:rPr>
      </w:r>
    </w:p>
    <w:p w:rsidR="00000000" w:rsidDel="00000000" w:rsidP="00000000" w:rsidRDefault="00000000" w:rsidRPr="00000000" w14:paraId="0000003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60" w:before="24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Alternativas agroecológicas para incrementar la producción de granos en el cultivo del frijol. Lisbel Martínez González, Miriam de la C. Núñez Vázquez, Betty Leydis González Pérez, Rafael Torres García, Geydi Pérez Domínguez, Anaysa Gutiérrez Almeida y Yanelis Reyes Guerrero. Mayabeque, Mayo 2024</w:t>
      </w:r>
    </w:p>
    <w:p w:rsidR="00000000" w:rsidDel="00000000" w:rsidP="00000000" w:rsidRDefault="00000000" w:rsidRPr="00000000" w14:paraId="0000003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60" w:before="24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Algas marinas como bioestimulante efectivo en el cultivo del maíz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Zea mays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 Josefa Ruiz y cols. Mayabeque, Mayo 2024</w:t>
      </w:r>
    </w:p>
    <w:p w:rsidR="00000000" w:rsidDel="00000000" w:rsidP="00000000" w:rsidRDefault="00000000" w:rsidRPr="00000000" w14:paraId="0000003A">
      <w:pPr>
        <w:spacing w:after="60" w:before="24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Fórum de base</w:t>
      </w:r>
      <w:r w:rsidDel="00000000" w:rsidR="00000000" w:rsidRPr="00000000">
        <w:rPr>
          <w:rtl w:val="0"/>
        </w:rPr>
      </w:r>
    </w:p>
    <w:p w:rsidR="00000000" w:rsidDel="00000000" w:rsidP="00000000" w:rsidRDefault="00000000" w:rsidRPr="00000000" w14:paraId="0000003B">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60" w:before="24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Algas marinas como bioestimulante efectivo en el cultivo del frijol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Phaseolus vulgaris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 Elein Terry y col. Mayabeque, Mayo 2024</w:t>
      </w:r>
    </w:p>
    <w:p w:rsidR="00000000" w:rsidDel="00000000" w:rsidP="00000000" w:rsidRDefault="00000000" w:rsidRPr="00000000" w14:paraId="0000003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60" w:before="24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Alternativas agroecológicas para incrementar la   producción de granos en los cultivos de frijol y maíz. Miriam de la C. Núñez Vázquez y Yanelis Reyes Guerrero. Mayabeque, Mayo 2024. Premio RELEVANTE</w:t>
      </w:r>
    </w:p>
    <w:p w:rsidR="00000000" w:rsidDel="00000000" w:rsidP="00000000" w:rsidRDefault="00000000" w:rsidRPr="00000000" w14:paraId="0000003D">
      <w:pPr>
        <w:spacing w:after="60" w:before="24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Eventos Internacionales</w:t>
      </w:r>
      <w:r w:rsidDel="00000000" w:rsidR="00000000" w:rsidRPr="00000000">
        <w:rPr>
          <w:rtl w:val="0"/>
        </w:rPr>
      </w:r>
    </w:p>
    <w:p w:rsidR="00000000" w:rsidDel="00000000" w:rsidP="00000000" w:rsidRDefault="00000000" w:rsidRPr="00000000" w14:paraId="0000003E">
      <w:pPr>
        <w:spacing w:befor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XV Simposio Internacional de Biotecnología Vegetal</w:t>
      </w:r>
      <w:r w:rsidDel="00000000" w:rsidR="00000000" w:rsidRPr="00000000">
        <w:rPr>
          <w:rtl w:val="0"/>
        </w:rPr>
      </w:r>
    </w:p>
    <w:p w:rsidR="00000000" w:rsidDel="00000000" w:rsidP="00000000" w:rsidRDefault="00000000" w:rsidRPr="00000000" w14:paraId="0000003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24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Efecto de un extracto de Spirulina en la germinación, el crecimiento y el rendimiento de plantas de maíz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Zea mays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 Alejandro Díaz Claro, Yanelis Reyes Guerrero, Geydi Pérez Domínguez, Lisbel Martínez González, Anaysa Gutiérrez Almeida, Yaisys Blanco Valdés y Miriam Núñez Vázquez. Matanzas, Mayo 2024</w:t>
      </w:r>
    </w:p>
    <w:p w:rsidR="00000000" w:rsidDel="00000000" w:rsidP="00000000" w:rsidRDefault="00000000" w:rsidRPr="00000000" w14:paraId="0000004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24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Obtención, caracterización química y evaluación de la actividad biológica de diferentes extractos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Sargassum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sp. Anaysa Gutierrez Almeida, Miriam de la C. Núñez Vázquez, Yanelis Reyes Guerrero, Yulexi Acosta Suárez, Yasnay Hernández, Kethia L. Gónzalez García y Liz Bárbara Pereira Cuni. Matanzas, Mayo 2024</w:t>
      </w:r>
    </w:p>
    <w:p w:rsidR="00000000" w:rsidDel="00000000" w:rsidP="00000000" w:rsidRDefault="00000000" w:rsidRPr="00000000" w14:paraId="0000004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24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Influencia de extractos de algas en la germinación de semillas de arroz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Oryza sativa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 en medio salino. Geydi Pérez Domínguez, Lisbel Martínez González, Anaysa Gutiérrez Almeida, Elisa Ravelo Agüero, Lisbel Travieso Hernández, Miriam de la C. Núñez Vázquez, Yanelis Reyes Guerrero. Matanzas, Mayo 2024</w:t>
      </w:r>
    </w:p>
    <w:p w:rsidR="00000000" w:rsidDel="00000000" w:rsidP="00000000" w:rsidRDefault="00000000" w:rsidRPr="00000000" w14:paraId="00000042">
      <w:pPr>
        <w:spacing w:befor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X Encuentro Internacional de Jóvenes Agropecuarios. INTERJOVEN 2024</w:t>
      </w:r>
      <w:r w:rsidDel="00000000" w:rsidR="00000000" w:rsidRPr="00000000">
        <w:rPr>
          <w:rtl w:val="0"/>
        </w:rPr>
      </w:r>
    </w:p>
    <w:p w:rsidR="00000000" w:rsidDel="00000000" w:rsidP="00000000" w:rsidRDefault="00000000" w:rsidRPr="00000000" w14:paraId="0000004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Efecto de un extracto de Spirulina en la germinación, el crecimiento y el rendimiento de plantas de maíz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Zea mays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 Alejandro Díaz Claro, Yanelis Reyes Guerrero, Geydi Pérez Domínguez, Lisbel Martínez González, Anaysa Gutiérrez Almeida, Yaisys Blanco Valdés y Miriam Núñez Vázquez. Matanzas, Junio 2024.</w:t>
      </w:r>
    </w:p>
    <w:p w:rsidR="00000000" w:rsidDel="00000000" w:rsidP="00000000" w:rsidRDefault="00000000" w:rsidRPr="00000000" w14:paraId="0000004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Obtención, caracterización química y evaluación de la actividad biológica de diferentes extractos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Sargassum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sp. Anaysa Gutierrez Almeida, Miriam de la C. Núñez Vázquez, Yanelis Reyes Guerrero, Yulexi Acosta Suárez, Yasnay Hernández, Kethia L. Gónzalez García y Liz Bárbara Pereira Cuni. Matanzas, Junio 2024.</w:t>
      </w:r>
    </w:p>
    <w:p w:rsidR="00000000" w:rsidDel="00000000" w:rsidP="00000000" w:rsidRDefault="00000000" w:rsidRPr="00000000" w14:paraId="0000004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Influencia de extractos de algas en la germinación de semillas de arroz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Oryza sativa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 en medio salino. Geydi Pérez Domínguez, Lisbel Martínez González, Anaysa Gutiérrez Almeida, Elisa Ravelo Agüero, Lisbel Travieso Hernández, Miriam de la C. Núñez Vázquez y Yanelis Reyes Guerrero. Matanzas, Junio 2024.</w:t>
      </w:r>
    </w:p>
    <w:p w:rsidR="00000000" w:rsidDel="00000000" w:rsidP="00000000" w:rsidRDefault="00000000" w:rsidRPr="00000000" w14:paraId="00000046">
      <w:pPr>
        <w:spacing w:before="240" w:lineRule="auto"/>
        <w:ind w:left="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7mo Encuentro Internacional de Arroz y III Simposio de Granos, 2024. </w:t>
      </w:r>
      <w:r w:rsidDel="00000000" w:rsidR="00000000" w:rsidRPr="00000000">
        <w:rPr>
          <w:rtl w:val="0"/>
        </w:rPr>
      </w:r>
    </w:p>
    <w:p w:rsidR="00000000" w:rsidDel="00000000" w:rsidP="00000000" w:rsidRDefault="00000000" w:rsidRPr="00000000" w14:paraId="00000047">
      <w:pPr>
        <w:spacing w:before="240" w:lineRule="auto"/>
        <w:ind w:left="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Extractos de algas incrementan la producción de granos de frijoles y maíz. Miriam de la C. Núñez Vázquez, Lisbel Martínez González, Rafael Torres García, Geydi Pérez Domínguez y Yanelis Reyes Guerrero. La Habana, Junio 2024.</w:t>
      </w:r>
    </w:p>
    <w:p w:rsidR="00000000" w:rsidDel="00000000" w:rsidP="00000000" w:rsidRDefault="00000000" w:rsidRPr="00000000" w14:paraId="00000048">
      <w:pPr>
        <w:spacing w:after="60" w:before="240" w:line="240" w:lineRule="auto"/>
        <w:jc w:val="both"/>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Nivel de generalización: propuesta, alcanzada y posible</w:t>
      </w:r>
      <w:r w:rsidDel="00000000" w:rsidR="00000000" w:rsidRPr="00000000">
        <w:rPr>
          <w:rtl w:val="0"/>
        </w:rPr>
      </w:r>
    </w:p>
    <w:p w:rsidR="00000000" w:rsidDel="00000000" w:rsidP="00000000" w:rsidRDefault="00000000" w:rsidRPr="00000000" w14:paraId="00000049">
      <w:pPr>
        <w:spacing w:before="240" w:lineRule="auto"/>
        <w:jc w:val="both"/>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En el período que se evalúa, aun no se ha concluido la investigación básica sobre los extractos. Aunque la validación de los mismos, en combinación con otros bioproductos nacionales, está propuesta para finales de este año, se han comenzado a realizar algunas pruebas a pequeña escala con productores de la provincia Mayabeque.</w:t>
      </w:r>
      <w:r w:rsidDel="00000000" w:rsidR="00000000" w:rsidRPr="00000000">
        <w:rPr>
          <w:rtl w:val="0"/>
        </w:rPr>
      </w:r>
    </w:p>
    <w:p w:rsidR="00000000" w:rsidDel="00000000" w:rsidP="00000000" w:rsidRDefault="00000000" w:rsidRPr="00000000" w14:paraId="0000004A">
      <w:pPr>
        <w:numPr>
          <w:ilvl w:val="0"/>
          <w:numId w:val="5"/>
        </w:numPr>
        <w:tabs>
          <w:tab w:val="left" w:pos="-540"/>
        </w:tabs>
        <w:spacing w:after="120" w:line="240" w:lineRule="auto"/>
        <w:ind w:left="357"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Novedad</w:t>
      </w:r>
      <w:r w:rsidDel="00000000" w:rsidR="00000000" w:rsidRPr="00000000">
        <w:rPr>
          <w:rtl w:val="0"/>
        </w:rPr>
      </w:r>
    </w:p>
    <w:p w:rsidR="00000000" w:rsidDel="00000000" w:rsidP="00000000" w:rsidRDefault="00000000" w:rsidRPr="00000000" w14:paraId="0000004B">
      <w:pPr>
        <w:spacing w:after="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Durante el período se identifican como principales novedades: </w:t>
      </w:r>
    </w:p>
    <w:p w:rsidR="00000000" w:rsidDel="00000000" w:rsidP="00000000" w:rsidRDefault="00000000" w:rsidRPr="00000000" w14:paraId="0000004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20" w:before="24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demuestran los diferentes compuestos presentes en los extractos de sargazo y cómo, a pesar de tener notables diferencias en la composición, se mantiene la actividad biológica en las plantas de tomate.</w:t>
      </w:r>
    </w:p>
    <w:p w:rsidR="00000000" w:rsidDel="00000000" w:rsidP="00000000" w:rsidRDefault="00000000" w:rsidRPr="00000000" w14:paraId="0000004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20" w:before="24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demuestra el efecto positivo de los extractos de algas, solos o combinados en la germinación y rendimiento del frijol.</w:t>
      </w:r>
    </w:p>
    <w:p w:rsidR="00000000" w:rsidDel="00000000" w:rsidP="00000000" w:rsidRDefault="00000000" w:rsidRPr="00000000" w14:paraId="0000004E">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20" w:before="24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demuestra la efectividad del extracto de sargazo en el cultivo del pimiento en cepellones y en campo.</w:t>
      </w:r>
    </w:p>
    <w:p w:rsidR="00000000" w:rsidDel="00000000" w:rsidP="00000000" w:rsidRDefault="00000000" w:rsidRPr="00000000" w14:paraId="0000004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20" w:before="24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demuestra el efecto positivo de determinadas concentraciones de los extractos de Spirulina y sargazo en la germinación de arroz cv. INCA LP-7 en medio salino</w:t>
      </w:r>
    </w:p>
    <w:p w:rsidR="00000000" w:rsidDel="00000000" w:rsidP="00000000" w:rsidRDefault="00000000" w:rsidRPr="00000000" w14:paraId="00000050">
      <w:pPr>
        <w:numPr>
          <w:ilvl w:val="0"/>
          <w:numId w:val="5"/>
        </w:numPr>
        <w:tabs>
          <w:tab w:val="left" w:pos="-540"/>
        </w:tabs>
        <w:spacing w:after="120" w:before="240" w:line="240" w:lineRule="auto"/>
        <w:ind w:left="357"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Efecto positivo</w:t>
      </w:r>
      <w:r w:rsidDel="00000000" w:rsidR="00000000" w:rsidRPr="00000000">
        <w:rPr>
          <w:rFonts w:ascii="Times New Roman" w:cs="Times New Roman" w:eastAsia="Times New Roman" w:hAnsi="Times New Roman"/>
          <w:sz w:val="24"/>
          <w:szCs w:val="24"/>
          <w:vertAlign w:val="baseline"/>
          <w:rtl w:val="0"/>
        </w:rPr>
        <w:t xml:space="preserve">: Se especifican, cuantitativamente, las ventajas de la propuesta.</w:t>
      </w:r>
    </w:p>
    <w:p w:rsidR="00000000" w:rsidDel="00000000" w:rsidP="00000000" w:rsidRDefault="00000000" w:rsidRPr="00000000" w14:paraId="00000051">
      <w:pPr>
        <w:tabs>
          <w:tab w:val="left" w:pos="-540"/>
          <w:tab w:val="left" w:pos="720"/>
        </w:tabs>
        <w:spacing w:after="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En el cultivo del pimiento, con la aplicación del extracto acuoso de sargazo, se logra obtener una planta de calidad a los 25 DDE, con lo cual se acorta el ciclo biológico del cultivo en la fase de almácigo en al menos 10 días. La aplicación combinada del sargazo, al suelo y por aspersión foliar incrementó un 56% el rendimiento con respecto al control, mientras que la aspersión foliar sola lo incrementó en un 35%.</w:t>
      </w:r>
    </w:p>
    <w:p w:rsidR="00000000" w:rsidDel="00000000" w:rsidP="00000000" w:rsidRDefault="00000000" w:rsidRPr="00000000" w14:paraId="00000052">
      <w:pPr>
        <w:tabs>
          <w:tab w:val="left" w:pos="-540"/>
          <w:tab w:val="left" w:pos="720"/>
        </w:tabs>
        <w:spacing w:after="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El extracto acuoso de sargazo (1%) incrementó el número de legumbres (24%) y de granos por planta (28%) y la masa de granos por planta (34%) con respecto al control en el cultivo del frijol cv. CUL-156 biofertilizado con Azofert-F.</w:t>
      </w:r>
    </w:p>
    <w:p w:rsidR="00000000" w:rsidDel="00000000" w:rsidP="00000000" w:rsidRDefault="00000000" w:rsidRPr="00000000" w14:paraId="00000053">
      <w:pPr>
        <w:tabs>
          <w:tab w:val="left" w:pos="-540"/>
          <w:tab w:val="left" w:pos="720"/>
        </w:tabs>
        <w:spacing w:after="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La combinación de la aspersión foliar de los extractos de Spirulina y sargazo incrementó el número de legumbres (27%), el número de granos por legumbre (20%), el número de granos por planta (36%) y la masa de granos por planta (22%) con respecto al control, en la línea C-8 de frijol sin ningún tipo de fertilización química ni biológica.</w:t>
      </w:r>
    </w:p>
    <w:p w:rsidR="00000000" w:rsidDel="00000000" w:rsidP="00000000" w:rsidRDefault="00000000" w:rsidRPr="00000000" w14:paraId="00000054">
      <w:pPr>
        <w:tabs>
          <w:tab w:val="left" w:pos="-540"/>
          <w:tab w:val="left" w:pos="720"/>
        </w:tabs>
        <w:spacing w:after="120" w:line="240" w:lineRule="auto"/>
        <w:jc w:val="both"/>
        <w:rPr>
          <w:rFonts w:ascii="Times New Roman" w:cs="Times New Roman" w:eastAsia="Times New Roman" w:hAnsi="Times New Roman"/>
          <w:sz w:val="24"/>
          <w:szCs w:val="24"/>
          <w:highlight w:val="yellow"/>
          <w:vertAlign w:val="baseline"/>
        </w:rPr>
      </w:pPr>
      <w:bookmarkStart w:colFirst="0" w:colLast="0" w:name="_gjdgxs" w:id="0"/>
      <w:bookmarkEnd w:id="0"/>
      <w:r w:rsidDel="00000000" w:rsidR="00000000" w:rsidRPr="00000000">
        <w:rPr>
          <w:rFonts w:ascii="Times New Roman" w:cs="Times New Roman" w:eastAsia="Times New Roman" w:hAnsi="Times New Roman"/>
          <w:sz w:val="24"/>
          <w:szCs w:val="24"/>
          <w:vertAlign w:val="baseline"/>
          <w:rtl w:val="0"/>
        </w:rPr>
        <w:t xml:space="preserve">La aspersión foliar con el extracto de sargazo en plantas de frijol de la línea C-13, que no recibieron ningún tipo de fertilización química ni biológica, incrementó el número de legumbres (24%), el número de granos por legumbre (17%), el número de granos por planta (32%) y la masa de granos por planta (32%) con respecto al control.</w:t>
      </w:r>
      <w:r w:rsidDel="00000000" w:rsidR="00000000" w:rsidRPr="00000000">
        <w:rPr>
          <w:rtl w:val="0"/>
        </w:rPr>
      </w:r>
    </w:p>
    <w:p w:rsidR="00000000" w:rsidDel="00000000" w:rsidP="00000000" w:rsidRDefault="00000000" w:rsidRPr="00000000" w14:paraId="00000055">
      <w:pPr>
        <w:tabs>
          <w:tab w:val="left" w:pos="-540"/>
          <w:tab w:val="left" w:pos="720"/>
        </w:tabs>
        <w:spacing w:after="120" w:line="240" w:lineRule="auto"/>
        <w:jc w:val="both"/>
        <w:rPr>
          <w:rFonts w:ascii="Times New Roman" w:cs="Times New Roman" w:eastAsia="Times New Roman" w:hAnsi="Times New Roman"/>
          <w:sz w:val="24"/>
          <w:szCs w:val="24"/>
          <w:highlight w:val="yellow"/>
          <w:vertAlign w:val="baseline"/>
        </w:rPr>
      </w:pPr>
      <w:r w:rsidDel="00000000" w:rsidR="00000000" w:rsidRPr="00000000">
        <w:rPr>
          <w:rtl w:val="0"/>
        </w:rPr>
      </w:r>
    </w:p>
    <w:p w:rsidR="00000000" w:rsidDel="00000000" w:rsidP="00000000" w:rsidRDefault="00000000" w:rsidRPr="00000000" w14:paraId="00000056">
      <w:pPr>
        <w:tabs>
          <w:tab w:val="left" w:pos="-540"/>
          <w:tab w:val="left" w:pos="720"/>
        </w:tabs>
        <w:spacing w:after="120" w:line="24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Bibliografía consultada</w:t>
      </w:r>
      <w:r w:rsidDel="00000000" w:rsidR="00000000" w:rsidRPr="00000000">
        <w:rPr>
          <w:rFonts w:ascii="Times New Roman" w:cs="Times New Roman" w:eastAsia="Times New Roman" w:hAnsi="Times New Roman"/>
          <w:sz w:val="24"/>
          <w:szCs w:val="24"/>
          <w:vertAlign w:val="baseline"/>
          <w:rtl w:val="0"/>
        </w:rPr>
        <w:t xml:space="preserve">: según normas establecidas. </w:t>
      </w:r>
      <w:r w:rsidDel="00000000" w:rsidR="00000000" w:rsidRPr="00000000">
        <w:rPr>
          <w:rtl w:val="0"/>
        </w:rPr>
      </w:r>
    </w:p>
    <w:p w:rsidR="00000000" w:rsidDel="00000000" w:rsidP="00000000" w:rsidRDefault="00000000" w:rsidRPr="00000000" w14:paraId="00000057">
      <w:pPr>
        <w:numPr>
          <w:ilvl w:val="0"/>
          <w:numId w:val="5"/>
        </w:numPr>
        <w:tabs>
          <w:tab w:val="left" w:pos="-540"/>
        </w:tabs>
        <w:spacing w:after="120" w:line="240" w:lineRule="auto"/>
        <w:ind w:left="357"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Anexos</w:t>
      </w:r>
      <w:r w:rsidDel="00000000" w:rsidR="00000000" w:rsidRPr="00000000">
        <w:rPr>
          <w:rFonts w:ascii="Times New Roman" w:cs="Times New Roman" w:eastAsia="Times New Roman" w:hAnsi="Times New Roman"/>
          <w:sz w:val="24"/>
          <w:szCs w:val="24"/>
          <w:vertAlign w:val="baseline"/>
          <w:rtl w:val="0"/>
        </w:rPr>
        <w:t xml:space="preserve">: Informe Científico</w:t>
      </w:r>
    </w:p>
    <w:p w:rsidR="00000000" w:rsidDel="00000000" w:rsidP="00000000" w:rsidRDefault="00000000" w:rsidRPr="00000000" w14:paraId="00000058">
      <w:pPr>
        <w:spacing w:after="120"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9">
      <w:pPr>
        <w:spacing w:after="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Firma del Jefe de Proyecto: _______</w:t>
      </w:r>
      <w:r w:rsidDel="00000000" w:rsidR="00000000" w:rsidRPr="00000000">
        <w:rPr>
          <w:rFonts w:ascii="Times New Roman" w:cs="Times New Roman" w:eastAsia="Times New Roman" w:hAnsi="Times New Roman"/>
          <w:sz w:val="24"/>
          <w:szCs w:val="24"/>
          <w:vertAlign w:val="baseline"/>
        </w:rPr>
        <w:drawing>
          <wp:inline distB="0" distT="0" distL="114300" distR="114300">
            <wp:extent cx="524510" cy="480060"/>
            <wp:effectExtent b="0" l="0" r="0" t="0"/>
            <wp:docPr id="1027"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24510" cy="480060"/>
                    </a:xfrm>
                    <a:prstGeom prst="rect"/>
                    <a:ln/>
                  </pic:spPr>
                </pic:pic>
              </a:graphicData>
            </a:graphic>
          </wp:inline>
        </w:drawing>
      </w:r>
      <w:r w:rsidDel="00000000" w:rsidR="00000000" w:rsidRPr="00000000">
        <w:rPr>
          <w:rFonts w:ascii="Times New Roman" w:cs="Times New Roman" w:eastAsia="Times New Roman" w:hAnsi="Times New Roman"/>
          <w:sz w:val="24"/>
          <w:szCs w:val="24"/>
          <w:vertAlign w:val="baseline"/>
          <w:rtl w:val="0"/>
        </w:rPr>
        <w:t xml:space="preserve">__________________ </w:t>
      </w:r>
    </w:p>
    <w:p w:rsidR="00000000" w:rsidDel="00000000" w:rsidP="00000000" w:rsidRDefault="00000000" w:rsidRPr="00000000" w14:paraId="0000005A">
      <w:pPr>
        <w:spacing w:after="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Fecha: __20 de junio de 2024_________________________</w:t>
      </w:r>
    </w:p>
    <w:sectPr>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decimal"/>
      <w:lvlText w:val="%1."/>
      <w:lvlJc w:val="left"/>
      <w:pPr>
        <w:ind w:left="72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rFonts w:ascii="Calibri" w:cs="Times New Roman" w:hAnsi="Calibri"/>
      <w:w w:val="100"/>
      <w:position w:val="-1"/>
      <w:sz w:val="22"/>
      <w:szCs w:val="22"/>
      <w:effect w:val="none"/>
      <w:vertAlign w:val="baseline"/>
      <w:cs w:val="0"/>
      <w:em w:val="none"/>
      <w:lang w:bidi="ar-SA" w:eastAsia="en-US" w:val="es-ES"/>
    </w:rPr>
  </w:style>
  <w:style w:type="paragraph" w:styleId="Título1">
    <w:name w:val="Título 1"/>
    <w:basedOn w:val="Normal"/>
    <w:next w:val="Normal"/>
    <w:autoRedefine w:val="0"/>
    <w:hidden w:val="0"/>
    <w:qFormat w:val="0"/>
    <w:pPr>
      <w:keepNext w:val="1"/>
      <w:keepLines w:val="1"/>
      <w:suppressAutoHyphens w:val="1"/>
      <w:spacing w:after="0" w:before="480" w:line="276" w:lineRule="auto"/>
      <w:ind w:leftChars="-1" w:rightChars="0" w:firstLineChars="-1"/>
      <w:textDirection w:val="btLr"/>
      <w:textAlignment w:val="top"/>
      <w:outlineLvl w:val="0"/>
    </w:pPr>
    <w:rPr>
      <w:rFonts w:ascii="Cambria" w:cs="Times New Roman" w:hAnsi="Cambria"/>
      <w:b w:val="1"/>
      <w:bCs w:val="1"/>
      <w:color w:val="376091"/>
      <w:w w:val="100"/>
      <w:position w:val="-1"/>
      <w:sz w:val="28"/>
      <w:szCs w:val="28"/>
      <w:effect w:val="none"/>
      <w:vertAlign w:val="baseline"/>
      <w:cs w:val="0"/>
      <w:em w:val="none"/>
      <w:lang w:bidi="ar-SA" w:eastAsia="en-US" w:val="es-ES"/>
    </w:rPr>
  </w:style>
  <w:style w:type="paragraph" w:styleId="Título2">
    <w:name w:val="Título 2"/>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1"/>
    </w:pPr>
    <w:rPr>
      <w:rFonts w:ascii="Cambria" w:cs="Times New Roman" w:hAnsi="Cambria"/>
      <w:b w:val="1"/>
      <w:bCs w:val="1"/>
      <w:color w:val="4f81bd"/>
      <w:w w:val="100"/>
      <w:position w:val="-1"/>
      <w:sz w:val="26"/>
      <w:szCs w:val="26"/>
      <w:effect w:val="none"/>
      <w:vertAlign w:val="baseline"/>
      <w:cs w:val="0"/>
      <w:em w:val="none"/>
      <w:lang w:bidi="ar-SA" w:eastAsia="en-US" w:val="es-ES"/>
    </w:rPr>
  </w:style>
  <w:style w:type="paragraph" w:styleId="Título3">
    <w:name w:val="Título 3"/>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2"/>
    </w:pPr>
    <w:rPr>
      <w:rFonts w:ascii="Cambria" w:cs="Times New Roman" w:hAnsi="Cambria"/>
      <w:b w:val="1"/>
      <w:bCs w:val="1"/>
      <w:color w:val="4f81bd"/>
      <w:w w:val="100"/>
      <w:position w:val="-1"/>
      <w:sz w:val="22"/>
      <w:szCs w:val="22"/>
      <w:effect w:val="none"/>
      <w:vertAlign w:val="baseline"/>
      <w:cs w:val="0"/>
      <w:em w:val="none"/>
      <w:lang w:bidi="ar-SA" w:eastAsia="en-US" w:val="es-ES"/>
    </w:rPr>
  </w:style>
  <w:style w:type="paragraph" w:styleId="Título4">
    <w:name w:val="Título 4"/>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3"/>
    </w:pPr>
    <w:rPr>
      <w:rFonts w:ascii="Cambria" w:cs="Times New Roman" w:hAnsi="Cambria"/>
      <w:b w:val="1"/>
      <w:bCs w:val="1"/>
      <w:i w:val="1"/>
      <w:iCs w:val="1"/>
      <w:color w:val="4f81bd"/>
      <w:w w:val="100"/>
      <w:position w:val="-1"/>
      <w:sz w:val="22"/>
      <w:szCs w:val="22"/>
      <w:effect w:val="none"/>
      <w:vertAlign w:val="baseline"/>
      <w:cs w:val="0"/>
      <w:em w:val="none"/>
      <w:lang w:bidi="ar-SA" w:eastAsia="en-US" w:val="es-ES"/>
    </w:rPr>
  </w:style>
  <w:style w:type="paragraph" w:styleId="Título5">
    <w:name w:val="Título 5"/>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4"/>
    </w:pPr>
    <w:rPr>
      <w:rFonts w:ascii="Cambria" w:cs="Times New Roman" w:hAnsi="Cambria"/>
      <w:color w:val="243f60"/>
      <w:w w:val="100"/>
      <w:position w:val="-1"/>
      <w:sz w:val="22"/>
      <w:szCs w:val="22"/>
      <w:effect w:val="none"/>
      <w:vertAlign w:val="baseline"/>
      <w:cs w:val="0"/>
      <w:em w:val="none"/>
      <w:lang w:bidi="ar-SA" w:eastAsia="en-US" w:val="es-ES"/>
    </w:rPr>
  </w:style>
  <w:style w:type="paragraph" w:styleId="Título6">
    <w:name w:val="Título 6"/>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5"/>
    </w:pPr>
    <w:rPr>
      <w:rFonts w:ascii="Cambria" w:cs="Times New Roman" w:hAnsi="Cambria"/>
      <w:i w:val="1"/>
      <w:iCs w:val="1"/>
      <w:color w:val="243f60"/>
      <w:w w:val="100"/>
      <w:position w:val="-1"/>
      <w:sz w:val="22"/>
      <w:szCs w:val="22"/>
      <w:effect w:val="none"/>
      <w:vertAlign w:val="baseline"/>
      <w:cs w:val="0"/>
      <w:em w:val="none"/>
      <w:lang w:bidi="ar-SA" w:eastAsia="en-US" w:val="es-ES"/>
    </w:rPr>
  </w:style>
  <w:style w:type="paragraph" w:styleId="Título7">
    <w:name w:val="Título 7"/>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6"/>
    </w:pPr>
    <w:rPr>
      <w:rFonts w:ascii="Cambria" w:cs="Times New Roman" w:hAnsi="Cambria"/>
      <w:i w:val="1"/>
      <w:iCs w:val="1"/>
      <w:color w:val="404040"/>
      <w:w w:val="100"/>
      <w:position w:val="-1"/>
      <w:sz w:val="22"/>
      <w:szCs w:val="22"/>
      <w:effect w:val="none"/>
      <w:vertAlign w:val="baseline"/>
      <w:cs w:val="0"/>
      <w:em w:val="none"/>
      <w:lang w:bidi="ar-SA" w:eastAsia="en-US" w:val="es-ES"/>
    </w:rPr>
  </w:style>
  <w:style w:type="paragraph" w:styleId="Título8">
    <w:name w:val="Título 8"/>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7"/>
    </w:pPr>
    <w:rPr>
      <w:rFonts w:ascii="Cambria" w:cs="Times New Roman" w:hAnsi="Cambria"/>
      <w:color w:val="404040"/>
      <w:w w:val="100"/>
      <w:position w:val="-1"/>
      <w:sz w:val="20"/>
      <w:szCs w:val="20"/>
      <w:effect w:val="none"/>
      <w:vertAlign w:val="baseline"/>
      <w:cs w:val="0"/>
      <w:em w:val="none"/>
      <w:lang w:bidi="ar-SA" w:eastAsia="en-US" w:val="es-ES"/>
    </w:rPr>
  </w:style>
  <w:style w:type="paragraph" w:styleId="Título9">
    <w:name w:val="Título 9"/>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8"/>
    </w:pPr>
    <w:rPr>
      <w:rFonts w:ascii="Cambria" w:cs="Times New Roman" w:hAnsi="Cambria"/>
      <w:i w:val="1"/>
      <w:iCs w:val="1"/>
      <w:color w:val="404040"/>
      <w:w w:val="100"/>
      <w:position w:val="-1"/>
      <w:sz w:val="20"/>
      <w:szCs w:val="20"/>
      <w:effect w:val="none"/>
      <w:vertAlign w:val="baseline"/>
      <w:cs w:val="0"/>
      <w:em w:val="none"/>
      <w:lang w:bidi="ar-SA" w:eastAsia="en-US" w:val="es-ES"/>
    </w:rPr>
  </w:style>
  <w:style w:type="character" w:styleId="Fuentedepárrafopredeter.">
    <w:name w:val="Fuente de párrafo predeter."/>
    <w:next w:val="Fuentedepárrafopredeter."/>
    <w:autoRedefine w:val="0"/>
    <w:hidden w:val="0"/>
    <w:qFormat w:val="1"/>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normal"/>
      <w:jc w:val="left"/>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character" w:styleId="Título1Car1">
    <w:name w:val="Título 1 Car1"/>
    <w:next w:val="Título1Car1"/>
    <w:autoRedefine w:val="0"/>
    <w:hidden w:val="0"/>
    <w:qFormat w:val="0"/>
    <w:rPr>
      <w:rStyle w:val="Fuentedepárrafopredeter."/>
      <w:rFonts w:ascii="Cambria" w:hAnsi="Cambria"/>
      <w:b w:val="1"/>
      <w:bCs w:val="1"/>
      <w:color w:val="376091"/>
      <w:w w:val="100"/>
      <w:position w:val="-1"/>
      <w:sz w:val="28"/>
      <w:szCs w:val="28"/>
      <w:effect w:val="none"/>
      <w:vertAlign w:val="baseline"/>
      <w:cs w:val="0"/>
      <w:em w:val="none"/>
      <w:lang/>
    </w:rPr>
  </w:style>
  <w:style w:type="character" w:styleId="Título2Car1">
    <w:name w:val="Título 2 Car1"/>
    <w:next w:val="Título2Car1"/>
    <w:autoRedefine w:val="0"/>
    <w:hidden w:val="0"/>
    <w:qFormat w:val="0"/>
    <w:rPr>
      <w:rStyle w:val="Fuentedepárrafopredeter."/>
      <w:rFonts w:ascii="Cambria" w:hAnsi="Cambria"/>
      <w:b w:val="1"/>
      <w:bCs w:val="1"/>
      <w:color w:val="4f81bd"/>
      <w:w w:val="100"/>
      <w:position w:val="-1"/>
      <w:sz w:val="26"/>
      <w:szCs w:val="26"/>
      <w:effect w:val="none"/>
      <w:vertAlign w:val="baseline"/>
      <w:cs w:val="0"/>
      <w:em w:val="none"/>
      <w:lang/>
    </w:rPr>
  </w:style>
  <w:style w:type="character" w:styleId="Título3Car1">
    <w:name w:val="Título 3 Car1"/>
    <w:next w:val="Título3Car1"/>
    <w:autoRedefine w:val="0"/>
    <w:hidden w:val="0"/>
    <w:qFormat w:val="0"/>
    <w:rPr>
      <w:rStyle w:val="Fuentedepárrafopredeter."/>
      <w:rFonts w:ascii="Cambria" w:hAnsi="Cambria"/>
      <w:b w:val="1"/>
      <w:bCs w:val="1"/>
      <w:color w:val="4f81bd"/>
      <w:w w:val="100"/>
      <w:position w:val="-1"/>
      <w:effect w:val="none"/>
      <w:vertAlign w:val="baseline"/>
      <w:cs w:val="0"/>
      <w:em w:val="none"/>
      <w:lang/>
    </w:rPr>
  </w:style>
  <w:style w:type="character" w:styleId="Título4Car1">
    <w:name w:val="Título 4 Car1"/>
    <w:next w:val="Título4Car1"/>
    <w:autoRedefine w:val="0"/>
    <w:hidden w:val="0"/>
    <w:qFormat w:val="0"/>
    <w:rPr>
      <w:rStyle w:val="Fuentedepárrafopredeter."/>
      <w:rFonts w:ascii="Cambria" w:hAnsi="Cambria"/>
      <w:b w:val="1"/>
      <w:bCs w:val="1"/>
      <w:i w:val="1"/>
      <w:iCs w:val="1"/>
      <w:color w:val="4f81bd"/>
      <w:w w:val="100"/>
      <w:position w:val="-1"/>
      <w:effect w:val="none"/>
      <w:vertAlign w:val="baseline"/>
      <w:cs w:val="0"/>
      <w:em w:val="none"/>
      <w:lang/>
    </w:rPr>
  </w:style>
  <w:style w:type="character" w:styleId="Título5Car1">
    <w:name w:val="Título 5 Car1"/>
    <w:next w:val="Título5Car1"/>
    <w:autoRedefine w:val="0"/>
    <w:hidden w:val="0"/>
    <w:qFormat w:val="0"/>
    <w:rPr>
      <w:rStyle w:val="Fuentedepárrafopredeter."/>
      <w:rFonts w:ascii="Cambria" w:hAnsi="Cambria"/>
      <w:color w:val="243f60"/>
      <w:w w:val="100"/>
      <w:position w:val="-1"/>
      <w:effect w:val="none"/>
      <w:vertAlign w:val="baseline"/>
      <w:cs w:val="0"/>
      <w:em w:val="none"/>
      <w:lang/>
    </w:rPr>
  </w:style>
  <w:style w:type="character" w:styleId="Título6Car1">
    <w:name w:val="Título 6 Car1"/>
    <w:next w:val="Título6Car1"/>
    <w:autoRedefine w:val="0"/>
    <w:hidden w:val="0"/>
    <w:qFormat w:val="0"/>
    <w:rPr>
      <w:rStyle w:val="Fuentedepárrafopredeter."/>
      <w:rFonts w:ascii="Cambria" w:hAnsi="Cambria"/>
      <w:i w:val="1"/>
      <w:iCs w:val="1"/>
      <w:color w:val="243f60"/>
      <w:w w:val="100"/>
      <w:position w:val="-1"/>
      <w:effect w:val="none"/>
      <w:vertAlign w:val="baseline"/>
      <w:cs w:val="0"/>
      <w:em w:val="none"/>
      <w:lang/>
    </w:rPr>
  </w:style>
  <w:style w:type="character" w:styleId="Título7Car1">
    <w:name w:val="Título 7 Car1"/>
    <w:next w:val="Título7Car1"/>
    <w:autoRedefine w:val="0"/>
    <w:hidden w:val="0"/>
    <w:qFormat w:val="0"/>
    <w:rPr>
      <w:rStyle w:val="Fuentedepárrafopredeter."/>
      <w:rFonts w:ascii="Cambria" w:hAnsi="Cambria"/>
      <w:i w:val="1"/>
      <w:iCs w:val="1"/>
      <w:color w:val="404040"/>
      <w:w w:val="100"/>
      <w:position w:val="-1"/>
      <w:effect w:val="none"/>
      <w:vertAlign w:val="baseline"/>
      <w:cs w:val="0"/>
      <w:em w:val="none"/>
      <w:lang/>
    </w:rPr>
  </w:style>
  <w:style w:type="character" w:styleId="Título8Car1">
    <w:name w:val="Título 8 Car1"/>
    <w:next w:val="Título8Car1"/>
    <w:autoRedefine w:val="0"/>
    <w:hidden w:val="0"/>
    <w:qFormat w:val="0"/>
    <w:rPr>
      <w:rStyle w:val="Fuentedepárrafopredeter."/>
      <w:rFonts w:ascii="Cambria" w:hAnsi="Cambria"/>
      <w:color w:val="404040"/>
      <w:w w:val="100"/>
      <w:position w:val="-1"/>
      <w:sz w:val="20"/>
      <w:szCs w:val="20"/>
      <w:effect w:val="none"/>
      <w:vertAlign w:val="baseline"/>
      <w:cs w:val="0"/>
      <w:em w:val="none"/>
      <w:lang/>
    </w:rPr>
  </w:style>
  <w:style w:type="character" w:styleId="Título9Car1">
    <w:name w:val="Título 9 Car1"/>
    <w:next w:val="Título9Car1"/>
    <w:autoRedefine w:val="0"/>
    <w:hidden w:val="0"/>
    <w:qFormat w:val="0"/>
    <w:rPr>
      <w:rStyle w:val="Fuentedepárrafopredeter."/>
      <w:rFonts w:ascii="Cambria" w:hAnsi="Cambria"/>
      <w:i w:val="1"/>
      <w:iCs w:val="1"/>
      <w:color w:val="404040"/>
      <w:w w:val="100"/>
      <w:position w:val="-1"/>
      <w:sz w:val="20"/>
      <w:szCs w:val="20"/>
      <w:effect w:val="none"/>
      <w:vertAlign w:val="baseline"/>
      <w:cs w:val="0"/>
      <w:em w:val="none"/>
      <w:lang/>
    </w:rPr>
  </w:style>
  <w:style w:type="character" w:styleId="Ref.denotaalfinal">
    <w:name w:val="Ref. de nota al final"/>
    <w:next w:val="Ref.denotaalfinal"/>
    <w:autoRedefine w:val="0"/>
    <w:hidden w:val="0"/>
    <w:qFormat w:val="1"/>
    <w:rPr>
      <w:rStyle w:val="Fuentedepárrafopredeter."/>
      <w:w w:val="100"/>
      <w:position w:val="-1"/>
      <w:effect w:val="none"/>
      <w:vertAlign w:val="superscript"/>
      <w:cs w:val="0"/>
      <w:em w:val="none"/>
      <w:lang/>
    </w:rPr>
  </w:style>
  <w:style w:type="character" w:styleId="Ref.decomentario">
    <w:name w:val="Ref. de comentario"/>
    <w:next w:val="Ref.decomentario"/>
    <w:autoRedefine w:val="0"/>
    <w:hidden w:val="0"/>
    <w:qFormat w:val="1"/>
    <w:rPr>
      <w:rStyle w:val="Fuentedepárrafopredeter."/>
      <w:w w:val="100"/>
      <w:position w:val="-1"/>
      <w:sz w:val="16"/>
      <w:szCs w:val="16"/>
      <w:effect w:val="none"/>
      <w:vertAlign w:val="baseline"/>
      <w:cs w:val="0"/>
      <w:em w:val="none"/>
      <w:lang/>
    </w:rPr>
  </w:style>
  <w:style w:type="character" w:styleId="Ref.denotaalpie">
    <w:name w:val="Ref. de nota al pie"/>
    <w:next w:val="Ref.denotaalpie"/>
    <w:autoRedefine w:val="0"/>
    <w:hidden w:val="0"/>
    <w:qFormat w:val="1"/>
    <w:rPr>
      <w:rStyle w:val="Fuentedepárrafopredeter."/>
      <w:w w:val="100"/>
      <w:position w:val="-1"/>
      <w:effect w:val="none"/>
      <w:vertAlign w:val="superscript"/>
      <w:cs w:val="0"/>
      <w:em w:val="none"/>
      <w:lang/>
    </w:rPr>
  </w:style>
  <w:style w:type="character" w:styleId="Énfasis">
    <w:name w:val="Énfasis"/>
    <w:next w:val="Énfasis"/>
    <w:autoRedefine w:val="0"/>
    <w:hidden w:val="0"/>
    <w:qFormat w:val="0"/>
    <w:rPr>
      <w:rStyle w:val="Fuentedepárrafopredeter."/>
      <w:i w:val="1"/>
      <w:iCs w:val="1"/>
      <w:w w:val="100"/>
      <w:position w:val="-1"/>
      <w:effect w:val="none"/>
      <w:vertAlign w:val="baseline"/>
      <w:cs w:val="0"/>
      <w:em w:val="none"/>
      <w:lang/>
    </w:rPr>
  </w:style>
  <w:style w:type="character" w:styleId="Hipervínculo">
    <w:name w:val="Hipervínculo"/>
    <w:next w:val="Hipervínculo"/>
    <w:autoRedefine w:val="0"/>
    <w:hidden w:val="0"/>
    <w:qFormat w:val="1"/>
    <w:rPr>
      <w:rStyle w:val="Fuentedepárrafopredeter."/>
      <w:color w:val="0000ff"/>
      <w:w w:val="100"/>
      <w:position w:val="-1"/>
      <w:u w:val="single"/>
      <w:effect w:val="none"/>
      <w:vertAlign w:val="baseline"/>
      <w:cs w:val="0"/>
      <w:em w:val="none"/>
      <w:lang/>
    </w:rPr>
  </w:style>
  <w:style w:type="character" w:styleId="Textoennegrita">
    <w:name w:val="Texto en negrita"/>
    <w:next w:val="Textoennegrita"/>
    <w:autoRedefine w:val="0"/>
    <w:hidden w:val="0"/>
    <w:qFormat w:val="0"/>
    <w:rPr>
      <w:rStyle w:val="Fuentedepárrafopredeter."/>
      <w:b w:val="1"/>
      <w:bCs w:val="1"/>
      <w:w w:val="100"/>
      <w:position w:val="-1"/>
      <w:effect w:val="none"/>
      <w:vertAlign w:val="baseline"/>
      <w:cs w:val="0"/>
      <w:em w:val="none"/>
      <w:lang/>
    </w:rPr>
  </w:style>
  <w:style w:type="paragraph" w:styleId="Textonotapie">
    <w:name w:val="Texto nota pie"/>
    <w:basedOn w:val="Normal"/>
    <w:next w:val="Textonotapie"/>
    <w:autoRedefine w:val="0"/>
    <w:hidden w:val="0"/>
    <w:qFormat w:val="1"/>
    <w:pPr>
      <w:suppressAutoHyphens w:val="1"/>
      <w:spacing w:after="0" w:line="240" w:lineRule="auto"/>
      <w:ind w:leftChars="-1" w:rightChars="0" w:firstLineChars="-1"/>
      <w:textDirection w:val="btLr"/>
      <w:textAlignment w:val="top"/>
      <w:outlineLvl w:val="0"/>
    </w:pPr>
    <w:rPr>
      <w:rFonts w:ascii="Calibri" w:cs="Times New Roman" w:hAnsi="Calibri"/>
      <w:w w:val="100"/>
      <w:position w:val="-1"/>
      <w:sz w:val="20"/>
      <w:szCs w:val="20"/>
      <w:effect w:val="none"/>
      <w:vertAlign w:val="baseline"/>
      <w:cs w:val="0"/>
      <w:em w:val="none"/>
      <w:lang w:bidi="ar-SA" w:eastAsia="en-US" w:val="es-ES"/>
    </w:rPr>
  </w:style>
  <w:style w:type="character" w:styleId="TextonotapieCar1">
    <w:name w:val="Texto nota pie Car1"/>
    <w:next w:val="TextonotapieCar1"/>
    <w:autoRedefine w:val="0"/>
    <w:hidden w:val="0"/>
    <w:qFormat w:val="0"/>
    <w:rPr>
      <w:rStyle w:val="Fuentedepárrafopredeter."/>
      <w:w w:val="100"/>
      <w:position w:val="-1"/>
      <w:sz w:val="20"/>
      <w:szCs w:val="20"/>
      <w:effect w:val="none"/>
      <w:vertAlign w:val="baseline"/>
      <w:cs w:val="0"/>
      <w:em w:val="none"/>
      <w:lang/>
    </w:rPr>
  </w:style>
  <w:style w:type="paragraph" w:styleId="Textonotaalfinal">
    <w:name w:val="Texto nota al final"/>
    <w:basedOn w:val="Normal"/>
    <w:next w:val="Textonotaalfinal"/>
    <w:autoRedefine w:val="0"/>
    <w:hidden w:val="0"/>
    <w:qFormat w:val="1"/>
    <w:pPr>
      <w:suppressAutoHyphens w:val="1"/>
      <w:spacing w:after="0" w:line="240" w:lineRule="auto"/>
      <w:ind w:leftChars="-1" w:rightChars="0" w:firstLineChars="-1"/>
      <w:textDirection w:val="btLr"/>
      <w:textAlignment w:val="top"/>
      <w:outlineLvl w:val="0"/>
    </w:pPr>
    <w:rPr>
      <w:rFonts w:ascii="Calibri" w:cs="Times New Roman" w:hAnsi="Calibri"/>
      <w:w w:val="100"/>
      <w:position w:val="-1"/>
      <w:sz w:val="20"/>
      <w:szCs w:val="20"/>
      <w:effect w:val="none"/>
      <w:vertAlign w:val="baseline"/>
      <w:cs w:val="0"/>
      <w:em w:val="none"/>
      <w:lang w:bidi="ar-SA" w:eastAsia="en-US" w:val="es-ES"/>
    </w:rPr>
  </w:style>
  <w:style w:type="character" w:styleId="TextonotaalfinalCar1">
    <w:name w:val="Texto nota al final Car1"/>
    <w:next w:val="TextonotaalfinalCar1"/>
    <w:autoRedefine w:val="0"/>
    <w:hidden w:val="0"/>
    <w:qFormat w:val="0"/>
    <w:rPr>
      <w:rStyle w:val="Fuentedepárrafopredeter."/>
      <w:w w:val="100"/>
      <w:position w:val="-1"/>
      <w:sz w:val="20"/>
      <w:szCs w:val="20"/>
      <w:effect w:val="none"/>
      <w:vertAlign w:val="baseline"/>
      <w:cs w:val="0"/>
      <w:em w:val="none"/>
      <w:lang/>
    </w:rPr>
  </w:style>
  <w:style w:type="paragraph" w:styleId="Asuntodelcomentario">
    <w:name w:val="Asunto del comentario"/>
    <w:basedOn w:val="Textocomentario"/>
    <w:next w:val="Textocomentario"/>
    <w:autoRedefine w:val="0"/>
    <w:hidden w:val="0"/>
    <w:qFormat w:val="1"/>
    <w:pPr>
      <w:suppressAutoHyphens w:val="1"/>
      <w:spacing w:after="200" w:line="240" w:lineRule="auto"/>
      <w:ind w:leftChars="-1" w:rightChars="0" w:firstLineChars="-1"/>
      <w:textDirection w:val="btLr"/>
      <w:textAlignment w:val="top"/>
      <w:outlineLvl w:val="0"/>
    </w:pPr>
    <w:rPr>
      <w:rFonts w:ascii="Calibri" w:cs="Times New Roman" w:eastAsia="Calibri" w:hAnsi="Calibri"/>
      <w:b w:val="1"/>
      <w:bCs w:val="1"/>
      <w:w w:val="100"/>
      <w:position w:val="-1"/>
      <w:sz w:val="20"/>
      <w:szCs w:val="20"/>
      <w:effect w:val="none"/>
      <w:vertAlign w:val="baseline"/>
      <w:cs w:val="0"/>
      <w:em w:val="none"/>
      <w:lang w:bidi="ar-SA" w:eastAsia="en-US" w:val="es-ES"/>
    </w:rPr>
  </w:style>
  <w:style w:type="paragraph" w:styleId="Textocomentario">
    <w:name w:val="Texto comentario"/>
    <w:basedOn w:val="Normal"/>
    <w:next w:val="Textocomentario"/>
    <w:autoRedefine w:val="0"/>
    <w:hidden w:val="0"/>
    <w:qFormat w:val="1"/>
    <w:pPr>
      <w:suppressAutoHyphens w:val="1"/>
      <w:spacing w:after="200" w:line="240" w:lineRule="auto"/>
      <w:ind w:leftChars="-1" w:rightChars="0" w:firstLineChars="-1"/>
      <w:textDirection w:val="btLr"/>
      <w:textAlignment w:val="top"/>
      <w:outlineLvl w:val="0"/>
    </w:pPr>
    <w:rPr>
      <w:rFonts w:ascii="Arial" w:cs="Arial" w:eastAsia="SimSun" w:hAnsi="Arial"/>
      <w:w w:val="100"/>
      <w:position w:val="-1"/>
      <w:sz w:val="20"/>
      <w:szCs w:val="20"/>
      <w:effect w:val="none"/>
      <w:vertAlign w:val="baseline"/>
      <w:cs w:val="0"/>
      <w:em w:val="none"/>
      <w:lang w:bidi="ar-SA" w:eastAsia="es-ES" w:val="es-ES"/>
    </w:rPr>
  </w:style>
  <w:style w:type="character" w:styleId="TextocomentarioCar">
    <w:name w:val="Texto comentario Car"/>
    <w:next w:val="TextocomentarioCar"/>
    <w:autoRedefine w:val="0"/>
    <w:hidden w:val="0"/>
    <w:qFormat w:val="0"/>
    <w:rPr>
      <w:rStyle w:val="Fuentedepárrafopredeter."/>
      <w:w w:val="100"/>
      <w:position w:val="-1"/>
      <w:sz w:val="20"/>
      <w:szCs w:val="20"/>
      <w:effect w:val="none"/>
      <w:vertAlign w:val="baseline"/>
      <w:cs w:val="0"/>
      <w:em w:val="none"/>
      <w:lang w:eastAsia="es-ES"/>
    </w:rPr>
  </w:style>
  <w:style w:type="character" w:styleId="AsuntodelcomentarioCar">
    <w:name w:val="Asunto del comentario Car"/>
    <w:next w:val="AsuntodelcomentarioCar"/>
    <w:autoRedefine w:val="0"/>
    <w:hidden w:val="0"/>
    <w:qFormat w:val="0"/>
    <w:rPr>
      <w:rStyle w:val="TextocomentarioCar"/>
      <w:rFonts w:ascii="Calibri" w:cs="Times New Roman" w:eastAsia="Calibri" w:hAnsi="Calibri"/>
      <w:b w:val="1"/>
      <w:bCs w:val="1"/>
      <w:w w:val="100"/>
      <w:position w:val="-1"/>
      <w:sz w:val="20"/>
      <w:szCs w:val="20"/>
      <w:effect w:val="none"/>
      <w:vertAlign w:val="baseline"/>
      <w:cs w:val="0"/>
      <w:em w:val="none"/>
      <w:lang w:eastAsia="es-ES"/>
    </w:rPr>
  </w:style>
  <w:style w:type="paragraph" w:styleId="Textodeglobo">
    <w:name w:val="Texto de globo"/>
    <w:basedOn w:val="Normal"/>
    <w:next w:val="Textodeglobo"/>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s-ES"/>
    </w:rPr>
  </w:style>
  <w:style w:type="character" w:styleId="TextodegloboCar">
    <w:name w:val="Texto de globo Car"/>
    <w:next w:val="TextodegloboCar"/>
    <w:autoRedefine w:val="0"/>
    <w:hidden w:val="0"/>
    <w:qFormat w:val="0"/>
    <w:rPr>
      <w:rStyle w:val="Fuentedepárrafopredeter."/>
      <w:rFonts w:ascii="Tahoma" w:cs="Tahoma" w:eastAsia="Calibri" w:hAnsi="Tahoma"/>
      <w:w w:val="100"/>
      <w:position w:val="-1"/>
      <w:sz w:val="16"/>
      <w:szCs w:val="16"/>
      <w:effect w:val="none"/>
      <w:vertAlign w:val="baseline"/>
      <w:cs w:val="0"/>
      <w:em w:val="none"/>
      <w:lang/>
    </w:rPr>
  </w:style>
  <w:style w:type="paragraph" w:styleId="Remitedesobre">
    <w:name w:val="Remite de sobre"/>
    <w:basedOn w:val="Normal"/>
    <w:next w:val="Remitedesobre"/>
    <w:autoRedefine w:val="0"/>
    <w:hidden w:val="0"/>
    <w:qFormat w:val="1"/>
    <w:pPr>
      <w:suppressAutoHyphens w:val="1"/>
      <w:spacing w:after="0" w:line="240" w:lineRule="auto"/>
      <w:ind w:leftChars="-1" w:rightChars="0" w:firstLineChars="-1"/>
      <w:textDirection w:val="btLr"/>
      <w:textAlignment w:val="top"/>
      <w:outlineLvl w:val="0"/>
    </w:pPr>
    <w:rPr>
      <w:rFonts w:ascii="Cambria" w:cs="Times New Roman" w:hAnsi="Cambria"/>
      <w:w w:val="100"/>
      <w:position w:val="-1"/>
      <w:sz w:val="20"/>
      <w:szCs w:val="22"/>
      <w:effect w:val="none"/>
      <w:vertAlign w:val="baseline"/>
      <w:cs w:val="0"/>
      <w:em w:val="none"/>
      <w:lang w:bidi="ar-SA" w:eastAsia="en-US" w:val="es-ES"/>
    </w:rPr>
  </w:style>
  <w:style w:type="paragraph" w:styleId="Direcciónsobre">
    <w:name w:val="Dirección sobre"/>
    <w:basedOn w:val="Normal"/>
    <w:next w:val="Direcciónsobre"/>
    <w:autoRedefine w:val="0"/>
    <w:hidden w:val="0"/>
    <w:qFormat w:val="1"/>
    <w:pPr>
      <w:suppressAutoHyphens w:val="1"/>
      <w:spacing w:after="0" w:line="240" w:lineRule="auto"/>
      <w:ind w:left="2880" w:leftChars="-1" w:rightChars="0" w:firstLineChars="-1"/>
      <w:textDirection w:val="btLr"/>
      <w:textAlignment w:val="top"/>
      <w:outlineLvl w:val="0"/>
    </w:pPr>
    <w:rPr>
      <w:rFonts w:ascii="Cambria" w:cs="Times New Roman" w:hAnsi="Cambria"/>
      <w:w w:val="100"/>
      <w:position w:val="-1"/>
      <w:sz w:val="24"/>
      <w:szCs w:val="22"/>
      <w:effect w:val="none"/>
      <w:vertAlign w:val="baseline"/>
      <w:cs w:val="0"/>
      <w:em w:val="none"/>
      <w:lang w:bidi="ar-SA" w:eastAsia="en-US" w:val="es-ES"/>
    </w:rPr>
  </w:style>
  <w:style w:type="paragraph" w:styleId="Subtítulo">
    <w:name w:val="Subtítulo"/>
    <w:basedOn w:val="Normal"/>
    <w:next w:val="Normal"/>
    <w:autoRedefine w:val="0"/>
    <w:hidden w:val="0"/>
    <w:qFormat w:val="0"/>
    <w:pPr>
      <w:suppressAutoHyphens w:val="1"/>
      <w:spacing w:after="200" w:line="276" w:lineRule="auto"/>
      <w:ind w:leftChars="-1" w:rightChars="0" w:firstLineChars="-1"/>
      <w:textDirection w:val="btLr"/>
      <w:textAlignment w:val="top"/>
      <w:outlineLvl w:val="0"/>
    </w:pPr>
    <w:rPr>
      <w:rFonts w:ascii="Cambria" w:cs="Times New Roman" w:hAnsi="Cambria"/>
      <w:i w:val="1"/>
      <w:iCs w:val="1"/>
      <w:color w:val="4f81bd"/>
      <w:spacing w:val="15"/>
      <w:w w:val="100"/>
      <w:position w:val="-1"/>
      <w:sz w:val="24"/>
      <w:szCs w:val="24"/>
      <w:effect w:val="none"/>
      <w:vertAlign w:val="baseline"/>
      <w:cs w:val="0"/>
      <w:em w:val="none"/>
      <w:lang w:bidi="ar-SA" w:eastAsia="en-US" w:val="es-ES"/>
    </w:rPr>
  </w:style>
  <w:style w:type="character" w:styleId="SubtítuloCar1">
    <w:name w:val="Subtítulo Car1"/>
    <w:next w:val="SubtítuloCar1"/>
    <w:autoRedefine w:val="0"/>
    <w:hidden w:val="0"/>
    <w:qFormat w:val="0"/>
    <w:rPr>
      <w:rStyle w:val="Fuentedepárrafopredeter."/>
      <w:rFonts w:ascii="Cambria" w:hAnsi="Cambria"/>
      <w:i w:val="1"/>
      <w:iCs w:val="1"/>
      <w:color w:val="4f81bd"/>
      <w:spacing w:val="15"/>
      <w:w w:val="100"/>
      <w:position w:val="-1"/>
      <w:sz w:val="24"/>
      <w:szCs w:val="24"/>
      <w:effect w:val="none"/>
      <w:vertAlign w:val="baseline"/>
      <w:cs w:val="0"/>
      <w:em w:val="none"/>
      <w:lang/>
    </w:rPr>
  </w:style>
  <w:style w:type="paragraph" w:styleId="Textosinformato">
    <w:name w:val="Texto sin formato"/>
    <w:basedOn w:val="Normal"/>
    <w:next w:val="Textosinformato"/>
    <w:autoRedefine w:val="0"/>
    <w:hidden w:val="0"/>
    <w:qFormat w:val="1"/>
    <w:pPr>
      <w:suppressAutoHyphens w:val="1"/>
      <w:spacing w:after="0" w:line="240" w:lineRule="auto"/>
      <w:ind w:leftChars="-1" w:rightChars="0" w:firstLineChars="-1"/>
      <w:textDirection w:val="btLr"/>
      <w:textAlignment w:val="top"/>
      <w:outlineLvl w:val="0"/>
    </w:pPr>
    <w:rPr>
      <w:rFonts w:ascii="Courier New" w:cs="Courier New" w:hAnsi="Courier New"/>
      <w:w w:val="100"/>
      <w:position w:val="-1"/>
      <w:sz w:val="21"/>
      <w:szCs w:val="21"/>
      <w:effect w:val="none"/>
      <w:vertAlign w:val="baseline"/>
      <w:cs w:val="0"/>
      <w:em w:val="none"/>
      <w:lang w:bidi="ar-SA" w:eastAsia="en-US" w:val="es-ES"/>
    </w:rPr>
  </w:style>
  <w:style w:type="character" w:styleId="TextosinformatoCar1">
    <w:name w:val="Texto sin formato Car1"/>
    <w:next w:val="TextosinformatoCar1"/>
    <w:autoRedefine w:val="0"/>
    <w:hidden w:val="0"/>
    <w:qFormat w:val="0"/>
    <w:rPr>
      <w:rStyle w:val="Fuentedepárrafopredeter."/>
      <w:rFonts w:ascii="Courier New" w:cs="Courier New" w:hAnsi="Courier New"/>
      <w:w w:val="100"/>
      <w:position w:val="-1"/>
      <w:sz w:val="21"/>
      <w:szCs w:val="21"/>
      <w:effect w:val="none"/>
      <w:vertAlign w:val="baseline"/>
      <w:cs w:val="0"/>
      <w:em w:val="none"/>
      <w:lang/>
    </w:rPr>
  </w:style>
  <w:style w:type="paragraph" w:styleId="Título">
    <w:name w:val="Título"/>
    <w:basedOn w:val="Normal"/>
    <w:next w:val="Normal"/>
    <w:autoRedefine w:val="0"/>
    <w:hidden w:val="0"/>
    <w:qFormat w:val="0"/>
    <w:pPr>
      <w:pBdr>
        <w:bottom w:color="4f81bd" w:space="4" w:sz="8" w:val="single"/>
      </w:pBdr>
      <w:suppressAutoHyphens w:val="1"/>
      <w:spacing w:after="300" w:line="240" w:lineRule="auto"/>
      <w:ind w:leftChars="-1" w:rightChars="0" w:firstLineChars="-1"/>
      <w:textDirection w:val="btLr"/>
      <w:textAlignment w:val="top"/>
      <w:outlineLvl w:val="0"/>
    </w:pPr>
    <w:rPr>
      <w:rFonts w:ascii="Cambria" w:cs="Times New Roman" w:hAnsi="Cambria"/>
      <w:color w:val="17375d"/>
      <w:spacing w:val="5"/>
      <w:w w:val="100"/>
      <w:position w:val="-1"/>
      <w:sz w:val="52"/>
      <w:szCs w:val="52"/>
      <w:effect w:val="none"/>
      <w:vertAlign w:val="baseline"/>
      <w:cs w:val="0"/>
      <w:em w:val="none"/>
      <w:lang w:bidi="ar-SA" w:eastAsia="en-US" w:val="es-ES"/>
    </w:rPr>
  </w:style>
  <w:style w:type="character" w:styleId="TítuloCar1">
    <w:name w:val="Título Car1"/>
    <w:next w:val="TítuloCar1"/>
    <w:autoRedefine w:val="0"/>
    <w:hidden w:val="0"/>
    <w:qFormat w:val="0"/>
    <w:rPr>
      <w:rStyle w:val="Fuentedepárrafopredeter."/>
      <w:rFonts w:ascii="Cambria" w:hAnsi="Cambria"/>
      <w:color w:val="17375d"/>
      <w:spacing w:val="5"/>
      <w:w w:val="100"/>
      <w:position w:val="-1"/>
      <w:sz w:val="52"/>
      <w:szCs w:val="52"/>
      <w:effect w:val="none"/>
      <w:vertAlign w:val="baseline"/>
      <w:cs w:val="0"/>
      <w:em w:val="none"/>
      <w:lang/>
    </w:rPr>
  </w:style>
  <w:style w:type="paragraph" w:styleId="Párrafodelista">
    <w:name w:val="Párrafo de lista"/>
    <w:basedOn w:val="Normal"/>
    <w:next w:val="Párrafodelista"/>
    <w:autoRedefine w:val="0"/>
    <w:hidden w:val="0"/>
    <w:qFormat w:val="0"/>
    <w:pPr>
      <w:suppressAutoHyphens w:val="1"/>
      <w:spacing w:after="200" w:line="276" w:lineRule="auto"/>
      <w:ind w:left="720" w:leftChars="-1" w:rightChars="0" w:firstLineChars="-1"/>
      <w:textDirection w:val="btLr"/>
      <w:textAlignment w:val="top"/>
      <w:outlineLvl w:val="0"/>
    </w:pPr>
    <w:rPr>
      <w:rFonts w:ascii="Arial" w:cs="Arial" w:eastAsia="SimSun" w:hAnsi="Arial"/>
      <w:w w:val="100"/>
      <w:position w:val="-1"/>
      <w:sz w:val="24"/>
      <w:szCs w:val="22"/>
      <w:effect w:val="none"/>
      <w:vertAlign w:val="baseline"/>
      <w:cs w:val="0"/>
      <w:em w:val="none"/>
      <w:lang w:bidi="ar-SA" w:eastAsia="es-ES" w:val="es-ES"/>
    </w:rPr>
  </w:style>
  <w:style w:type="paragraph" w:styleId="Sinespaciado">
    <w:name w:val="Sin espaciado"/>
    <w:next w:val="Sinespaciado"/>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2"/>
      <w:effect w:val="none"/>
      <w:vertAlign w:val="baseline"/>
      <w:cs w:val="0"/>
      <w:em w:val="none"/>
      <w:lang w:bidi="ar-SA" w:eastAsia="en-US" w:val="es-ES"/>
    </w:rPr>
  </w:style>
  <w:style w:type="character" w:styleId="Título1Car">
    <w:name w:val="Título 1 Car"/>
    <w:next w:val="Título1Car"/>
    <w:autoRedefine w:val="0"/>
    <w:hidden w:val="0"/>
    <w:qFormat w:val="0"/>
    <w:rPr>
      <w:rStyle w:val="Fuentedepárrafopredeter."/>
      <w:rFonts w:ascii="Cambria" w:hAnsi="Cambria"/>
      <w:b w:val="1"/>
      <w:bCs w:val="1"/>
      <w:color w:val="376091"/>
      <w:w w:val="100"/>
      <w:position w:val="-1"/>
      <w:sz w:val="28"/>
      <w:szCs w:val="28"/>
      <w:effect w:val="none"/>
      <w:vertAlign w:val="baseline"/>
      <w:cs w:val="0"/>
      <w:em w:val="none"/>
      <w:lang/>
    </w:rPr>
  </w:style>
  <w:style w:type="character" w:styleId="Título2Car">
    <w:name w:val="Título 2 Car"/>
    <w:next w:val="Título2Car"/>
    <w:autoRedefine w:val="0"/>
    <w:hidden w:val="0"/>
    <w:qFormat w:val="0"/>
    <w:rPr>
      <w:rStyle w:val="Fuentedepárrafopredeter."/>
      <w:rFonts w:ascii="Cambria" w:hAnsi="Cambria"/>
      <w:b w:val="1"/>
      <w:bCs w:val="1"/>
      <w:color w:val="4f81bd"/>
      <w:w w:val="100"/>
      <w:position w:val="-1"/>
      <w:sz w:val="26"/>
      <w:szCs w:val="26"/>
      <w:effect w:val="none"/>
      <w:vertAlign w:val="baseline"/>
      <w:cs w:val="0"/>
      <w:em w:val="none"/>
      <w:lang/>
    </w:rPr>
  </w:style>
  <w:style w:type="character" w:styleId="Título3Car">
    <w:name w:val="Título 3 Car"/>
    <w:next w:val="Título3Car"/>
    <w:autoRedefine w:val="0"/>
    <w:hidden w:val="0"/>
    <w:qFormat w:val="0"/>
    <w:rPr>
      <w:rStyle w:val="Fuentedepárrafopredeter."/>
      <w:rFonts w:ascii="Cambria" w:hAnsi="Cambria"/>
      <w:b w:val="1"/>
      <w:bCs w:val="1"/>
      <w:color w:val="4f81bd"/>
      <w:w w:val="100"/>
      <w:position w:val="-1"/>
      <w:effect w:val="none"/>
      <w:vertAlign w:val="baseline"/>
      <w:cs w:val="0"/>
      <w:em w:val="none"/>
      <w:lang/>
    </w:rPr>
  </w:style>
  <w:style w:type="character" w:styleId="Título4Car">
    <w:name w:val="Título 4 Car"/>
    <w:next w:val="Título4Car"/>
    <w:autoRedefine w:val="0"/>
    <w:hidden w:val="0"/>
    <w:qFormat w:val="0"/>
    <w:rPr>
      <w:rStyle w:val="Fuentedepárrafopredeter."/>
      <w:rFonts w:ascii="Cambria" w:hAnsi="Cambria"/>
      <w:b w:val="1"/>
      <w:bCs w:val="1"/>
      <w:i w:val="1"/>
      <w:iCs w:val="1"/>
      <w:color w:val="4f81bd"/>
      <w:w w:val="100"/>
      <w:position w:val="-1"/>
      <w:effect w:val="none"/>
      <w:vertAlign w:val="baseline"/>
      <w:cs w:val="0"/>
      <w:em w:val="none"/>
      <w:lang/>
    </w:rPr>
  </w:style>
  <w:style w:type="character" w:styleId="Título5Car">
    <w:name w:val="Título 5 Car"/>
    <w:next w:val="Título5Car"/>
    <w:autoRedefine w:val="0"/>
    <w:hidden w:val="0"/>
    <w:qFormat w:val="0"/>
    <w:rPr>
      <w:rStyle w:val="Fuentedepárrafopredeter."/>
      <w:rFonts w:ascii="Cambria" w:hAnsi="Cambria"/>
      <w:color w:val="243f60"/>
      <w:w w:val="100"/>
      <w:position w:val="-1"/>
      <w:effect w:val="none"/>
      <w:vertAlign w:val="baseline"/>
      <w:cs w:val="0"/>
      <w:em w:val="none"/>
      <w:lang/>
    </w:rPr>
  </w:style>
  <w:style w:type="character" w:styleId="Título6Car">
    <w:name w:val="Título 6 Car"/>
    <w:next w:val="Título6Car"/>
    <w:autoRedefine w:val="0"/>
    <w:hidden w:val="0"/>
    <w:qFormat w:val="0"/>
    <w:rPr>
      <w:rStyle w:val="Fuentedepárrafopredeter."/>
      <w:rFonts w:ascii="Cambria" w:hAnsi="Cambria"/>
      <w:i w:val="1"/>
      <w:iCs w:val="1"/>
      <w:color w:val="243f60"/>
      <w:w w:val="100"/>
      <w:position w:val="-1"/>
      <w:effect w:val="none"/>
      <w:vertAlign w:val="baseline"/>
      <w:cs w:val="0"/>
      <w:em w:val="none"/>
      <w:lang/>
    </w:rPr>
  </w:style>
  <w:style w:type="character" w:styleId="Título7Car">
    <w:name w:val="Título 7 Car"/>
    <w:next w:val="Título7Car"/>
    <w:autoRedefine w:val="0"/>
    <w:hidden w:val="0"/>
    <w:qFormat w:val="0"/>
    <w:rPr>
      <w:rStyle w:val="Fuentedepárrafopredeter."/>
      <w:rFonts w:ascii="Cambria" w:hAnsi="Cambria"/>
      <w:i w:val="1"/>
      <w:iCs w:val="1"/>
      <w:color w:val="404040"/>
      <w:w w:val="100"/>
      <w:position w:val="-1"/>
      <w:effect w:val="none"/>
      <w:vertAlign w:val="baseline"/>
      <w:cs w:val="0"/>
      <w:em w:val="none"/>
      <w:lang/>
    </w:rPr>
  </w:style>
  <w:style w:type="character" w:styleId="Título8Car">
    <w:name w:val="Título 8 Car"/>
    <w:next w:val="Título8Car"/>
    <w:autoRedefine w:val="0"/>
    <w:hidden w:val="0"/>
    <w:qFormat w:val="0"/>
    <w:rPr>
      <w:rStyle w:val="Fuentedepárrafopredeter."/>
      <w:rFonts w:ascii="Cambria" w:hAnsi="Cambria"/>
      <w:color w:val="404040"/>
      <w:w w:val="100"/>
      <w:position w:val="-1"/>
      <w:sz w:val="20"/>
      <w:szCs w:val="20"/>
      <w:effect w:val="none"/>
      <w:vertAlign w:val="baseline"/>
      <w:cs w:val="0"/>
      <w:em w:val="none"/>
      <w:lang/>
    </w:rPr>
  </w:style>
  <w:style w:type="character" w:styleId="Título9Car">
    <w:name w:val="Título 9 Car"/>
    <w:next w:val="Título9Car"/>
    <w:autoRedefine w:val="0"/>
    <w:hidden w:val="0"/>
    <w:qFormat w:val="0"/>
    <w:rPr>
      <w:rStyle w:val="Fuentedepárrafopredeter."/>
      <w:rFonts w:ascii="Cambria" w:hAnsi="Cambria"/>
      <w:i w:val="1"/>
      <w:iCs w:val="1"/>
      <w:color w:val="404040"/>
      <w:w w:val="100"/>
      <w:position w:val="-1"/>
      <w:sz w:val="20"/>
      <w:szCs w:val="20"/>
      <w:effect w:val="none"/>
      <w:vertAlign w:val="baseline"/>
      <w:cs w:val="0"/>
      <w:em w:val="none"/>
      <w:lang/>
    </w:rPr>
  </w:style>
  <w:style w:type="character" w:styleId="TítuloCar">
    <w:name w:val="Título Car"/>
    <w:next w:val="TítuloCar"/>
    <w:autoRedefine w:val="0"/>
    <w:hidden w:val="0"/>
    <w:qFormat w:val="0"/>
    <w:rPr>
      <w:rStyle w:val="Fuentedepárrafopredeter."/>
      <w:rFonts w:ascii="Cambria" w:hAnsi="Cambria"/>
      <w:color w:val="17375d"/>
      <w:spacing w:val="5"/>
      <w:w w:val="100"/>
      <w:position w:val="-1"/>
      <w:sz w:val="52"/>
      <w:szCs w:val="52"/>
      <w:effect w:val="none"/>
      <w:vertAlign w:val="baseline"/>
      <w:cs w:val="0"/>
      <w:em w:val="none"/>
      <w:lang/>
    </w:rPr>
  </w:style>
  <w:style w:type="character" w:styleId="SubtítuloCar">
    <w:name w:val="Subtítulo Car"/>
    <w:next w:val="SubtítuloCar"/>
    <w:autoRedefine w:val="0"/>
    <w:hidden w:val="0"/>
    <w:qFormat w:val="0"/>
    <w:rPr>
      <w:rStyle w:val="Fuentedepárrafopredeter."/>
      <w:rFonts w:ascii="Cambria" w:hAnsi="Cambria"/>
      <w:i w:val="1"/>
      <w:iCs w:val="1"/>
      <w:color w:val="4f81bd"/>
      <w:spacing w:val="15"/>
      <w:w w:val="100"/>
      <w:position w:val="-1"/>
      <w:sz w:val="24"/>
      <w:szCs w:val="24"/>
      <w:effect w:val="none"/>
      <w:vertAlign w:val="baseline"/>
      <w:cs w:val="0"/>
      <w:em w:val="none"/>
      <w:lang/>
    </w:rPr>
  </w:style>
  <w:style w:type="character" w:styleId="Énfasissutil1">
    <w:name w:val="Énfasis sutil1"/>
    <w:next w:val="Énfasissutil1"/>
    <w:autoRedefine w:val="0"/>
    <w:hidden w:val="0"/>
    <w:qFormat w:val="0"/>
    <w:rPr>
      <w:rStyle w:val="Fuentedepárrafopredeter."/>
      <w:i w:val="1"/>
      <w:iCs w:val="1"/>
      <w:color w:val="808080"/>
      <w:w w:val="100"/>
      <w:position w:val="-1"/>
      <w:effect w:val="none"/>
      <w:vertAlign w:val="baseline"/>
      <w:cs w:val="0"/>
      <w:em w:val="none"/>
      <w:lang/>
    </w:rPr>
  </w:style>
  <w:style w:type="character" w:styleId="Énfasisintenso1">
    <w:name w:val="Énfasis intenso1"/>
    <w:next w:val="Énfasisintenso1"/>
    <w:autoRedefine w:val="0"/>
    <w:hidden w:val="0"/>
    <w:qFormat w:val="0"/>
    <w:rPr>
      <w:rStyle w:val="Fuentedepárrafopredeter."/>
      <w:b w:val="1"/>
      <w:bCs w:val="1"/>
      <w:i w:val="1"/>
      <w:iCs w:val="1"/>
      <w:color w:val="4f81bd"/>
      <w:w w:val="100"/>
      <w:position w:val="-1"/>
      <w:effect w:val="none"/>
      <w:vertAlign w:val="baseline"/>
      <w:cs w:val="0"/>
      <w:em w:val="none"/>
      <w:lang/>
    </w:rPr>
  </w:style>
  <w:style w:type="paragraph" w:styleId="Cita">
    <w:name w:val="Cita"/>
    <w:basedOn w:val="Normal"/>
    <w:next w:val="Normal"/>
    <w:autoRedefine w:val="0"/>
    <w:hidden w:val="0"/>
    <w:qFormat w:val="0"/>
    <w:pPr>
      <w:suppressAutoHyphens w:val="1"/>
      <w:spacing w:after="200" w:line="276" w:lineRule="auto"/>
      <w:ind w:leftChars="-1" w:rightChars="0" w:firstLineChars="-1"/>
      <w:textDirection w:val="btLr"/>
      <w:textAlignment w:val="top"/>
      <w:outlineLvl w:val="0"/>
    </w:pPr>
    <w:rPr>
      <w:rFonts w:ascii="Calibri" w:cs="Times New Roman" w:hAnsi="Calibri"/>
      <w:i w:val="1"/>
      <w:iCs w:val="1"/>
      <w:color w:val="000000"/>
      <w:w w:val="100"/>
      <w:position w:val="-1"/>
      <w:sz w:val="22"/>
      <w:szCs w:val="22"/>
      <w:effect w:val="none"/>
      <w:vertAlign w:val="baseline"/>
      <w:cs w:val="0"/>
      <w:em w:val="none"/>
      <w:lang w:bidi="ar-SA" w:eastAsia="en-US" w:val="es-ES"/>
    </w:rPr>
  </w:style>
  <w:style w:type="character" w:styleId="CitaCar1">
    <w:name w:val="Cita Car1"/>
    <w:next w:val="CitaCar1"/>
    <w:autoRedefine w:val="0"/>
    <w:hidden w:val="0"/>
    <w:qFormat w:val="0"/>
    <w:rPr>
      <w:rStyle w:val="Fuentedepárrafopredeter."/>
      <w:i w:val="1"/>
      <w:iCs w:val="1"/>
      <w:color w:val="000000"/>
      <w:w w:val="100"/>
      <w:position w:val="-1"/>
      <w:effect w:val="none"/>
      <w:vertAlign w:val="baseline"/>
      <w:cs w:val="0"/>
      <w:em w:val="none"/>
      <w:lang/>
    </w:rPr>
  </w:style>
  <w:style w:type="character" w:styleId="CitaCar">
    <w:name w:val="Cita Car"/>
    <w:next w:val="CitaCar"/>
    <w:autoRedefine w:val="0"/>
    <w:hidden w:val="0"/>
    <w:qFormat w:val="0"/>
    <w:rPr>
      <w:rStyle w:val="Fuentedepárrafopredeter."/>
      <w:i w:val="1"/>
      <w:iCs w:val="1"/>
      <w:color w:val="000000"/>
      <w:w w:val="100"/>
      <w:position w:val="-1"/>
      <w:effect w:val="none"/>
      <w:vertAlign w:val="baseline"/>
      <w:cs w:val="0"/>
      <w:em w:val="none"/>
      <w:lang/>
    </w:rPr>
  </w:style>
  <w:style w:type="paragraph" w:styleId="Citadestacada">
    <w:name w:val="Cita destacada"/>
    <w:basedOn w:val="Normal"/>
    <w:next w:val="Normal"/>
    <w:autoRedefine w:val="0"/>
    <w:hidden w:val="0"/>
    <w:qFormat w:val="0"/>
    <w:pPr>
      <w:pBdr>
        <w:bottom w:color="4f81bd" w:space="4" w:sz="4" w:val="single"/>
      </w:pBdr>
      <w:suppressAutoHyphens w:val="1"/>
      <w:spacing w:after="280" w:before="200" w:line="276" w:lineRule="auto"/>
      <w:ind w:left="936" w:right="936" w:leftChars="-1" w:rightChars="0" w:firstLineChars="-1"/>
      <w:textDirection w:val="btLr"/>
      <w:textAlignment w:val="top"/>
      <w:outlineLvl w:val="0"/>
    </w:pPr>
    <w:rPr>
      <w:rFonts w:ascii="Calibri" w:cs="Times New Roman" w:hAnsi="Calibri"/>
      <w:b w:val="1"/>
      <w:bCs w:val="1"/>
      <w:i w:val="1"/>
      <w:iCs w:val="1"/>
      <w:color w:val="4f81bd"/>
      <w:w w:val="100"/>
      <w:position w:val="-1"/>
      <w:sz w:val="22"/>
      <w:szCs w:val="22"/>
      <w:effect w:val="none"/>
      <w:vertAlign w:val="baseline"/>
      <w:cs w:val="0"/>
      <w:em w:val="none"/>
      <w:lang w:bidi="ar-SA" w:eastAsia="en-US" w:val="es-ES"/>
    </w:rPr>
  </w:style>
  <w:style w:type="character" w:styleId="CitadestacadaCar1">
    <w:name w:val="Cita destacada Car1"/>
    <w:next w:val="CitadestacadaCar1"/>
    <w:autoRedefine w:val="0"/>
    <w:hidden w:val="0"/>
    <w:qFormat w:val="0"/>
    <w:rPr>
      <w:rStyle w:val="Fuentedepárrafopredeter."/>
      <w:b w:val="1"/>
      <w:bCs w:val="1"/>
      <w:i w:val="1"/>
      <w:iCs w:val="1"/>
      <w:color w:val="4f81bd"/>
      <w:w w:val="100"/>
      <w:position w:val="-1"/>
      <w:effect w:val="none"/>
      <w:vertAlign w:val="baseline"/>
      <w:cs w:val="0"/>
      <w:em w:val="none"/>
      <w:lang/>
    </w:rPr>
  </w:style>
  <w:style w:type="character" w:styleId="CitadestacadaCar">
    <w:name w:val="Cita destacada Car"/>
    <w:next w:val="CitadestacadaCar"/>
    <w:autoRedefine w:val="0"/>
    <w:hidden w:val="0"/>
    <w:qFormat w:val="0"/>
    <w:rPr>
      <w:rStyle w:val="Fuentedepárrafopredeter."/>
      <w:b w:val="1"/>
      <w:bCs w:val="1"/>
      <w:i w:val="1"/>
      <w:iCs w:val="1"/>
      <w:color w:val="4f81bd"/>
      <w:w w:val="100"/>
      <w:position w:val="-1"/>
      <w:effect w:val="none"/>
      <w:vertAlign w:val="baseline"/>
      <w:cs w:val="0"/>
      <w:em w:val="none"/>
      <w:lang/>
    </w:rPr>
  </w:style>
  <w:style w:type="character" w:styleId="Referenciasutil1">
    <w:name w:val="Referencia sutil1"/>
    <w:next w:val="Referenciasutil1"/>
    <w:autoRedefine w:val="0"/>
    <w:hidden w:val="0"/>
    <w:qFormat w:val="0"/>
    <w:rPr>
      <w:rStyle w:val="Fuentedepárrafopredeter."/>
      <w:smallCaps w:val="1"/>
      <w:color w:val="c0504d"/>
      <w:w w:val="100"/>
      <w:position w:val="-1"/>
      <w:u w:val="single"/>
      <w:effect w:val="none"/>
      <w:vertAlign w:val="baseline"/>
      <w:cs w:val="0"/>
      <w:em w:val="none"/>
      <w:lang/>
    </w:rPr>
  </w:style>
  <w:style w:type="character" w:styleId="Referenciaintensa1">
    <w:name w:val="Referencia intensa1"/>
    <w:next w:val="Referenciaintensa1"/>
    <w:autoRedefine w:val="0"/>
    <w:hidden w:val="0"/>
    <w:qFormat w:val="0"/>
    <w:rPr>
      <w:rStyle w:val="Fuentedepárrafopredeter."/>
      <w:b w:val="1"/>
      <w:bCs w:val="1"/>
      <w:smallCaps w:val="1"/>
      <w:color w:val="c0504d"/>
      <w:spacing w:val="5"/>
      <w:w w:val="100"/>
      <w:position w:val="-1"/>
      <w:u w:val="single"/>
      <w:effect w:val="none"/>
      <w:vertAlign w:val="baseline"/>
      <w:cs w:val="0"/>
      <w:em w:val="none"/>
      <w:lang/>
    </w:rPr>
  </w:style>
  <w:style w:type="character" w:styleId="Títulodellibro1">
    <w:name w:val="Título del libro1"/>
    <w:next w:val="Títulodellibro1"/>
    <w:autoRedefine w:val="0"/>
    <w:hidden w:val="0"/>
    <w:qFormat w:val="0"/>
    <w:rPr>
      <w:rStyle w:val="Fuentedepárrafopredeter."/>
      <w:b w:val="1"/>
      <w:bCs w:val="1"/>
      <w:smallCaps w:val="1"/>
      <w:spacing w:val="5"/>
      <w:w w:val="100"/>
      <w:position w:val="-1"/>
      <w:effect w:val="none"/>
      <w:vertAlign w:val="baseline"/>
      <w:cs w:val="0"/>
      <w:em w:val="none"/>
      <w:lang/>
    </w:rPr>
  </w:style>
  <w:style w:type="character" w:styleId="TextonotapieCar">
    <w:name w:val="Texto nota pie Car"/>
    <w:next w:val="TextonotapieCar"/>
    <w:autoRedefine w:val="0"/>
    <w:hidden w:val="0"/>
    <w:qFormat w:val="0"/>
    <w:rPr>
      <w:rStyle w:val="Fuentedepárrafopredeter."/>
      <w:w w:val="100"/>
      <w:position w:val="-1"/>
      <w:sz w:val="20"/>
      <w:szCs w:val="20"/>
      <w:effect w:val="none"/>
      <w:vertAlign w:val="baseline"/>
      <w:cs w:val="0"/>
      <w:em w:val="none"/>
      <w:lang/>
    </w:rPr>
  </w:style>
  <w:style w:type="character" w:styleId="TextonotaalfinalCar">
    <w:name w:val="Texto nota al final Car"/>
    <w:next w:val="TextonotaalfinalCar"/>
    <w:autoRedefine w:val="0"/>
    <w:hidden w:val="0"/>
    <w:qFormat w:val="0"/>
    <w:rPr>
      <w:rStyle w:val="Fuentedepárrafopredeter."/>
      <w:w w:val="100"/>
      <w:position w:val="-1"/>
      <w:sz w:val="20"/>
      <w:szCs w:val="20"/>
      <w:effect w:val="none"/>
      <w:vertAlign w:val="baseline"/>
      <w:cs w:val="0"/>
      <w:em w:val="none"/>
      <w:lang/>
    </w:rPr>
  </w:style>
  <w:style w:type="character" w:styleId="TextosinformatoCar">
    <w:name w:val="Texto sin formato Car"/>
    <w:next w:val="TextosinformatoCar"/>
    <w:autoRedefine w:val="0"/>
    <w:hidden w:val="0"/>
    <w:qFormat w:val="0"/>
    <w:rPr>
      <w:rStyle w:val="Fuentedepárrafopredeter."/>
      <w:rFonts w:ascii="Courier New" w:cs="Courier New" w:hAnsi="Courier New"/>
      <w:w w:val="100"/>
      <w:position w:val="-1"/>
      <w:sz w:val="21"/>
      <w:szCs w:val="21"/>
      <w:effect w:val="none"/>
      <w:vertAlign w:val="baseline"/>
      <w:cs w:val="0"/>
      <w:em w:val="none"/>
      <w:lang/>
    </w:rPr>
  </w:style>
  <w:style w:type="character" w:styleId="Énfasissutil">
    <w:name w:val="Énfasis sutil"/>
    <w:next w:val="Énfasissutil"/>
    <w:autoRedefine w:val="0"/>
    <w:hidden w:val="0"/>
    <w:qFormat w:val="0"/>
    <w:rPr>
      <w:rStyle w:val="Fuentedepárrafopredeter."/>
      <w:i w:val="1"/>
      <w:iCs w:val="1"/>
      <w:color w:val="808080"/>
      <w:w w:val="100"/>
      <w:position w:val="-1"/>
      <w:effect w:val="none"/>
      <w:vertAlign w:val="baseline"/>
      <w:cs w:val="0"/>
      <w:em w:val="none"/>
      <w:lang/>
    </w:rPr>
  </w:style>
  <w:style w:type="character" w:styleId="Énfasisintenso">
    <w:name w:val="Énfasis intenso"/>
    <w:next w:val="Énfasisintenso"/>
    <w:autoRedefine w:val="0"/>
    <w:hidden w:val="0"/>
    <w:qFormat w:val="0"/>
    <w:rPr>
      <w:rStyle w:val="Fuentedepárrafopredeter."/>
      <w:b w:val="1"/>
      <w:bCs w:val="1"/>
      <w:i w:val="1"/>
      <w:iCs w:val="1"/>
      <w:color w:val="4f81bd"/>
      <w:w w:val="100"/>
      <w:position w:val="-1"/>
      <w:effect w:val="none"/>
      <w:vertAlign w:val="baseline"/>
      <w:cs w:val="0"/>
      <w:em w:val="none"/>
      <w:lang/>
    </w:rPr>
  </w:style>
  <w:style w:type="character" w:styleId="Referenciasutil">
    <w:name w:val="Referencia sutil"/>
    <w:next w:val="Referenciasutil"/>
    <w:autoRedefine w:val="0"/>
    <w:hidden w:val="0"/>
    <w:qFormat w:val="0"/>
    <w:rPr>
      <w:rStyle w:val="Fuentedepárrafopredeter."/>
      <w:smallCaps w:val="1"/>
      <w:color w:val="c0504d"/>
      <w:w w:val="100"/>
      <w:position w:val="-1"/>
      <w:u w:val="single"/>
      <w:effect w:val="none"/>
      <w:vertAlign w:val="baseline"/>
      <w:cs w:val="0"/>
      <w:em w:val="none"/>
      <w:lang/>
    </w:rPr>
  </w:style>
  <w:style w:type="character" w:styleId="Referenciaintensa">
    <w:name w:val="Referencia intensa"/>
    <w:next w:val="Referenciaintensa"/>
    <w:autoRedefine w:val="0"/>
    <w:hidden w:val="0"/>
    <w:qFormat w:val="0"/>
    <w:rPr>
      <w:rStyle w:val="Fuentedepárrafopredeter."/>
      <w:b w:val="1"/>
      <w:bCs w:val="1"/>
      <w:smallCaps w:val="1"/>
      <w:color w:val="c0504d"/>
      <w:spacing w:val="5"/>
      <w:w w:val="100"/>
      <w:position w:val="-1"/>
      <w:u w:val="single"/>
      <w:effect w:val="none"/>
      <w:vertAlign w:val="baseline"/>
      <w:cs w:val="0"/>
      <w:em w:val="none"/>
      <w:lang/>
    </w:rPr>
  </w:style>
  <w:style w:type="character" w:styleId="Títulodellibro">
    <w:name w:val="Título del libro"/>
    <w:next w:val="Títulodellibro"/>
    <w:autoRedefine w:val="0"/>
    <w:hidden w:val="0"/>
    <w:qFormat w:val="0"/>
    <w:rPr>
      <w:rStyle w:val="Fuentedepárrafopredeter."/>
      <w:b w:val="1"/>
      <w:bCs w:val="1"/>
      <w:smallCaps w:val="1"/>
      <w:spacing w:val="5"/>
      <w:w w:val="100"/>
      <w:position w:val="-1"/>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 Type="http://schemas.openxmlformats.org/officeDocument/2006/relationships/settings" Target="settings.xml"/><Relationship Id="rId5" Type="http://schemas.openxmlformats.org/officeDocument/2006/relationships/styles" Target="styles.xml"/><Relationship Id="rId8" Type="http://schemas.openxmlformats.org/officeDocument/2006/relationships/hyperlink" Target="https://cu-id.com/2050/v45n1e08" TargetMode="External"/><Relationship Id="rId4" Type="http://schemas.openxmlformats.org/officeDocument/2006/relationships/numbering" Target="numbering.xml"/><Relationship Id="rId9" Type="http://schemas.openxmlformats.org/officeDocument/2006/relationships/image" Target="media/image2.png"/><Relationship Id="rId3" Type="http://schemas.openxmlformats.org/officeDocument/2006/relationships/fontTable" Target="fontTable.xml"/><Relationship Id="rId6" Type="http://schemas.openxmlformats.org/officeDocument/2006/relationships/image" Target="media/image1.png"/><Relationship Id="rId7" Type="http://schemas.openxmlformats.org/officeDocument/2006/relationships/image" Target="media/image3.png"/><Relationship Id="rId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2024-06-21T20:22:00Z</dcterms:created>
  <dc:creator>Ionel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4" name="ICV">
    <vt:lpstr>90FB929F80A6450EBCB2246BA6A8C900_13</vt:lpstr>
  </property>
  <property fmtid="{D5CDD505-2E9C-101B-9397-08002B2CF9AE}" pid="3" name="KSOProductBuildVer">
    <vt:lpstr>3082-12.2.0.16909</vt:lpstr>
  </property>
</Properties>
</file>