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1DD" w:rsidRPr="002E6DBF" w:rsidRDefault="008451DD" w:rsidP="008451DD">
      <w:pPr>
        <w:spacing w:before="120" w:after="120"/>
        <w:jc w:val="center"/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99CC1BC" wp14:editId="0DC139B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1DD" w:rsidRDefault="008451DD" w:rsidP="008451DD">
      <w:pPr>
        <w:spacing w:before="120" w:after="120"/>
        <w:jc w:val="center"/>
        <w:rPr>
          <w:rFonts w:ascii="Times New Roman" w:hAnsi="Times New Roman"/>
          <w:b/>
        </w:rPr>
      </w:pPr>
    </w:p>
    <w:p w:rsidR="008451DD" w:rsidRDefault="008451DD" w:rsidP="008451DD">
      <w:pPr>
        <w:spacing w:before="120" w:after="120"/>
        <w:jc w:val="center"/>
        <w:rPr>
          <w:rFonts w:ascii="Times New Roman" w:hAnsi="Times New Roman"/>
          <w:b/>
        </w:rPr>
      </w:pPr>
    </w:p>
    <w:p w:rsidR="008451DD" w:rsidRPr="002E6DBF" w:rsidRDefault="008451DD" w:rsidP="008451DD">
      <w:pPr>
        <w:spacing w:before="120" w:after="120"/>
        <w:jc w:val="center"/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CERTIFICADO DE EVALUACIÓN DE INVESTIGADOR</w:t>
      </w:r>
    </w:p>
    <w:p w:rsidR="008451DD" w:rsidRPr="002E6DBF" w:rsidRDefault="008451DD" w:rsidP="008451DD">
      <w:pPr>
        <w:spacing w:before="120" w:after="120"/>
        <w:jc w:val="center"/>
        <w:rPr>
          <w:rFonts w:ascii="Times New Roman" w:hAnsi="Times New Roman"/>
          <w:b/>
        </w:rPr>
      </w:pPr>
      <w:r w:rsidRPr="002E6DBF">
        <w:rPr>
          <w:rFonts w:ascii="Times New Roman" w:hAnsi="Times New Roman"/>
          <w:b/>
        </w:rPr>
        <w:t>Dpto. de Fisiología y Bioquímica Vegetal</w:t>
      </w:r>
    </w:p>
    <w:p w:rsidR="008451DD" w:rsidRPr="002E6DBF" w:rsidRDefault="008451DD" w:rsidP="008451DD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</w:p>
    <w:p w:rsidR="008451DD" w:rsidRPr="005C6580" w:rsidRDefault="008451DD" w:rsidP="008451DD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r w:rsidRPr="005C6580">
        <w:rPr>
          <w:rFonts w:ascii="Times New Roman" w:hAnsi="Times New Roman"/>
          <w:b/>
          <w:sz w:val="24"/>
          <w:szCs w:val="24"/>
        </w:rPr>
        <w:t>Nombre: Daimy Costales Menéndez</w:t>
      </w:r>
    </w:p>
    <w:p w:rsidR="008451DD" w:rsidRPr="005C6580" w:rsidRDefault="008451DD" w:rsidP="008451DD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r w:rsidRPr="005C6580">
        <w:rPr>
          <w:rFonts w:ascii="Times New Roman" w:hAnsi="Times New Roman"/>
          <w:b/>
          <w:sz w:val="24"/>
          <w:szCs w:val="24"/>
        </w:rPr>
        <w:t>Categoría científica: Investigador Auxiliar</w:t>
      </w:r>
    </w:p>
    <w:p w:rsidR="008451DD" w:rsidRPr="005C6580" w:rsidRDefault="008451DD" w:rsidP="008451DD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r w:rsidRPr="005C6580">
        <w:rPr>
          <w:rFonts w:ascii="Times New Roman" w:hAnsi="Times New Roman"/>
          <w:b/>
          <w:sz w:val="24"/>
          <w:szCs w:val="24"/>
        </w:rPr>
        <w:t>Categoría que ocupa: Investigador Auxiliar</w:t>
      </w:r>
    </w:p>
    <w:p w:rsidR="008451DD" w:rsidRDefault="008451DD" w:rsidP="008451DD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1er semestre del año</w:t>
      </w:r>
      <w:r w:rsidRPr="005C6580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8451DD" w:rsidRDefault="008451DD" w:rsidP="008451DD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</w:p>
    <w:p w:rsidR="008451DD" w:rsidRPr="008346C5" w:rsidRDefault="008451DD" w:rsidP="008451DD">
      <w:pPr>
        <w:rPr>
          <w:rFonts w:ascii="Times New Roman" w:hAnsi="Times New Roman"/>
          <w:b/>
          <w:sz w:val="24"/>
          <w:szCs w:val="24"/>
        </w:rPr>
      </w:pPr>
      <w:r w:rsidRPr="008346C5">
        <w:rPr>
          <w:rFonts w:ascii="Times New Roman" w:hAnsi="Times New Roman"/>
          <w:b/>
          <w:sz w:val="24"/>
          <w:szCs w:val="24"/>
        </w:rPr>
        <w:t>Publicaciones:</w:t>
      </w:r>
    </w:p>
    <w:p w:rsidR="008451DD" w:rsidRPr="008346C5" w:rsidRDefault="008451DD" w:rsidP="008451DD">
      <w:pPr>
        <w:rPr>
          <w:rFonts w:ascii="Arial" w:hAnsi="Arial" w:cs="Arial"/>
          <w:sz w:val="24"/>
          <w:szCs w:val="24"/>
        </w:rPr>
      </w:pPr>
    </w:p>
    <w:p w:rsidR="008346C5" w:rsidRDefault="008451DD" w:rsidP="008346C5">
      <w:pPr>
        <w:pStyle w:val="Prrafodelista"/>
        <w:numPr>
          <w:ilvl w:val="0"/>
          <w:numId w:val="3"/>
        </w:numPr>
        <w:rPr>
          <w:rFonts w:ascii="Times New Roman" w:hAnsi="Times New Roman"/>
          <w:i/>
          <w:sz w:val="24"/>
          <w:szCs w:val="24"/>
        </w:rPr>
      </w:pPr>
      <w:r w:rsidRPr="008346C5">
        <w:rPr>
          <w:rFonts w:ascii="Times New Roman" w:hAnsi="Times New Roman"/>
          <w:b/>
          <w:sz w:val="24"/>
          <w:szCs w:val="24"/>
        </w:rPr>
        <w:t>Redacción, envío y correcciones del artículo</w:t>
      </w:r>
      <w:r w:rsidRPr="008346C5">
        <w:rPr>
          <w:rStyle w:val="TextonotapieCar"/>
          <w:rFonts w:ascii="Times New Roman" w:hAnsi="Times New Roman"/>
          <w:sz w:val="24"/>
          <w:szCs w:val="24"/>
        </w:rPr>
        <w:t xml:space="preserve"> “</w:t>
      </w:r>
      <w:r w:rsidRPr="008346C5">
        <w:rPr>
          <w:rStyle w:val="tlid-translation"/>
          <w:rFonts w:ascii="Times New Roman" w:eastAsia="Calibri" w:hAnsi="Times New Roman"/>
          <w:sz w:val="24"/>
          <w:szCs w:val="24"/>
        </w:rPr>
        <w:t xml:space="preserve">Quitosano afecta el comportamiento de indicadores bioquímicos en el crecimiento vegetativo de soya inoculada”. </w:t>
      </w:r>
      <w:r w:rsidRPr="008346C5">
        <w:rPr>
          <w:rFonts w:ascii="Times New Roman" w:hAnsi="Times New Roman"/>
          <w:i/>
          <w:sz w:val="24"/>
          <w:szCs w:val="24"/>
        </w:rPr>
        <w:t xml:space="preserve">D. Costales-Menéndez, A. Falcón-Rodríguez, L. Travieso-Hernández, M.C. Nápoles y D. Acosta-Rivero, </w:t>
      </w:r>
      <w:r w:rsidRPr="00AC6E3A">
        <w:rPr>
          <w:rFonts w:ascii="Times New Roman" w:hAnsi="Times New Roman"/>
          <w:b/>
          <w:sz w:val="24"/>
          <w:szCs w:val="24"/>
        </w:rPr>
        <w:t xml:space="preserve">enviado a la Revista </w:t>
      </w:r>
      <w:r w:rsidR="006008A0" w:rsidRPr="006008A0">
        <w:rPr>
          <w:rFonts w:ascii="Times New Roman" w:hAnsi="Times New Roman"/>
          <w:b/>
          <w:i/>
          <w:sz w:val="24"/>
          <w:szCs w:val="24"/>
        </w:rPr>
        <w:t xml:space="preserve">Agronomía </w:t>
      </w:r>
      <w:r w:rsidRPr="006008A0">
        <w:rPr>
          <w:rFonts w:ascii="Times New Roman" w:hAnsi="Times New Roman"/>
          <w:b/>
          <w:i/>
          <w:sz w:val="24"/>
          <w:szCs w:val="24"/>
        </w:rPr>
        <w:t>Mesoamericana</w:t>
      </w:r>
      <w:r w:rsidRPr="008346C5">
        <w:rPr>
          <w:rFonts w:ascii="Times New Roman" w:hAnsi="Times New Roman"/>
          <w:i/>
          <w:sz w:val="24"/>
          <w:szCs w:val="24"/>
        </w:rPr>
        <w:t xml:space="preserve"> </w:t>
      </w:r>
      <w:r w:rsidRPr="008346C5">
        <w:rPr>
          <w:rFonts w:ascii="Times New Roman" w:hAnsi="Times New Roman"/>
          <w:sz w:val="24"/>
          <w:szCs w:val="24"/>
        </w:rPr>
        <w:t>(marzo, 2023)</w:t>
      </w:r>
      <w:r w:rsidRPr="008346C5">
        <w:rPr>
          <w:rFonts w:ascii="Times New Roman" w:hAnsi="Times New Roman"/>
          <w:i/>
          <w:sz w:val="24"/>
          <w:szCs w:val="24"/>
        </w:rPr>
        <w:t>.</w:t>
      </w:r>
    </w:p>
    <w:p w:rsidR="008346C5" w:rsidRDefault="008346C5" w:rsidP="008346C5">
      <w:pPr>
        <w:pStyle w:val="Prrafodelista"/>
        <w:rPr>
          <w:rFonts w:ascii="Times New Roman" w:hAnsi="Times New Roman"/>
          <w:i/>
          <w:sz w:val="24"/>
          <w:szCs w:val="24"/>
        </w:rPr>
      </w:pPr>
    </w:p>
    <w:p w:rsidR="008451DD" w:rsidRPr="008346C5" w:rsidRDefault="000F3BF5" w:rsidP="008346C5">
      <w:pPr>
        <w:pStyle w:val="Prrafodelista"/>
        <w:numPr>
          <w:ilvl w:val="0"/>
          <w:numId w:val="3"/>
        </w:numPr>
        <w:rPr>
          <w:rFonts w:ascii="Times New Roman" w:hAnsi="Times New Roman"/>
          <w:i/>
          <w:sz w:val="24"/>
          <w:szCs w:val="24"/>
        </w:rPr>
      </w:pPr>
      <w:r w:rsidRPr="008346C5">
        <w:rPr>
          <w:rFonts w:ascii="Times New Roman" w:hAnsi="Times New Roman"/>
          <w:b/>
          <w:sz w:val="24"/>
          <w:szCs w:val="24"/>
        </w:rPr>
        <w:t>Arreglos del artículo</w:t>
      </w:r>
      <w:r w:rsidRPr="008346C5">
        <w:rPr>
          <w:rFonts w:ascii="Times New Roman" w:hAnsi="Times New Roman"/>
          <w:sz w:val="24"/>
          <w:szCs w:val="24"/>
        </w:rPr>
        <w:t xml:space="preserve"> “</w:t>
      </w:r>
      <w:r w:rsidR="008451DD" w:rsidRPr="008346C5">
        <w:rPr>
          <w:rFonts w:ascii="Times New Roman" w:hAnsi="Times New Roman"/>
          <w:sz w:val="24"/>
          <w:szCs w:val="24"/>
        </w:rPr>
        <w:t>Quitosano estimula el crecimiento del tabaco en condiciones de semillero</w:t>
      </w:r>
      <w:r w:rsidRPr="008346C5">
        <w:rPr>
          <w:rFonts w:ascii="Times New Roman" w:hAnsi="Times New Roman"/>
          <w:sz w:val="24"/>
          <w:szCs w:val="24"/>
        </w:rPr>
        <w:t>”</w:t>
      </w:r>
      <w:r w:rsidR="008451DD" w:rsidRPr="008346C5">
        <w:rPr>
          <w:rFonts w:ascii="Times New Roman" w:hAnsi="Times New Roman"/>
          <w:sz w:val="24"/>
          <w:szCs w:val="24"/>
        </w:rPr>
        <w:t xml:space="preserve">. </w:t>
      </w:r>
      <w:r w:rsidR="008451DD" w:rsidRPr="008346C5">
        <w:rPr>
          <w:rFonts w:ascii="Times New Roman" w:hAnsi="Times New Roman"/>
          <w:i/>
          <w:sz w:val="24"/>
          <w:szCs w:val="24"/>
        </w:rPr>
        <w:t xml:space="preserve">José Carlos González, </w:t>
      </w:r>
      <w:proofErr w:type="spellStart"/>
      <w:r w:rsidR="008451DD" w:rsidRPr="008346C5">
        <w:rPr>
          <w:rFonts w:ascii="Times New Roman" w:hAnsi="Times New Roman"/>
          <w:i/>
          <w:sz w:val="24"/>
          <w:szCs w:val="24"/>
        </w:rPr>
        <w:t>Yarilis</w:t>
      </w:r>
      <w:proofErr w:type="spellEnd"/>
      <w:r w:rsidR="008451DD" w:rsidRPr="008346C5">
        <w:rPr>
          <w:rFonts w:ascii="Times New Roman" w:hAnsi="Times New Roman"/>
          <w:i/>
          <w:sz w:val="24"/>
          <w:szCs w:val="24"/>
        </w:rPr>
        <w:t xml:space="preserve"> León, Daimy Costales</w:t>
      </w:r>
      <w:r w:rsidR="008451DD" w:rsidRPr="008346C5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="008451DD" w:rsidRPr="008346C5">
        <w:rPr>
          <w:rFonts w:ascii="Times New Roman" w:hAnsi="Times New Roman"/>
          <w:i/>
          <w:sz w:val="24"/>
          <w:szCs w:val="24"/>
        </w:rPr>
        <w:t>y Alejandro B. Falcón-Rodríguez.</w:t>
      </w:r>
    </w:p>
    <w:p w:rsidR="008451DD" w:rsidRPr="008346C5" w:rsidRDefault="008451DD" w:rsidP="008451DD">
      <w:pPr>
        <w:rPr>
          <w:rFonts w:ascii="Times New Roman" w:hAnsi="Times New Roman"/>
          <w:b/>
          <w:sz w:val="24"/>
          <w:szCs w:val="24"/>
        </w:rPr>
      </w:pPr>
    </w:p>
    <w:p w:rsidR="008451DD" w:rsidRPr="008346C5" w:rsidRDefault="008451DD" w:rsidP="008451DD">
      <w:pPr>
        <w:rPr>
          <w:rFonts w:ascii="Times New Roman" w:hAnsi="Times New Roman"/>
          <w:b/>
          <w:sz w:val="24"/>
          <w:szCs w:val="24"/>
        </w:rPr>
      </w:pPr>
      <w:r w:rsidRPr="008346C5">
        <w:rPr>
          <w:rFonts w:ascii="Times New Roman" w:hAnsi="Times New Roman"/>
          <w:b/>
          <w:sz w:val="24"/>
          <w:szCs w:val="24"/>
        </w:rPr>
        <w:t>Premios:</w:t>
      </w:r>
    </w:p>
    <w:p w:rsidR="008451DD" w:rsidRPr="008346C5" w:rsidRDefault="008451DD" w:rsidP="008451DD">
      <w:pPr>
        <w:rPr>
          <w:rFonts w:ascii="Times New Roman" w:hAnsi="Times New Roman"/>
          <w:b/>
          <w:sz w:val="24"/>
          <w:szCs w:val="24"/>
        </w:rPr>
      </w:pPr>
    </w:p>
    <w:p w:rsidR="008451DD" w:rsidRPr="008346C5" w:rsidRDefault="008451DD" w:rsidP="007C4101">
      <w:pPr>
        <w:rPr>
          <w:rFonts w:ascii="Times New Roman" w:hAnsi="Times New Roman"/>
          <w:sz w:val="24"/>
          <w:szCs w:val="24"/>
        </w:rPr>
      </w:pPr>
      <w:r w:rsidRPr="008346C5">
        <w:rPr>
          <w:rFonts w:ascii="Times New Roman" w:hAnsi="Times New Roman"/>
          <w:b/>
          <w:sz w:val="24"/>
          <w:szCs w:val="24"/>
        </w:rPr>
        <w:t>-</w:t>
      </w:r>
      <w:r w:rsidR="000F3BF5" w:rsidRPr="008346C5">
        <w:rPr>
          <w:rFonts w:ascii="Times New Roman" w:hAnsi="Times New Roman"/>
          <w:b/>
          <w:sz w:val="24"/>
          <w:szCs w:val="24"/>
        </w:rPr>
        <w:t xml:space="preserve">Aceptación del </w:t>
      </w:r>
      <w:r w:rsidRPr="008346C5">
        <w:rPr>
          <w:rFonts w:ascii="Times New Roman" w:hAnsi="Times New Roman"/>
          <w:b/>
          <w:sz w:val="24"/>
          <w:szCs w:val="24"/>
        </w:rPr>
        <w:t xml:space="preserve">Premio Academia de Ciencias de Cuba </w:t>
      </w:r>
      <w:r w:rsidRPr="008346C5">
        <w:rPr>
          <w:rFonts w:ascii="Times New Roman" w:hAnsi="Times New Roman"/>
          <w:sz w:val="24"/>
          <w:szCs w:val="24"/>
        </w:rPr>
        <w:t>“</w:t>
      </w:r>
      <w:r w:rsidRPr="008346C5">
        <w:rPr>
          <w:rFonts w:ascii="Times New Roman" w:hAnsi="Times New Roman"/>
          <w:bCs/>
          <w:sz w:val="24"/>
          <w:szCs w:val="24"/>
        </w:rPr>
        <w:t xml:space="preserve">Avances en el conocimiento de las potencialidades del quitosano en el desarrollo de soya inoculada con </w:t>
      </w:r>
      <w:proofErr w:type="spellStart"/>
      <w:r w:rsidRPr="008346C5">
        <w:rPr>
          <w:rFonts w:ascii="Times New Roman" w:hAnsi="Times New Roman"/>
          <w:bCs/>
          <w:i/>
          <w:iCs/>
          <w:sz w:val="24"/>
          <w:szCs w:val="24"/>
        </w:rPr>
        <w:t>B</w:t>
      </w:r>
      <w:r w:rsidRPr="008346C5">
        <w:rPr>
          <w:rFonts w:ascii="Times New Roman" w:hAnsi="Times New Roman"/>
          <w:bCs/>
          <w:i/>
          <w:sz w:val="24"/>
          <w:szCs w:val="24"/>
        </w:rPr>
        <w:t>radyrhizobium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0F3BF5" w:rsidRPr="008346C5">
        <w:rPr>
          <w:rFonts w:ascii="Times New Roman" w:hAnsi="Times New Roman"/>
          <w:bCs/>
          <w:sz w:val="24"/>
          <w:szCs w:val="24"/>
        </w:rPr>
        <w:t>sp</w:t>
      </w:r>
      <w:proofErr w:type="spellEnd"/>
      <w:r w:rsidR="000F3BF5" w:rsidRPr="008346C5">
        <w:rPr>
          <w:rFonts w:ascii="Times New Roman" w:hAnsi="Times New Roman"/>
          <w:sz w:val="24"/>
          <w:szCs w:val="24"/>
        </w:rPr>
        <w:t>. “</w:t>
      </w:r>
      <w:r w:rsidR="000F3BF5" w:rsidRPr="008346C5">
        <w:rPr>
          <w:rFonts w:ascii="Times New Roman" w:hAnsi="Times New Roman"/>
          <w:b/>
          <w:i/>
          <w:sz w:val="24"/>
          <w:szCs w:val="24"/>
        </w:rPr>
        <w:t>Daimy</w:t>
      </w:r>
      <w:r w:rsidRPr="008346C5">
        <w:rPr>
          <w:rFonts w:ascii="Times New Roman" w:hAnsi="Times New Roman"/>
          <w:b/>
          <w:bCs/>
          <w:i/>
          <w:sz w:val="24"/>
          <w:szCs w:val="24"/>
        </w:rPr>
        <w:t xml:space="preserve"> Costales Menéndez</w:t>
      </w:r>
      <w:r w:rsidRPr="008346C5">
        <w:rPr>
          <w:rFonts w:ascii="Times New Roman" w:hAnsi="Times New Roman"/>
          <w:i/>
          <w:sz w:val="24"/>
          <w:szCs w:val="24"/>
        </w:rPr>
        <w:t xml:space="preserve">, Alejandro Bernardo Falcón Rodríguez, María Caridad Nápoles García, </w:t>
      </w:r>
      <w:proofErr w:type="spellStart"/>
      <w:r w:rsidRPr="008346C5">
        <w:rPr>
          <w:rFonts w:ascii="Times New Roman" w:hAnsi="Times New Roman"/>
          <w:i/>
          <w:sz w:val="24"/>
          <w:szCs w:val="24"/>
        </w:rPr>
        <w:t>Lisbel</w:t>
      </w:r>
      <w:proofErr w:type="spellEnd"/>
      <w:r w:rsidRPr="008346C5">
        <w:rPr>
          <w:rFonts w:ascii="Times New Roman" w:hAnsi="Times New Roman"/>
          <w:i/>
          <w:sz w:val="24"/>
          <w:szCs w:val="24"/>
        </w:rPr>
        <w:t xml:space="preserve"> Travieso Hernández, </w:t>
      </w:r>
      <w:r w:rsidRPr="008346C5">
        <w:rPr>
          <w:rFonts w:ascii="Times New Roman" w:hAnsi="Times New Roman"/>
          <w:bCs/>
          <w:i/>
          <w:sz w:val="24"/>
          <w:szCs w:val="24"/>
        </w:rPr>
        <w:t xml:space="preserve">Elisa Teresita Ravelo,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Mislaidys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Castillo Mora,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Yenisel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de la Rosa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O'farril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Idania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Scull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Rodríguez,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Odalys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Núñez Peñalver y José Zenón Capdevila Valera.</w:t>
      </w:r>
      <w:r w:rsidRPr="008346C5">
        <w:rPr>
          <w:rFonts w:ascii="Times New Roman" w:hAnsi="Times New Roman"/>
          <w:b/>
          <w:sz w:val="24"/>
          <w:szCs w:val="24"/>
        </w:rPr>
        <w:t xml:space="preserve"> Colaboradores:</w:t>
      </w:r>
      <w:r w:rsidRPr="008346C5">
        <w:rPr>
          <w:rFonts w:ascii="Times New Roman" w:hAnsi="Times New Roman"/>
          <w:bCs/>
          <w:sz w:val="24"/>
          <w:szCs w:val="24"/>
        </w:rPr>
        <w:t xml:space="preserve"> </w:t>
      </w:r>
      <w:r w:rsidRPr="008346C5">
        <w:rPr>
          <w:rFonts w:ascii="Times New Roman" w:hAnsi="Times New Roman"/>
          <w:i/>
          <w:sz w:val="24"/>
          <w:szCs w:val="24"/>
        </w:rPr>
        <w:t xml:space="preserve">Miriam Núñez Vázquez, </w:t>
      </w:r>
      <w:r w:rsidRPr="008346C5">
        <w:rPr>
          <w:rFonts w:ascii="Times New Roman" w:hAnsi="Times New Roman"/>
          <w:bCs/>
          <w:i/>
          <w:sz w:val="24"/>
          <w:szCs w:val="24"/>
        </w:rPr>
        <w:t xml:space="preserve">Ramón Rivera Espinosa, </w:t>
      </w:r>
      <w:r w:rsidRPr="008346C5">
        <w:rPr>
          <w:rFonts w:ascii="Times New Roman" w:hAnsi="Times New Roman"/>
          <w:i/>
          <w:sz w:val="24"/>
          <w:szCs w:val="24"/>
        </w:rPr>
        <w:t xml:space="preserve">Mario Varela </w:t>
      </w:r>
      <w:proofErr w:type="spellStart"/>
      <w:r w:rsidRPr="008346C5">
        <w:rPr>
          <w:rFonts w:ascii="Times New Roman" w:hAnsi="Times New Roman"/>
          <w:i/>
          <w:sz w:val="24"/>
          <w:szCs w:val="24"/>
        </w:rPr>
        <w:t>Nualles</w:t>
      </w:r>
      <w:proofErr w:type="spellEnd"/>
      <w:r w:rsidRPr="008346C5">
        <w:rPr>
          <w:rFonts w:ascii="Times New Roman" w:hAnsi="Times New Roman"/>
          <w:i/>
          <w:sz w:val="24"/>
          <w:szCs w:val="24"/>
        </w:rPr>
        <w:t xml:space="preserve">, Omar E. </w:t>
      </w:r>
      <w:proofErr w:type="spellStart"/>
      <w:r w:rsidRPr="008346C5">
        <w:rPr>
          <w:rFonts w:ascii="Times New Roman" w:hAnsi="Times New Roman"/>
          <w:i/>
          <w:sz w:val="24"/>
          <w:szCs w:val="24"/>
        </w:rPr>
        <w:t>Cartaya</w:t>
      </w:r>
      <w:proofErr w:type="spellEnd"/>
      <w:r w:rsidRPr="008346C5">
        <w:rPr>
          <w:rFonts w:ascii="Times New Roman" w:hAnsi="Times New Roman"/>
          <w:i/>
          <w:sz w:val="24"/>
          <w:szCs w:val="24"/>
        </w:rPr>
        <w:t xml:space="preserve"> Rubio,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Danurys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Lara Acosta, </w:t>
      </w:r>
      <w:r w:rsidRPr="008346C5">
        <w:rPr>
          <w:rFonts w:ascii="Times New Roman" w:hAnsi="Times New Roman"/>
          <w:i/>
          <w:sz w:val="24"/>
          <w:szCs w:val="24"/>
        </w:rPr>
        <w:t xml:space="preserve">Belkis Morales Mena, </w:t>
      </w:r>
      <w:proofErr w:type="spellStart"/>
      <w:r w:rsidRPr="008346C5">
        <w:rPr>
          <w:rFonts w:ascii="Times New Roman" w:hAnsi="Times New Roman"/>
          <w:i/>
          <w:sz w:val="24"/>
          <w:szCs w:val="24"/>
        </w:rPr>
        <w:t>Kirenia</w:t>
      </w:r>
      <w:proofErr w:type="spellEnd"/>
      <w:r w:rsidRPr="008346C5">
        <w:rPr>
          <w:rFonts w:ascii="Times New Roman" w:hAnsi="Times New Roman"/>
          <w:i/>
          <w:sz w:val="24"/>
          <w:szCs w:val="24"/>
        </w:rPr>
        <w:t xml:space="preserve"> Aguilera Portales, </w:t>
      </w:r>
      <w:r w:rsidRPr="008346C5">
        <w:rPr>
          <w:rFonts w:ascii="Times New Roman" w:hAnsi="Times New Roman"/>
          <w:bCs/>
          <w:i/>
          <w:sz w:val="24"/>
          <w:szCs w:val="24"/>
        </w:rPr>
        <w:t xml:space="preserve">Alicia Hernández Pérez, Juan Hugo Hernández García, Tomás Hernández García, Rafael Torres García,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Liuber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Cedeño Rodríguez,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Oadasvel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Díaz Hidalgo, </w:t>
      </w:r>
      <w:r w:rsidRPr="008346C5">
        <w:rPr>
          <w:rFonts w:ascii="Times New Roman" w:hAnsi="Times New Roman"/>
          <w:i/>
          <w:sz w:val="24"/>
          <w:szCs w:val="24"/>
        </w:rPr>
        <w:t>Gustavo González Anta y Juan Carlos Cabrera Pino</w:t>
      </w:r>
      <w:r w:rsidR="007C4101" w:rsidRPr="008346C5">
        <w:rPr>
          <w:rFonts w:ascii="Times New Roman" w:hAnsi="Times New Roman"/>
          <w:sz w:val="24"/>
          <w:szCs w:val="24"/>
        </w:rPr>
        <w:t xml:space="preserve"> (mayo 17, 2023)</w:t>
      </w:r>
      <w:r w:rsidRPr="008346C5">
        <w:rPr>
          <w:rFonts w:ascii="Times New Roman" w:hAnsi="Times New Roman"/>
          <w:sz w:val="24"/>
          <w:szCs w:val="24"/>
        </w:rPr>
        <w:t>.</w:t>
      </w:r>
    </w:p>
    <w:p w:rsidR="000F3BF5" w:rsidRPr="008346C5" w:rsidRDefault="000F3BF5" w:rsidP="008451DD">
      <w:pPr>
        <w:rPr>
          <w:rFonts w:ascii="Times New Roman" w:hAnsi="Times New Roman"/>
          <w:sz w:val="24"/>
          <w:szCs w:val="24"/>
        </w:rPr>
      </w:pPr>
    </w:p>
    <w:p w:rsidR="000F3BF5" w:rsidRPr="008346C5" w:rsidRDefault="000F3BF5" w:rsidP="000F3BF5">
      <w:pPr>
        <w:pStyle w:val="Prrafodelista"/>
        <w:numPr>
          <w:ilvl w:val="0"/>
          <w:numId w:val="5"/>
        </w:numPr>
        <w:ind w:left="14"/>
        <w:rPr>
          <w:rFonts w:ascii="Times New Roman" w:hAnsi="Times New Roman"/>
          <w:i/>
          <w:sz w:val="24"/>
          <w:szCs w:val="24"/>
        </w:rPr>
      </w:pPr>
      <w:r w:rsidRPr="008346C5">
        <w:rPr>
          <w:rFonts w:ascii="Times New Roman" w:hAnsi="Times New Roman"/>
          <w:b/>
          <w:sz w:val="24"/>
          <w:szCs w:val="24"/>
        </w:rPr>
        <w:t>Redacción de propuesta Premio MES 2023</w:t>
      </w:r>
      <w:r w:rsidRPr="008346C5">
        <w:rPr>
          <w:rFonts w:ascii="Times New Roman" w:hAnsi="Times New Roman"/>
          <w:sz w:val="24"/>
          <w:szCs w:val="24"/>
        </w:rPr>
        <w:t xml:space="preserve">, al resultado de mayor impacto científico en las ciencias agrícolas “Avances en el conocimiento de las potencialidades del quitosano en el desarrollo de soya inoculada con </w:t>
      </w:r>
      <w:proofErr w:type="spellStart"/>
      <w:r w:rsidR="008346C5">
        <w:rPr>
          <w:rFonts w:ascii="Times New Roman" w:hAnsi="Times New Roman"/>
          <w:i/>
          <w:sz w:val="24"/>
          <w:szCs w:val="24"/>
        </w:rPr>
        <w:t>B</w:t>
      </w:r>
      <w:r w:rsidRPr="008346C5">
        <w:rPr>
          <w:rFonts w:ascii="Times New Roman" w:hAnsi="Times New Roman"/>
          <w:i/>
          <w:sz w:val="24"/>
          <w:szCs w:val="24"/>
        </w:rPr>
        <w:t>radyrhizobium</w:t>
      </w:r>
      <w:proofErr w:type="spellEnd"/>
      <w:r w:rsidRPr="008346C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346C5">
        <w:rPr>
          <w:rFonts w:ascii="Times New Roman" w:hAnsi="Times New Roman"/>
          <w:sz w:val="24"/>
          <w:szCs w:val="24"/>
        </w:rPr>
        <w:t>sp</w:t>
      </w:r>
      <w:proofErr w:type="spellEnd"/>
      <w:r w:rsidRPr="008346C5">
        <w:rPr>
          <w:rFonts w:ascii="Times New Roman" w:hAnsi="Times New Roman"/>
          <w:i/>
          <w:sz w:val="24"/>
          <w:szCs w:val="24"/>
        </w:rPr>
        <w:t>.</w:t>
      </w:r>
      <w:r w:rsidRPr="008346C5">
        <w:rPr>
          <w:rFonts w:ascii="Times New Roman" w:hAnsi="Times New Roman"/>
          <w:sz w:val="24"/>
          <w:szCs w:val="24"/>
        </w:rPr>
        <w:t xml:space="preserve">” </w:t>
      </w:r>
      <w:r w:rsidRPr="008346C5">
        <w:rPr>
          <w:rFonts w:ascii="Times New Roman" w:hAnsi="Times New Roman"/>
          <w:b/>
          <w:i/>
          <w:sz w:val="24"/>
          <w:szCs w:val="24"/>
        </w:rPr>
        <w:t>Daimy</w:t>
      </w:r>
      <w:r w:rsidRPr="008346C5">
        <w:rPr>
          <w:rFonts w:ascii="Times New Roman" w:hAnsi="Times New Roman"/>
          <w:b/>
          <w:bCs/>
          <w:i/>
          <w:sz w:val="24"/>
          <w:szCs w:val="24"/>
        </w:rPr>
        <w:t xml:space="preserve"> Costales Menéndez</w:t>
      </w:r>
      <w:r w:rsidRPr="008346C5">
        <w:rPr>
          <w:rFonts w:ascii="Times New Roman" w:hAnsi="Times New Roman"/>
          <w:i/>
          <w:sz w:val="24"/>
          <w:szCs w:val="24"/>
        </w:rPr>
        <w:t xml:space="preserve">, Alejandro Bernardo Falcón Rodríguez, María Caridad Nápoles García, </w:t>
      </w:r>
      <w:proofErr w:type="spellStart"/>
      <w:r w:rsidRPr="008346C5">
        <w:rPr>
          <w:rFonts w:ascii="Times New Roman" w:hAnsi="Times New Roman"/>
          <w:i/>
          <w:sz w:val="24"/>
          <w:szCs w:val="24"/>
        </w:rPr>
        <w:t>Lisbel</w:t>
      </w:r>
      <w:proofErr w:type="spellEnd"/>
      <w:r w:rsidRPr="008346C5">
        <w:rPr>
          <w:rFonts w:ascii="Times New Roman" w:hAnsi="Times New Roman"/>
          <w:i/>
          <w:sz w:val="24"/>
          <w:szCs w:val="24"/>
        </w:rPr>
        <w:t xml:space="preserve"> Travieso Hernández, </w:t>
      </w:r>
      <w:r w:rsidRPr="008346C5">
        <w:rPr>
          <w:rFonts w:ascii="Times New Roman" w:hAnsi="Times New Roman"/>
          <w:bCs/>
          <w:i/>
          <w:sz w:val="24"/>
          <w:szCs w:val="24"/>
        </w:rPr>
        <w:t xml:space="preserve">Elisa Teresita Ravelo,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Mislaidys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Castillo Mora,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Yenisel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de la Rosa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O'farril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Idania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Scull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Rodríguez, </w:t>
      </w:r>
      <w:proofErr w:type="spellStart"/>
      <w:r w:rsidRPr="008346C5">
        <w:rPr>
          <w:rFonts w:ascii="Times New Roman" w:hAnsi="Times New Roman"/>
          <w:bCs/>
          <w:i/>
          <w:sz w:val="24"/>
          <w:szCs w:val="24"/>
        </w:rPr>
        <w:t>Odalys</w:t>
      </w:r>
      <w:proofErr w:type="spellEnd"/>
      <w:r w:rsidRPr="008346C5">
        <w:rPr>
          <w:rFonts w:ascii="Times New Roman" w:hAnsi="Times New Roman"/>
          <w:bCs/>
          <w:i/>
          <w:sz w:val="24"/>
          <w:szCs w:val="24"/>
        </w:rPr>
        <w:t xml:space="preserve"> Núñez Peñalver y José Zenón Capdevila Valera.</w:t>
      </w:r>
    </w:p>
    <w:p w:rsidR="008451DD" w:rsidRPr="008346C5" w:rsidRDefault="008451DD" w:rsidP="008451DD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</w:p>
    <w:p w:rsidR="008451DD" w:rsidRPr="008346C5" w:rsidRDefault="008451DD" w:rsidP="008451DD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spacing w:after="12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8346C5">
        <w:rPr>
          <w:rFonts w:ascii="Times New Roman" w:hAnsi="Times New Roman"/>
          <w:b/>
          <w:sz w:val="24"/>
          <w:szCs w:val="24"/>
        </w:rPr>
        <w:lastRenderedPageBreak/>
        <w:t>Eventos:</w:t>
      </w:r>
    </w:p>
    <w:p w:rsidR="00D0667C" w:rsidRDefault="00235BA1" w:rsidP="00D0667C">
      <w:pPr>
        <w:rPr>
          <w:rFonts w:ascii="Times New Roman" w:hAnsi="Times New Roman"/>
          <w:sz w:val="24"/>
          <w:szCs w:val="24"/>
        </w:rPr>
      </w:pPr>
      <w:r w:rsidRPr="00D0667C">
        <w:rPr>
          <w:rFonts w:ascii="Times New Roman" w:hAnsi="Times New Roman"/>
          <w:b/>
          <w:sz w:val="24"/>
          <w:szCs w:val="24"/>
        </w:rPr>
        <w:t>Participación en el E</w:t>
      </w:r>
      <w:r w:rsidR="007C4101" w:rsidRPr="00D0667C">
        <w:rPr>
          <w:rFonts w:ascii="Times New Roman" w:hAnsi="Times New Roman"/>
          <w:b/>
          <w:sz w:val="24"/>
          <w:szCs w:val="24"/>
        </w:rPr>
        <w:t xml:space="preserve">vento </w:t>
      </w:r>
      <w:r w:rsidRPr="00D0667C">
        <w:rPr>
          <w:rFonts w:ascii="Times New Roman" w:hAnsi="Times New Roman"/>
          <w:b/>
          <w:sz w:val="24"/>
          <w:szCs w:val="24"/>
        </w:rPr>
        <w:t xml:space="preserve">Convención </w:t>
      </w:r>
      <w:r w:rsidR="004F2B24" w:rsidRPr="00D0667C">
        <w:rPr>
          <w:rFonts w:ascii="Times New Roman" w:hAnsi="Times New Roman"/>
          <w:b/>
          <w:sz w:val="24"/>
          <w:szCs w:val="24"/>
        </w:rPr>
        <w:t>Científica Internacional</w:t>
      </w:r>
      <w:r w:rsidR="004F2B24" w:rsidRPr="00D0667C">
        <w:rPr>
          <w:rFonts w:ascii="Times New Roman" w:hAnsi="Times New Roman"/>
          <w:b/>
        </w:rPr>
        <w:t xml:space="preserve"> </w:t>
      </w:r>
      <w:r w:rsidRPr="00D0667C">
        <w:rPr>
          <w:rFonts w:ascii="Times New Roman" w:hAnsi="Times New Roman"/>
          <w:b/>
        </w:rPr>
        <w:t>UH</w:t>
      </w:r>
      <w:r w:rsidR="007C4101" w:rsidRPr="00D0667C">
        <w:rPr>
          <w:rFonts w:ascii="Times New Roman" w:hAnsi="Times New Roman"/>
          <w:b/>
          <w:sz w:val="24"/>
          <w:szCs w:val="24"/>
        </w:rPr>
        <w:t xml:space="preserve"> 2023</w:t>
      </w:r>
      <w:r w:rsidR="00E772DC" w:rsidRPr="00D0667C">
        <w:rPr>
          <w:rFonts w:ascii="Times New Roman" w:hAnsi="Times New Roman"/>
          <w:b/>
          <w:sz w:val="24"/>
          <w:szCs w:val="24"/>
        </w:rPr>
        <w:t xml:space="preserve"> (Simposio Internacional de Biotecnología y Biomedicina: de la Universidad a la Empresa)</w:t>
      </w:r>
      <w:r w:rsidR="00D0667C">
        <w:rPr>
          <w:rFonts w:ascii="Times New Roman" w:hAnsi="Times New Roman"/>
          <w:b/>
          <w:sz w:val="24"/>
          <w:szCs w:val="24"/>
        </w:rPr>
        <w:t>:</w:t>
      </w:r>
      <w:r w:rsidR="007C4101" w:rsidRPr="00D0667C">
        <w:rPr>
          <w:rFonts w:ascii="Times New Roman" w:hAnsi="Times New Roman"/>
          <w:sz w:val="24"/>
          <w:szCs w:val="24"/>
        </w:rPr>
        <w:t xml:space="preserve"> </w:t>
      </w:r>
    </w:p>
    <w:p w:rsidR="00D0667C" w:rsidRDefault="00D0667C" w:rsidP="00D0667C">
      <w:pPr>
        <w:rPr>
          <w:rFonts w:ascii="Times New Roman" w:hAnsi="Times New Roman"/>
          <w:sz w:val="24"/>
          <w:szCs w:val="24"/>
        </w:rPr>
      </w:pPr>
    </w:p>
    <w:p w:rsidR="000F3BF5" w:rsidRPr="00D0667C" w:rsidRDefault="007C4101" w:rsidP="00856309">
      <w:pPr>
        <w:pStyle w:val="Prrafodelist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0667C">
        <w:rPr>
          <w:rFonts w:ascii="Times New Roman" w:hAnsi="Times New Roman"/>
          <w:sz w:val="24"/>
          <w:szCs w:val="24"/>
        </w:rPr>
        <w:t>E</w:t>
      </w:r>
      <w:r w:rsidR="000F3BF5" w:rsidRPr="00D0667C">
        <w:rPr>
          <w:rFonts w:ascii="Times New Roman" w:hAnsi="Times New Roman"/>
          <w:sz w:val="24"/>
          <w:szCs w:val="24"/>
        </w:rPr>
        <w:t>fecto del quitosano en la fisiología asociada al cre</w:t>
      </w:r>
      <w:r w:rsidRPr="00D0667C">
        <w:rPr>
          <w:rFonts w:ascii="Times New Roman" w:hAnsi="Times New Roman"/>
          <w:sz w:val="24"/>
          <w:szCs w:val="24"/>
        </w:rPr>
        <w:t xml:space="preserve">cimiento de soya inoculada con </w:t>
      </w:r>
      <w:proofErr w:type="spellStart"/>
      <w:r w:rsidRPr="00D0667C">
        <w:rPr>
          <w:rFonts w:ascii="Times New Roman" w:hAnsi="Times New Roman"/>
          <w:sz w:val="24"/>
          <w:szCs w:val="24"/>
        </w:rPr>
        <w:t>A</w:t>
      </w:r>
      <w:r w:rsidR="000F3BF5" w:rsidRPr="00D0667C">
        <w:rPr>
          <w:rFonts w:ascii="Times New Roman" w:hAnsi="Times New Roman"/>
          <w:sz w:val="24"/>
          <w:szCs w:val="24"/>
        </w:rPr>
        <w:t>zofert</w:t>
      </w:r>
      <w:proofErr w:type="spellEnd"/>
      <w:r w:rsidR="000F3BF5" w:rsidRPr="00D0667C">
        <w:rPr>
          <w:rFonts w:ascii="Times New Roman" w:hAnsi="Times New Roman"/>
          <w:sz w:val="24"/>
          <w:szCs w:val="24"/>
          <w:vertAlign w:val="superscript"/>
        </w:rPr>
        <w:t>®</w:t>
      </w:r>
      <w:r w:rsidR="000F3BF5" w:rsidRPr="00D0667C">
        <w:rPr>
          <w:rFonts w:ascii="Times New Roman" w:hAnsi="Times New Roman"/>
          <w:sz w:val="24"/>
          <w:szCs w:val="24"/>
        </w:rPr>
        <w:t>-</w:t>
      </w:r>
      <w:r w:rsidRPr="00D0667C">
        <w:rPr>
          <w:rFonts w:ascii="Times New Roman" w:hAnsi="Times New Roman"/>
          <w:sz w:val="24"/>
          <w:szCs w:val="24"/>
        </w:rPr>
        <w:t>S</w:t>
      </w:r>
      <w:r w:rsidR="000F3BF5" w:rsidRPr="00D0667C">
        <w:rPr>
          <w:rFonts w:ascii="Times New Roman" w:hAnsi="Times New Roman"/>
          <w:sz w:val="24"/>
          <w:szCs w:val="24"/>
        </w:rPr>
        <w:t xml:space="preserve">. </w:t>
      </w:r>
      <w:r w:rsidR="000F3BF5" w:rsidRPr="00D0667C">
        <w:rPr>
          <w:rFonts w:ascii="Times New Roman" w:hAnsi="Times New Roman"/>
          <w:b/>
          <w:sz w:val="24"/>
          <w:szCs w:val="24"/>
        </w:rPr>
        <w:t>D</w:t>
      </w:r>
      <w:r w:rsidRPr="00D0667C">
        <w:rPr>
          <w:rFonts w:ascii="Times New Roman" w:hAnsi="Times New Roman"/>
          <w:b/>
          <w:sz w:val="24"/>
          <w:szCs w:val="24"/>
        </w:rPr>
        <w:t>aimy Costales</w:t>
      </w:r>
      <w:r w:rsidRPr="00D066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0667C">
        <w:rPr>
          <w:rFonts w:ascii="Times New Roman" w:hAnsi="Times New Roman"/>
          <w:sz w:val="24"/>
          <w:szCs w:val="24"/>
        </w:rPr>
        <w:t>Danurys</w:t>
      </w:r>
      <w:proofErr w:type="spellEnd"/>
      <w:r w:rsidRPr="00D0667C">
        <w:rPr>
          <w:rFonts w:ascii="Times New Roman" w:hAnsi="Times New Roman"/>
          <w:sz w:val="24"/>
          <w:szCs w:val="24"/>
        </w:rPr>
        <w:t xml:space="preserve"> Lara, </w:t>
      </w:r>
      <w:proofErr w:type="spellStart"/>
      <w:r w:rsidRPr="00D0667C">
        <w:rPr>
          <w:rFonts w:ascii="Times New Roman" w:hAnsi="Times New Roman"/>
          <w:sz w:val="24"/>
          <w:szCs w:val="24"/>
        </w:rPr>
        <w:t>Lisbel</w:t>
      </w:r>
      <w:proofErr w:type="spellEnd"/>
      <w:r w:rsidRPr="00D0667C">
        <w:rPr>
          <w:rFonts w:ascii="Times New Roman" w:hAnsi="Times New Roman"/>
          <w:sz w:val="24"/>
          <w:szCs w:val="24"/>
        </w:rPr>
        <w:t xml:space="preserve"> Travieso, E</w:t>
      </w:r>
      <w:r w:rsidR="000F3BF5" w:rsidRPr="00D0667C">
        <w:rPr>
          <w:rFonts w:ascii="Times New Roman" w:hAnsi="Times New Roman"/>
          <w:sz w:val="24"/>
          <w:szCs w:val="24"/>
        </w:rPr>
        <w:t xml:space="preserve">lisa </w:t>
      </w:r>
      <w:r w:rsidRPr="00D0667C">
        <w:rPr>
          <w:rFonts w:ascii="Times New Roman" w:hAnsi="Times New Roman"/>
          <w:sz w:val="24"/>
          <w:szCs w:val="24"/>
        </w:rPr>
        <w:t xml:space="preserve">Ravelo, </w:t>
      </w:r>
      <w:proofErr w:type="spellStart"/>
      <w:r w:rsidRPr="00D0667C">
        <w:rPr>
          <w:rFonts w:ascii="Times New Roman" w:hAnsi="Times New Roman"/>
          <w:sz w:val="24"/>
          <w:szCs w:val="24"/>
        </w:rPr>
        <w:t>Ionel</w:t>
      </w:r>
      <w:proofErr w:type="spellEnd"/>
      <w:r w:rsidRPr="00D0667C">
        <w:rPr>
          <w:rFonts w:ascii="Times New Roman" w:hAnsi="Times New Roman"/>
          <w:sz w:val="24"/>
          <w:szCs w:val="24"/>
        </w:rPr>
        <w:t xml:space="preserve"> H</w:t>
      </w:r>
      <w:r w:rsidR="000F3BF5" w:rsidRPr="00D0667C">
        <w:rPr>
          <w:rFonts w:ascii="Times New Roman" w:hAnsi="Times New Roman"/>
          <w:sz w:val="24"/>
          <w:szCs w:val="24"/>
        </w:rPr>
        <w:t xml:space="preserve">ernández y </w:t>
      </w:r>
      <w:r w:rsidRPr="00D0667C">
        <w:rPr>
          <w:rFonts w:ascii="Times New Roman" w:hAnsi="Times New Roman"/>
          <w:sz w:val="24"/>
          <w:szCs w:val="24"/>
        </w:rPr>
        <w:t>Alejandro F</w:t>
      </w:r>
      <w:r w:rsidR="000F3BF5" w:rsidRPr="00D0667C">
        <w:rPr>
          <w:rFonts w:ascii="Times New Roman" w:hAnsi="Times New Roman"/>
          <w:sz w:val="24"/>
          <w:szCs w:val="24"/>
        </w:rPr>
        <w:t>alcón</w:t>
      </w:r>
      <w:r w:rsidRPr="00D0667C">
        <w:rPr>
          <w:rFonts w:ascii="Times New Roman" w:hAnsi="Times New Roman"/>
          <w:sz w:val="24"/>
          <w:szCs w:val="24"/>
        </w:rPr>
        <w:t>.</w:t>
      </w:r>
    </w:p>
    <w:p w:rsidR="000F3BF5" w:rsidRDefault="007C4101" w:rsidP="00856309">
      <w:pPr>
        <w:pStyle w:val="Prrafodelista"/>
        <w:numPr>
          <w:ilvl w:val="0"/>
          <w:numId w:val="6"/>
        </w:numPr>
        <w:tabs>
          <w:tab w:val="left" w:pos="-567"/>
          <w:tab w:val="left" w:pos="0"/>
          <w:tab w:val="left" w:pos="284"/>
          <w:tab w:val="left" w:pos="360"/>
        </w:tabs>
        <w:rPr>
          <w:rFonts w:ascii="Times New Roman" w:hAnsi="Times New Roman"/>
          <w:sz w:val="24"/>
          <w:szCs w:val="24"/>
        </w:rPr>
      </w:pPr>
      <w:r w:rsidRPr="008346C5">
        <w:rPr>
          <w:rFonts w:ascii="Times New Roman" w:hAnsi="Times New Roman"/>
          <w:sz w:val="24"/>
          <w:szCs w:val="24"/>
          <w:lang w:val="en-US"/>
        </w:rPr>
        <w:t>C</w:t>
      </w:r>
      <w:r w:rsidR="000F3BF5" w:rsidRPr="008346C5">
        <w:rPr>
          <w:rFonts w:ascii="Times New Roman" w:hAnsi="Times New Roman"/>
          <w:sz w:val="24"/>
          <w:szCs w:val="24"/>
          <w:lang w:val="en-US"/>
        </w:rPr>
        <w:t>hitosan inhi</w:t>
      </w:r>
      <w:r w:rsidRPr="008346C5">
        <w:rPr>
          <w:rFonts w:ascii="Times New Roman" w:hAnsi="Times New Roman"/>
          <w:sz w:val="24"/>
          <w:szCs w:val="24"/>
          <w:lang w:val="en-US"/>
        </w:rPr>
        <w:t xml:space="preserve">bits growth and development of </w:t>
      </w:r>
      <w:proofErr w:type="spellStart"/>
      <w:r w:rsidRPr="008346C5">
        <w:rPr>
          <w:rFonts w:ascii="Times New Roman" w:hAnsi="Times New Roman"/>
          <w:i/>
          <w:sz w:val="24"/>
          <w:szCs w:val="24"/>
          <w:lang w:val="en-US"/>
        </w:rPr>
        <w:t>P</w:t>
      </w:r>
      <w:r w:rsidR="000F3BF5" w:rsidRPr="008346C5">
        <w:rPr>
          <w:rFonts w:ascii="Times New Roman" w:hAnsi="Times New Roman"/>
          <w:i/>
          <w:sz w:val="24"/>
          <w:szCs w:val="24"/>
          <w:lang w:val="en-US"/>
        </w:rPr>
        <w:t>hytophthora</w:t>
      </w:r>
      <w:proofErr w:type="spellEnd"/>
      <w:r w:rsidR="000F3BF5" w:rsidRPr="008346C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F3BF5" w:rsidRPr="008346C5">
        <w:rPr>
          <w:rFonts w:ascii="Times New Roman" w:hAnsi="Times New Roman"/>
          <w:i/>
          <w:sz w:val="24"/>
          <w:szCs w:val="24"/>
          <w:lang w:val="en-US"/>
        </w:rPr>
        <w:t>nicotianae</w:t>
      </w:r>
      <w:proofErr w:type="spellEnd"/>
      <w:r w:rsidR="000F3BF5" w:rsidRPr="008346C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0F3BF5" w:rsidRPr="008346C5">
        <w:rPr>
          <w:rFonts w:ascii="Times New Roman" w:hAnsi="Times New Roman"/>
          <w:sz w:val="24"/>
          <w:szCs w:val="24"/>
          <w:lang w:val="en-US"/>
        </w:rPr>
        <w:t>and induces tomato resistance against this pathogen</w:t>
      </w:r>
      <w:r w:rsidRPr="008346C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346C5">
        <w:rPr>
          <w:rFonts w:ascii="Times New Roman" w:hAnsi="Times New Roman"/>
          <w:sz w:val="24"/>
          <w:szCs w:val="24"/>
        </w:rPr>
        <w:t>Falcón-R</w:t>
      </w:r>
      <w:r w:rsidR="000F3BF5" w:rsidRPr="008346C5">
        <w:rPr>
          <w:rFonts w:ascii="Times New Roman" w:hAnsi="Times New Roman"/>
          <w:sz w:val="24"/>
          <w:szCs w:val="24"/>
        </w:rPr>
        <w:t>odríguez</w:t>
      </w:r>
      <w:r w:rsidRPr="008346C5">
        <w:rPr>
          <w:rFonts w:ascii="Times New Roman" w:hAnsi="Times New Roman"/>
          <w:sz w:val="24"/>
          <w:szCs w:val="24"/>
        </w:rPr>
        <w:t xml:space="preserve"> AB</w:t>
      </w:r>
      <w:r w:rsidR="000F3BF5" w:rsidRPr="008346C5">
        <w:rPr>
          <w:rFonts w:ascii="Times New Roman" w:hAnsi="Times New Roman"/>
          <w:sz w:val="24"/>
          <w:szCs w:val="24"/>
        </w:rPr>
        <w:t>,</w:t>
      </w:r>
      <w:r w:rsidRPr="008346C5">
        <w:rPr>
          <w:rFonts w:ascii="Times New Roman" w:hAnsi="Times New Roman"/>
          <w:sz w:val="24"/>
          <w:szCs w:val="24"/>
        </w:rPr>
        <w:t xml:space="preserve"> </w:t>
      </w:r>
      <w:r w:rsidRPr="008346C5">
        <w:rPr>
          <w:rFonts w:ascii="Times New Roman" w:hAnsi="Times New Roman"/>
          <w:b/>
          <w:sz w:val="24"/>
          <w:szCs w:val="24"/>
        </w:rPr>
        <w:t>C</w:t>
      </w:r>
      <w:r w:rsidR="000F3BF5" w:rsidRPr="008346C5">
        <w:rPr>
          <w:rFonts w:ascii="Times New Roman" w:hAnsi="Times New Roman"/>
          <w:b/>
          <w:sz w:val="24"/>
          <w:szCs w:val="24"/>
        </w:rPr>
        <w:t>ostales</w:t>
      </w:r>
      <w:r w:rsidRPr="008346C5">
        <w:rPr>
          <w:rFonts w:ascii="Times New Roman" w:hAnsi="Times New Roman"/>
          <w:b/>
          <w:sz w:val="24"/>
          <w:szCs w:val="24"/>
        </w:rPr>
        <w:t>-Menéndez</w:t>
      </w:r>
      <w:r w:rsidR="000F3BF5" w:rsidRPr="008346C5">
        <w:rPr>
          <w:rFonts w:ascii="Times New Roman" w:hAnsi="Times New Roman"/>
          <w:b/>
          <w:sz w:val="24"/>
          <w:szCs w:val="24"/>
        </w:rPr>
        <w:t xml:space="preserve"> </w:t>
      </w:r>
      <w:r w:rsidRPr="008346C5">
        <w:rPr>
          <w:rFonts w:ascii="Times New Roman" w:hAnsi="Times New Roman"/>
          <w:b/>
          <w:sz w:val="24"/>
          <w:szCs w:val="24"/>
        </w:rPr>
        <w:t>D</w:t>
      </w:r>
      <w:r w:rsidRPr="008346C5">
        <w:rPr>
          <w:rFonts w:ascii="Times New Roman" w:hAnsi="Times New Roman"/>
          <w:sz w:val="24"/>
          <w:szCs w:val="24"/>
        </w:rPr>
        <w:t>, G</w:t>
      </w:r>
      <w:r w:rsidR="000F3BF5" w:rsidRPr="008346C5">
        <w:rPr>
          <w:rFonts w:ascii="Times New Roman" w:hAnsi="Times New Roman"/>
          <w:sz w:val="24"/>
          <w:szCs w:val="24"/>
        </w:rPr>
        <w:t>onzález-</w:t>
      </w:r>
      <w:r w:rsidRPr="008346C5">
        <w:rPr>
          <w:rFonts w:ascii="Times New Roman" w:hAnsi="Times New Roman"/>
          <w:sz w:val="24"/>
          <w:szCs w:val="24"/>
        </w:rPr>
        <w:t>P</w:t>
      </w:r>
      <w:r w:rsidR="000F3BF5" w:rsidRPr="008346C5">
        <w:rPr>
          <w:rFonts w:ascii="Times New Roman" w:hAnsi="Times New Roman"/>
          <w:sz w:val="24"/>
          <w:szCs w:val="24"/>
        </w:rPr>
        <w:t xml:space="preserve">eña </w:t>
      </w:r>
      <w:r w:rsidRPr="008346C5">
        <w:rPr>
          <w:rFonts w:ascii="Times New Roman" w:hAnsi="Times New Roman"/>
          <w:sz w:val="24"/>
          <w:szCs w:val="24"/>
        </w:rPr>
        <w:t>D</w:t>
      </w:r>
      <w:r w:rsidR="000F3BF5" w:rsidRPr="008346C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46C5">
        <w:rPr>
          <w:rFonts w:ascii="Times New Roman" w:hAnsi="Times New Roman"/>
          <w:sz w:val="24"/>
          <w:szCs w:val="24"/>
        </w:rPr>
        <w:t>V</w:t>
      </w:r>
      <w:r w:rsidR="000F3BF5" w:rsidRPr="008346C5">
        <w:rPr>
          <w:rFonts w:ascii="Times New Roman" w:hAnsi="Times New Roman"/>
          <w:sz w:val="24"/>
          <w:szCs w:val="24"/>
        </w:rPr>
        <w:t>aillant</w:t>
      </w:r>
      <w:proofErr w:type="spellEnd"/>
      <w:r w:rsidR="000F3BF5" w:rsidRPr="008346C5">
        <w:rPr>
          <w:rFonts w:ascii="Times New Roman" w:hAnsi="Times New Roman"/>
          <w:sz w:val="24"/>
          <w:szCs w:val="24"/>
        </w:rPr>
        <w:t xml:space="preserve"> </w:t>
      </w:r>
      <w:r w:rsidRPr="008346C5">
        <w:rPr>
          <w:rFonts w:ascii="Times New Roman" w:hAnsi="Times New Roman"/>
          <w:sz w:val="24"/>
          <w:szCs w:val="24"/>
        </w:rPr>
        <w:t>D, O</w:t>
      </w:r>
      <w:r w:rsidR="000F3BF5" w:rsidRPr="008346C5">
        <w:rPr>
          <w:rFonts w:ascii="Times New Roman" w:hAnsi="Times New Roman"/>
          <w:sz w:val="24"/>
          <w:szCs w:val="24"/>
        </w:rPr>
        <w:t>choa-</w:t>
      </w:r>
      <w:proofErr w:type="spellStart"/>
      <w:r w:rsidR="000F3BF5" w:rsidRPr="008346C5">
        <w:rPr>
          <w:rFonts w:ascii="Times New Roman" w:hAnsi="Times New Roman"/>
          <w:sz w:val="24"/>
          <w:szCs w:val="24"/>
        </w:rPr>
        <w:t>villareal</w:t>
      </w:r>
      <w:proofErr w:type="spellEnd"/>
      <w:r w:rsidRPr="008346C5">
        <w:rPr>
          <w:rFonts w:ascii="Times New Roman" w:hAnsi="Times New Roman"/>
          <w:sz w:val="24"/>
          <w:szCs w:val="24"/>
        </w:rPr>
        <w:t xml:space="preserve"> M, Martínez-T</w:t>
      </w:r>
      <w:r w:rsidR="000F3BF5" w:rsidRPr="008346C5">
        <w:rPr>
          <w:rFonts w:ascii="Times New Roman" w:hAnsi="Times New Roman"/>
          <w:sz w:val="24"/>
          <w:szCs w:val="24"/>
        </w:rPr>
        <w:t>éllez</w:t>
      </w:r>
      <w:r w:rsidRPr="008346C5">
        <w:rPr>
          <w:rFonts w:ascii="Times New Roman" w:hAnsi="Times New Roman"/>
          <w:sz w:val="24"/>
          <w:szCs w:val="24"/>
        </w:rPr>
        <w:t xml:space="preserve"> MA.</w:t>
      </w:r>
      <w:bookmarkStart w:id="0" w:name="_GoBack"/>
      <w:bookmarkEnd w:id="0"/>
    </w:p>
    <w:p w:rsidR="00E772DC" w:rsidRPr="00E772DC" w:rsidRDefault="00E772DC" w:rsidP="00856309">
      <w:pPr>
        <w:pStyle w:val="Prrafodelista"/>
        <w:numPr>
          <w:ilvl w:val="0"/>
          <w:numId w:val="6"/>
        </w:numPr>
        <w:tabs>
          <w:tab w:val="left" w:pos="-567"/>
          <w:tab w:val="left" w:pos="0"/>
          <w:tab w:val="left" w:pos="284"/>
          <w:tab w:val="left" w:pos="360"/>
        </w:tabs>
        <w:rPr>
          <w:rFonts w:ascii="Times New Roman" w:hAnsi="Times New Roman"/>
          <w:sz w:val="24"/>
          <w:szCs w:val="24"/>
        </w:rPr>
      </w:pPr>
      <w:r w:rsidRPr="00E772DC">
        <w:rPr>
          <w:rFonts w:ascii="Times New Roman" w:hAnsi="Times New Roman"/>
          <w:sz w:val="24"/>
          <w:szCs w:val="24"/>
        </w:rPr>
        <w:t xml:space="preserve">Desarrollo de Productos microbianos: </w:t>
      </w:r>
      <w:proofErr w:type="spellStart"/>
      <w:r w:rsidRPr="00E772DC">
        <w:rPr>
          <w:rFonts w:ascii="Times New Roman" w:hAnsi="Times New Roman"/>
          <w:sz w:val="24"/>
          <w:szCs w:val="24"/>
        </w:rPr>
        <w:t>Azofert</w:t>
      </w:r>
      <w:proofErr w:type="spellEnd"/>
      <w:r w:rsidRPr="00E772DC">
        <w:rPr>
          <w:rFonts w:ascii="Times New Roman" w:hAnsi="Times New Roman"/>
          <w:sz w:val="24"/>
          <w:szCs w:val="24"/>
          <w:vertAlign w:val="superscript"/>
        </w:rPr>
        <w:t>®</w:t>
      </w:r>
      <w:r w:rsidRPr="00E772DC">
        <w:rPr>
          <w:rFonts w:ascii="Times New Roman" w:hAnsi="Times New Roman"/>
          <w:sz w:val="24"/>
          <w:szCs w:val="24"/>
        </w:rPr>
        <w:t xml:space="preserve">, concepción y conversión en </w:t>
      </w:r>
      <w:proofErr w:type="spellStart"/>
      <w:r w:rsidRPr="00E772DC">
        <w:rPr>
          <w:rFonts w:ascii="Times New Roman" w:hAnsi="Times New Roman"/>
          <w:sz w:val="24"/>
          <w:szCs w:val="24"/>
        </w:rPr>
        <w:t>bioproducto</w:t>
      </w:r>
      <w:proofErr w:type="spellEnd"/>
      <w:r w:rsidRPr="00E772DC">
        <w:rPr>
          <w:rFonts w:ascii="Times New Roman" w:hAnsi="Times New Roman"/>
          <w:sz w:val="24"/>
          <w:szCs w:val="24"/>
        </w:rPr>
        <w:t xml:space="preserve"> agrícola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772DC">
        <w:rPr>
          <w:rFonts w:ascii="Times New Roman" w:hAnsi="Times New Roman"/>
          <w:sz w:val="24"/>
          <w:szCs w:val="24"/>
        </w:rPr>
        <w:t>Maria</w:t>
      </w:r>
      <w:proofErr w:type="spellEnd"/>
      <w:r w:rsidRPr="00E772DC">
        <w:rPr>
          <w:rFonts w:ascii="Times New Roman" w:hAnsi="Times New Roman"/>
          <w:sz w:val="24"/>
          <w:szCs w:val="24"/>
        </w:rPr>
        <w:t xml:space="preserve"> Caridad Nápoles, Alejandro B. Falcón, Belkis Morales, </w:t>
      </w:r>
      <w:r w:rsidRPr="00E772DC">
        <w:rPr>
          <w:rFonts w:ascii="Times New Roman" w:hAnsi="Times New Roman"/>
          <w:b/>
          <w:sz w:val="24"/>
          <w:szCs w:val="24"/>
        </w:rPr>
        <w:t>Daimy Costales</w:t>
      </w:r>
      <w:r w:rsidRPr="00E772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2DC">
        <w:rPr>
          <w:rFonts w:ascii="Times New Roman" w:hAnsi="Times New Roman"/>
          <w:sz w:val="24"/>
          <w:szCs w:val="24"/>
        </w:rPr>
        <w:t>Danurys</w:t>
      </w:r>
      <w:proofErr w:type="spellEnd"/>
      <w:r w:rsidRPr="00E772DC">
        <w:rPr>
          <w:rFonts w:ascii="Times New Roman" w:hAnsi="Times New Roman"/>
          <w:sz w:val="24"/>
          <w:szCs w:val="24"/>
        </w:rPr>
        <w:t xml:space="preserve"> Lara</w:t>
      </w:r>
      <w:r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E772DC">
        <w:rPr>
          <w:rFonts w:ascii="Times New Roman" w:hAnsi="Times New Roman"/>
          <w:sz w:val="24"/>
          <w:szCs w:val="24"/>
        </w:rPr>
        <w:t>Ionel</w:t>
      </w:r>
      <w:proofErr w:type="spellEnd"/>
      <w:r w:rsidRPr="00E772DC">
        <w:rPr>
          <w:rFonts w:ascii="Times New Roman" w:hAnsi="Times New Roman"/>
          <w:sz w:val="24"/>
          <w:szCs w:val="24"/>
        </w:rPr>
        <w:t xml:space="preserve"> Hernández</w:t>
      </w:r>
      <w:r>
        <w:rPr>
          <w:rFonts w:ascii="Times New Roman" w:hAnsi="Times New Roman"/>
          <w:sz w:val="24"/>
          <w:szCs w:val="24"/>
        </w:rPr>
        <w:t>.</w:t>
      </w:r>
      <w:r w:rsidRPr="00E772DC">
        <w:rPr>
          <w:rFonts w:ascii="Times New Roman" w:hAnsi="Times New Roman"/>
          <w:sz w:val="24"/>
          <w:szCs w:val="24"/>
        </w:rPr>
        <w:t xml:space="preserve"> </w:t>
      </w:r>
    </w:p>
    <w:p w:rsidR="007C4101" w:rsidRPr="008346C5" w:rsidRDefault="007C4101" w:rsidP="007C4101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ind w:left="374"/>
        <w:rPr>
          <w:rFonts w:ascii="Times New Roman" w:hAnsi="Times New Roman"/>
          <w:sz w:val="24"/>
          <w:szCs w:val="24"/>
        </w:rPr>
      </w:pPr>
    </w:p>
    <w:p w:rsidR="008451DD" w:rsidRPr="008346C5" w:rsidRDefault="008451DD" w:rsidP="008451DD">
      <w:pPr>
        <w:tabs>
          <w:tab w:val="left" w:pos="284"/>
        </w:tabs>
        <w:spacing w:line="480" w:lineRule="auto"/>
        <w:rPr>
          <w:rFonts w:ascii="Times New Roman" w:hAnsi="Times New Roman"/>
          <w:b/>
          <w:sz w:val="24"/>
          <w:szCs w:val="24"/>
        </w:rPr>
      </w:pPr>
      <w:r w:rsidRPr="008346C5">
        <w:rPr>
          <w:rFonts w:ascii="Times New Roman" w:hAnsi="Times New Roman"/>
          <w:b/>
          <w:sz w:val="24"/>
          <w:szCs w:val="24"/>
        </w:rPr>
        <w:t>Realización de otras actividades científico-técnicas</w:t>
      </w:r>
    </w:p>
    <w:p w:rsidR="007C4101" w:rsidRPr="008346C5" w:rsidRDefault="008346C5" w:rsidP="007C4101">
      <w:pPr>
        <w:pStyle w:val="Prrafodelista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Búsqueda y a</w:t>
      </w:r>
      <w:r w:rsidR="007C4101" w:rsidRPr="008346C5">
        <w:rPr>
          <w:rFonts w:ascii="Times New Roman" w:hAnsi="Times New Roman"/>
          <w:sz w:val="24"/>
          <w:szCs w:val="24"/>
        </w:rPr>
        <w:t>ctualización de la literatura científica durante el año en curso</w:t>
      </w:r>
    </w:p>
    <w:p w:rsidR="007C4101" w:rsidRPr="008346C5" w:rsidRDefault="008451DD" w:rsidP="007C4101">
      <w:pPr>
        <w:pStyle w:val="Prrafodelista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8346C5">
        <w:rPr>
          <w:rFonts w:ascii="Times New Roman" w:hAnsi="Times New Roman"/>
          <w:sz w:val="24"/>
          <w:szCs w:val="24"/>
        </w:rPr>
        <w:t>Redacción de</w:t>
      </w:r>
      <w:r w:rsidR="007C4101" w:rsidRPr="008346C5">
        <w:rPr>
          <w:rFonts w:ascii="Times New Roman" w:hAnsi="Times New Roman"/>
          <w:sz w:val="24"/>
          <w:szCs w:val="24"/>
        </w:rPr>
        <w:t xml:space="preserve"> </w:t>
      </w:r>
      <w:r w:rsidRPr="008346C5">
        <w:rPr>
          <w:rFonts w:ascii="Times New Roman" w:hAnsi="Times New Roman"/>
          <w:sz w:val="24"/>
          <w:szCs w:val="24"/>
        </w:rPr>
        <w:t>artículo</w:t>
      </w:r>
      <w:r w:rsidR="007C4101" w:rsidRPr="008346C5">
        <w:rPr>
          <w:rFonts w:ascii="Times New Roman" w:hAnsi="Times New Roman"/>
          <w:sz w:val="24"/>
          <w:szCs w:val="24"/>
        </w:rPr>
        <w:t>s científicos</w:t>
      </w:r>
    </w:p>
    <w:p w:rsidR="007C4101" w:rsidRPr="008346C5" w:rsidRDefault="008451DD" w:rsidP="00B94161">
      <w:pPr>
        <w:pStyle w:val="Prrafodelista"/>
        <w:numPr>
          <w:ilvl w:val="0"/>
          <w:numId w:val="2"/>
        </w:numPr>
        <w:tabs>
          <w:tab w:val="left" w:pos="284"/>
        </w:tabs>
        <w:spacing w:before="120" w:after="120" w:line="240" w:lineRule="exact"/>
        <w:rPr>
          <w:rFonts w:ascii="Times New Roman" w:hAnsi="Times New Roman"/>
          <w:sz w:val="24"/>
          <w:szCs w:val="24"/>
        </w:rPr>
      </w:pPr>
      <w:r w:rsidRPr="008346C5">
        <w:rPr>
          <w:rFonts w:ascii="Times New Roman" w:hAnsi="Times New Roman"/>
          <w:sz w:val="24"/>
          <w:szCs w:val="24"/>
        </w:rPr>
        <w:t>Procesamiento estadístico, graficado y a</w:t>
      </w:r>
      <w:r w:rsidR="007C4101" w:rsidRPr="008346C5">
        <w:rPr>
          <w:rFonts w:ascii="Times New Roman" w:hAnsi="Times New Roman"/>
          <w:sz w:val="24"/>
          <w:szCs w:val="24"/>
        </w:rPr>
        <w:t xml:space="preserve">nálisis de resultados </w:t>
      </w:r>
    </w:p>
    <w:p w:rsidR="008451DD" w:rsidRDefault="008451DD" w:rsidP="008451DD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346C5">
        <w:rPr>
          <w:rFonts w:ascii="Times New Roman" w:hAnsi="Times New Roman"/>
          <w:sz w:val="24"/>
          <w:szCs w:val="24"/>
        </w:rPr>
        <w:t>Diseño y ejecución de experimento</w:t>
      </w:r>
      <w:r w:rsidR="007C4101" w:rsidRPr="008346C5">
        <w:rPr>
          <w:rFonts w:ascii="Times New Roman" w:hAnsi="Times New Roman"/>
          <w:sz w:val="24"/>
          <w:szCs w:val="24"/>
        </w:rPr>
        <w:t>s</w:t>
      </w:r>
      <w:r w:rsidRPr="008346C5">
        <w:rPr>
          <w:rFonts w:ascii="Times New Roman" w:hAnsi="Times New Roman"/>
          <w:sz w:val="24"/>
          <w:szCs w:val="24"/>
        </w:rPr>
        <w:t xml:space="preserve"> en </w:t>
      </w:r>
      <w:r w:rsidR="007C4101" w:rsidRPr="008346C5">
        <w:rPr>
          <w:rFonts w:ascii="Times New Roman" w:hAnsi="Times New Roman"/>
          <w:sz w:val="24"/>
          <w:szCs w:val="24"/>
        </w:rPr>
        <w:t>cultivares de soya cultivad</w:t>
      </w:r>
      <w:r w:rsidR="00856309">
        <w:rPr>
          <w:rFonts w:ascii="Times New Roman" w:hAnsi="Times New Roman"/>
          <w:sz w:val="24"/>
          <w:szCs w:val="24"/>
        </w:rPr>
        <w:t>os</w:t>
      </w:r>
      <w:r w:rsidR="007C4101" w:rsidRPr="008346C5">
        <w:rPr>
          <w:rFonts w:ascii="Times New Roman" w:hAnsi="Times New Roman"/>
          <w:sz w:val="24"/>
          <w:szCs w:val="24"/>
        </w:rPr>
        <w:t xml:space="preserve"> en </w:t>
      </w:r>
      <w:r w:rsidR="00235BA1">
        <w:rPr>
          <w:rFonts w:ascii="Times New Roman" w:hAnsi="Times New Roman"/>
          <w:sz w:val="24"/>
          <w:szCs w:val="24"/>
        </w:rPr>
        <w:t xml:space="preserve">áreas de </w:t>
      </w:r>
      <w:r w:rsidR="007C4101" w:rsidRPr="008346C5">
        <w:rPr>
          <w:rFonts w:ascii="Times New Roman" w:hAnsi="Times New Roman"/>
          <w:sz w:val="24"/>
          <w:szCs w:val="24"/>
        </w:rPr>
        <w:t xml:space="preserve">campo </w:t>
      </w:r>
      <w:r w:rsidR="00235BA1">
        <w:rPr>
          <w:rFonts w:ascii="Times New Roman" w:hAnsi="Times New Roman"/>
          <w:sz w:val="24"/>
          <w:szCs w:val="24"/>
        </w:rPr>
        <w:t xml:space="preserve">del INCA, </w:t>
      </w:r>
      <w:r w:rsidRPr="008346C5">
        <w:rPr>
          <w:rFonts w:ascii="Times New Roman" w:hAnsi="Times New Roman"/>
          <w:sz w:val="24"/>
          <w:szCs w:val="24"/>
        </w:rPr>
        <w:t xml:space="preserve">con el objetivo de </w:t>
      </w:r>
      <w:r w:rsidR="007C4101" w:rsidRPr="008346C5">
        <w:rPr>
          <w:rFonts w:ascii="Times New Roman" w:hAnsi="Times New Roman"/>
          <w:sz w:val="24"/>
          <w:szCs w:val="24"/>
        </w:rPr>
        <w:t>validar los resultados de la tesis de doctorado</w:t>
      </w:r>
      <w:r w:rsidRPr="008346C5">
        <w:rPr>
          <w:rFonts w:ascii="Times New Roman" w:hAnsi="Times New Roman"/>
          <w:sz w:val="24"/>
          <w:szCs w:val="24"/>
        </w:rPr>
        <w:t xml:space="preserve"> (</w:t>
      </w:r>
      <w:r w:rsidR="008346C5" w:rsidRPr="008346C5">
        <w:rPr>
          <w:rFonts w:ascii="Times New Roman" w:hAnsi="Times New Roman"/>
          <w:sz w:val="24"/>
          <w:szCs w:val="24"/>
        </w:rPr>
        <w:t>abril</w:t>
      </w:r>
      <w:r w:rsidRPr="008346C5">
        <w:rPr>
          <w:rFonts w:ascii="Times New Roman" w:hAnsi="Times New Roman"/>
          <w:sz w:val="24"/>
          <w:szCs w:val="24"/>
        </w:rPr>
        <w:t>-</w:t>
      </w:r>
      <w:r w:rsidR="008346C5" w:rsidRPr="008346C5">
        <w:rPr>
          <w:rFonts w:ascii="Times New Roman" w:hAnsi="Times New Roman"/>
          <w:sz w:val="24"/>
          <w:szCs w:val="24"/>
        </w:rPr>
        <w:t>agosto</w:t>
      </w:r>
      <w:r w:rsidRPr="008346C5">
        <w:rPr>
          <w:rFonts w:ascii="Times New Roman" w:hAnsi="Times New Roman"/>
          <w:sz w:val="24"/>
          <w:szCs w:val="24"/>
        </w:rPr>
        <w:t>).</w:t>
      </w:r>
    </w:p>
    <w:p w:rsidR="00235BA1" w:rsidRPr="008346C5" w:rsidRDefault="00235BA1" w:rsidP="008451DD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Participación en el Acto de entrega de los Premios ACC 2022, en el TRYP Habana Libre, La Habana (30 de junio, 2023).</w:t>
      </w:r>
    </w:p>
    <w:p w:rsidR="00F60505" w:rsidRDefault="00F60505"/>
    <w:sectPr w:rsidR="00F605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013EE"/>
    <w:multiLevelType w:val="hybridMultilevel"/>
    <w:tmpl w:val="93DA7E24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00372"/>
    <w:multiLevelType w:val="hybridMultilevel"/>
    <w:tmpl w:val="0FAED7DC"/>
    <w:lvl w:ilvl="0" w:tplc="97981C88">
      <w:numFmt w:val="bullet"/>
      <w:lvlText w:val="-"/>
      <w:lvlJc w:val="left"/>
      <w:pPr>
        <w:ind w:left="37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" w15:restartNumberingAfterBreak="0">
    <w:nsid w:val="34E736A5"/>
    <w:multiLevelType w:val="hybridMultilevel"/>
    <w:tmpl w:val="38BA837A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3" w15:restartNumberingAfterBreak="0">
    <w:nsid w:val="48F17A4A"/>
    <w:multiLevelType w:val="hybridMultilevel"/>
    <w:tmpl w:val="6EE47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50AF6"/>
    <w:multiLevelType w:val="hybridMultilevel"/>
    <w:tmpl w:val="57888ADA"/>
    <w:lvl w:ilvl="0" w:tplc="D4EC0A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52696"/>
    <w:multiLevelType w:val="hybridMultilevel"/>
    <w:tmpl w:val="13841EC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DD"/>
    <w:rsid w:val="000F3BF5"/>
    <w:rsid w:val="00235BA1"/>
    <w:rsid w:val="004F2B24"/>
    <w:rsid w:val="006008A0"/>
    <w:rsid w:val="007C4101"/>
    <w:rsid w:val="008346C5"/>
    <w:rsid w:val="008451DD"/>
    <w:rsid w:val="00856309"/>
    <w:rsid w:val="008E26DE"/>
    <w:rsid w:val="00AC6E3A"/>
    <w:rsid w:val="00D0667C"/>
    <w:rsid w:val="00E772DC"/>
    <w:rsid w:val="00F60505"/>
    <w:rsid w:val="00F9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BE8934"/>
  <w15:chartTrackingRefBased/>
  <w15:docId w15:val="{3DE75DA2-F86D-4B49-A223-34D1E60B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1DD"/>
    <w:pPr>
      <w:spacing w:after="0" w:line="240" w:lineRule="auto"/>
      <w:jc w:val="both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51DD"/>
    <w:pPr>
      <w:ind w:left="720"/>
      <w:contextualSpacing/>
    </w:pPr>
  </w:style>
  <w:style w:type="character" w:customStyle="1" w:styleId="TextonotapieCar">
    <w:name w:val="Texto nota pie Car"/>
    <w:link w:val="Textonotapie"/>
    <w:rsid w:val="008451DD"/>
    <w:rPr>
      <w:rFonts w:ascii="Calibri" w:hAnsi="Calibri"/>
      <w:lang w:val="es-ES" w:eastAsia="es-ES"/>
    </w:rPr>
  </w:style>
  <w:style w:type="paragraph" w:styleId="Textonotapie">
    <w:name w:val="footnote text"/>
    <w:basedOn w:val="Normal"/>
    <w:link w:val="TextonotapieCar"/>
    <w:rsid w:val="008451DD"/>
    <w:pPr>
      <w:jc w:val="left"/>
    </w:pPr>
    <w:rPr>
      <w:rFonts w:eastAsiaTheme="minorHAnsi" w:cstheme="minorBidi"/>
      <w:lang w:eastAsia="es-ES"/>
    </w:rPr>
  </w:style>
  <w:style w:type="character" w:customStyle="1" w:styleId="TextonotapieCar1">
    <w:name w:val="Texto nota pie Car1"/>
    <w:basedOn w:val="Fuentedeprrafopredeter"/>
    <w:uiPriority w:val="99"/>
    <w:semiHidden/>
    <w:rsid w:val="008451DD"/>
    <w:rPr>
      <w:rFonts w:ascii="Calibri" w:eastAsia="Calibri" w:hAnsi="Calibri" w:cs="Times New Roman"/>
      <w:sz w:val="20"/>
      <w:szCs w:val="20"/>
      <w:lang w:val="es-ES"/>
    </w:rPr>
  </w:style>
  <w:style w:type="character" w:customStyle="1" w:styleId="tlid-translation">
    <w:name w:val="tlid-translation"/>
    <w:rsid w:val="008451D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8ABE9-60E7-409C-B93F-28AFDB34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</dc:creator>
  <cp:keywords/>
  <dc:description/>
  <cp:lastModifiedBy>daimy</cp:lastModifiedBy>
  <cp:revision>7</cp:revision>
  <dcterms:created xsi:type="dcterms:W3CDTF">2023-06-27T14:19:00Z</dcterms:created>
  <dcterms:modified xsi:type="dcterms:W3CDTF">2023-07-03T20:47:00Z</dcterms:modified>
</cp:coreProperties>
</file>