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B1D" w:rsidRDefault="00844DC3">
      <w:pPr>
        <w:pStyle w:val="normal0"/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Publicaciones Fisiología</w:t>
      </w:r>
      <w:r w:rsidR="004E6693">
        <w:rPr>
          <w:rFonts w:ascii="Arial" w:eastAsia="Arial" w:hAnsi="Arial" w:cs="Arial"/>
          <w:b/>
          <w:sz w:val="24"/>
          <w:szCs w:val="24"/>
        </w:rPr>
        <w:t xml:space="preserve"> 2023 </w:t>
      </w:r>
    </w:p>
    <w:p w:rsidR="00177696" w:rsidRDefault="00626B1D">
      <w:pPr>
        <w:pStyle w:val="normal0"/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Publicadas y aceptadas</w:t>
      </w:r>
    </w:p>
    <w:p w:rsidR="00626B1D" w:rsidRDefault="00626B1D">
      <w:pPr>
        <w:pStyle w:val="normal0"/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Grupo1</w:t>
      </w:r>
    </w:p>
    <w:p w:rsidR="00177696" w:rsidRDefault="00844DC3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i/>
          <w:color w:val="000000"/>
          <w:sz w:val="24"/>
          <w:szCs w:val="24"/>
        </w:rPr>
        <w:t>Rhizobium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Grants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Reduction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of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Phosphate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Fertilization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during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Production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of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Coffee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Seedlings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Vinent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S.N.; Aguilera,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J.G.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;Fernandez</w:t>
      </w:r>
      <w:proofErr w:type="spellEnd"/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Aguilera, R.D.J.;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Forte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>, I.H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.; </w:t>
      </w:r>
      <w:r w:rsidR="00B55E4D">
        <w:rPr>
          <w:rFonts w:ascii="Arial" w:eastAsia="Arial" w:hAnsi="Arial" w:cs="Arial"/>
          <w:b/>
          <w:color w:val="000000"/>
          <w:sz w:val="24"/>
          <w:szCs w:val="24"/>
        </w:rPr>
        <w:t>García</w:t>
      </w:r>
      <w:r>
        <w:rPr>
          <w:rFonts w:ascii="Arial" w:eastAsia="Arial" w:hAnsi="Arial" w:cs="Arial"/>
          <w:b/>
          <w:color w:val="000000"/>
          <w:sz w:val="24"/>
          <w:szCs w:val="24"/>
        </w:rPr>
        <w:t>, M.C.N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.; Salcedo, E.P.; Chura, R.M.M.; Portilla, R.M.; Huamán, R.N.T.;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Ratke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R.F.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Sustainability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(Q2, CUIDADO DE UGC,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Scopus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SCIE, DOAJ). 2023, 15, 6559. </w:t>
      </w:r>
      <w:hyperlink r:id="rId5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https://doi.org/10.3390/su15086559</w:t>
        </w:r>
      </w:hyperlink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177696" w:rsidRDefault="00177696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2320A" w:rsidRPr="00F97610" w:rsidRDefault="00844DC3" w:rsidP="00D2320A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yellow"/>
        </w:rPr>
      </w:pPr>
      <w:r w:rsidRPr="00FA1B90">
        <w:rPr>
          <w:rFonts w:ascii="Arial" w:eastAsia="Arial" w:hAnsi="Arial" w:cs="Arial"/>
          <w:color w:val="000000"/>
          <w:sz w:val="24"/>
          <w:szCs w:val="24"/>
        </w:rPr>
        <w:t xml:space="preserve">Oligogalacturónidos como alternativa para incrementar la nutrición nitrogenada y el crecimiento en frijol común. </w:t>
      </w:r>
      <w:proofErr w:type="spellStart"/>
      <w:r w:rsidRPr="00FA1B90">
        <w:rPr>
          <w:rFonts w:ascii="Arial" w:eastAsia="Arial" w:hAnsi="Arial" w:cs="Arial"/>
          <w:b/>
          <w:color w:val="000000"/>
          <w:sz w:val="24"/>
          <w:szCs w:val="24"/>
        </w:rPr>
        <w:t>Danurys</w:t>
      </w:r>
      <w:proofErr w:type="spellEnd"/>
      <w:r w:rsidRPr="00FA1B90">
        <w:rPr>
          <w:rFonts w:ascii="Arial" w:eastAsia="Arial" w:hAnsi="Arial" w:cs="Arial"/>
          <w:b/>
          <w:color w:val="000000"/>
          <w:sz w:val="24"/>
          <w:szCs w:val="24"/>
        </w:rPr>
        <w:t xml:space="preserve"> Lara-Acosta</w:t>
      </w:r>
      <w:r w:rsidRPr="00FA1B90">
        <w:rPr>
          <w:rFonts w:ascii="Arial" w:eastAsia="Arial" w:hAnsi="Arial" w:cs="Arial"/>
          <w:color w:val="000000"/>
          <w:sz w:val="24"/>
          <w:szCs w:val="24"/>
        </w:rPr>
        <w:t>, Mario Ramírez-</w:t>
      </w:r>
      <w:proofErr w:type="spellStart"/>
      <w:r w:rsidRPr="00FA1B90">
        <w:rPr>
          <w:rFonts w:ascii="Arial" w:eastAsia="Arial" w:hAnsi="Arial" w:cs="Arial"/>
          <w:color w:val="000000"/>
          <w:sz w:val="24"/>
          <w:szCs w:val="24"/>
        </w:rPr>
        <w:t>Yañez</w:t>
      </w:r>
      <w:proofErr w:type="spellEnd"/>
      <w:r w:rsidRPr="00FA1B90">
        <w:rPr>
          <w:rFonts w:ascii="Arial" w:eastAsia="Arial" w:hAnsi="Arial" w:cs="Arial"/>
          <w:color w:val="000000"/>
          <w:sz w:val="24"/>
          <w:szCs w:val="24"/>
        </w:rPr>
        <w:t xml:space="preserve">, Alfonso </w:t>
      </w:r>
      <w:proofErr w:type="spellStart"/>
      <w:r w:rsidRPr="00FA1B90">
        <w:rPr>
          <w:rFonts w:ascii="Arial" w:eastAsia="Arial" w:hAnsi="Arial" w:cs="Arial"/>
          <w:color w:val="000000"/>
          <w:sz w:val="24"/>
          <w:szCs w:val="24"/>
        </w:rPr>
        <w:t>Leija</w:t>
      </w:r>
      <w:proofErr w:type="spellEnd"/>
      <w:r w:rsidRPr="00FA1B90">
        <w:rPr>
          <w:rFonts w:ascii="Arial" w:eastAsia="Arial" w:hAnsi="Arial" w:cs="Arial"/>
          <w:color w:val="000000"/>
          <w:sz w:val="24"/>
          <w:szCs w:val="24"/>
        </w:rPr>
        <w:t xml:space="preserve">-Salas, Georgina Hernández-Delgado, María C. Nápoles-García, Alejandro Falcón-Rodríguez. </w:t>
      </w:r>
      <w:r w:rsidRPr="00FA1B90">
        <w:rPr>
          <w:rFonts w:ascii="Arial" w:eastAsia="Arial" w:hAnsi="Arial" w:cs="Arial"/>
          <w:i/>
          <w:color w:val="000000"/>
          <w:sz w:val="24"/>
          <w:szCs w:val="24"/>
        </w:rPr>
        <w:t>Agronomía Mesoamericana.</w:t>
      </w:r>
      <w:r w:rsidR="00F97610" w:rsidRPr="00FA1B90">
        <w:rPr>
          <w:rFonts w:ascii="Arial" w:hAnsi="Arial" w:cs="Arial"/>
          <w:color w:val="000000"/>
          <w:sz w:val="24"/>
          <w:szCs w:val="24"/>
          <w:lang w:eastAsia="es-MX"/>
        </w:rPr>
        <w:t xml:space="preserve"> Volumen 34(3): Artículo 53817, 2023</w:t>
      </w:r>
      <w:r w:rsidR="00F97610" w:rsidRPr="00FA1B90">
        <w:rPr>
          <w:rFonts w:ascii="Arial" w:hAnsi="Arial" w:cs="Arial"/>
          <w:lang w:eastAsia="es-MX"/>
        </w:rPr>
        <w:t>.</w:t>
      </w:r>
      <w:r w:rsidR="00F97610" w:rsidRPr="00FA1B90">
        <w:rPr>
          <w:rFonts w:ascii="Arial" w:hAnsi="Arial" w:cs="Arial"/>
          <w:color w:val="000000"/>
          <w:sz w:val="24"/>
          <w:szCs w:val="24"/>
          <w:lang w:eastAsia="es-MX"/>
        </w:rPr>
        <w:t xml:space="preserve"> </w:t>
      </w:r>
      <w:hyperlink r:id="rId6" w:history="1">
        <w:r w:rsidR="00F97610" w:rsidRPr="00F97610">
          <w:rPr>
            <w:rStyle w:val="Hipervnculo"/>
            <w:rFonts w:ascii="Arial" w:hAnsi="Arial" w:cs="Arial"/>
            <w:lang w:eastAsia="es-MX"/>
          </w:rPr>
          <w:t>https://doi.org/10.15517/am.2023.53817</w:t>
        </w:r>
      </w:hyperlink>
    </w:p>
    <w:p w:rsidR="00D2320A" w:rsidRDefault="00D2320A" w:rsidP="00D2320A">
      <w:pPr>
        <w:pStyle w:val="Prrafodelista"/>
        <w:rPr>
          <w:rFonts w:ascii="Arial" w:eastAsia="Arial" w:hAnsi="Arial" w:cs="Arial"/>
          <w:color w:val="000000"/>
          <w:sz w:val="24"/>
          <w:szCs w:val="24"/>
        </w:rPr>
      </w:pPr>
    </w:p>
    <w:p w:rsidR="00177696" w:rsidRPr="00D2320A" w:rsidRDefault="00844DC3" w:rsidP="00D2320A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 w:rsidRPr="00D2320A">
        <w:rPr>
          <w:rFonts w:ascii="Arial" w:eastAsia="Arial" w:hAnsi="Arial" w:cs="Arial"/>
          <w:color w:val="000000"/>
          <w:sz w:val="24"/>
          <w:szCs w:val="24"/>
        </w:rPr>
        <w:t>Microbials</w:t>
      </w:r>
      <w:proofErr w:type="spellEnd"/>
      <w:r w:rsidRPr="00D2320A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2320A">
        <w:rPr>
          <w:rFonts w:ascii="Arial" w:eastAsia="Arial" w:hAnsi="Arial" w:cs="Arial"/>
          <w:color w:val="000000"/>
          <w:sz w:val="24"/>
          <w:szCs w:val="24"/>
        </w:rPr>
        <w:t>for</w:t>
      </w:r>
      <w:proofErr w:type="spellEnd"/>
      <w:r w:rsidRPr="00D2320A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2320A">
        <w:rPr>
          <w:rFonts w:ascii="Arial" w:eastAsia="Arial" w:hAnsi="Arial" w:cs="Arial"/>
          <w:color w:val="000000"/>
          <w:sz w:val="24"/>
          <w:szCs w:val="24"/>
        </w:rPr>
        <w:t>Agriculture</w:t>
      </w:r>
      <w:proofErr w:type="spellEnd"/>
      <w:r w:rsidRPr="00D2320A"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proofErr w:type="spellStart"/>
      <w:r w:rsidRPr="00D2320A">
        <w:rPr>
          <w:rFonts w:ascii="Arial" w:eastAsia="Arial" w:hAnsi="Arial" w:cs="Arial"/>
          <w:color w:val="000000"/>
          <w:sz w:val="24"/>
          <w:szCs w:val="24"/>
        </w:rPr>
        <w:t>Why</w:t>
      </w:r>
      <w:proofErr w:type="spellEnd"/>
      <w:r w:rsidRPr="00D2320A">
        <w:rPr>
          <w:rFonts w:ascii="Arial" w:eastAsia="Arial" w:hAnsi="Arial" w:cs="Arial"/>
          <w:color w:val="000000"/>
          <w:sz w:val="24"/>
          <w:szCs w:val="24"/>
        </w:rPr>
        <w:t xml:space="preserve"> do </w:t>
      </w:r>
      <w:proofErr w:type="spellStart"/>
      <w:r w:rsidRPr="00D2320A">
        <w:rPr>
          <w:rFonts w:ascii="Arial" w:eastAsia="Arial" w:hAnsi="Arial" w:cs="Arial"/>
          <w:color w:val="000000"/>
          <w:sz w:val="24"/>
          <w:szCs w:val="24"/>
        </w:rPr>
        <w:t>they</w:t>
      </w:r>
      <w:proofErr w:type="spellEnd"/>
      <w:r w:rsidRPr="00D2320A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2320A">
        <w:rPr>
          <w:rFonts w:ascii="Arial" w:eastAsia="Arial" w:hAnsi="Arial" w:cs="Arial"/>
          <w:color w:val="000000"/>
          <w:sz w:val="24"/>
          <w:szCs w:val="24"/>
        </w:rPr>
        <w:t>call</w:t>
      </w:r>
      <w:proofErr w:type="spellEnd"/>
      <w:r w:rsidRPr="00D2320A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2320A">
        <w:rPr>
          <w:rFonts w:ascii="Arial" w:eastAsia="Arial" w:hAnsi="Arial" w:cs="Arial"/>
          <w:color w:val="000000"/>
          <w:sz w:val="24"/>
          <w:szCs w:val="24"/>
        </w:rPr>
        <w:t>them</w:t>
      </w:r>
      <w:proofErr w:type="spellEnd"/>
      <w:r w:rsidRPr="00D2320A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2320A">
        <w:rPr>
          <w:rFonts w:ascii="Arial" w:eastAsia="Arial" w:hAnsi="Arial" w:cs="Arial"/>
          <w:color w:val="000000"/>
          <w:sz w:val="24"/>
          <w:szCs w:val="24"/>
        </w:rPr>
        <w:t>Biostimulants</w:t>
      </w:r>
      <w:proofErr w:type="spellEnd"/>
      <w:r w:rsidRPr="00D2320A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2320A">
        <w:rPr>
          <w:rFonts w:ascii="Arial" w:eastAsia="Arial" w:hAnsi="Arial" w:cs="Arial"/>
          <w:color w:val="000000"/>
          <w:sz w:val="24"/>
          <w:szCs w:val="24"/>
        </w:rPr>
        <w:t>when</w:t>
      </w:r>
      <w:proofErr w:type="spellEnd"/>
      <w:r w:rsidRPr="00D2320A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D2320A">
        <w:rPr>
          <w:rFonts w:ascii="Arial" w:eastAsia="Arial" w:hAnsi="Arial" w:cs="Arial"/>
          <w:color w:val="000000"/>
          <w:sz w:val="24"/>
          <w:szCs w:val="24"/>
        </w:rPr>
        <w:t>they</w:t>
      </w:r>
      <w:proofErr w:type="spellEnd"/>
      <w:r w:rsidRPr="00D2320A">
        <w:rPr>
          <w:rFonts w:ascii="Arial" w:eastAsia="Arial" w:hAnsi="Arial" w:cs="Arial"/>
          <w:color w:val="000000"/>
          <w:sz w:val="24"/>
          <w:szCs w:val="24"/>
        </w:rPr>
        <w:t xml:space="preserve"> mean </w:t>
      </w:r>
      <w:proofErr w:type="spellStart"/>
      <w:r w:rsidRPr="00D2320A">
        <w:rPr>
          <w:rFonts w:ascii="Arial" w:eastAsia="Arial" w:hAnsi="Arial" w:cs="Arial"/>
          <w:color w:val="000000"/>
          <w:sz w:val="24"/>
          <w:szCs w:val="24"/>
        </w:rPr>
        <w:t>Probiotics</w:t>
      </w:r>
      <w:proofErr w:type="spellEnd"/>
      <w:r w:rsidRPr="00D2320A">
        <w:rPr>
          <w:rFonts w:ascii="Arial" w:eastAsia="Arial" w:hAnsi="Arial" w:cs="Arial"/>
          <w:color w:val="000000"/>
          <w:sz w:val="24"/>
          <w:szCs w:val="24"/>
        </w:rPr>
        <w:t xml:space="preserve">? </w:t>
      </w:r>
      <w:proofErr w:type="spellStart"/>
      <w:r w:rsidRPr="00D2320A">
        <w:rPr>
          <w:rFonts w:ascii="Arial" w:eastAsia="Arial" w:hAnsi="Arial" w:cs="Arial"/>
          <w:color w:val="000000"/>
          <w:sz w:val="24"/>
          <w:szCs w:val="24"/>
        </w:rPr>
        <w:t>Review</w:t>
      </w:r>
      <w:proofErr w:type="spellEnd"/>
      <w:r w:rsidRPr="00D2320A">
        <w:rPr>
          <w:rFonts w:ascii="Arial" w:eastAsia="Arial" w:hAnsi="Arial" w:cs="Arial"/>
          <w:color w:val="000000"/>
          <w:sz w:val="24"/>
          <w:szCs w:val="24"/>
        </w:rPr>
        <w:t xml:space="preserve">. Juan Sanjuán, </w:t>
      </w:r>
      <w:r w:rsidRPr="00D2320A">
        <w:rPr>
          <w:rFonts w:ascii="Arial" w:eastAsia="Arial" w:hAnsi="Arial" w:cs="Arial"/>
          <w:b/>
          <w:color w:val="000000"/>
          <w:sz w:val="24"/>
          <w:szCs w:val="24"/>
        </w:rPr>
        <w:t>M. Caridad Nápoles</w:t>
      </w:r>
      <w:r w:rsidRPr="00D2320A">
        <w:rPr>
          <w:rFonts w:ascii="Arial" w:eastAsia="Arial" w:hAnsi="Arial" w:cs="Arial"/>
          <w:color w:val="000000"/>
          <w:sz w:val="24"/>
          <w:szCs w:val="24"/>
        </w:rPr>
        <w:t xml:space="preserve">, Daniel Pérez-Mendoza, María J. </w:t>
      </w:r>
      <w:proofErr w:type="spellStart"/>
      <w:r w:rsidRPr="00D2320A">
        <w:rPr>
          <w:rFonts w:ascii="Arial" w:eastAsia="Arial" w:hAnsi="Arial" w:cs="Arial"/>
          <w:color w:val="000000"/>
          <w:sz w:val="24"/>
          <w:szCs w:val="24"/>
        </w:rPr>
        <w:t>Lorite</w:t>
      </w:r>
      <w:proofErr w:type="spellEnd"/>
      <w:r w:rsidRPr="00D2320A">
        <w:rPr>
          <w:rFonts w:ascii="Arial" w:eastAsia="Arial" w:hAnsi="Arial" w:cs="Arial"/>
          <w:color w:val="000000"/>
          <w:sz w:val="24"/>
          <w:szCs w:val="24"/>
        </w:rPr>
        <w:t xml:space="preserve">, Dulce N. Rodríguez-Navarro. </w:t>
      </w:r>
      <w:proofErr w:type="spellStart"/>
      <w:r w:rsidRPr="00D2320A">
        <w:rPr>
          <w:rFonts w:ascii="Arial" w:eastAsia="Arial" w:hAnsi="Arial" w:cs="Arial"/>
          <w:color w:val="000000"/>
          <w:sz w:val="24"/>
          <w:szCs w:val="24"/>
        </w:rPr>
        <w:t>Microorganisms</w:t>
      </w:r>
      <w:proofErr w:type="spellEnd"/>
      <w:r w:rsidRPr="00D2320A">
        <w:rPr>
          <w:rFonts w:ascii="Arial" w:eastAsia="Arial" w:hAnsi="Arial" w:cs="Arial"/>
          <w:color w:val="000000"/>
          <w:sz w:val="24"/>
          <w:szCs w:val="24"/>
        </w:rPr>
        <w:t xml:space="preserve"> 2023, 11, 153. </w:t>
      </w:r>
      <w:hyperlink r:id="rId7">
        <w:r w:rsidRPr="00D2320A">
          <w:rPr>
            <w:rFonts w:ascii="Arial" w:eastAsia="Arial" w:hAnsi="Arial" w:cs="Arial"/>
            <w:color w:val="1155CC"/>
            <w:sz w:val="24"/>
            <w:szCs w:val="24"/>
            <w:u w:val="single"/>
          </w:rPr>
          <w:t>https://doi.org/10.3390/microorganisms11010153</w:t>
        </w:r>
      </w:hyperlink>
      <w:r w:rsidRPr="00D2320A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C97AA7" w:rsidRPr="00C97AA7" w:rsidRDefault="00844DC3" w:rsidP="00C97AA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844DC3">
        <w:rPr>
          <w:rFonts w:ascii="Arial" w:hAnsi="Arial" w:cs="Arial"/>
          <w:sz w:val="24"/>
          <w:szCs w:val="24"/>
          <w:lang w:val="en-US" w:eastAsia="en-US"/>
        </w:rPr>
        <w:t>Endophytic</w:t>
      </w:r>
      <w:proofErr w:type="spellEnd"/>
      <w:r w:rsidRPr="00844DC3">
        <w:rPr>
          <w:rFonts w:ascii="Arial" w:hAnsi="Arial" w:cs="Arial"/>
          <w:sz w:val="24"/>
          <w:szCs w:val="24"/>
          <w:lang w:val="en-US" w:eastAsia="en-US"/>
        </w:rPr>
        <w:t xml:space="preserve"> seed-associated bacteria as plant growth promoters of Cuban rice (</w:t>
      </w:r>
      <w:r w:rsidRPr="00844DC3">
        <w:rPr>
          <w:rFonts w:ascii="Arial" w:hAnsi="Arial" w:cs="Arial"/>
          <w:i/>
          <w:sz w:val="24"/>
          <w:szCs w:val="24"/>
          <w:lang w:val="en-US" w:eastAsia="en-US"/>
        </w:rPr>
        <w:t>Oryza sativa</w:t>
      </w:r>
      <w:r w:rsidRPr="00844DC3">
        <w:rPr>
          <w:rFonts w:ascii="Arial" w:hAnsi="Arial" w:cs="Arial"/>
          <w:sz w:val="24"/>
          <w:szCs w:val="24"/>
          <w:lang w:val="en-US" w:eastAsia="en-US"/>
        </w:rPr>
        <w:t xml:space="preserve"> L.). </w:t>
      </w:r>
      <w:r w:rsidRPr="00844DC3">
        <w:rPr>
          <w:rFonts w:ascii="Arial" w:hAnsi="Arial" w:cs="Arial"/>
          <w:b/>
          <w:sz w:val="24"/>
          <w:szCs w:val="24"/>
          <w:lang w:eastAsia="en-US"/>
        </w:rPr>
        <w:t>Hernández I</w:t>
      </w:r>
      <w:r w:rsidRPr="00844DC3">
        <w:rPr>
          <w:rFonts w:ascii="Arial" w:hAnsi="Arial" w:cs="Arial"/>
          <w:sz w:val="24"/>
          <w:szCs w:val="24"/>
          <w:lang w:eastAsia="en-US"/>
        </w:rPr>
        <w:t xml:space="preserve">., </w:t>
      </w:r>
      <w:proofErr w:type="spellStart"/>
      <w:r w:rsidRPr="00844DC3">
        <w:rPr>
          <w:rFonts w:ascii="Arial" w:hAnsi="Arial" w:cs="Arial"/>
          <w:sz w:val="24"/>
          <w:szCs w:val="24"/>
          <w:lang w:eastAsia="en-US"/>
        </w:rPr>
        <w:t>Taulé</w:t>
      </w:r>
      <w:proofErr w:type="spellEnd"/>
      <w:r w:rsidRPr="00844DC3">
        <w:rPr>
          <w:rFonts w:ascii="Arial" w:hAnsi="Arial" w:cs="Arial"/>
          <w:sz w:val="24"/>
          <w:szCs w:val="24"/>
          <w:lang w:eastAsia="en-US"/>
        </w:rPr>
        <w:t xml:space="preserve"> C., Pérez-Pérez R., </w:t>
      </w:r>
      <w:proofErr w:type="spellStart"/>
      <w:r w:rsidRPr="00844DC3">
        <w:rPr>
          <w:rFonts w:ascii="Arial" w:hAnsi="Arial" w:cs="Arial"/>
          <w:sz w:val="24"/>
          <w:szCs w:val="24"/>
          <w:lang w:eastAsia="en-US"/>
        </w:rPr>
        <w:t>Batt</w:t>
      </w:r>
      <w:r w:rsidR="00B55E4D">
        <w:rPr>
          <w:rFonts w:ascii="Arial" w:hAnsi="Arial" w:cs="Arial"/>
          <w:sz w:val="24"/>
          <w:szCs w:val="24"/>
          <w:lang w:eastAsia="en-US"/>
        </w:rPr>
        <w:t>istoni</w:t>
      </w:r>
      <w:proofErr w:type="spellEnd"/>
      <w:r w:rsidR="00B55E4D">
        <w:rPr>
          <w:rFonts w:ascii="Arial" w:hAnsi="Arial" w:cs="Arial"/>
          <w:sz w:val="24"/>
          <w:szCs w:val="24"/>
          <w:lang w:eastAsia="en-US"/>
        </w:rPr>
        <w:t xml:space="preserve"> F., Fabiano E., Villanue</w:t>
      </w:r>
      <w:r w:rsidRPr="00844DC3">
        <w:rPr>
          <w:rFonts w:ascii="Arial" w:hAnsi="Arial" w:cs="Arial"/>
          <w:sz w:val="24"/>
          <w:szCs w:val="24"/>
          <w:lang w:eastAsia="en-US"/>
        </w:rPr>
        <w:t xml:space="preserve">va-Guerrero A.,  Nápoles M.C., Herrera H. </w:t>
      </w:r>
      <w:hyperlink r:id="rId8" w:history="1">
        <w:r w:rsidRPr="00844DC3">
          <w:rPr>
            <w:rFonts w:ascii="Arial" w:hAnsi="Arial" w:cs="Arial"/>
            <w:color w:val="0563C1"/>
            <w:sz w:val="24"/>
            <w:szCs w:val="24"/>
            <w:u w:val="single"/>
            <w:lang w:val="en-US" w:eastAsia="en-US"/>
          </w:rPr>
          <w:t>https://doi.org/10.3390/microorganisms11092317</w:t>
        </w:r>
      </w:hyperlink>
      <w:r w:rsidRPr="00844DC3">
        <w:rPr>
          <w:rFonts w:ascii="Arial" w:hAnsi="Arial" w:cs="Arial"/>
          <w:sz w:val="24"/>
          <w:szCs w:val="24"/>
          <w:lang w:val="en-US" w:eastAsia="en-US"/>
        </w:rPr>
        <w:t xml:space="preserve"> </w:t>
      </w:r>
      <w:r w:rsidRPr="00844DC3">
        <w:rPr>
          <w:rFonts w:ascii="Arial" w:hAnsi="Arial" w:cs="Arial"/>
          <w:i/>
          <w:sz w:val="24"/>
          <w:szCs w:val="24"/>
          <w:lang w:val="en-US" w:eastAsia="en-US"/>
        </w:rPr>
        <w:t xml:space="preserve">Microorganisms </w:t>
      </w:r>
      <w:r w:rsidR="0074461D">
        <w:rPr>
          <w:rFonts w:ascii="Arial" w:hAnsi="Arial" w:cs="Arial"/>
          <w:i/>
          <w:sz w:val="24"/>
          <w:szCs w:val="24"/>
          <w:lang w:val="en-US" w:eastAsia="en-US"/>
        </w:rPr>
        <w:t xml:space="preserve">2023 </w:t>
      </w:r>
      <w:r w:rsidR="0074461D">
        <w:rPr>
          <w:rFonts w:ascii="Arial" w:hAnsi="Arial" w:cs="Arial"/>
          <w:sz w:val="24"/>
          <w:szCs w:val="24"/>
          <w:lang w:val="en-US" w:eastAsia="en-US"/>
        </w:rPr>
        <w:t xml:space="preserve">(Q2, FI: </w:t>
      </w:r>
      <w:proofErr w:type="gramStart"/>
      <w:r w:rsidR="0074461D">
        <w:rPr>
          <w:rFonts w:ascii="Arial" w:hAnsi="Arial" w:cs="Arial"/>
          <w:sz w:val="24"/>
          <w:szCs w:val="24"/>
          <w:lang w:val="en-US" w:eastAsia="en-US"/>
        </w:rPr>
        <w:t xml:space="preserve">4,5 </w:t>
      </w:r>
      <w:r w:rsidRPr="00844DC3">
        <w:rPr>
          <w:rFonts w:ascii="Arial" w:hAnsi="Arial" w:cs="Arial"/>
          <w:sz w:val="24"/>
          <w:szCs w:val="24"/>
          <w:lang w:val="en-US" w:eastAsia="en-US"/>
        </w:rPr>
        <w:t>;</w:t>
      </w:r>
      <w:proofErr w:type="gramEnd"/>
      <w:r w:rsidRPr="00844DC3">
        <w:rPr>
          <w:rFonts w:ascii="Arial" w:hAnsi="Arial" w:cs="Arial"/>
          <w:sz w:val="24"/>
          <w:szCs w:val="24"/>
          <w:lang w:val="en-US" w:eastAsia="en-US"/>
        </w:rPr>
        <w:t xml:space="preserve"> Scopus, WOS, PMC, </w:t>
      </w:r>
      <w:proofErr w:type="spellStart"/>
      <w:r w:rsidRPr="00844DC3">
        <w:rPr>
          <w:rFonts w:ascii="Arial" w:hAnsi="Arial" w:cs="Arial"/>
          <w:sz w:val="24"/>
          <w:szCs w:val="24"/>
          <w:lang w:val="en-US" w:eastAsia="en-US"/>
        </w:rPr>
        <w:t>PubMEd</w:t>
      </w:r>
      <w:proofErr w:type="spellEnd"/>
      <w:r w:rsidRPr="00844DC3">
        <w:rPr>
          <w:rFonts w:ascii="Arial" w:hAnsi="Arial" w:cs="Arial"/>
          <w:sz w:val="24"/>
          <w:szCs w:val="24"/>
          <w:lang w:val="en-US" w:eastAsia="en-US"/>
        </w:rPr>
        <w:t>, MEDLINE; ISSN: 2076-2607).</w:t>
      </w:r>
    </w:p>
    <w:p w:rsidR="00C97AA7" w:rsidRPr="00F97610" w:rsidRDefault="00974F94" w:rsidP="00C97AA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highlight w:val="yellow"/>
          <w:lang w:val="en-US"/>
        </w:rPr>
      </w:pPr>
      <w:r w:rsidRPr="00C97AA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A1B90">
        <w:rPr>
          <w:rFonts w:ascii="Arial" w:hAnsi="Arial" w:cs="Arial"/>
          <w:bCs/>
          <w:color w:val="000000"/>
          <w:sz w:val="24"/>
          <w:szCs w:val="24"/>
        </w:rPr>
        <w:t>Sensibilidad del cultivo de maíz (</w:t>
      </w:r>
      <w:r w:rsidRPr="00FA1B90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Zea </w:t>
      </w:r>
      <w:proofErr w:type="spellStart"/>
      <w:r w:rsidRPr="00FA1B90">
        <w:rPr>
          <w:rFonts w:ascii="Arial" w:hAnsi="Arial" w:cs="Arial"/>
          <w:bCs/>
          <w:i/>
          <w:iCs/>
          <w:color w:val="000000"/>
          <w:sz w:val="24"/>
          <w:szCs w:val="24"/>
        </w:rPr>
        <w:t>mays</w:t>
      </w:r>
      <w:proofErr w:type="spellEnd"/>
      <w:r w:rsidRPr="00FA1B90">
        <w:rPr>
          <w:rFonts w:ascii="Arial" w:hAnsi="Arial" w:cs="Arial"/>
          <w:bCs/>
          <w:color w:val="000000"/>
          <w:sz w:val="24"/>
          <w:szCs w:val="24"/>
        </w:rPr>
        <w:t>) a diferentes períodos de déficit hídrico controlado.</w:t>
      </w:r>
      <w:r w:rsidRPr="00FA1B90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FA1B90">
        <w:rPr>
          <w:rFonts w:ascii="Arial" w:hAnsi="Arial" w:cs="Arial"/>
          <w:color w:val="000000"/>
          <w:sz w:val="24"/>
          <w:szCs w:val="24"/>
        </w:rPr>
        <w:t>Ana Sáez-</w:t>
      </w:r>
      <w:proofErr w:type="spellStart"/>
      <w:r w:rsidRPr="00FA1B90">
        <w:rPr>
          <w:rFonts w:ascii="Arial" w:hAnsi="Arial" w:cs="Arial"/>
          <w:color w:val="000000"/>
          <w:sz w:val="24"/>
          <w:szCs w:val="24"/>
        </w:rPr>
        <w:t>Cigarruista</w:t>
      </w:r>
      <w:proofErr w:type="spellEnd"/>
      <w:r w:rsidRPr="00FA1B90">
        <w:rPr>
          <w:rFonts w:ascii="Arial" w:hAnsi="Arial" w:cs="Arial"/>
          <w:color w:val="000000"/>
          <w:sz w:val="24"/>
          <w:szCs w:val="24"/>
        </w:rPr>
        <w:t xml:space="preserve">, </w:t>
      </w:r>
      <w:r w:rsidRPr="00FA1B90">
        <w:rPr>
          <w:rFonts w:ascii="Arial" w:hAnsi="Arial" w:cs="Arial"/>
          <w:b/>
          <w:color w:val="000000"/>
          <w:sz w:val="24"/>
          <w:szCs w:val="24"/>
        </w:rPr>
        <w:t>Donaldo Morales-Guevara</w:t>
      </w:r>
      <w:r w:rsidRPr="00FA1B90">
        <w:rPr>
          <w:rFonts w:ascii="Arial" w:hAnsi="Arial" w:cs="Arial"/>
          <w:color w:val="000000"/>
          <w:sz w:val="24"/>
          <w:szCs w:val="24"/>
        </w:rPr>
        <w:t xml:space="preserve">, Román </w:t>
      </w:r>
      <w:proofErr w:type="spellStart"/>
      <w:r w:rsidRPr="00FA1B90">
        <w:rPr>
          <w:rFonts w:ascii="Arial" w:hAnsi="Arial" w:cs="Arial"/>
          <w:color w:val="000000"/>
          <w:sz w:val="24"/>
          <w:szCs w:val="24"/>
        </w:rPr>
        <w:t>Gordón</w:t>
      </w:r>
      <w:proofErr w:type="spellEnd"/>
      <w:r w:rsidRPr="00FA1B90">
        <w:rPr>
          <w:rFonts w:ascii="Arial" w:hAnsi="Arial" w:cs="Arial"/>
          <w:color w:val="000000"/>
          <w:sz w:val="24"/>
          <w:szCs w:val="24"/>
        </w:rPr>
        <w:t>-Mendoza, Jorge Jaén-Villarreal, Jorge Franco-Barrera y Francisco Ramos-</w:t>
      </w:r>
      <w:proofErr w:type="spellStart"/>
      <w:r w:rsidRPr="00FA1B90">
        <w:rPr>
          <w:rFonts w:ascii="Arial" w:hAnsi="Arial" w:cs="Arial"/>
          <w:color w:val="000000"/>
          <w:sz w:val="24"/>
          <w:szCs w:val="24"/>
        </w:rPr>
        <w:t>Manzané</w:t>
      </w:r>
      <w:proofErr w:type="spellEnd"/>
      <w:r w:rsidRPr="00FA1B90">
        <w:rPr>
          <w:rFonts w:ascii="Arial" w:eastAsia="Arial" w:hAnsi="Arial" w:cs="Arial"/>
          <w:color w:val="000000"/>
          <w:sz w:val="24"/>
          <w:szCs w:val="24"/>
        </w:rPr>
        <w:t xml:space="preserve"> Aceptada revista </w:t>
      </w:r>
      <w:r w:rsidRPr="00FA1B90">
        <w:rPr>
          <w:rFonts w:ascii="Arial" w:eastAsia="Arial" w:hAnsi="Arial" w:cs="Arial"/>
          <w:i/>
          <w:color w:val="000000"/>
          <w:sz w:val="24"/>
          <w:szCs w:val="24"/>
        </w:rPr>
        <w:t>Agronomía Mesoamericana.</w:t>
      </w:r>
    </w:p>
    <w:p w:rsidR="00C97AA7" w:rsidRPr="004C3B69" w:rsidRDefault="00C97AA7" w:rsidP="004C3B6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C97AA7">
        <w:rPr>
          <w:rFonts w:ascii="Arial" w:hAnsi="Arial" w:cs="Arial"/>
          <w:bCs/>
          <w:sz w:val="24"/>
          <w:szCs w:val="24"/>
        </w:rPr>
        <w:t xml:space="preserve">Efecto de oligogalacturónidos sobre la respuesta bioquímica del tomate con altas concentraciones de metales. </w:t>
      </w:r>
      <w:r w:rsidRPr="00D2320A">
        <w:rPr>
          <w:rFonts w:ascii="ArialMT" w:hAnsi="ArialMT" w:cs="ArialMT"/>
          <w:b/>
          <w:sz w:val="24"/>
          <w:szCs w:val="24"/>
        </w:rPr>
        <w:t xml:space="preserve">Omar Enrique </w:t>
      </w:r>
      <w:proofErr w:type="spellStart"/>
      <w:r w:rsidRPr="00D2320A">
        <w:rPr>
          <w:rFonts w:ascii="ArialMT" w:hAnsi="ArialMT" w:cs="ArialMT"/>
          <w:b/>
          <w:sz w:val="24"/>
          <w:szCs w:val="24"/>
        </w:rPr>
        <w:t>Cartaya</w:t>
      </w:r>
      <w:proofErr w:type="spellEnd"/>
      <w:r w:rsidRPr="00D2320A">
        <w:rPr>
          <w:rFonts w:ascii="ArialMT" w:hAnsi="ArialMT" w:cs="ArialMT"/>
          <w:b/>
          <w:sz w:val="24"/>
          <w:szCs w:val="24"/>
        </w:rPr>
        <w:t>-Rubio</w:t>
      </w:r>
      <w:r w:rsidRPr="00C97AA7">
        <w:rPr>
          <w:rFonts w:ascii="ArialMT" w:hAnsi="ArialMT" w:cs="ArialMT"/>
          <w:sz w:val="24"/>
          <w:szCs w:val="24"/>
        </w:rPr>
        <w:t xml:space="preserve">, Ana Ma. Moreno Zamora, </w:t>
      </w:r>
      <w:proofErr w:type="spellStart"/>
      <w:r w:rsidRPr="00C97AA7">
        <w:rPr>
          <w:rFonts w:ascii="ArialMT" w:hAnsi="ArialMT" w:cs="ArialMT"/>
          <w:sz w:val="24"/>
          <w:szCs w:val="24"/>
        </w:rPr>
        <w:t>Fernándo</w:t>
      </w:r>
      <w:proofErr w:type="spellEnd"/>
      <w:r w:rsidRPr="00C97AA7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C97AA7">
        <w:rPr>
          <w:rFonts w:ascii="ArialMT" w:hAnsi="ArialMT" w:cs="ArialMT"/>
          <w:sz w:val="24"/>
          <w:szCs w:val="24"/>
        </w:rPr>
        <w:t>Guridi</w:t>
      </w:r>
      <w:proofErr w:type="spellEnd"/>
      <w:r w:rsidRPr="00C97AA7">
        <w:rPr>
          <w:rFonts w:ascii="ArialMT" w:hAnsi="ArialMT" w:cs="ArialMT"/>
          <w:sz w:val="24"/>
          <w:szCs w:val="24"/>
        </w:rPr>
        <w:t xml:space="preserve"> Izquierdo y </w:t>
      </w:r>
      <w:proofErr w:type="spellStart"/>
      <w:r w:rsidRPr="00C97AA7">
        <w:rPr>
          <w:rFonts w:ascii="ArialMT" w:hAnsi="ArialMT" w:cs="ArialMT"/>
          <w:sz w:val="24"/>
          <w:szCs w:val="24"/>
        </w:rPr>
        <w:t>Yaisys</w:t>
      </w:r>
      <w:proofErr w:type="spellEnd"/>
      <w:r w:rsidRPr="00C97AA7">
        <w:rPr>
          <w:rFonts w:ascii="ArialMT" w:hAnsi="ArialMT" w:cs="ArialMT"/>
          <w:sz w:val="24"/>
          <w:szCs w:val="24"/>
        </w:rPr>
        <w:t xml:space="preserve"> Blanco-</w:t>
      </w:r>
      <w:proofErr w:type="spellStart"/>
      <w:r w:rsidRPr="00C97AA7">
        <w:rPr>
          <w:rFonts w:ascii="ArialMT" w:hAnsi="ArialMT" w:cs="ArialMT"/>
          <w:sz w:val="24"/>
          <w:szCs w:val="24"/>
        </w:rPr>
        <w:t>Valdes</w:t>
      </w:r>
      <w:proofErr w:type="spellEnd"/>
      <w:r w:rsidR="00E66DC2">
        <w:rPr>
          <w:rFonts w:ascii="ArialMT" w:hAnsi="ArialMT" w:cs="ArialMT"/>
          <w:sz w:val="24"/>
          <w:szCs w:val="24"/>
        </w:rPr>
        <w:t>.</w:t>
      </w:r>
      <w:r w:rsidR="004C3B69">
        <w:rPr>
          <w:rFonts w:ascii="ArialMT" w:hAnsi="ArialMT" w:cs="ArialMT"/>
          <w:sz w:val="24"/>
          <w:szCs w:val="24"/>
        </w:rPr>
        <w:t xml:space="preserve"> Aceptada Revista </w:t>
      </w:r>
      <w:r w:rsidR="004C3B69" w:rsidRPr="00C97AA7">
        <w:rPr>
          <w:rFonts w:ascii="Arial" w:eastAsia="Arial" w:hAnsi="Arial" w:cs="Arial"/>
          <w:i/>
          <w:color w:val="000000"/>
          <w:sz w:val="24"/>
          <w:szCs w:val="24"/>
        </w:rPr>
        <w:t>Agronomía Mesoamericana.</w:t>
      </w:r>
    </w:p>
    <w:p w:rsidR="00E66DC2" w:rsidRPr="00FA1B90" w:rsidRDefault="00E66DC2" w:rsidP="00E66DC2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 w:rsidRPr="00FA1B90">
        <w:rPr>
          <w:rFonts w:ascii="Arial" w:eastAsia="Arial" w:hAnsi="Arial" w:cs="Arial"/>
          <w:color w:val="000000"/>
          <w:sz w:val="24"/>
          <w:szCs w:val="24"/>
        </w:rPr>
        <w:t>Juvenile</w:t>
      </w:r>
      <w:proofErr w:type="spellEnd"/>
      <w:r w:rsidRPr="00FA1B90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FA1B90">
        <w:rPr>
          <w:rFonts w:ascii="Arial" w:eastAsia="Arial" w:hAnsi="Arial" w:cs="Arial"/>
          <w:color w:val="000000"/>
          <w:sz w:val="24"/>
          <w:szCs w:val="24"/>
        </w:rPr>
        <w:t>plant-microbe</w:t>
      </w:r>
      <w:proofErr w:type="spellEnd"/>
      <w:r w:rsidRPr="00FA1B90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FA1B90">
        <w:rPr>
          <w:rFonts w:ascii="Arial" w:eastAsia="Arial" w:hAnsi="Arial" w:cs="Arial"/>
          <w:color w:val="000000"/>
          <w:sz w:val="24"/>
          <w:szCs w:val="24"/>
        </w:rPr>
        <w:t>interactions</w:t>
      </w:r>
      <w:proofErr w:type="spellEnd"/>
      <w:r w:rsidRPr="00FA1B90">
        <w:rPr>
          <w:rFonts w:ascii="Arial" w:eastAsia="Arial" w:hAnsi="Arial" w:cs="Arial"/>
          <w:color w:val="000000"/>
          <w:sz w:val="24"/>
          <w:szCs w:val="24"/>
        </w:rPr>
        <w:t xml:space="preserve"> modúlate </w:t>
      </w:r>
      <w:proofErr w:type="spellStart"/>
      <w:r w:rsidRPr="00FA1B90">
        <w:rPr>
          <w:rFonts w:ascii="Arial" w:eastAsia="Arial" w:hAnsi="Arial" w:cs="Arial"/>
          <w:color w:val="000000"/>
          <w:sz w:val="24"/>
          <w:szCs w:val="24"/>
        </w:rPr>
        <w:t>the</w:t>
      </w:r>
      <w:proofErr w:type="spellEnd"/>
      <w:r w:rsidRPr="00FA1B90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FA1B90">
        <w:rPr>
          <w:rFonts w:ascii="Arial" w:eastAsia="Arial" w:hAnsi="Arial" w:cs="Arial"/>
          <w:color w:val="000000"/>
          <w:sz w:val="24"/>
          <w:szCs w:val="24"/>
        </w:rPr>
        <w:t>adaptation</w:t>
      </w:r>
      <w:proofErr w:type="spellEnd"/>
      <w:r w:rsidRPr="00FA1B90">
        <w:rPr>
          <w:rFonts w:ascii="Arial" w:eastAsia="Arial" w:hAnsi="Arial" w:cs="Arial"/>
          <w:color w:val="000000"/>
          <w:sz w:val="24"/>
          <w:szCs w:val="24"/>
        </w:rPr>
        <w:t xml:space="preserve"> and response of </w:t>
      </w:r>
      <w:proofErr w:type="spellStart"/>
      <w:r w:rsidRPr="00FA1B90">
        <w:rPr>
          <w:rFonts w:ascii="Arial" w:eastAsia="Arial" w:hAnsi="Arial" w:cs="Arial"/>
          <w:color w:val="000000"/>
          <w:sz w:val="24"/>
          <w:szCs w:val="24"/>
        </w:rPr>
        <w:t>forest</w:t>
      </w:r>
      <w:proofErr w:type="spellEnd"/>
      <w:r w:rsidRPr="00FA1B90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FA1B90">
        <w:rPr>
          <w:rFonts w:ascii="Arial" w:eastAsia="Arial" w:hAnsi="Arial" w:cs="Arial"/>
          <w:color w:val="000000"/>
          <w:sz w:val="24"/>
          <w:szCs w:val="24"/>
        </w:rPr>
        <w:t>seedlings</w:t>
      </w:r>
      <w:proofErr w:type="spellEnd"/>
      <w:r w:rsidRPr="00FA1B90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FA1B90">
        <w:rPr>
          <w:rFonts w:ascii="Arial" w:eastAsia="Arial" w:hAnsi="Arial" w:cs="Arial"/>
          <w:color w:val="000000"/>
          <w:sz w:val="24"/>
          <w:szCs w:val="24"/>
        </w:rPr>
        <w:t>to</w:t>
      </w:r>
      <w:proofErr w:type="spellEnd"/>
      <w:r w:rsidRPr="00FA1B90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FA1B90">
        <w:rPr>
          <w:rFonts w:ascii="Arial" w:eastAsia="Arial" w:hAnsi="Arial" w:cs="Arial"/>
          <w:color w:val="000000"/>
          <w:sz w:val="24"/>
          <w:szCs w:val="24"/>
        </w:rPr>
        <w:t>rapid</w:t>
      </w:r>
      <w:proofErr w:type="spellEnd"/>
      <w:r w:rsidRPr="00FA1B90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FA1B90">
        <w:rPr>
          <w:rFonts w:ascii="Arial" w:eastAsia="Arial" w:hAnsi="Arial" w:cs="Arial"/>
          <w:color w:val="000000"/>
          <w:sz w:val="24"/>
          <w:szCs w:val="24"/>
        </w:rPr>
        <w:t>climatic</w:t>
      </w:r>
      <w:proofErr w:type="spellEnd"/>
      <w:r w:rsidRPr="00FA1B90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FA1B90">
        <w:rPr>
          <w:rFonts w:ascii="Arial" w:eastAsia="Arial" w:hAnsi="Arial" w:cs="Arial"/>
          <w:color w:val="000000"/>
          <w:sz w:val="24"/>
          <w:szCs w:val="24"/>
        </w:rPr>
        <w:t>change</w:t>
      </w:r>
      <w:proofErr w:type="spellEnd"/>
      <w:r w:rsidRPr="00FA1B90"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proofErr w:type="spellStart"/>
      <w:r w:rsidRPr="00FA1B90">
        <w:rPr>
          <w:rFonts w:ascii="Arial" w:eastAsia="Arial" w:hAnsi="Arial" w:cs="Arial"/>
          <w:color w:val="000000"/>
          <w:sz w:val="24"/>
          <w:szCs w:val="24"/>
        </w:rPr>
        <w:t>Tedy</w:t>
      </w:r>
      <w:proofErr w:type="spellEnd"/>
      <w:r w:rsidRPr="00FA1B90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FA1B90">
        <w:rPr>
          <w:rFonts w:ascii="Arial" w:eastAsia="Arial" w:hAnsi="Arial" w:cs="Arial"/>
          <w:color w:val="000000"/>
          <w:sz w:val="24"/>
          <w:szCs w:val="24"/>
        </w:rPr>
        <w:t>Sanhueza</w:t>
      </w:r>
      <w:proofErr w:type="spellEnd"/>
      <w:r w:rsidRPr="00FA1B90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 w:rsidRPr="00FA1B90">
        <w:rPr>
          <w:rFonts w:ascii="Arial" w:eastAsia="Arial" w:hAnsi="Arial" w:cs="Arial"/>
          <w:b/>
          <w:color w:val="000000"/>
          <w:sz w:val="24"/>
          <w:szCs w:val="24"/>
        </w:rPr>
        <w:t>Ionel</w:t>
      </w:r>
      <w:proofErr w:type="spellEnd"/>
      <w:r w:rsidRPr="00FA1B90">
        <w:rPr>
          <w:rFonts w:ascii="Arial" w:eastAsia="Arial" w:hAnsi="Arial" w:cs="Arial"/>
          <w:b/>
          <w:color w:val="000000"/>
          <w:sz w:val="24"/>
          <w:szCs w:val="24"/>
        </w:rPr>
        <w:t xml:space="preserve"> Hernández</w:t>
      </w:r>
      <w:r w:rsidRPr="00FA1B90">
        <w:rPr>
          <w:rFonts w:ascii="Arial" w:eastAsia="Arial" w:hAnsi="Arial" w:cs="Arial"/>
          <w:color w:val="000000"/>
          <w:sz w:val="24"/>
          <w:szCs w:val="24"/>
        </w:rPr>
        <w:t xml:space="preserve">, Cristiane </w:t>
      </w:r>
      <w:proofErr w:type="spellStart"/>
      <w:r w:rsidRPr="00FA1B90">
        <w:rPr>
          <w:rFonts w:ascii="Arial" w:eastAsia="Arial" w:hAnsi="Arial" w:cs="Arial"/>
          <w:color w:val="000000"/>
          <w:sz w:val="24"/>
          <w:szCs w:val="24"/>
        </w:rPr>
        <w:t>Sagredo</w:t>
      </w:r>
      <w:proofErr w:type="spellEnd"/>
      <w:r w:rsidRPr="00FA1B90">
        <w:rPr>
          <w:rFonts w:ascii="Arial" w:eastAsia="Arial" w:hAnsi="Arial" w:cs="Arial"/>
          <w:color w:val="000000"/>
          <w:sz w:val="24"/>
          <w:szCs w:val="24"/>
        </w:rPr>
        <w:t xml:space="preserve">-Sáez, </w:t>
      </w:r>
      <w:proofErr w:type="spellStart"/>
      <w:r w:rsidRPr="00FA1B90">
        <w:rPr>
          <w:rFonts w:ascii="Arial" w:eastAsia="Arial" w:hAnsi="Arial" w:cs="Arial"/>
          <w:color w:val="000000"/>
          <w:sz w:val="24"/>
          <w:szCs w:val="24"/>
        </w:rPr>
        <w:t>Angela</w:t>
      </w:r>
      <w:proofErr w:type="spellEnd"/>
      <w:r w:rsidRPr="00FA1B90">
        <w:rPr>
          <w:rFonts w:ascii="Arial" w:eastAsia="Arial" w:hAnsi="Arial" w:cs="Arial"/>
          <w:color w:val="000000"/>
          <w:sz w:val="24"/>
          <w:szCs w:val="24"/>
        </w:rPr>
        <w:t xml:space="preserve"> Villanueva-Guerrero, Roxana Alvarado, María Isabel Mujica, Esther Menéndez, Emilio </w:t>
      </w:r>
      <w:proofErr w:type="spellStart"/>
      <w:r w:rsidRPr="00FA1B90">
        <w:rPr>
          <w:rFonts w:ascii="Arial" w:eastAsia="Arial" w:hAnsi="Arial" w:cs="Arial"/>
          <w:color w:val="000000"/>
          <w:sz w:val="24"/>
          <w:szCs w:val="24"/>
        </w:rPr>
        <w:t>Jorquera-Fontena</w:t>
      </w:r>
      <w:proofErr w:type="spellEnd"/>
      <w:r w:rsidRPr="00FA1B90">
        <w:rPr>
          <w:rFonts w:ascii="Arial" w:eastAsia="Arial" w:hAnsi="Arial" w:cs="Arial"/>
          <w:color w:val="000000"/>
          <w:sz w:val="24"/>
          <w:szCs w:val="24"/>
        </w:rPr>
        <w:t xml:space="preserve">, Rafael Borges da Silva </w:t>
      </w:r>
      <w:proofErr w:type="spellStart"/>
      <w:r w:rsidRPr="00FA1B90">
        <w:rPr>
          <w:rFonts w:ascii="Arial" w:eastAsia="Arial" w:hAnsi="Arial" w:cs="Arial"/>
          <w:color w:val="000000"/>
          <w:sz w:val="24"/>
          <w:szCs w:val="24"/>
        </w:rPr>
        <w:t>Valadares</w:t>
      </w:r>
      <w:proofErr w:type="spellEnd"/>
      <w:r w:rsidRPr="00FA1B90">
        <w:rPr>
          <w:rFonts w:ascii="Arial" w:eastAsia="Arial" w:hAnsi="Arial" w:cs="Arial"/>
          <w:color w:val="000000"/>
          <w:sz w:val="24"/>
          <w:szCs w:val="24"/>
        </w:rPr>
        <w:t xml:space="preserve">, Héctor Herrera. </w:t>
      </w:r>
      <w:r w:rsidR="004C3B69" w:rsidRPr="00FA1B90">
        <w:rPr>
          <w:rFonts w:ascii="Arial" w:eastAsia="Arial" w:hAnsi="Arial" w:cs="Arial"/>
          <w:color w:val="000000"/>
          <w:sz w:val="24"/>
          <w:szCs w:val="24"/>
        </w:rPr>
        <w:t>Aceptada en</w:t>
      </w:r>
      <w:r w:rsidR="004C3B69" w:rsidRPr="00FA1B90">
        <w:rPr>
          <w:rFonts w:ascii="Arial" w:eastAsia="Arial" w:hAnsi="Arial" w:cs="Arial"/>
          <w:b/>
          <w:color w:val="000000"/>
          <w:sz w:val="24"/>
          <w:szCs w:val="24"/>
        </w:rPr>
        <w:t xml:space="preserve"> Revista </w:t>
      </w:r>
      <w:proofErr w:type="spellStart"/>
      <w:r w:rsidR="004C3B69" w:rsidRPr="00FA1B90">
        <w:rPr>
          <w:rFonts w:ascii="Arial" w:eastAsia="Arial" w:hAnsi="Arial" w:cs="Arial"/>
          <w:b/>
          <w:color w:val="000000"/>
          <w:sz w:val="24"/>
          <w:szCs w:val="24"/>
        </w:rPr>
        <w:t>Plants</w:t>
      </w:r>
      <w:proofErr w:type="spellEnd"/>
    </w:p>
    <w:p w:rsidR="00E66DC2" w:rsidRPr="00C97AA7" w:rsidRDefault="00E66DC2" w:rsidP="006068B1">
      <w:pPr>
        <w:pStyle w:val="Prrafodelista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626B1D" w:rsidRDefault="00626B1D" w:rsidP="00626B1D">
      <w:pPr>
        <w:pStyle w:val="Prrafodelista"/>
        <w:rPr>
          <w:rFonts w:ascii="Arial" w:eastAsia="Arial" w:hAnsi="Arial" w:cs="Arial"/>
          <w:sz w:val="24"/>
          <w:szCs w:val="24"/>
        </w:rPr>
      </w:pPr>
    </w:p>
    <w:p w:rsidR="00FA1B90" w:rsidRDefault="00FA1B90" w:rsidP="00626B1D">
      <w:pPr>
        <w:pStyle w:val="Prrafodelista"/>
        <w:rPr>
          <w:rFonts w:ascii="Arial" w:eastAsia="Arial" w:hAnsi="Arial" w:cs="Arial"/>
          <w:b/>
          <w:sz w:val="24"/>
          <w:szCs w:val="24"/>
        </w:rPr>
      </w:pPr>
    </w:p>
    <w:p w:rsidR="00626B1D" w:rsidRPr="00626B1D" w:rsidRDefault="00626B1D" w:rsidP="00626B1D">
      <w:pPr>
        <w:pStyle w:val="Prrafodelista"/>
        <w:rPr>
          <w:rFonts w:ascii="Arial" w:eastAsia="Arial" w:hAnsi="Arial" w:cs="Arial"/>
          <w:b/>
          <w:sz w:val="24"/>
          <w:szCs w:val="24"/>
        </w:rPr>
      </w:pPr>
      <w:r w:rsidRPr="00626B1D">
        <w:rPr>
          <w:rFonts w:ascii="Arial" w:eastAsia="Arial" w:hAnsi="Arial" w:cs="Arial"/>
          <w:b/>
          <w:sz w:val="24"/>
          <w:szCs w:val="24"/>
        </w:rPr>
        <w:lastRenderedPageBreak/>
        <w:t>Grupo 2</w:t>
      </w:r>
    </w:p>
    <w:p w:rsidR="00626B1D" w:rsidRDefault="00626B1D" w:rsidP="00626B1D">
      <w:pPr>
        <w:pStyle w:val="Default"/>
      </w:pPr>
    </w:p>
    <w:p w:rsidR="0093421B" w:rsidRPr="0093421B" w:rsidRDefault="00626B1D" w:rsidP="0093421B">
      <w:pPr>
        <w:pStyle w:val="Default"/>
        <w:numPr>
          <w:ilvl w:val="0"/>
          <w:numId w:val="4"/>
        </w:numPr>
        <w:spacing w:after="160" w:line="301" w:lineRule="atLeast"/>
        <w:jc w:val="both"/>
        <w:rPr>
          <w:rFonts w:ascii="Arial" w:eastAsia="Arial" w:hAnsi="Arial" w:cs="Arial"/>
        </w:rPr>
      </w:pPr>
      <w:r w:rsidRPr="00B706A8">
        <w:rPr>
          <w:rFonts w:ascii="Arial" w:hAnsi="Arial" w:cs="Arial"/>
          <w:b/>
          <w:bCs/>
        </w:rPr>
        <w:t xml:space="preserve">Contribución al conocimiento de la interacción </w:t>
      </w:r>
      <w:proofErr w:type="spellStart"/>
      <w:r w:rsidRPr="00B706A8">
        <w:rPr>
          <w:rFonts w:ascii="Arial" w:hAnsi="Arial" w:cs="Arial"/>
          <w:b/>
          <w:bCs/>
          <w:i/>
          <w:iCs/>
        </w:rPr>
        <w:t>Rhizobium</w:t>
      </w:r>
      <w:proofErr w:type="spellEnd"/>
      <w:r w:rsidRPr="00B706A8">
        <w:rPr>
          <w:rFonts w:ascii="Arial" w:hAnsi="Arial" w:cs="Arial"/>
          <w:b/>
          <w:bCs/>
        </w:rPr>
        <w:t>-arroz (</w:t>
      </w:r>
      <w:r w:rsidRPr="00B706A8">
        <w:rPr>
          <w:rFonts w:ascii="Arial" w:hAnsi="Arial" w:cs="Arial"/>
          <w:b/>
          <w:bCs/>
          <w:i/>
          <w:iCs/>
        </w:rPr>
        <w:t xml:space="preserve">Oryza sativa </w:t>
      </w:r>
      <w:r w:rsidRPr="00B706A8">
        <w:rPr>
          <w:rFonts w:ascii="Arial" w:hAnsi="Arial" w:cs="Arial"/>
          <w:b/>
          <w:bCs/>
        </w:rPr>
        <w:t>L.). Oportunidades para la biofertilización del cultivo</w:t>
      </w:r>
      <w:r>
        <w:rPr>
          <w:rFonts w:ascii="Arial" w:hAnsi="Arial" w:cs="Arial"/>
          <w:b/>
          <w:bCs/>
        </w:rPr>
        <w:t>.</w:t>
      </w:r>
      <w:r w:rsidRPr="00B706A8"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</w:rPr>
        <w:t>Ionel</w:t>
      </w:r>
      <w:proofErr w:type="spellEnd"/>
      <w:r>
        <w:rPr>
          <w:rFonts w:ascii="Arial" w:hAnsi="Arial" w:cs="Arial"/>
        </w:rPr>
        <w:t xml:space="preserve"> </w:t>
      </w:r>
      <w:r w:rsidRPr="00B706A8">
        <w:rPr>
          <w:rFonts w:ascii="Arial" w:hAnsi="Arial" w:cs="Arial"/>
        </w:rPr>
        <w:t xml:space="preserve">Hernández </w:t>
      </w:r>
      <w:proofErr w:type="spellStart"/>
      <w:r w:rsidRPr="00B706A8">
        <w:rPr>
          <w:rFonts w:ascii="Arial" w:hAnsi="Arial" w:cs="Arial"/>
        </w:rPr>
        <w:t>Forte</w:t>
      </w:r>
      <w:proofErr w:type="spellEnd"/>
      <w:r>
        <w:rPr>
          <w:rFonts w:ascii="Arial" w:hAnsi="Arial" w:cs="Arial"/>
        </w:rPr>
        <w:t xml:space="preserve">, </w:t>
      </w:r>
      <w:r w:rsidRPr="00B706A8">
        <w:rPr>
          <w:rFonts w:ascii="Arial" w:hAnsi="Arial" w:cs="Arial"/>
        </w:rPr>
        <w:t>María Caridad Nápoles García</w:t>
      </w:r>
      <w:r>
        <w:rPr>
          <w:rFonts w:ascii="Arial" w:hAnsi="Arial" w:cs="Arial"/>
        </w:rPr>
        <w:t>,</w:t>
      </w:r>
      <w:r w:rsidRPr="00B706A8">
        <w:rPr>
          <w:rFonts w:ascii="Arial" w:hAnsi="Arial" w:cs="Arial"/>
        </w:rPr>
        <w:t xml:space="preserve"> Lázaro Alberto </w:t>
      </w:r>
      <w:proofErr w:type="spellStart"/>
      <w:r w:rsidRPr="00B706A8">
        <w:rPr>
          <w:rFonts w:ascii="Arial" w:hAnsi="Arial" w:cs="Arial"/>
        </w:rPr>
        <w:t>Maqueira</w:t>
      </w:r>
      <w:proofErr w:type="spellEnd"/>
      <w:r w:rsidRPr="00B706A8">
        <w:rPr>
          <w:rFonts w:ascii="Arial" w:hAnsi="Arial" w:cs="Arial"/>
        </w:rPr>
        <w:t xml:space="preserve"> López</w:t>
      </w:r>
      <w:r>
        <w:rPr>
          <w:rFonts w:ascii="Arial" w:hAnsi="Arial" w:cs="Arial"/>
        </w:rPr>
        <w:t>,</w:t>
      </w:r>
      <w:r w:rsidRPr="00B706A8">
        <w:rPr>
          <w:rFonts w:ascii="Arial" w:hAnsi="Arial" w:cs="Arial"/>
        </w:rPr>
        <w:t xml:space="preserve"> Federico </w:t>
      </w:r>
      <w:proofErr w:type="spellStart"/>
      <w:r w:rsidRPr="00B706A8">
        <w:rPr>
          <w:rFonts w:ascii="Arial" w:hAnsi="Arial" w:cs="Arial"/>
        </w:rPr>
        <w:t>Battistoni</w:t>
      </w:r>
      <w:proofErr w:type="spellEnd"/>
      <w:r w:rsidRPr="00B706A8">
        <w:rPr>
          <w:rFonts w:ascii="Arial" w:hAnsi="Arial" w:cs="Arial"/>
        </w:rPr>
        <w:t xml:space="preserve"> Urrutia</w:t>
      </w:r>
      <w:r>
        <w:rPr>
          <w:rFonts w:ascii="Arial" w:hAnsi="Arial" w:cs="Arial"/>
        </w:rPr>
        <w:t xml:space="preserve">. </w:t>
      </w:r>
      <w:proofErr w:type="spellStart"/>
      <w:r w:rsidRPr="00B706A8">
        <w:rPr>
          <w:rFonts w:ascii="Arial" w:hAnsi="Arial" w:cs="Arial"/>
          <w:i/>
          <w:iCs/>
        </w:rPr>
        <w:t>An</w:t>
      </w:r>
      <w:proofErr w:type="spellEnd"/>
      <w:r w:rsidRPr="00B706A8">
        <w:rPr>
          <w:rFonts w:ascii="Arial" w:hAnsi="Arial" w:cs="Arial"/>
          <w:i/>
          <w:iCs/>
        </w:rPr>
        <w:t xml:space="preserve"> </w:t>
      </w:r>
      <w:proofErr w:type="spellStart"/>
      <w:r w:rsidRPr="00B706A8">
        <w:rPr>
          <w:rFonts w:ascii="Arial" w:hAnsi="Arial" w:cs="Arial"/>
          <w:i/>
          <w:iCs/>
        </w:rPr>
        <w:t>Acad</w:t>
      </w:r>
      <w:proofErr w:type="spellEnd"/>
      <w:r w:rsidRPr="00B706A8">
        <w:rPr>
          <w:rFonts w:ascii="Arial" w:hAnsi="Arial" w:cs="Arial"/>
          <w:i/>
          <w:iCs/>
        </w:rPr>
        <w:t xml:space="preserve"> </w:t>
      </w:r>
      <w:proofErr w:type="spellStart"/>
      <w:r w:rsidRPr="00B706A8">
        <w:rPr>
          <w:rFonts w:ascii="Arial" w:hAnsi="Arial" w:cs="Arial"/>
          <w:i/>
          <w:iCs/>
        </w:rPr>
        <w:t>Cienc</w:t>
      </w:r>
      <w:proofErr w:type="spellEnd"/>
      <w:r w:rsidRPr="00B706A8">
        <w:rPr>
          <w:rFonts w:ascii="Arial" w:hAnsi="Arial" w:cs="Arial"/>
          <w:i/>
          <w:iCs/>
        </w:rPr>
        <w:t xml:space="preserve"> Cuba. </w:t>
      </w:r>
      <w:r w:rsidRPr="00B706A8">
        <w:rPr>
          <w:rFonts w:ascii="Arial" w:hAnsi="Arial" w:cs="Arial"/>
        </w:rPr>
        <w:t xml:space="preserve">2023;13(2) </w:t>
      </w:r>
    </w:p>
    <w:p w:rsidR="0093421B" w:rsidRPr="003E4346" w:rsidRDefault="0093421B" w:rsidP="003E4346">
      <w:pPr>
        <w:pStyle w:val="Default"/>
        <w:numPr>
          <w:ilvl w:val="0"/>
          <w:numId w:val="4"/>
        </w:numPr>
        <w:spacing w:after="160" w:line="301" w:lineRule="atLeast"/>
        <w:jc w:val="both"/>
        <w:rPr>
          <w:rFonts w:ascii="Arial" w:hAnsi="Arial" w:cs="Arial"/>
          <w:bCs/>
          <w:color w:val="181715"/>
        </w:rPr>
      </w:pPr>
      <w:r w:rsidRPr="0093421B">
        <w:rPr>
          <w:rFonts w:ascii="Arial" w:hAnsi="Arial" w:cs="Arial"/>
          <w:bCs/>
          <w:color w:val="181715"/>
        </w:rPr>
        <w:t>Evaluación de tres bioproductos aplicados a las semillas sobre el rendimiento del tomate (</w:t>
      </w:r>
      <w:proofErr w:type="spellStart"/>
      <w:r w:rsidRPr="0093421B">
        <w:rPr>
          <w:rFonts w:ascii="Arial" w:hAnsi="Arial" w:cs="Arial"/>
          <w:bCs/>
          <w:i/>
          <w:color w:val="181715"/>
        </w:rPr>
        <w:t>Solanum</w:t>
      </w:r>
      <w:proofErr w:type="spellEnd"/>
      <w:r w:rsidRPr="0093421B">
        <w:rPr>
          <w:rFonts w:ascii="Arial" w:hAnsi="Arial" w:cs="Arial"/>
          <w:bCs/>
          <w:i/>
          <w:color w:val="181715"/>
        </w:rPr>
        <w:t xml:space="preserve"> </w:t>
      </w:r>
      <w:proofErr w:type="spellStart"/>
      <w:r w:rsidRPr="0093421B">
        <w:rPr>
          <w:rFonts w:ascii="Arial" w:hAnsi="Arial" w:cs="Arial"/>
          <w:bCs/>
          <w:i/>
          <w:color w:val="181715"/>
        </w:rPr>
        <w:t>lycopersicum</w:t>
      </w:r>
      <w:proofErr w:type="spellEnd"/>
      <w:r w:rsidRPr="0093421B">
        <w:rPr>
          <w:rFonts w:ascii="Arial" w:hAnsi="Arial" w:cs="Arial"/>
          <w:bCs/>
          <w:color w:val="181715"/>
        </w:rPr>
        <w:t xml:space="preserve"> L.) </w:t>
      </w:r>
      <w:proofErr w:type="spellStart"/>
      <w:r w:rsidRPr="0093421B">
        <w:rPr>
          <w:rFonts w:ascii="Arial" w:hAnsi="Arial" w:cs="Arial"/>
          <w:bCs/>
          <w:color w:val="181715"/>
        </w:rPr>
        <w:t>var</w:t>
      </w:r>
      <w:proofErr w:type="spellEnd"/>
      <w:r w:rsidRPr="0093421B">
        <w:rPr>
          <w:rFonts w:ascii="Arial" w:hAnsi="Arial" w:cs="Arial"/>
          <w:bCs/>
          <w:color w:val="181715"/>
        </w:rPr>
        <w:t>. Amalia</w:t>
      </w:r>
      <w:r>
        <w:rPr>
          <w:rFonts w:ascii="Arial" w:hAnsi="Arial" w:cs="Arial"/>
          <w:bCs/>
          <w:color w:val="181715"/>
        </w:rPr>
        <w:t xml:space="preserve">. </w:t>
      </w:r>
      <w:r w:rsidR="003E4346">
        <w:rPr>
          <w:rFonts w:ascii="Arial" w:hAnsi="Arial" w:cs="Arial"/>
          <w:bCs/>
          <w:color w:val="181715"/>
        </w:rPr>
        <w:t>Luis Gustavo González Gómez</w:t>
      </w:r>
      <w:r w:rsidR="003E4346" w:rsidRPr="003E4346">
        <w:rPr>
          <w:rFonts w:ascii="Arial" w:hAnsi="Arial" w:cs="Arial"/>
          <w:bCs/>
          <w:color w:val="181715"/>
        </w:rPr>
        <w:t xml:space="preserve">, </w:t>
      </w:r>
      <w:r w:rsidR="003E4346">
        <w:rPr>
          <w:rFonts w:ascii="Arial" w:hAnsi="Arial" w:cs="Arial"/>
          <w:bCs/>
          <w:color w:val="181715"/>
        </w:rPr>
        <w:t>María Caridad Jiménez Arteaga</w:t>
      </w:r>
      <w:r w:rsidR="003E4346" w:rsidRPr="003E4346">
        <w:rPr>
          <w:rFonts w:ascii="Arial" w:hAnsi="Arial" w:cs="Arial"/>
          <w:bCs/>
          <w:color w:val="181715"/>
        </w:rPr>
        <w:t>, Alejandro Falcón</w:t>
      </w:r>
      <w:r w:rsidR="003E4346">
        <w:rPr>
          <w:rFonts w:ascii="Arial" w:hAnsi="Arial" w:cs="Arial"/>
          <w:bCs/>
          <w:color w:val="181715"/>
        </w:rPr>
        <w:t xml:space="preserve"> Rodríguez, </w:t>
      </w:r>
      <w:proofErr w:type="spellStart"/>
      <w:r w:rsidR="003E4346">
        <w:rPr>
          <w:rFonts w:ascii="Arial" w:hAnsi="Arial" w:cs="Arial"/>
          <w:bCs/>
          <w:color w:val="181715"/>
        </w:rPr>
        <w:t>Irisneisy</w:t>
      </w:r>
      <w:proofErr w:type="spellEnd"/>
      <w:r w:rsidR="003E4346">
        <w:rPr>
          <w:rFonts w:ascii="Arial" w:hAnsi="Arial" w:cs="Arial"/>
          <w:bCs/>
          <w:color w:val="181715"/>
        </w:rPr>
        <w:t xml:space="preserve"> Paz Martínez, Anabel Oliva Lahera, Exequiel </w:t>
      </w:r>
      <w:proofErr w:type="spellStart"/>
      <w:r w:rsidR="003E4346">
        <w:rPr>
          <w:rFonts w:ascii="Arial" w:hAnsi="Arial" w:cs="Arial"/>
          <w:bCs/>
          <w:color w:val="181715"/>
        </w:rPr>
        <w:t>Olivet</w:t>
      </w:r>
      <w:proofErr w:type="spellEnd"/>
      <w:r w:rsidR="003E4346">
        <w:rPr>
          <w:rFonts w:ascii="Arial" w:hAnsi="Arial" w:cs="Arial"/>
          <w:bCs/>
          <w:color w:val="181715"/>
        </w:rPr>
        <w:t xml:space="preserve"> Acosta. </w:t>
      </w:r>
      <w:r w:rsidR="003E4346" w:rsidRPr="003E4346">
        <w:rPr>
          <w:rFonts w:ascii="Arial" w:hAnsi="Arial" w:cs="Arial"/>
          <w:b/>
          <w:bCs/>
          <w:color w:val="181715"/>
        </w:rPr>
        <w:t xml:space="preserve">CENTRO AGRÍCOLA </w:t>
      </w:r>
      <w:r w:rsidR="003E4346" w:rsidRPr="003E4346">
        <w:rPr>
          <w:rFonts w:ascii="Arial" w:hAnsi="Arial" w:cs="Arial"/>
          <w:bCs/>
          <w:color w:val="181715"/>
        </w:rPr>
        <w:t>48 (4): 50-57, 2021</w:t>
      </w:r>
    </w:p>
    <w:p w:rsidR="00C31AA0" w:rsidRPr="00C9726E" w:rsidRDefault="000A43D8" w:rsidP="0093421B">
      <w:pPr>
        <w:pStyle w:val="Default"/>
        <w:numPr>
          <w:ilvl w:val="0"/>
          <w:numId w:val="4"/>
        </w:numPr>
        <w:spacing w:after="160" w:line="301" w:lineRule="atLeast"/>
        <w:jc w:val="both"/>
        <w:rPr>
          <w:rFonts w:ascii="Arial" w:hAnsi="Arial" w:cs="Arial"/>
          <w:b/>
        </w:rPr>
      </w:pPr>
      <w:r w:rsidRPr="000A43D8">
        <w:rPr>
          <w:rFonts w:ascii="Arial" w:hAnsi="Arial" w:cs="Arial"/>
          <w:bCs/>
        </w:rPr>
        <w:t xml:space="preserve">Cepas y dosis de </w:t>
      </w:r>
      <w:proofErr w:type="spellStart"/>
      <w:r w:rsidRPr="000A43D8">
        <w:rPr>
          <w:rFonts w:ascii="Arial" w:hAnsi="Arial" w:cs="Arial"/>
          <w:bCs/>
        </w:rPr>
        <w:t>rizobios</w:t>
      </w:r>
      <w:proofErr w:type="spellEnd"/>
      <w:r w:rsidRPr="000A43D8">
        <w:rPr>
          <w:rFonts w:ascii="Arial" w:hAnsi="Arial" w:cs="Arial"/>
          <w:bCs/>
        </w:rPr>
        <w:t xml:space="preserve"> influyen en la germinación y el crecimiento del cafeto en el pre-</w:t>
      </w:r>
      <w:r>
        <w:rPr>
          <w:rFonts w:ascii="Arial" w:eastAsia="Arial" w:hAnsi="Arial" w:cs="Arial"/>
        </w:rPr>
        <w:t xml:space="preserve">germinador. </w:t>
      </w:r>
      <w:proofErr w:type="spellStart"/>
      <w:r>
        <w:rPr>
          <w:rFonts w:ascii="Arial" w:eastAsia="Arial" w:hAnsi="Arial" w:cs="Arial"/>
        </w:rPr>
        <w:t>Sucleidis</w:t>
      </w:r>
      <w:proofErr w:type="spellEnd"/>
      <w:r>
        <w:rPr>
          <w:rFonts w:ascii="Arial" w:eastAsia="Arial" w:hAnsi="Arial" w:cs="Arial"/>
        </w:rPr>
        <w:t xml:space="preserve"> Nápoles </w:t>
      </w:r>
      <w:proofErr w:type="spellStart"/>
      <w:r>
        <w:rPr>
          <w:rFonts w:ascii="Arial" w:eastAsia="Arial" w:hAnsi="Arial" w:cs="Arial"/>
        </w:rPr>
        <w:t>Vinent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Edanicel</w:t>
      </w:r>
      <w:proofErr w:type="spellEnd"/>
      <w:r>
        <w:rPr>
          <w:rFonts w:ascii="Arial" w:eastAsia="Arial" w:hAnsi="Arial" w:cs="Arial"/>
        </w:rPr>
        <w:t xml:space="preserve"> Gallardo Acosta, </w:t>
      </w:r>
      <w:proofErr w:type="spellStart"/>
      <w:r>
        <w:rPr>
          <w:rFonts w:ascii="Arial" w:eastAsia="Arial" w:hAnsi="Arial" w:cs="Arial"/>
        </w:rPr>
        <w:t>Adaris</w:t>
      </w:r>
      <w:proofErr w:type="spellEnd"/>
      <w:r>
        <w:rPr>
          <w:rFonts w:ascii="Arial" w:eastAsia="Arial" w:hAnsi="Arial" w:cs="Arial"/>
        </w:rPr>
        <w:t xml:space="preserve"> Rivera Zorrilla, </w:t>
      </w:r>
      <w:proofErr w:type="spellStart"/>
      <w:r>
        <w:rPr>
          <w:rFonts w:ascii="Arial" w:hAnsi="Arial" w:cs="Arial"/>
        </w:rPr>
        <w:t>Ionel</w:t>
      </w:r>
      <w:proofErr w:type="spellEnd"/>
      <w:r>
        <w:rPr>
          <w:rFonts w:ascii="Arial" w:hAnsi="Arial" w:cs="Arial"/>
        </w:rPr>
        <w:t xml:space="preserve"> </w:t>
      </w:r>
      <w:r w:rsidRPr="00B706A8">
        <w:rPr>
          <w:rFonts w:ascii="Arial" w:hAnsi="Arial" w:cs="Arial"/>
        </w:rPr>
        <w:t xml:space="preserve">Hernández </w:t>
      </w:r>
      <w:proofErr w:type="spellStart"/>
      <w:r w:rsidRPr="00B706A8">
        <w:rPr>
          <w:rFonts w:ascii="Arial" w:hAnsi="Arial" w:cs="Arial"/>
        </w:rPr>
        <w:t>Forte</w:t>
      </w:r>
      <w:proofErr w:type="spellEnd"/>
      <w:r>
        <w:rPr>
          <w:rFonts w:ascii="Arial" w:hAnsi="Arial" w:cs="Arial"/>
        </w:rPr>
        <w:t xml:space="preserve">, </w:t>
      </w:r>
      <w:r w:rsidRPr="00B706A8">
        <w:rPr>
          <w:rFonts w:ascii="Arial" w:hAnsi="Arial" w:cs="Arial"/>
        </w:rPr>
        <w:t>María Caridad Nápoles García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Belkis</w:t>
      </w:r>
      <w:proofErr w:type="spellEnd"/>
      <w:r>
        <w:rPr>
          <w:rFonts w:ascii="Arial" w:hAnsi="Arial" w:cs="Arial"/>
        </w:rPr>
        <w:t xml:space="preserve"> Morales Mena, Jorge González Aguilera. Revista Centro Agrícola </w:t>
      </w:r>
      <w:proofErr w:type="spellStart"/>
      <w:r>
        <w:rPr>
          <w:rFonts w:ascii="Arial" w:hAnsi="Arial" w:cs="Arial"/>
        </w:rPr>
        <w:t>vol</w:t>
      </w:r>
      <w:proofErr w:type="spellEnd"/>
      <w:r>
        <w:rPr>
          <w:rFonts w:ascii="Arial" w:hAnsi="Arial" w:cs="Arial"/>
        </w:rPr>
        <w:t xml:space="preserve"> 49 no 3, 2022</w:t>
      </w:r>
      <w:r w:rsidR="00C31AA0">
        <w:rPr>
          <w:rFonts w:ascii="Arial" w:hAnsi="Arial" w:cs="Arial"/>
        </w:rPr>
        <w:t xml:space="preserve">. </w:t>
      </w:r>
      <w:hyperlink r:id="rId9">
        <w:r w:rsidR="00C31AA0" w:rsidRPr="00C31AA0">
          <w:rPr>
            <w:rStyle w:val="Hipervnculo"/>
            <w:rFonts w:ascii="Arial" w:hAnsi="Arial" w:cs="Arial"/>
            <w:b/>
          </w:rPr>
          <w:t>http://cagricola.uclv.edu.cu/index.php/es/volumen-49-2022/no-3-jul-sep-2022/1348-cepas-y-dosis-de-rizobios-influyen-en-la-germinacion-y-el-crecimiento-del-cafeto-en-el-pre-germinador</w:t>
        </w:r>
      </w:hyperlink>
    </w:p>
    <w:p w:rsidR="00C9726E" w:rsidRPr="0044750D" w:rsidRDefault="00C9726E" w:rsidP="00C9726E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yellow"/>
        </w:rPr>
      </w:pPr>
      <w:r w:rsidRPr="0044750D">
        <w:rPr>
          <w:rFonts w:ascii="Arial" w:eastAsia="Arial" w:hAnsi="Arial" w:cs="Arial"/>
          <w:color w:val="000000"/>
          <w:sz w:val="24"/>
          <w:szCs w:val="24"/>
          <w:highlight w:val="yellow"/>
        </w:rPr>
        <w:t>Comportamiento de plantas de frijol (</w:t>
      </w:r>
      <w:proofErr w:type="spellStart"/>
      <w:r w:rsidRPr="0044750D">
        <w:rPr>
          <w:rFonts w:ascii="Arial" w:eastAsia="Arial" w:hAnsi="Arial" w:cs="Arial"/>
          <w:i/>
          <w:color w:val="000000"/>
          <w:sz w:val="24"/>
          <w:szCs w:val="24"/>
          <w:highlight w:val="yellow"/>
        </w:rPr>
        <w:t>Phaseolus</w:t>
      </w:r>
      <w:proofErr w:type="spellEnd"/>
      <w:r w:rsidRPr="0044750D">
        <w:rPr>
          <w:rFonts w:ascii="Arial" w:eastAsia="Arial" w:hAnsi="Arial" w:cs="Arial"/>
          <w:i/>
          <w:color w:val="000000"/>
          <w:sz w:val="24"/>
          <w:szCs w:val="24"/>
          <w:highlight w:val="yellow"/>
        </w:rPr>
        <w:t xml:space="preserve"> </w:t>
      </w:r>
      <w:proofErr w:type="spellStart"/>
      <w:r w:rsidRPr="0044750D">
        <w:rPr>
          <w:rFonts w:ascii="Arial" w:eastAsia="Arial" w:hAnsi="Arial" w:cs="Arial"/>
          <w:i/>
          <w:color w:val="000000"/>
          <w:sz w:val="24"/>
          <w:szCs w:val="24"/>
          <w:highlight w:val="yellow"/>
        </w:rPr>
        <w:t>vulgaris</w:t>
      </w:r>
      <w:proofErr w:type="spellEnd"/>
      <w:r w:rsidRPr="0044750D">
        <w:rPr>
          <w:rFonts w:ascii="Arial" w:eastAsia="Arial" w:hAnsi="Arial" w:cs="Arial"/>
          <w:color w:val="000000"/>
          <w:sz w:val="24"/>
          <w:szCs w:val="24"/>
          <w:highlight w:val="yellow"/>
        </w:rPr>
        <w:t xml:space="preserve"> L.) sometidas a dos regímenes de riego. Autores: </w:t>
      </w:r>
      <w:proofErr w:type="spellStart"/>
      <w:r w:rsidRPr="0044750D">
        <w:rPr>
          <w:rFonts w:ascii="Arial" w:eastAsia="Arial" w:hAnsi="Arial" w:cs="Arial"/>
          <w:color w:val="000000"/>
          <w:sz w:val="24"/>
          <w:szCs w:val="24"/>
          <w:highlight w:val="yellow"/>
        </w:rPr>
        <w:t>Lilisbeth</w:t>
      </w:r>
      <w:proofErr w:type="spellEnd"/>
      <w:r w:rsidRPr="0044750D">
        <w:rPr>
          <w:rFonts w:ascii="Arial" w:eastAsia="Arial" w:hAnsi="Arial" w:cs="Arial"/>
          <w:color w:val="000000"/>
          <w:sz w:val="24"/>
          <w:szCs w:val="24"/>
          <w:highlight w:val="yellow"/>
        </w:rPr>
        <w:t xml:space="preserve"> Guerrero, Betty </w:t>
      </w:r>
      <w:proofErr w:type="spellStart"/>
      <w:r w:rsidRPr="0044750D">
        <w:rPr>
          <w:rFonts w:ascii="Arial" w:eastAsia="Arial" w:hAnsi="Arial" w:cs="Arial"/>
          <w:color w:val="000000"/>
          <w:sz w:val="24"/>
          <w:szCs w:val="24"/>
          <w:highlight w:val="yellow"/>
        </w:rPr>
        <w:t>Leydis</w:t>
      </w:r>
      <w:proofErr w:type="spellEnd"/>
      <w:r w:rsidRPr="0044750D">
        <w:rPr>
          <w:rFonts w:ascii="Arial" w:eastAsia="Arial" w:hAnsi="Arial" w:cs="Arial"/>
          <w:color w:val="000000"/>
          <w:sz w:val="24"/>
          <w:szCs w:val="24"/>
          <w:highlight w:val="yellow"/>
        </w:rPr>
        <w:t xml:space="preserve"> González, Eduardo I. Jerez, Donaldo Morales, José </w:t>
      </w:r>
      <w:proofErr w:type="spellStart"/>
      <w:r w:rsidRPr="0044750D">
        <w:rPr>
          <w:rFonts w:ascii="Arial" w:eastAsia="Arial" w:hAnsi="Arial" w:cs="Arial"/>
          <w:color w:val="000000"/>
          <w:sz w:val="24"/>
          <w:szCs w:val="24"/>
          <w:highlight w:val="yellow"/>
        </w:rPr>
        <w:t>Dell¨Amico</w:t>
      </w:r>
      <w:proofErr w:type="spellEnd"/>
      <w:r w:rsidRPr="0044750D">
        <w:rPr>
          <w:rFonts w:ascii="Arial" w:eastAsia="Arial" w:hAnsi="Arial" w:cs="Arial"/>
          <w:color w:val="000000"/>
          <w:sz w:val="24"/>
          <w:szCs w:val="24"/>
          <w:highlight w:val="yellow"/>
        </w:rPr>
        <w:t xml:space="preserve"> y </w:t>
      </w:r>
      <w:proofErr w:type="spellStart"/>
      <w:r w:rsidRPr="0044750D">
        <w:rPr>
          <w:rFonts w:ascii="Arial" w:eastAsia="Arial" w:hAnsi="Arial" w:cs="Arial"/>
          <w:color w:val="000000"/>
          <w:sz w:val="24"/>
          <w:szCs w:val="24"/>
          <w:highlight w:val="yellow"/>
        </w:rPr>
        <w:t>Arasay</w:t>
      </w:r>
      <w:proofErr w:type="spellEnd"/>
      <w:r w:rsidRPr="0044750D">
        <w:rPr>
          <w:rFonts w:ascii="Arial" w:eastAsia="Arial" w:hAnsi="Arial" w:cs="Arial"/>
          <w:color w:val="000000"/>
          <w:sz w:val="24"/>
          <w:szCs w:val="24"/>
          <w:highlight w:val="yellow"/>
        </w:rPr>
        <w:t xml:space="preserve"> Santa Cruz. Aceptado para publicar en el </w:t>
      </w:r>
      <w:r w:rsidR="00FA1B90" w:rsidRPr="0044750D">
        <w:rPr>
          <w:rFonts w:ascii="Arial" w:eastAsia="Arial" w:hAnsi="Arial" w:cs="Arial"/>
          <w:color w:val="000000"/>
          <w:sz w:val="24"/>
          <w:szCs w:val="24"/>
          <w:highlight w:val="yellow"/>
        </w:rPr>
        <w:t>último</w:t>
      </w:r>
      <w:r w:rsidRPr="0044750D">
        <w:rPr>
          <w:rFonts w:ascii="Arial" w:eastAsia="Arial" w:hAnsi="Arial" w:cs="Arial"/>
          <w:color w:val="000000"/>
          <w:sz w:val="24"/>
          <w:szCs w:val="24"/>
          <w:highlight w:val="yellow"/>
        </w:rPr>
        <w:t xml:space="preserve"> numero de 2023 de la Revista Ciencias Técnicas Agropecuarias.</w:t>
      </w:r>
    </w:p>
    <w:p w:rsidR="00C9726E" w:rsidRPr="00C31AA0" w:rsidRDefault="00C9726E" w:rsidP="006068B1">
      <w:pPr>
        <w:pStyle w:val="Default"/>
        <w:spacing w:after="160" w:line="301" w:lineRule="atLeast"/>
        <w:ind w:left="780"/>
        <w:jc w:val="both"/>
        <w:rPr>
          <w:rFonts w:ascii="Arial" w:hAnsi="Arial" w:cs="Arial"/>
          <w:b/>
        </w:rPr>
      </w:pPr>
    </w:p>
    <w:p w:rsidR="000A43D8" w:rsidRPr="00B706A8" w:rsidRDefault="000A43D8" w:rsidP="003E4346">
      <w:pPr>
        <w:pStyle w:val="Default"/>
        <w:spacing w:after="160" w:line="301" w:lineRule="atLeast"/>
        <w:ind w:left="780"/>
        <w:jc w:val="both"/>
        <w:rPr>
          <w:rFonts w:ascii="Arial" w:eastAsia="Arial" w:hAnsi="Arial" w:cs="Arial"/>
        </w:rPr>
      </w:pPr>
    </w:p>
    <w:p w:rsidR="00177696" w:rsidRPr="007A3B07" w:rsidRDefault="007A3B07">
      <w:pPr>
        <w:pStyle w:val="normal0"/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7A3B07">
        <w:rPr>
          <w:rFonts w:ascii="Arial" w:eastAsia="Arial" w:hAnsi="Arial" w:cs="Arial"/>
          <w:b/>
          <w:sz w:val="24"/>
          <w:szCs w:val="24"/>
        </w:rPr>
        <w:t>Entregados a Cultivos Tropicales</w:t>
      </w:r>
    </w:p>
    <w:p w:rsidR="007A3B07" w:rsidRDefault="007A3B07" w:rsidP="00D36979">
      <w:pPr>
        <w:pStyle w:val="normal0"/>
        <w:numPr>
          <w:ilvl w:val="0"/>
          <w:numId w:val="10"/>
        </w:numPr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  <w:r w:rsidRPr="007A3B07">
        <w:rPr>
          <w:rFonts w:ascii="Arial" w:eastAsia="Arial" w:hAnsi="Arial" w:cs="Arial"/>
          <w:sz w:val="24"/>
          <w:szCs w:val="24"/>
        </w:rPr>
        <w:t>Comportamiento del crecimiento del</w:t>
      </w:r>
      <w:r>
        <w:rPr>
          <w:rFonts w:ascii="Arial" w:eastAsia="Arial" w:hAnsi="Arial" w:cs="Arial"/>
          <w:sz w:val="24"/>
          <w:szCs w:val="24"/>
        </w:rPr>
        <w:t xml:space="preserve"> maíz</w:t>
      </w:r>
      <w:r w:rsidRPr="007A3B07">
        <w:rPr>
          <w:rFonts w:ascii="Arial" w:eastAsia="Arial" w:hAnsi="Arial" w:cs="Arial"/>
          <w:sz w:val="24"/>
          <w:szCs w:val="24"/>
        </w:rPr>
        <w:t xml:space="preserve"> (</w:t>
      </w:r>
      <w:r w:rsidRPr="007A3B07">
        <w:rPr>
          <w:rFonts w:ascii="Arial" w:eastAsia="Arial" w:hAnsi="Arial" w:cs="Arial"/>
          <w:i/>
          <w:sz w:val="24"/>
          <w:szCs w:val="24"/>
        </w:rPr>
        <w:t xml:space="preserve">Zea </w:t>
      </w:r>
      <w:proofErr w:type="spellStart"/>
      <w:r w:rsidRPr="007A3B07">
        <w:rPr>
          <w:rFonts w:ascii="Arial" w:eastAsia="Arial" w:hAnsi="Arial" w:cs="Arial"/>
          <w:i/>
          <w:sz w:val="24"/>
          <w:szCs w:val="24"/>
        </w:rPr>
        <w:t>mays</w:t>
      </w:r>
      <w:proofErr w:type="spellEnd"/>
      <w:r w:rsidRPr="007A3B07">
        <w:rPr>
          <w:rFonts w:ascii="Arial" w:eastAsia="Arial" w:hAnsi="Arial" w:cs="Arial"/>
          <w:sz w:val="24"/>
          <w:szCs w:val="24"/>
        </w:rPr>
        <w:t xml:space="preserve"> L.) en dos épocas de siembra y diferentes condiciones de producción.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7A3B07">
        <w:rPr>
          <w:rFonts w:ascii="Arial" w:eastAsia="Arial" w:hAnsi="Arial" w:cs="Arial"/>
          <w:b/>
          <w:bCs/>
          <w:sz w:val="24"/>
          <w:szCs w:val="24"/>
        </w:rPr>
        <w:t xml:space="preserve">Eduardo Jerez </w:t>
      </w:r>
      <w:proofErr w:type="spellStart"/>
      <w:r w:rsidRPr="007A3B07">
        <w:rPr>
          <w:rFonts w:ascii="Arial" w:eastAsia="Arial" w:hAnsi="Arial" w:cs="Arial"/>
          <w:b/>
          <w:bCs/>
          <w:sz w:val="24"/>
          <w:szCs w:val="24"/>
        </w:rPr>
        <w:t>Mompies</w:t>
      </w:r>
      <w:proofErr w:type="spellEnd"/>
      <w:r w:rsidRPr="007A3B07">
        <w:rPr>
          <w:rFonts w:ascii="Arial" w:eastAsia="Arial" w:hAnsi="Arial" w:cs="Arial"/>
          <w:bCs/>
          <w:sz w:val="24"/>
          <w:szCs w:val="24"/>
        </w:rPr>
        <w:t xml:space="preserve">, </w:t>
      </w:r>
      <w:proofErr w:type="spellStart"/>
      <w:r w:rsidRPr="007A3B07">
        <w:rPr>
          <w:rFonts w:ascii="Arial" w:eastAsia="Arial" w:hAnsi="Arial" w:cs="Arial"/>
          <w:bCs/>
          <w:sz w:val="24"/>
          <w:szCs w:val="24"/>
        </w:rPr>
        <w:t>Osmel</w:t>
      </w:r>
      <w:proofErr w:type="spellEnd"/>
      <w:r w:rsidRPr="007A3B07">
        <w:rPr>
          <w:rFonts w:ascii="Arial" w:eastAsia="Arial" w:hAnsi="Arial" w:cs="Arial"/>
          <w:bCs/>
          <w:sz w:val="24"/>
          <w:szCs w:val="24"/>
        </w:rPr>
        <w:t xml:space="preserve"> Rodríguez González y René Florido </w:t>
      </w:r>
      <w:proofErr w:type="spellStart"/>
      <w:r w:rsidRPr="007A3B07">
        <w:rPr>
          <w:rFonts w:ascii="Arial" w:eastAsia="Arial" w:hAnsi="Arial" w:cs="Arial"/>
          <w:bCs/>
          <w:sz w:val="24"/>
          <w:szCs w:val="24"/>
        </w:rPr>
        <w:t>Bacallao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>.</w:t>
      </w:r>
    </w:p>
    <w:p w:rsidR="007A3B07" w:rsidRPr="007A3B07" w:rsidRDefault="007A3B07" w:rsidP="00D36979">
      <w:pPr>
        <w:pStyle w:val="normal0"/>
        <w:numPr>
          <w:ilvl w:val="0"/>
          <w:numId w:val="10"/>
        </w:numPr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  <w:r w:rsidRPr="007A3B07">
        <w:rPr>
          <w:rFonts w:ascii="Arial" w:eastAsia="Arial" w:hAnsi="Arial" w:cs="Arial"/>
          <w:bCs/>
          <w:sz w:val="24"/>
          <w:szCs w:val="24"/>
        </w:rPr>
        <w:t>Extractos de algas promueven la producción de granos de dos líneas de frijol común</w:t>
      </w:r>
      <w:r>
        <w:rPr>
          <w:rFonts w:ascii="Arial" w:eastAsia="Arial" w:hAnsi="Arial" w:cs="Arial"/>
          <w:bCs/>
          <w:sz w:val="24"/>
          <w:szCs w:val="24"/>
        </w:rPr>
        <w:t xml:space="preserve">. </w:t>
      </w:r>
      <w:r w:rsidRPr="007A3B07">
        <w:rPr>
          <w:rFonts w:ascii="Arial" w:eastAsia="Arial" w:hAnsi="Arial" w:cs="Arial"/>
          <w:b/>
          <w:bCs/>
          <w:sz w:val="24"/>
          <w:szCs w:val="24"/>
        </w:rPr>
        <w:t>Lisbel Martínez González</w:t>
      </w:r>
      <w:r w:rsidRPr="007A3B07">
        <w:rPr>
          <w:rFonts w:ascii="Arial" w:eastAsia="Arial" w:hAnsi="Arial" w:cs="Arial"/>
          <w:bCs/>
          <w:sz w:val="24"/>
          <w:szCs w:val="24"/>
        </w:rPr>
        <w:t xml:space="preserve">, Miriam de la C. Núñez Vázquez, Betty </w:t>
      </w:r>
      <w:proofErr w:type="spellStart"/>
      <w:r w:rsidRPr="007A3B07">
        <w:rPr>
          <w:rFonts w:ascii="Arial" w:eastAsia="Arial" w:hAnsi="Arial" w:cs="Arial"/>
          <w:bCs/>
          <w:sz w:val="24"/>
          <w:szCs w:val="24"/>
        </w:rPr>
        <w:t>Leidys</w:t>
      </w:r>
      <w:proofErr w:type="spellEnd"/>
      <w:r w:rsidRPr="007A3B07">
        <w:rPr>
          <w:rFonts w:ascii="Arial" w:eastAsia="Arial" w:hAnsi="Arial" w:cs="Arial"/>
          <w:bCs/>
          <w:sz w:val="24"/>
          <w:szCs w:val="24"/>
        </w:rPr>
        <w:t xml:space="preserve"> González Pérez, </w:t>
      </w:r>
      <w:proofErr w:type="spellStart"/>
      <w:r w:rsidRPr="007A3B07">
        <w:rPr>
          <w:rFonts w:ascii="Arial" w:eastAsia="Arial" w:hAnsi="Arial" w:cs="Arial"/>
          <w:bCs/>
          <w:sz w:val="24"/>
          <w:szCs w:val="24"/>
        </w:rPr>
        <w:t>Adianys</w:t>
      </w:r>
      <w:proofErr w:type="spellEnd"/>
      <w:r w:rsidRPr="007A3B07">
        <w:rPr>
          <w:rFonts w:ascii="Arial" w:eastAsia="Arial" w:hAnsi="Arial" w:cs="Arial"/>
          <w:bCs/>
          <w:sz w:val="24"/>
          <w:szCs w:val="24"/>
        </w:rPr>
        <w:t xml:space="preserve"> de la Caridad Álvarez Díaz, Rafael Torres García, </w:t>
      </w:r>
      <w:proofErr w:type="spellStart"/>
      <w:r w:rsidRPr="007A3B07">
        <w:rPr>
          <w:rFonts w:ascii="Arial" w:eastAsia="Arial" w:hAnsi="Arial" w:cs="Arial"/>
          <w:bCs/>
          <w:sz w:val="24"/>
          <w:szCs w:val="24"/>
        </w:rPr>
        <w:t>Geydi</w:t>
      </w:r>
      <w:proofErr w:type="spellEnd"/>
      <w:r w:rsidRPr="007A3B07">
        <w:rPr>
          <w:rFonts w:ascii="Arial" w:eastAsia="Arial" w:hAnsi="Arial" w:cs="Arial"/>
          <w:bCs/>
          <w:sz w:val="24"/>
          <w:szCs w:val="24"/>
        </w:rPr>
        <w:t xml:space="preserve"> Pérez Domínguez, </w:t>
      </w:r>
      <w:proofErr w:type="spellStart"/>
      <w:r w:rsidRPr="007A3B07">
        <w:rPr>
          <w:rFonts w:ascii="Arial" w:eastAsia="Arial" w:hAnsi="Arial" w:cs="Arial"/>
          <w:bCs/>
          <w:sz w:val="24"/>
          <w:szCs w:val="24"/>
        </w:rPr>
        <w:t>Anaysa</w:t>
      </w:r>
      <w:proofErr w:type="spellEnd"/>
      <w:r w:rsidRPr="007A3B07">
        <w:rPr>
          <w:rFonts w:ascii="Arial" w:eastAsia="Arial" w:hAnsi="Arial" w:cs="Arial"/>
          <w:bCs/>
          <w:sz w:val="24"/>
          <w:szCs w:val="24"/>
        </w:rPr>
        <w:t xml:space="preserve"> Gutiérrez Almeida, Yanelis Reyes Guerrero.</w:t>
      </w:r>
    </w:p>
    <w:p w:rsidR="007A3B07" w:rsidRDefault="00C21E5C" w:rsidP="00D36979">
      <w:pPr>
        <w:pStyle w:val="normal0"/>
        <w:numPr>
          <w:ilvl w:val="0"/>
          <w:numId w:val="10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21E5C">
        <w:rPr>
          <w:rFonts w:ascii="Arial" w:eastAsia="Arial" w:hAnsi="Arial" w:cs="Arial"/>
          <w:sz w:val="24"/>
          <w:szCs w:val="24"/>
        </w:rPr>
        <w:t>Comportamiento del maíz (</w:t>
      </w:r>
      <w:r w:rsidRPr="00C21E5C">
        <w:rPr>
          <w:rFonts w:ascii="Arial" w:eastAsia="Arial" w:hAnsi="Arial" w:cs="Arial"/>
          <w:i/>
          <w:sz w:val="24"/>
          <w:szCs w:val="24"/>
        </w:rPr>
        <w:t xml:space="preserve">Zea </w:t>
      </w:r>
      <w:proofErr w:type="spellStart"/>
      <w:r w:rsidRPr="00C21E5C">
        <w:rPr>
          <w:rFonts w:ascii="Arial" w:eastAsia="Arial" w:hAnsi="Arial" w:cs="Arial"/>
          <w:i/>
          <w:sz w:val="24"/>
          <w:szCs w:val="24"/>
        </w:rPr>
        <w:t>mays</w:t>
      </w:r>
      <w:proofErr w:type="spellEnd"/>
      <w:r w:rsidRPr="00C21E5C">
        <w:rPr>
          <w:rFonts w:ascii="Arial" w:eastAsia="Arial" w:hAnsi="Arial" w:cs="Arial"/>
          <w:sz w:val="24"/>
          <w:szCs w:val="24"/>
        </w:rPr>
        <w:t>) cultivado bajo estrategias de riego deficitario controlado y en dos condiciones agroclimáticas</w:t>
      </w:r>
      <w:r>
        <w:rPr>
          <w:rFonts w:ascii="Arial" w:eastAsia="Arial" w:hAnsi="Arial" w:cs="Arial"/>
          <w:sz w:val="24"/>
          <w:szCs w:val="24"/>
        </w:rPr>
        <w:t xml:space="preserve">. </w:t>
      </w:r>
      <w:r w:rsidRPr="0052305C">
        <w:rPr>
          <w:rFonts w:ascii="Arial" w:eastAsia="Arial" w:hAnsi="Arial" w:cs="Arial"/>
          <w:b/>
          <w:sz w:val="24"/>
          <w:szCs w:val="24"/>
        </w:rPr>
        <w:t xml:space="preserve">José Miguel </w:t>
      </w:r>
      <w:proofErr w:type="spellStart"/>
      <w:r w:rsidRPr="0052305C">
        <w:rPr>
          <w:rFonts w:ascii="Arial" w:eastAsia="Arial" w:hAnsi="Arial" w:cs="Arial"/>
          <w:b/>
          <w:sz w:val="24"/>
          <w:szCs w:val="24"/>
        </w:rPr>
        <w:t>Dell’Amico</w:t>
      </w:r>
      <w:proofErr w:type="spellEnd"/>
      <w:r w:rsidRPr="0052305C">
        <w:rPr>
          <w:rFonts w:ascii="Arial" w:eastAsia="Arial" w:hAnsi="Arial" w:cs="Arial"/>
          <w:b/>
          <w:sz w:val="24"/>
          <w:szCs w:val="24"/>
        </w:rPr>
        <w:t xml:space="preserve"> Rodríguez</w:t>
      </w:r>
      <w:r w:rsidRPr="00C21E5C">
        <w:rPr>
          <w:rFonts w:ascii="Arial" w:eastAsia="Arial" w:hAnsi="Arial" w:cs="Arial"/>
          <w:sz w:val="24"/>
          <w:szCs w:val="24"/>
        </w:rPr>
        <w:t xml:space="preserve">, Donaldo Morales Guevara, </w:t>
      </w:r>
      <w:proofErr w:type="spellStart"/>
      <w:r w:rsidRPr="00C21E5C">
        <w:rPr>
          <w:rFonts w:ascii="Arial" w:eastAsia="Arial" w:hAnsi="Arial" w:cs="Arial"/>
          <w:sz w:val="24"/>
          <w:szCs w:val="24"/>
        </w:rPr>
        <w:t>Lilisbet</w:t>
      </w:r>
      <w:proofErr w:type="spellEnd"/>
      <w:r w:rsidRPr="00C21E5C">
        <w:rPr>
          <w:rFonts w:ascii="Arial" w:eastAsia="Arial" w:hAnsi="Arial" w:cs="Arial"/>
          <w:sz w:val="24"/>
          <w:szCs w:val="24"/>
        </w:rPr>
        <w:t xml:space="preserve"> Guerrero Domínguez y </w:t>
      </w:r>
      <w:proofErr w:type="spellStart"/>
      <w:r w:rsidRPr="00C21E5C">
        <w:rPr>
          <w:rFonts w:ascii="Arial" w:eastAsia="Arial" w:hAnsi="Arial" w:cs="Arial"/>
          <w:sz w:val="24"/>
          <w:szCs w:val="24"/>
        </w:rPr>
        <w:t>Arasay</w:t>
      </w:r>
      <w:proofErr w:type="spellEnd"/>
      <w:r w:rsidRPr="00C21E5C">
        <w:rPr>
          <w:rFonts w:ascii="Arial" w:eastAsia="Arial" w:hAnsi="Arial" w:cs="Arial"/>
          <w:sz w:val="24"/>
          <w:szCs w:val="24"/>
        </w:rPr>
        <w:t xml:space="preserve"> Santa Cruz Suárez</w:t>
      </w:r>
      <w:r w:rsidR="00C9726E">
        <w:rPr>
          <w:rFonts w:ascii="Arial" w:eastAsia="Arial" w:hAnsi="Arial" w:cs="Arial"/>
          <w:sz w:val="24"/>
          <w:szCs w:val="24"/>
        </w:rPr>
        <w:t>.</w:t>
      </w:r>
    </w:p>
    <w:p w:rsidR="003E172A" w:rsidRDefault="00FA1B90" w:rsidP="003E172A">
      <w:pPr>
        <w:pStyle w:val="normal0"/>
        <w:numPr>
          <w:ilvl w:val="0"/>
          <w:numId w:val="10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A1B90">
        <w:rPr>
          <w:rFonts w:ascii="Arial" w:eastAsia="Arial" w:hAnsi="Arial" w:cs="Arial"/>
          <w:sz w:val="24"/>
          <w:szCs w:val="24"/>
          <w:lang w:val="es-MX"/>
        </w:rPr>
        <w:t xml:space="preserve">Efecto de la inoculación de </w:t>
      </w:r>
      <w:proofErr w:type="spellStart"/>
      <w:r w:rsidRPr="00FA1B90">
        <w:rPr>
          <w:rFonts w:ascii="Arial" w:eastAsia="Arial" w:hAnsi="Arial" w:cs="Arial"/>
          <w:sz w:val="24"/>
          <w:szCs w:val="24"/>
          <w:lang w:val="es-MX"/>
        </w:rPr>
        <w:t>Bioenraiz</w:t>
      </w:r>
      <w:proofErr w:type="spellEnd"/>
      <w:r w:rsidRPr="00FA1B90">
        <w:rPr>
          <w:rFonts w:ascii="Arial" w:eastAsia="Arial" w:hAnsi="Arial" w:cs="Arial"/>
          <w:sz w:val="24"/>
          <w:szCs w:val="24"/>
          <w:lang w:val="es-MX"/>
        </w:rPr>
        <w:t>® y su fermentado final en el crecimiento y fisiología de arroz (</w:t>
      </w:r>
      <w:r w:rsidRPr="00FA1B90">
        <w:rPr>
          <w:rFonts w:ascii="Arial" w:eastAsia="Arial" w:hAnsi="Arial" w:cs="Arial"/>
          <w:i/>
          <w:sz w:val="24"/>
          <w:szCs w:val="24"/>
          <w:lang w:val="es-MX"/>
        </w:rPr>
        <w:t>Oryza sativa</w:t>
      </w:r>
      <w:r w:rsidRPr="00FA1B90">
        <w:rPr>
          <w:rFonts w:ascii="Arial" w:eastAsia="Arial" w:hAnsi="Arial" w:cs="Arial"/>
          <w:sz w:val="24"/>
          <w:szCs w:val="24"/>
          <w:lang w:val="es-MX"/>
        </w:rPr>
        <w:t xml:space="preserve"> L.) cultivar Selección 1</w:t>
      </w:r>
      <w:r>
        <w:rPr>
          <w:rFonts w:ascii="Arial" w:eastAsia="Arial" w:hAnsi="Arial" w:cs="Arial"/>
          <w:sz w:val="24"/>
          <w:szCs w:val="24"/>
          <w:lang w:val="es-MX"/>
        </w:rPr>
        <w:t xml:space="preserve">. </w:t>
      </w:r>
      <w:proofErr w:type="spellStart"/>
      <w:r w:rsidRPr="00FA1B90">
        <w:rPr>
          <w:rFonts w:ascii="Arial" w:eastAsia="Arial" w:hAnsi="Arial" w:cs="Arial"/>
          <w:b/>
          <w:sz w:val="24"/>
          <w:szCs w:val="24"/>
        </w:rPr>
        <w:t>Ionel</w:t>
      </w:r>
      <w:proofErr w:type="spellEnd"/>
      <w:r w:rsidRPr="00FA1B90">
        <w:rPr>
          <w:rFonts w:ascii="Arial" w:eastAsia="Arial" w:hAnsi="Arial" w:cs="Arial"/>
          <w:b/>
          <w:sz w:val="24"/>
          <w:szCs w:val="24"/>
        </w:rPr>
        <w:t xml:space="preserve"> Hernández </w:t>
      </w:r>
      <w:proofErr w:type="spellStart"/>
      <w:r w:rsidRPr="00FA1B90">
        <w:rPr>
          <w:rFonts w:ascii="Arial" w:eastAsia="Arial" w:hAnsi="Arial" w:cs="Arial"/>
          <w:b/>
          <w:sz w:val="24"/>
          <w:szCs w:val="24"/>
        </w:rPr>
        <w:t>Forte</w:t>
      </w:r>
      <w:proofErr w:type="spellEnd"/>
      <w:r w:rsidRPr="00FA1B90">
        <w:rPr>
          <w:rFonts w:ascii="Arial" w:eastAsia="Arial" w:hAnsi="Arial" w:cs="Arial"/>
          <w:sz w:val="24"/>
          <w:szCs w:val="24"/>
        </w:rPr>
        <w:t xml:space="preserve">, Claudia Pérez Arabí, </w:t>
      </w:r>
      <w:proofErr w:type="spellStart"/>
      <w:r w:rsidRPr="00FA1B90">
        <w:rPr>
          <w:rFonts w:ascii="Arial" w:eastAsia="Arial" w:hAnsi="Arial" w:cs="Arial"/>
          <w:sz w:val="24"/>
          <w:szCs w:val="24"/>
        </w:rPr>
        <w:t>Anisley</w:t>
      </w:r>
      <w:proofErr w:type="spellEnd"/>
      <w:r w:rsidRPr="00FA1B90">
        <w:rPr>
          <w:rFonts w:ascii="Arial" w:eastAsia="Arial" w:hAnsi="Arial" w:cs="Arial"/>
          <w:sz w:val="24"/>
          <w:szCs w:val="24"/>
        </w:rPr>
        <w:t xml:space="preserve"> Barrios Hernández, </w:t>
      </w:r>
      <w:proofErr w:type="spellStart"/>
      <w:r w:rsidRPr="00FA1B90">
        <w:rPr>
          <w:rFonts w:ascii="Arial" w:eastAsia="Arial" w:hAnsi="Arial" w:cs="Arial"/>
          <w:sz w:val="24"/>
          <w:szCs w:val="24"/>
        </w:rPr>
        <w:t>Vivianne</w:t>
      </w:r>
      <w:proofErr w:type="spellEnd"/>
      <w:r w:rsidRPr="00FA1B90">
        <w:rPr>
          <w:rFonts w:ascii="Arial" w:eastAsia="Arial" w:hAnsi="Arial" w:cs="Arial"/>
          <w:sz w:val="24"/>
          <w:szCs w:val="24"/>
        </w:rPr>
        <w:t xml:space="preserve"> Machado Brito, Lisbel Travieso Hernández, Betty L. González Pérez, Vivian León Fernández, </w:t>
      </w:r>
      <w:proofErr w:type="spellStart"/>
      <w:r w:rsidRPr="00FA1B90">
        <w:rPr>
          <w:rFonts w:ascii="Arial" w:eastAsia="Arial" w:hAnsi="Arial" w:cs="Arial"/>
          <w:sz w:val="24"/>
          <w:szCs w:val="24"/>
        </w:rPr>
        <w:t>Daisy</w:t>
      </w:r>
      <w:proofErr w:type="spellEnd"/>
      <w:r w:rsidRPr="00FA1B9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A1B90">
        <w:rPr>
          <w:rFonts w:ascii="Arial" w:eastAsia="Arial" w:hAnsi="Arial" w:cs="Arial"/>
          <w:sz w:val="24"/>
          <w:szCs w:val="24"/>
        </w:rPr>
        <w:t>Dopico</w:t>
      </w:r>
      <w:proofErr w:type="spellEnd"/>
      <w:r w:rsidRPr="00FA1B90">
        <w:rPr>
          <w:rFonts w:ascii="Arial" w:eastAsia="Arial" w:hAnsi="Arial" w:cs="Arial"/>
          <w:sz w:val="24"/>
          <w:szCs w:val="24"/>
        </w:rPr>
        <w:t xml:space="preserve"> Ramírez.</w:t>
      </w:r>
    </w:p>
    <w:p w:rsidR="003E172A" w:rsidRPr="003E172A" w:rsidRDefault="003E172A" w:rsidP="003E172A">
      <w:pPr>
        <w:pStyle w:val="normal0"/>
        <w:numPr>
          <w:ilvl w:val="0"/>
          <w:numId w:val="10"/>
        </w:num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highlight w:val="yellow"/>
        </w:rPr>
      </w:pPr>
      <w:r w:rsidRPr="003E172A">
        <w:rPr>
          <w:rFonts w:ascii="Arial" w:eastAsia="Arial" w:hAnsi="Arial" w:cs="Arial"/>
          <w:sz w:val="24"/>
          <w:szCs w:val="24"/>
          <w:highlight w:val="yellow"/>
        </w:rPr>
        <w:lastRenderedPageBreak/>
        <w:t xml:space="preserve">Efecto de la 24- </w:t>
      </w:r>
      <w:proofErr w:type="spellStart"/>
      <w:r w:rsidRPr="003E172A">
        <w:rPr>
          <w:rFonts w:ascii="Arial" w:eastAsia="Arial" w:hAnsi="Arial" w:cs="Arial"/>
          <w:sz w:val="24"/>
          <w:szCs w:val="24"/>
          <w:highlight w:val="yellow"/>
        </w:rPr>
        <w:t>epibrasinólida</w:t>
      </w:r>
      <w:proofErr w:type="spellEnd"/>
      <w:r w:rsidRPr="003E172A">
        <w:rPr>
          <w:rFonts w:ascii="Arial" w:eastAsia="Arial" w:hAnsi="Arial" w:cs="Arial"/>
          <w:sz w:val="24"/>
          <w:szCs w:val="24"/>
          <w:highlight w:val="yellow"/>
        </w:rPr>
        <w:t xml:space="preserve"> en el sistema antioxidante y la absorción de iones en plantas de arroz tratadas</w:t>
      </w:r>
      <w:r w:rsidRPr="003E172A">
        <w:rPr>
          <w:szCs w:val="24"/>
          <w:highlight w:val="yellow"/>
        </w:rPr>
        <w:t xml:space="preserve"> </w:t>
      </w:r>
      <w:r w:rsidRPr="003E172A">
        <w:rPr>
          <w:rFonts w:ascii="Arial" w:hAnsi="Arial" w:cs="Arial"/>
          <w:sz w:val="24"/>
          <w:szCs w:val="24"/>
          <w:highlight w:val="yellow"/>
        </w:rPr>
        <w:t xml:space="preserve">con NaCl. </w:t>
      </w:r>
      <w:r w:rsidRPr="003E172A">
        <w:rPr>
          <w:rFonts w:ascii="Arial" w:eastAsia="Arial" w:hAnsi="Arial" w:cs="Arial"/>
          <w:b/>
          <w:bCs/>
          <w:sz w:val="24"/>
          <w:szCs w:val="24"/>
          <w:highlight w:val="yellow"/>
        </w:rPr>
        <w:t>Yanelis Reyes Guerrero</w:t>
      </w:r>
      <w:r w:rsidRPr="003E172A">
        <w:rPr>
          <w:rFonts w:ascii="Arial" w:eastAsia="Arial" w:hAnsi="Arial" w:cs="Arial"/>
          <w:sz w:val="24"/>
          <w:szCs w:val="24"/>
          <w:highlight w:val="yellow"/>
        </w:rPr>
        <w:t xml:space="preserve">, </w:t>
      </w:r>
      <w:r w:rsidRPr="003E172A">
        <w:rPr>
          <w:rFonts w:ascii="Arial" w:eastAsia="Arial" w:hAnsi="Arial" w:cs="Arial"/>
          <w:bCs/>
          <w:sz w:val="24"/>
          <w:szCs w:val="24"/>
          <w:highlight w:val="yellow"/>
        </w:rPr>
        <w:t xml:space="preserve">Lisbel Martínez González, </w:t>
      </w:r>
      <w:proofErr w:type="spellStart"/>
      <w:r w:rsidRPr="003E172A">
        <w:rPr>
          <w:rFonts w:ascii="Arial" w:eastAsia="Arial" w:hAnsi="Arial" w:cs="Arial"/>
          <w:bCs/>
          <w:sz w:val="24"/>
          <w:szCs w:val="24"/>
          <w:highlight w:val="yellow"/>
        </w:rPr>
        <w:t>Geydi</w:t>
      </w:r>
      <w:proofErr w:type="spellEnd"/>
      <w:r w:rsidRPr="003E172A">
        <w:rPr>
          <w:rFonts w:ascii="Arial" w:eastAsia="Arial" w:hAnsi="Arial" w:cs="Arial"/>
          <w:bCs/>
          <w:sz w:val="24"/>
          <w:szCs w:val="24"/>
          <w:highlight w:val="yellow"/>
        </w:rPr>
        <w:t xml:space="preserve"> Pérez Domínguez,  Miriam de la C. Núñez Vázquez, </w:t>
      </w:r>
      <w:r w:rsidRPr="003E172A">
        <w:rPr>
          <w:rFonts w:ascii="Arial" w:eastAsia="Arial" w:hAnsi="Arial" w:cs="Arial"/>
          <w:bCs/>
          <w:sz w:val="24"/>
          <w:szCs w:val="24"/>
        </w:rPr>
        <w:t xml:space="preserve">María Caridad González </w:t>
      </w:r>
      <w:proofErr w:type="spellStart"/>
      <w:r w:rsidRPr="003E172A">
        <w:rPr>
          <w:rFonts w:ascii="Arial" w:eastAsia="Arial" w:hAnsi="Arial" w:cs="Arial"/>
          <w:bCs/>
          <w:sz w:val="24"/>
          <w:szCs w:val="24"/>
        </w:rPr>
        <w:t>Cepero</w:t>
      </w:r>
      <w:proofErr w:type="spellEnd"/>
      <w:r w:rsidRPr="003E172A">
        <w:rPr>
          <w:rFonts w:ascii="Arial" w:eastAsia="Arial" w:hAnsi="Arial" w:cs="Arial"/>
          <w:bCs/>
          <w:sz w:val="24"/>
          <w:szCs w:val="24"/>
          <w:highlight w:val="yellow"/>
        </w:rPr>
        <w:t xml:space="preserve">, </w:t>
      </w:r>
      <w:r w:rsidRPr="003E172A">
        <w:rPr>
          <w:rFonts w:ascii="Arial" w:eastAsia="Arial" w:hAnsi="Arial" w:cs="Arial"/>
          <w:bCs/>
          <w:sz w:val="24"/>
          <w:szCs w:val="24"/>
        </w:rPr>
        <w:t xml:space="preserve">Michael </w:t>
      </w:r>
      <w:proofErr w:type="spellStart"/>
      <w:r w:rsidRPr="003E172A">
        <w:rPr>
          <w:rFonts w:ascii="Arial" w:eastAsia="Arial" w:hAnsi="Arial" w:cs="Arial"/>
          <w:bCs/>
          <w:sz w:val="24"/>
          <w:szCs w:val="24"/>
        </w:rPr>
        <w:t>Deyholos</w:t>
      </w:r>
      <w:proofErr w:type="spellEnd"/>
      <w:r w:rsidRPr="003E172A">
        <w:rPr>
          <w:rFonts w:ascii="Arial" w:eastAsia="Arial" w:hAnsi="Arial" w:cs="Arial"/>
          <w:bCs/>
          <w:sz w:val="24"/>
          <w:szCs w:val="24"/>
          <w:highlight w:val="yellow"/>
        </w:rPr>
        <w:t>.</w:t>
      </w:r>
    </w:p>
    <w:p w:rsidR="003E172A" w:rsidRPr="003E172A" w:rsidRDefault="003E172A" w:rsidP="003E172A">
      <w:pPr>
        <w:pStyle w:val="normal0"/>
        <w:spacing w:after="0" w:line="240" w:lineRule="auto"/>
        <w:ind w:left="360"/>
        <w:jc w:val="both"/>
        <w:rPr>
          <w:rFonts w:ascii="Arial" w:eastAsia="Arial" w:hAnsi="Arial" w:cs="Arial"/>
          <w:b/>
          <w:sz w:val="24"/>
          <w:szCs w:val="24"/>
        </w:rPr>
      </w:pPr>
    </w:p>
    <w:p w:rsidR="00177696" w:rsidRPr="003E172A" w:rsidRDefault="00626B1D" w:rsidP="003E172A">
      <w:pPr>
        <w:pStyle w:val="normal0"/>
        <w:spacing w:after="0" w:line="240" w:lineRule="auto"/>
        <w:ind w:left="720"/>
        <w:jc w:val="both"/>
        <w:rPr>
          <w:rFonts w:ascii="Arial" w:eastAsia="Arial" w:hAnsi="Arial" w:cs="Arial"/>
          <w:b/>
          <w:sz w:val="24"/>
          <w:szCs w:val="24"/>
        </w:rPr>
      </w:pPr>
      <w:r w:rsidRPr="003E172A">
        <w:rPr>
          <w:rFonts w:ascii="Arial" w:eastAsia="Arial" w:hAnsi="Arial" w:cs="Arial"/>
          <w:b/>
          <w:sz w:val="24"/>
          <w:szCs w:val="24"/>
        </w:rPr>
        <w:t>Enviados</w:t>
      </w:r>
    </w:p>
    <w:p w:rsidR="00626B1D" w:rsidRPr="00626B1D" w:rsidRDefault="00626B1D">
      <w:pPr>
        <w:pStyle w:val="normal0"/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Grupo 1</w:t>
      </w:r>
    </w:p>
    <w:p w:rsidR="00177696" w:rsidRDefault="00844DC3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Revista </w:t>
      </w:r>
      <w:r w:rsidR="00434079">
        <w:rPr>
          <w:rFonts w:ascii="Arial" w:eastAsia="Arial" w:hAnsi="Arial" w:cs="Arial"/>
          <w:color w:val="000000"/>
          <w:sz w:val="24"/>
          <w:szCs w:val="24"/>
        </w:rPr>
        <w:t xml:space="preserve">Agronomía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Mesoamericana: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Rhizobium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pusense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asociado a garbanzo (</w:t>
      </w:r>
      <w:proofErr w:type="spellStart"/>
      <w:r w:rsidRPr="000A43D8">
        <w:rPr>
          <w:rFonts w:ascii="Arial" w:eastAsia="Arial" w:hAnsi="Arial" w:cs="Arial"/>
          <w:i/>
          <w:color w:val="000000"/>
          <w:sz w:val="24"/>
          <w:szCs w:val="24"/>
        </w:rPr>
        <w:t>Cicer</w:t>
      </w:r>
      <w:proofErr w:type="spellEnd"/>
      <w:r w:rsidRPr="000A43D8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0A43D8">
        <w:rPr>
          <w:rFonts w:ascii="Arial" w:eastAsia="Arial" w:hAnsi="Arial" w:cs="Arial"/>
          <w:i/>
          <w:color w:val="000000"/>
          <w:sz w:val="24"/>
          <w:szCs w:val="24"/>
        </w:rPr>
        <w:t>arietinum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L.), en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agroecosistemas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cubanos.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Marisel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Ortega García,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Yoania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Ríos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Rocafull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Lily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Zelaya Molina, Juan Lara Aguilera, Ramón Arteaga Garibay y </w:t>
      </w:r>
      <w:r>
        <w:rPr>
          <w:rFonts w:ascii="Arial" w:eastAsia="Arial" w:hAnsi="Arial" w:cs="Arial"/>
          <w:b/>
          <w:color w:val="000000"/>
          <w:sz w:val="24"/>
          <w:szCs w:val="24"/>
        </w:rPr>
        <w:t>María Caridad Nápoles García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 w:rsidR="00BA54FC">
        <w:rPr>
          <w:rFonts w:ascii="Arial" w:eastAsia="Arial" w:hAnsi="Arial" w:cs="Arial"/>
          <w:color w:val="000000"/>
          <w:sz w:val="24"/>
          <w:szCs w:val="24"/>
        </w:rPr>
        <w:t xml:space="preserve"> (Se encuentra en arbitraje).</w:t>
      </w:r>
      <w:r w:rsidR="00A86385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A86385" w:rsidRDefault="00F97610" w:rsidP="00A8638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758190</wp:posOffset>
            </wp:positionH>
            <wp:positionV relativeFrom="paragraph">
              <wp:posOffset>123825</wp:posOffset>
            </wp:positionV>
            <wp:extent cx="3714750" cy="3124200"/>
            <wp:effectExtent l="19050" t="0" r="0" b="0"/>
            <wp:wrapSquare wrapText="bothSides"/>
            <wp:docPr id="2" name="Imagen 2" descr="D:\Dpto de Fisiologia\Departamento 2023\Cumplimiento\Semestre\Capture+_2023-10-11-11-31-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pto de Fisiologia\Departamento 2023\Cumplimiento\Semestre\Capture+_2023-10-11-11-31-48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7696" w:rsidRDefault="0017769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86385" w:rsidRDefault="00A86385" w:rsidP="00A8638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86385" w:rsidRDefault="00A86385" w:rsidP="00A8638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86385" w:rsidRDefault="00A86385" w:rsidP="00A8638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86385" w:rsidRDefault="00A86385" w:rsidP="00A8638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86385" w:rsidRDefault="00A86385" w:rsidP="00A8638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86385" w:rsidRDefault="00A86385" w:rsidP="00A8638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86385" w:rsidRDefault="00A86385" w:rsidP="00A8638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86385" w:rsidRDefault="00A86385" w:rsidP="00A8638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86385" w:rsidRDefault="00A86385" w:rsidP="00A8638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86385" w:rsidRDefault="00A86385" w:rsidP="00A8638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86385" w:rsidRDefault="00A86385" w:rsidP="00A8638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86385" w:rsidRDefault="00A86385" w:rsidP="00A8638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86385" w:rsidRDefault="00A86385" w:rsidP="00A8638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86385" w:rsidRDefault="00A86385" w:rsidP="00A8638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86385" w:rsidRDefault="00A86385" w:rsidP="00A8638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86385" w:rsidRDefault="00A86385" w:rsidP="00A8638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34079" w:rsidRDefault="00434079" w:rsidP="00434079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Revista 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>Agronomía Mesoamericana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844DC3">
        <w:rPr>
          <w:rFonts w:ascii="Arial" w:eastAsia="Arial" w:hAnsi="Arial" w:cs="Arial"/>
          <w:color w:val="000000"/>
          <w:sz w:val="24"/>
          <w:szCs w:val="24"/>
        </w:rPr>
        <w:t>Quitosano</w:t>
      </w:r>
      <w:proofErr w:type="spellEnd"/>
      <w:r w:rsidR="00844DC3">
        <w:rPr>
          <w:rFonts w:ascii="Arial" w:eastAsia="Arial" w:hAnsi="Arial" w:cs="Arial"/>
          <w:color w:val="000000"/>
          <w:sz w:val="24"/>
          <w:szCs w:val="24"/>
        </w:rPr>
        <w:t xml:space="preserve"> afecta el comportamiento de indicadores bioquímicos en el crecimiento vegetativo de soya inoculada”. </w:t>
      </w:r>
      <w:r w:rsidR="00844DC3" w:rsidRPr="00434079">
        <w:rPr>
          <w:rFonts w:ascii="Arial" w:eastAsia="Arial" w:hAnsi="Arial" w:cs="Arial"/>
          <w:color w:val="000000"/>
          <w:sz w:val="24"/>
          <w:szCs w:val="24"/>
        </w:rPr>
        <w:t>D. Costales-Menéndez, A. Falcón-Rodríguez, L. Travieso-Hernández, M.C. Nápoles y D. Acosta-Rivero,</w:t>
      </w:r>
      <w:r w:rsidR="00844DC3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(Se encuentra en arbitraje). </w:t>
      </w:r>
    </w:p>
    <w:p w:rsidR="00626B1D" w:rsidRDefault="00D111EC" w:rsidP="00626B1D">
      <w:pPr>
        <w:pStyle w:val="Prrafodelista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1082040</wp:posOffset>
            </wp:positionH>
            <wp:positionV relativeFrom="paragraph">
              <wp:posOffset>140970</wp:posOffset>
            </wp:positionV>
            <wp:extent cx="3276600" cy="3105150"/>
            <wp:effectExtent l="19050" t="0" r="0" b="0"/>
            <wp:wrapSquare wrapText="bothSides"/>
            <wp:docPr id="1" name="Imagen 1" descr="D:\Dpto de Fisiologia\Departamento 2023\Cumplimiento\Semestre\Capture+_2023-10-11-11-30-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pto de Fisiologia\Departamento 2023\Cumplimiento\Semestre\Capture+_2023-10-11-11-30-26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6B1D" w:rsidRDefault="00626B1D" w:rsidP="00626B1D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77696" w:rsidRDefault="00434079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55FDA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 xml:space="preserve">Revista </w:t>
      </w:r>
      <w:proofErr w:type="spellStart"/>
      <w:r w:rsidRPr="00955FDA">
        <w:rPr>
          <w:rFonts w:ascii="Arial" w:eastAsia="Arial" w:hAnsi="Arial" w:cs="Arial"/>
          <w:b/>
          <w:color w:val="000000"/>
          <w:sz w:val="24"/>
          <w:szCs w:val="24"/>
        </w:rPr>
        <w:t>Agrisost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Tolerancia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rizobios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procedentes de nódulos de garbanzo (</w:t>
      </w:r>
      <w:proofErr w:type="spellStart"/>
      <w:r w:rsidRPr="00955FDA">
        <w:rPr>
          <w:rFonts w:ascii="Arial" w:eastAsia="Arial" w:hAnsi="Arial" w:cs="Arial"/>
          <w:i/>
          <w:color w:val="000000"/>
          <w:sz w:val="24"/>
          <w:szCs w:val="24"/>
        </w:rPr>
        <w:t>Cicer</w:t>
      </w:r>
      <w:proofErr w:type="spellEnd"/>
      <w:r w:rsidRPr="00955FDA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955FDA">
        <w:rPr>
          <w:rFonts w:ascii="Arial" w:eastAsia="Arial" w:hAnsi="Arial" w:cs="Arial"/>
          <w:i/>
          <w:color w:val="000000"/>
          <w:sz w:val="24"/>
          <w:szCs w:val="24"/>
        </w:rPr>
        <w:t>arietinum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L.) frente a factores abióticos.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Marisel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Ortega, </w:t>
      </w:r>
      <w:r w:rsidR="007E45E3" w:rsidRPr="007E45E3">
        <w:rPr>
          <w:rFonts w:ascii="Arial" w:eastAsia="Arial" w:hAnsi="Arial" w:cs="Arial"/>
          <w:b/>
          <w:color w:val="000000"/>
          <w:sz w:val="24"/>
          <w:szCs w:val="24"/>
        </w:rPr>
        <w:t>María</w:t>
      </w:r>
      <w:r w:rsidRPr="007E45E3">
        <w:rPr>
          <w:rFonts w:ascii="Arial" w:eastAsia="Arial" w:hAnsi="Arial" w:cs="Arial"/>
          <w:b/>
          <w:color w:val="000000"/>
          <w:sz w:val="24"/>
          <w:szCs w:val="24"/>
        </w:rPr>
        <w:t xml:space="preserve"> Caridad Nápoles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Bernardo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Dibut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Yoania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55FDA">
        <w:rPr>
          <w:rFonts w:ascii="Arial" w:eastAsia="Arial" w:hAnsi="Arial" w:cs="Arial"/>
          <w:color w:val="000000"/>
          <w:sz w:val="24"/>
          <w:szCs w:val="24"/>
        </w:rPr>
        <w:t>Ríos</w:t>
      </w:r>
      <w:r w:rsidR="00955FDA">
        <w:rPr>
          <w:rFonts w:ascii="Arial" w:eastAsia="Arial" w:hAnsi="Arial" w:cs="Arial"/>
          <w:color w:val="000000"/>
          <w:sz w:val="24"/>
          <w:szCs w:val="24"/>
        </w:rPr>
        <w:t>.</w:t>
      </w:r>
      <w:r w:rsidR="00D111EC" w:rsidRPr="00D111EC">
        <w:rPr>
          <w:rFonts w:ascii="Arial" w:eastAsia="Arial" w:hAnsi="Arial" w:cs="Arial"/>
          <w:noProof/>
          <w:color w:val="000000"/>
          <w:sz w:val="24"/>
          <w:szCs w:val="24"/>
        </w:rPr>
        <w:t xml:space="preserve"> </w:t>
      </w:r>
    </w:p>
    <w:p w:rsidR="00D111EC" w:rsidRDefault="004E6693" w:rsidP="00D111E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117475</wp:posOffset>
            </wp:positionV>
            <wp:extent cx="4676775" cy="3676650"/>
            <wp:effectExtent l="19050" t="0" r="9525" b="0"/>
            <wp:wrapSquare wrapText="bothSides"/>
            <wp:docPr id="5" name="Imagen 3" descr="D:\Dpto de Fisiologia\Departamento 2023\Cumplimiento\Semestre\Capture+_2023-10-11-11-49-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pto de Fisiologia\Departamento 2023\Cumplimiento\Semestre\Capture+_2023-10-11-11-49-37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18DA" w:rsidRPr="006218DA" w:rsidRDefault="006218DA" w:rsidP="006218D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E6693" w:rsidRPr="004E6693" w:rsidRDefault="004E6693" w:rsidP="004E669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E6693" w:rsidRPr="004E6693" w:rsidRDefault="004E6693" w:rsidP="004E669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E6693" w:rsidRPr="004E6693" w:rsidRDefault="004E6693" w:rsidP="004E669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E6693" w:rsidRPr="004E6693" w:rsidRDefault="004E6693" w:rsidP="004E669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E6693" w:rsidRPr="004E6693" w:rsidRDefault="004E6693" w:rsidP="004E669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E6693" w:rsidRPr="004E6693" w:rsidRDefault="004E6693" w:rsidP="004E669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E6693" w:rsidRPr="004E6693" w:rsidRDefault="004E6693" w:rsidP="004E669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E6693" w:rsidRPr="004E6693" w:rsidRDefault="004E6693" w:rsidP="004E669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E6693" w:rsidRPr="004E6693" w:rsidRDefault="004E6693" w:rsidP="004E669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E6693" w:rsidRPr="004E6693" w:rsidRDefault="004E6693" w:rsidP="004E669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E6693" w:rsidRPr="004E6693" w:rsidRDefault="004E6693" w:rsidP="004E669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E6693" w:rsidRPr="004E6693" w:rsidRDefault="004E6693" w:rsidP="004E669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E6693" w:rsidRPr="004E6693" w:rsidRDefault="004E6693" w:rsidP="004E669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E6693" w:rsidRPr="004E6693" w:rsidRDefault="004E6693" w:rsidP="004E669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E6693" w:rsidRPr="004E6693" w:rsidRDefault="004E6693" w:rsidP="004E669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E6693" w:rsidRPr="004E6693" w:rsidRDefault="004E6693" w:rsidP="004E669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E6693" w:rsidRPr="004E6693" w:rsidRDefault="004E6693" w:rsidP="004E669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E6693" w:rsidRPr="004E6693" w:rsidRDefault="004E6693" w:rsidP="004E669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E6693" w:rsidRPr="004E6693" w:rsidRDefault="004E6693" w:rsidP="004E669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E6693" w:rsidRPr="004E6693" w:rsidRDefault="004E6693" w:rsidP="004E669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E6693" w:rsidRPr="004E6693" w:rsidRDefault="004E6693" w:rsidP="004E669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E6693" w:rsidRPr="004E6693" w:rsidRDefault="004E6693" w:rsidP="004E669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77696" w:rsidRDefault="00177696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E4346" w:rsidRPr="00D31607" w:rsidRDefault="003E4346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b/>
          <w:sz w:val="24"/>
          <w:szCs w:val="24"/>
        </w:rPr>
      </w:pPr>
    </w:p>
    <w:p w:rsidR="00D31607" w:rsidRPr="00D31607" w:rsidRDefault="00D31607" w:rsidP="00682F9B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31607">
        <w:rPr>
          <w:rFonts w:ascii="Arial" w:hAnsi="Arial" w:cs="Arial"/>
          <w:b/>
          <w:sz w:val="24"/>
          <w:szCs w:val="24"/>
        </w:rPr>
        <w:t>Revista Acta Agronómica</w:t>
      </w:r>
      <w:r>
        <w:rPr>
          <w:rFonts w:ascii="Arial" w:hAnsi="Arial" w:cs="Arial"/>
          <w:sz w:val="24"/>
          <w:szCs w:val="24"/>
        </w:rPr>
        <w:t xml:space="preserve">. </w:t>
      </w:r>
      <w:r w:rsidR="00682F9B" w:rsidRPr="00D31607">
        <w:rPr>
          <w:rFonts w:ascii="Arial" w:hAnsi="Arial" w:cs="Arial"/>
          <w:sz w:val="24"/>
          <w:szCs w:val="24"/>
        </w:rPr>
        <w:t xml:space="preserve">Influencia de hongos </w:t>
      </w:r>
      <w:proofErr w:type="spellStart"/>
      <w:r w:rsidR="00682F9B" w:rsidRPr="00D31607">
        <w:rPr>
          <w:rFonts w:ascii="Arial" w:hAnsi="Arial" w:cs="Arial"/>
          <w:sz w:val="24"/>
          <w:szCs w:val="24"/>
        </w:rPr>
        <w:t>micorrícicos</w:t>
      </w:r>
      <w:proofErr w:type="spellEnd"/>
      <w:r w:rsidR="00682F9B" w:rsidRPr="00D316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2F9B" w:rsidRPr="00D31607">
        <w:rPr>
          <w:rFonts w:ascii="Arial" w:hAnsi="Arial" w:cs="Arial"/>
          <w:sz w:val="24"/>
          <w:szCs w:val="24"/>
        </w:rPr>
        <w:t>arbusculares</w:t>
      </w:r>
      <w:proofErr w:type="spellEnd"/>
      <w:r w:rsidR="00682F9B" w:rsidRPr="00D31607">
        <w:rPr>
          <w:rFonts w:ascii="Arial" w:hAnsi="Arial" w:cs="Arial"/>
          <w:sz w:val="24"/>
          <w:szCs w:val="24"/>
        </w:rPr>
        <w:t xml:space="preserve"> en el crecimiento y la adsorción de cadmio en plantas de girasol. </w:t>
      </w:r>
      <w:r w:rsidR="00682F9B" w:rsidRPr="00D31607">
        <w:rPr>
          <w:rFonts w:ascii="ArialMT" w:hAnsi="ArialMT" w:cs="ArialMT"/>
          <w:sz w:val="24"/>
          <w:szCs w:val="24"/>
        </w:rPr>
        <w:t xml:space="preserve">Omar Enrique </w:t>
      </w:r>
      <w:proofErr w:type="spellStart"/>
      <w:r w:rsidR="00682F9B" w:rsidRPr="00D31607">
        <w:rPr>
          <w:rFonts w:ascii="ArialMT" w:hAnsi="ArialMT" w:cs="ArialMT"/>
          <w:sz w:val="24"/>
          <w:szCs w:val="24"/>
        </w:rPr>
        <w:t>Cartaya</w:t>
      </w:r>
      <w:proofErr w:type="spellEnd"/>
      <w:r w:rsidR="00682F9B" w:rsidRPr="00D31607">
        <w:rPr>
          <w:rFonts w:ascii="ArialMT" w:hAnsi="ArialMT" w:cs="ArialMT"/>
          <w:sz w:val="24"/>
          <w:szCs w:val="24"/>
        </w:rPr>
        <w:t xml:space="preserve">-Rubio, </w:t>
      </w:r>
      <w:proofErr w:type="spellStart"/>
      <w:r w:rsidRPr="00D31607">
        <w:rPr>
          <w:rFonts w:ascii="ArialMT" w:hAnsi="ArialMT" w:cs="ArialMT"/>
          <w:sz w:val="24"/>
          <w:szCs w:val="24"/>
        </w:rPr>
        <w:t>Yaisys</w:t>
      </w:r>
      <w:proofErr w:type="spellEnd"/>
      <w:r w:rsidRPr="00D31607">
        <w:rPr>
          <w:rFonts w:ascii="ArialMT" w:hAnsi="ArialMT" w:cs="ArialMT"/>
          <w:sz w:val="24"/>
          <w:szCs w:val="24"/>
        </w:rPr>
        <w:t xml:space="preserve"> Blanco-</w:t>
      </w:r>
      <w:proofErr w:type="spellStart"/>
      <w:r w:rsidRPr="00D31607">
        <w:rPr>
          <w:rFonts w:ascii="ArialMT" w:hAnsi="ArialMT" w:cs="ArialMT"/>
          <w:sz w:val="24"/>
          <w:szCs w:val="24"/>
        </w:rPr>
        <w:t>Valdes</w:t>
      </w:r>
      <w:proofErr w:type="spellEnd"/>
      <w:r w:rsidRPr="00D31607">
        <w:rPr>
          <w:rFonts w:ascii="ArialMT" w:hAnsi="ArialMT" w:cs="ArialMT"/>
          <w:sz w:val="24"/>
          <w:szCs w:val="24"/>
        </w:rPr>
        <w:t xml:space="preserve">, </w:t>
      </w:r>
      <w:proofErr w:type="spellStart"/>
      <w:r>
        <w:rPr>
          <w:rFonts w:ascii="ArialMT" w:hAnsi="ArialMT" w:cs="ArialMT"/>
          <w:sz w:val="24"/>
          <w:szCs w:val="24"/>
        </w:rPr>
        <w:t>Yonaisy</w:t>
      </w:r>
      <w:proofErr w:type="spellEnd"/>
      <w:r>
        <w:rPr>
          <w:rFonts w:ascii="ArialMT" w:hAnsi="ArialMT" w:cs="ArialMT"/>
          <w:sz w:val="24"/>
          <w:szCs w:val="24"/>
        </w:rPr>
        <w:t xml:space="preserve"> Mujica,</w:t>
      </w:r>
      <w:r w:rsidRPr="00D31607">
        <w:rPr>
          <w:rFonts w:ascii="ArialMT" w:hAnsi="ArialMT" w:cs="ArialMT"/>
          <w:sz w:val="24"/>
          <w:szCs w:val="24"/>
        </w:rPr>
        <w:t xml:space="preserve"> </w:t>
      </w:r>
      <w:r w:rsidR="00682F9B" w:rsidRPr="00D31607">
        <w:rPr>
          <w:rFonts w:ascii="ArialMT" w:hAnsi="ArialMT" w:cs="ArialMT"/>
          <w:sz w:val="24"/>
          <w:szCs w:val="24"/>
        </w:rPr>
        <w:t xml:space="preserve">Ana Ma. </w:t>
      </w:r>
      <w:r>
        <w:rPr>
          <w:rFonts w:ascii="ArialMT" w:hAnsi="ArialMT" w:cs="ArialMT"/>
          <w:sz w:val="24"/>
          <w:szCs w:val="24"/>
        </w:rPr>
        <w:t>Moreno Zamora.</w:t>
      </w:r>
    </w:p>
    <w:p w:rsidR="00D31607" w:rsidRPr="00D31607" w:rsidRDefault="00D31607" w:rsidP="00D31607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1853565</wp:posOffset>
            </wp:positionH>
            <wp:positionV relativeFrom="paragraph">
              <wp:posOffset>74295</wp:posOffset>
            </wp:positionV>
            <wp:extent cx="1962150" cy="3262630"/>
            <wp:effectExtent l="19050" t="0" r="0" b="0"/>
            <wp:wrapSquare wrapText="bothSides"/>
            <wp:docPr id="3" name="Imagen 1" descr="D:\Dpto de Fisiologia\Departamento 2023\Cumplimiento\Semestre\constancia de publicaciones\Capture+_2023-10-14-11-45-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pto de Fisiologia\Departamento 2023\Cumplimiento\Semestre\constancia de publicaciones\Capture+_2023-10-14-11-45-37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26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4346" w:rsidRPr="00D31607" w:rsidRDefault="00682F9B" w:rsidP="00D316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31607">
        <w:rPr>
          <w:rFonts w:ascii="ArialMT" w:hAnsi="ArialMT" w:cs="ArialMT"/>
          <w:sz w:val="24"/>
          <w:szCs w:val="24"/>
        </w:rPr>
        <w:t xml:space="preserve"> </w:t>
      </w:r>
    </w:p>
    <w:p w:rsidR="00682F9B" w:rsidRPr="00682F9B" w:rsidRDefault="00682F9B" w:rsidP="00682F9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D31607" w:rsidRDefault="00D31607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D31607" w:rsidRDefault="00D31607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D31607" w:rsidRDefault="00D31607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D31607" w:rsidRDefault="00D31607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D31607" w:rsidRDefault="00D31607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D31607" w:rsidRDefault="00D31607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D31607" w:rsidRDefault="00D31607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D31607" w:rsidRDefault="00D31607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D31607" w:rsidRDefault="00D31607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D31607" w:rsidRDefault="00D31607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D31607" w:rsidRDefault="00D31607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D31607" w:rsidRDefault="00D31607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D31607" w:rsidRDefault="00D31607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D31607" w:rsidRDefault="00D31607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D31607" w:rsidRDefault="00D31607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D31607" w:rsidRDefault="00D31607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D31607" w:rsidRDefault="00D31607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DB6C83" w:rsidRPr="00DB6C83" w:rsidRDefault="00C20E42" w:rsidP="00DB6C83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sz w:val="24"/>
          <w:szCs w:val="24"/>
          <w:lang w:val="es-CO"/>
        </w:rPr>
      </w:pPr>
      <w:r>
        <w:rPr>
          <w:rFonts w:ascii="Arial" w:eastAsia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1615440</wp:posOffset>
            </wp:positionH>
            <wp:positionV relativeFrom="paragraph">
              <wp:posOffset>1243330</wp:posOffset>
            </wp:positionV>
            <wp:extent cx="2244090" cy="3714750"/>
            <wp:effectExtent l="19050" t="0" r="3810" b="0"/>
            <wp:wrapSquare wrapText="bothSides"/>
            <wp:docPr id="4" name="Imagen 2" descr="D:\Dpto de Fisiologia\Departamento 2023\Cumplimiento\Semestre\constancia de publicaciones\Capture+_2023-10-13-11-59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pto de Fisiologia\Departamento 2023\Cumplimiento\Semestre\constancia de publicaciones\Capture+_2023-10-13-11-59-4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09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6C83" w:rsidRPr="00DB6C83">
        <w:rPr>
          <w:rFonts w:ascii="Arial" w:eastAsia="Arial" w:hAnsi="Arial" w:cs="Arial"/>
          <w:b/>
          <w:sz w:val="24"/>
          <w:szCs w:val="24"/>
          <w:lang w:val="es-CO"/>
        </w:rPr>
        <w:t>Revista Tecnología y Ciencias del agua</w:t>
      </w:r>
      <w:r w:rsidR="00DB6C83">
        <w:rPr>
          <w:rFonts w:ascii="Arial" w:eastAsia="Arial" w:hAnsi="Arial" w:cs="Arial"/>
          <w:sz w:val="24"/>
          <w:szCs w:val="24"/>
          <w:lang w:val="es-CO"/>
        </w:rPr>
        <w:t xml:space="preserve">. </w:t>
      </w:r>
      <w:proofErr w:type="spellStart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>Effects</w:t>
      </w:r>
      <w:proofErr w:type="spellEnd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 xml:space="preserve"> of </w:t>
      </w:r>
      <w:proofErr w:type="spellStart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>mining</w:t>
      </w:r>
      <w:proofErr w:type="spellEnd"/>
      <w:r w:rsidR="00DB6C83">
        <w:rPr>
          <w:rFonts w:ascii="Arial" w:eastAsia="Arial" w:hAnsi="Arial" w:cs="Arial"/>
          <w:sz w:val="24"/>
          <w:szCs w:val="24"/>
          <w:lang w:val="es-CO"/>
        </w:rPr>
        <w:t xml:space="preserve"> </w:t>
      </w:r>
      <w:proofErr w:type="spellStart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>wastewater</w:t>
      </w:r>
      <w:proofErr w:type="spellEnd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 xml:space="preserve"> </w:t>
      </w:r>
      <w:proofErr w:type="spellStart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>on</w:t>
      </w:r>
      <w:proofErr w:type="spellEnd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 xml:space="preserve"> </w:t>
      </w:r>
      <w:proofErr w:type="spellStart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>the</w:t>
      </w:r>
      <w:proofErr w:type="spellEnd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 xml:space="preserve"> </w:t>
      </w:r>
      <w:proofErr w:type="spellStart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>nutritional</w:t>
      </w:r>
      <w:proofErr w:type="spellEnd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 xml:space="preserve"> response </w:t>
      </w:r>
      <w:proofErr w:type="spellStart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>to</w:t>
      </w:r>
      <w:proofErr w:type="spellEnd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 xml:space="preserve"> </w:t>
      </w:r>
      <w:proofErr w:type="spellStart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>cadmium</w:t>
      </w:r>
      <w:proofErr w:type="spellEnd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 xml:space="preserve"> </w:t>
      </w:r>
      <w:proofErr w:type="spellStart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>toxicity</w:t>
      </w:r>
      <w:proofErr w:type="spellEnd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 xml:space="preserve"> in </w:t>
      </w:r>
      <w:proofErr w:type="spellStart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>pla</w:t>
      </w:r>
      <w:r w:rsidR="00DB6C83">
        <w:rPr>
          <w:rFonts w:ascii="Arial" w:eastAsia="Arial" w:hAnsi="Arial" w:cs="Arial"/>
          <w:sz w:val="24"/>
          <w:szCs w:val="24"/>
          <w:lang w:val="es-CO"/>
        </w:rPr>
        <w:t>nts</w:t>
      </w:r>
      <w:proofErr w:type="spellEnd"/>
      <w:r w:rsidR="00DB6C83">
        <w:rPr>
          <w:rFonts w:ascii="Arial" w:eastAsia="Arial" w:hAnsi="Arial" w:cs="Arial"/>
          <w:sz w:val="24"/>
          <w:szCs w:val="24"/>
          <w:lang w:val="es-CO"/>
        </w:rPr>
        <w:t xml:space="preserve"> of </w:t>
      </w:r>
      <w:proofErr w:type="spellStart"/>
      <w:r w:rsidR="00DB6C83">
        <w:rPr>
          <w:rFonts w:ascii="Arial" w:eastAsia="Arial" w:hAnsi="Arial" w:cs="Arial"/>
          <w:sz w:val="24"/>
          <w:szCs w:val="24"/>
          <w:lang w:val="es-CO"/>
        </w:rPr>
        <w:t>Solanum</w:t>
      </w:r>
      <w:proofErr w:type="spellEnd"/>
      <w:r w:rsidR="00DB6C83">
        <w:rPr>
          <w:rFonts w:ascii="Arial" w:eastAsia="Arial" w:hAnsi="Arial" w:cs="Arial"/>
          <w:sz w:val="24"/>
          <w:szCs w:val="24"/>
          <w:lang w:val="es-CO"/>
        </w:rPr>
        <w:t xml:space="preserve"> </w:t>
      </w:r>
      <w:proofErr w:type="spellStart"/>
      <w:r w:rsidR="00DB6C83">
        <w:rPr>
          <w:rFonts w:ascii="Arial" w:eastAsia="Arial" w:hAnsi="Arial" w:cs="Arial"/>
          <w:sz w:val="24"/>
          <w:szCs w:val="24"/>
          <w:lang w:val="es-CO"/>
        </w:rPr>
        <w:t>lycopersicum</w:t>
      </w:r>
      <w:proofErr w:type="spellEnd"/>
      <w:r w:rsidR="00DB6C83">
        <w:rPr>
          <w:rFonts w:ascii="Arial" w:eastAsia="Arial" w:hAnsi="Arial" w:cs="Arial"/>
          <w:sz w:val="24"/>
          <w:szCs w:val="24"/>
          <w:lang w:val="es-CO"/>
        </w:rPr>
        <w:t xml:space="preserve"> L.</w:t>
      </w:r>
      <w:r w:rsidR="00DB6C83" w:rsidRPr="00DB6C83">
        <w:rPr>
          <w:sz w:val="20"/>
          <w:szCs w:val="20"/>
          <w:lang w:val="es-CO"/>
        </w:rPr>
        <w:t xml:space="preserve"> </w:t>
      </w:r>
      <w:r w:rsidR="00DB6C83" w:rsidRPr="00DB6C83">
        <w:rPr>
          <w:rFonts w:ascii="Arial" w:eastAsia="Arial" w:hAnsi="Arial" w:cs="Arial"/>
          <w:sz w:val="24"/>
          <w:szCs w:val="24"/>
          <w:lang w:val="es-CO"/>
        </w:rPr>
        <w:t xml:space="preserve">Manuel </w:t>
      </w:r>
      <w:proofErr w:type="spellStart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>Martinez</w:t>
      </w:r>
      <w:proofErr w:type="spellEnd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 xml:space="preserve"> Estévez, </w:t>
      </w:r>
      <w:proofErr w:type="spellStart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>Yenisei</w:t>
      </w:r>
      <w:proofErr w:type="spellEnd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 xml:space="preserve"> </w:t>
      </w:r>
      <w:proofErr w:type="spellStart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>Hernandez</w:t>
      </w:r>
      <w:proofErr w:type="spellEnd"/>
      <w:r w:rsidR="00DB6C83">
        <w:rPr>
          <w:rFonts w:ascii="Arial" w:eastAsia="Arial" w:hAnsi="Arial" w:cs="Arial"/>
          <w:sz w:val="24"/>
          <w:szCs w:val="24"/>
          <w:lang w:val="es-CO"/>
        </w:rPr>
        <w:t xml:space="preserve"> </w:t>
      </w:r>
      <w:r w:rsidR="00DB6C83" w:rsidRPr="00DB6C83">
        <w:rPr>
          <w:rFonts w:ascii="Arial" w:eastAsia="Arial" w:hAnsi="Arial" w:cs="Arial"/>
          <w:sz w:val="24"/>
          <w:szCs w:val="24"/>
          <w:lang w:val="es-CO"/>
        </w:rPr>
        <w:t xml:space="preserve">Baranda, </w:t>
      </w:r>
      <w:proofErr w:type="spellStart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>Mirella</w:t>
      </w:r>
      <w:proofErr w:type="spellEnd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 xml:space="preserve"> Peña </w:t>
      </w:r>
      <w:proofErr w:type="spellStart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>Icazar</w:t>
      </w:r>
      <w:proofErr w:type="spellEnd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 xml:space="preserve">, Zulma </w:t>
      </w:r>
      <w:proofErr w:type="spellStart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>Natali</w:t>
      </w:r>
      <w:proofErr w:type="spellEnd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 xml:space="preserve"> Cruz </w:t>
      </w:r>
      <w:proofErr w:type="spellStart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>Perez</w:t>
      </w:r>
      <w:proofErr w:type="spellEnd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 xml:space="preserve">, </w:t>
      </w:r>
      <w:proofErr w:type="spellStart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>Yanitza</w:t>
      </w:r>
      <w:proofErr w:type="spellEnd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 xml:space="preserve"> </w:t>
      </w:r>
      <w:proofErr w:type="spellStart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>Meriño</w:t>
      </w:r>
      <w:proofErr w:type="spellEnd"/>
      <w:r w:rsidR="00DB6C83">
        <w:rPr>
          <w:rFonts w:ascii="Arial" w:eastAsia="Arial" w:hAnsi="Arial" w:cs="Arial"/>
          <w:sz w:val="24"/>
          <w:szCs w:val="24"/>
          <w:lang w:val="es-CO"/>
        </w:rPr>
        <w:t xml:space="preserve"> </w:t>
      </w:r>
      <w:r w:rsidR="00DB6C83" w:rsidRPr="00DB6C83">
        <w:rPr>
          <w:rFonts w:ascii="Arial" w:eastAsia="Arial" w:hAnsi="Arial" w:cs="Arial"/>
          <w:sz w:val="24"/>
          <w:szCs w:val="24"/>
          <w:lang w:val="es-CO"/>
        </w:rPr>
        <w:t xml:space="preserve">Hernández, </w:t>
      </w:r>
      <w:r w:rsidR="00DB6C83" w:rsidRPr="00E66DC2">
        <w:rPr>
          <w:rFonts w:ascii="Arial" w:eastAsia="Arial" w:hAnsi="Arial" w:cs="Arial"/>
          <w:b/>
          <w:sz w:val="24"/>
          <w:szCs w:val="24"/>
          <w:lang w:val="es-CO"/>
        </w:rPr>
        <w:t xml:space="preserve">Omar </w:t>
      </w:r>
      <w:proofErr w:type="spellStart"/>
      <w:r w:rsidR="00DB6C83" w:rsidRPr="00E66DC2">
        <w:rPr>
          <w:rFonts w:ascii="Arial" w:eastAsia="Arial" w:hAnsi="Arial" w:cs="Arial"/>
          <w:b/>
          <w:sz w:val="24"/>
          <w:szCs w:val="24"/>
          <w:lang w:val="es-CO"/>
        </w:rPr>
        <w:t>Cartaya</w:t>
      </w:r>
      <w:proofErr w:type="spellEnd"/>
      <w:r w:rsidR="00DB6C83" w:rsidRPr="00E66DC2">
        <w:rPr>
          <w:rFonts w:ascii="Arial" w:eastAsia="Arial" w:hAnsi="Arial" w:cs="Arial"/>
          <w:b/>
          <w:sz w:val="24"/>
          <w:szCs w:val="24"/>
          <w:lang w:val="es-CO"/>
        </w:rPr>
        <w:t xml:space="preserve"> Rubio</w:t>
      </w:r>
      <w:r w:rsidR="00DB6C83" w:rsidRPr="00DB6C83">
        <w:rPr>
          <w:rFonts w:ascii="Arial" w:eastAsia="Arial" w:hAnsi="Arial" w:cs="Arial"/>
          <w:sz w:val="24"/>
          <w:szCs w:val="24"/>
          <w:lang w:val="es-CO"/>
        </w:rPr>
        <w:t xml:space="preserve">, José Luis Moreno </w:t>
      </w:r>
      <w:proofErr w:type="spellStart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>Ortego</w:t>
      </w:r>
      <w:proofErr w:type="spellEnd"/>
      <w:r w:rsidR="00DB6C83" w:rsidRPr="00DB6C83">
        <w:rPr>
          <w:rFonts w:ascii="Arial" w:eastAsia="Arial" w:hAnsi="Arial" w:cs="Arial"/>
          <w:sz w:val="24"/>
          <w:szCs w:val="24"/>
          <w:lang w:val="es-CO"/>
        </w:rPr>
        <w:t>, Ileana Echevarría</w:t>
      </w:r>
      <w:r w:rsidR="00DB6C83">
        <w:rPr>
          <w:rFonts w:ascii="Arial" w:eastAsia="Arial" w:hAnsi="Arial" w:cs="Arial"/>
          <w:sz w:val="24"/>
          <w:szCs w:val="24"/>
          <w:lang w:val="es-CO"/>
        </w:rPr>
        <w:t xml:space="preserve"> </w:t>
      </w:r>
      <w:r w:rsidR="00DB6C83" w:rsidRPr="00DB6C83">
        <w:rPr>
          <w:rFonts w:ascii="Arial" w:eastAsia="Arial" w:hAnsi="Arial" w:cs="Arial"/>
          <w:sz w:val="24"/>
          <w:szCs w:val="24"/>
          <w:lang w:val="es-CO"/>
        </w:rPr>
        <w:t xml:space="preserve">Machado y Pedro Rodríguez Hernández: </w:t>
      </w:r>
    </w:p>
    <w:p w:rsidR="00DB6C83" w:rsidRPr="00DB6C83" w:rsidRDefault="00DB6C83" w:rsidP="00DB6C8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es-CO"/>
        </w:rPr>
      </w:pPr>
    </w:p>
    <w:p w:rsidR="00DB6C83" w:rsidRDefault="00DB6C83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C20E42" w:rsidRDefault="00C20E42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C20E42" w:rsidRDefault="00C20E42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C20E42" w:rsidRDefault="00C20E42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C20E42" w:rsidRDefault="00C20E42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C20E42" w:rsidRDefault="00C20E42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C20E42" w:rsidRDefault="00C20E42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C20E42" w:rsidRDefault="00C20E42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C20E42" w:rsidRDefault="00C20E42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C20E42" w:rsidRDefault="00C20E42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C20E42" w:rsidRDefault="00C20E42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C20E42" w:rsidRDefault="00C20E42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C20E42" w:rsidRDefault="00C20E42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C20E42" w:rsidRDefault="00C20E42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C20E42" w:rsidRDefault="00C20E42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C20E42" w:rsidRDefault="00C20E42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52305C" w:rsidRDefault="0052305C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52305C" w:rsidRDefault="0052305C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52305C" w:rsidRDefault="0052305C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52305C" w:rsidRDefault="0052305C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52305C" w:rsidRDefault="0052305C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52305C" w:rsidRDefault="0052305C" w:rsidP="0052305C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966E6C">
        <w:rPr>
          <w:rFonts w:ascii="Arial" w:eastAsia="Arial" w:hAnsi="Arial" w:cs="Arial"/>
          <w:b/>
          <w:sz w:val="24"/>
          <w:szCs w:val="24"/>
        </w:rPr>
        <w:t>Revista Agronomía Mesoamericana</w:t>
      </w:r>
      <w:r>
        <w:rPr>
          <w:rFonts w:ascii="Arial" w:eastAsia="Arial" w:hAnsi="Arial" w:cs="Arial"/>
          <w:sz w:val="24"/>
          <w:szCs w:val="24"/>
        </w:rPr>
        <w:t>.</w:t>
      </w:r>
      <w:r w:rsidR="00966E6C" w:rsidRPr="00966E6C">
        <w:rPr>
          <w:rFonts w:ascii="Arial" w:hAnsi="Arial" w:cs="Arial"/>
          <w:b/>
          <w:kern w:val="2"/>
          <w:sz w:val="26"/>
          <w:szCs w:val="26"/>
          <w:lang w:eastAsia="en-US"/>
        </w:rPr>
        <w:t xml:space="preserve"> </w:t>
      </w:r>
      <w:r w:rsidR="00966E6C" w:rsidRPr="00966E6C">
        <w:rPr>
          <w:rFonts w:ascii="Arial" w:eastAsia="Arial" w:hAnsi="Arial" w:cs="Arial"/>
          <w:sz w:val="24"/>
          <w:szCs w:val="24"/>
        </w:rPr>
        <w:t xml:space="preserve">Extracto de </w:t>
      </w:r>
      <w:proofErr w:type="spellStart"/>
      <w:r w:rsidR="00966E6C" w:rsidRPr="00966E6C">
        <w:rPr>
          <w:rFonts w:ascii="Arial" w:eastAsia="Arial" w:hAnsi="Arial" w:cs="Arial"/>
          <w:sz w:val="24"/>
          <w:szCs w:val="24"/>
        </w:rPr>
        <w:t>Spirulina</w:t>
      </w:r>
      <w:proofErr w:type="spellEnd"/>
      <w:r w:rsidR="00966E6C" w:rsidRPr="00966E6C">
        <w:rPr>
          <w:rFonts w:ascii="Arial" w:eastAsia="Arial" w:hAnsi="Arial" w:cs="Arial"/>
          <w:sz w:val="24"/>
          <w:szCs w:val="24"/>
        </w:rPr>
        <w:t xml:space="preserve"> incrementa el crecimiento y el rendimiento de plantas de maíz (</w:t>
      </w:r>
      <w:r w:rsidR="00966E6C" w:rsidRPr="00966E6C">
        <w:rPr>
          <w:rFonts w:ascii="Arial" w:eastAsia="Arial" w:hAnsi="Arial" w:cs="Arial"/>
          <w:i/>
          <w:sz w:val="24"/>
          <w:szCs w:val="24"/>
        </w:rPr>
        <w:t xml:space="preserve">Zea </w:t>
      </w:r>
      <w:proofErr w:type="spellStart"/>
      <w:r w:rsidR="00966E6C" w:rsidRPr="00966E6C">
        <w:rPr>
          <w:rFonts w:ascii="Arial" w:eastAsia="Arial" w:hAnsi="Arial" w:cs="Arial"/>
          <w:i/>
          <w:sz w:val="24"/>
          <w:szCs w:val="24"/>
        </w:rPr>
        <w:t>mays</w:t>
      </w:r>
      <w:proofErr w:type="spellEnd"/>
      <w:r w:rsidR="00966E6C" w:rsidRPr="00966E6C">
        <w:rPr>
          <w:rFonts w:ascii="Arial" w:eastAsia="Arial" w:hAnsi="Arial" w:cs="Arial"/>
          <w:sz w:val="24"/>
          <w:szCs w:val="24"/>
        </w:rPr>
        <w:t xml:space="preserve"> L.)</w:t>
      </w:r>
      <w:r w:rsidR="00966E6C">
        <w:rPr>
          <w:rFonts w:ascii="Arial" w:eastAsia="Arial" w:hAnsi="Arial" w:cs="Arial"/>
          <w:sz w:val="24"/>
          <w:szCs w:val="24"/>
        </w:rPr>
        <w:t xml:space="preserve">. </w:t>
      </w:r>
      <w:r w:rsidR="00966E6C" w:rsidRPr="006A4C67">
        <w:rPr>
          <w:rFonts w:ascii="Arial" w:eastAsia="Arial" w:hAnsi="Arial" w:cs="Arial"/>
          <w:b/>
          <w:sz w:val="24"/>
          <w:szCs w:val="24"/>
        </w:rPr>
        <w:t>Yanelis Reyes Guerrero</w:t>
      </w:r>
      <w:r w:rsidR="00966E6C">
        <w:rPr>
          <w:rFonts w:ascii="Arial" w:eastAsia="Arial" w:hAnsi="Arial" w:cs="Arial"/>
          <w:sz w:val="24"/>
          <w:szCs w:val="24"/>
        </w:rPr>
        <w:t xml:space="preserve">, Alejandro Díaz </w:t>
      </w:r>
      <w:r w:rsidR="00966E6C" w:rsidRPr="00966E6C">
        <w:rPr>
          <w:rFonts w:ascii="Arial" w:eastAsia="Arial" w:hAnsi="Arial" w:cs="Arial"/>
          <w:sz w:val="24"/>
          <w:szCs w:val="24"/>
        </w:rPr>
        <w:t xml:space="preserve">Claro, </w:t>
      </w:r>
      <w:proofErr w:type="spellStart"/>
      <w:r w:rsidR="00966E6C" w:rsidRPr="00966E6C">
        <w:rPr>
          <w:rFonts w:ascii="Arial" w:eastAsia="Arial" w:hAnsi="Arial" w:cs="Arial"/>
          <w:sz w:val="24"/>
          <w:szCs w:val="24"/>
        </w:rPr>
        <w:t>Geydi</w:t>
      </w:r>
      <w:proofErr w:type="spellEnd"/>
      <w:r w:rsidR="00966E6C" w:rsidRPr="00966E6C">
        <w:rPr>
          <w:rFonts w:ascii="Arial" w:eastAsia="Arial" w:hAnsi="Arial" w:cs="Arial"/>
          <w:sz w:val="24"/>
          <w:szCs w:val="24"/>
        </w:rPr>
        <w:t xml:space="preserve"> </w:t>
      </w:r>
      <w:r w:rsidR="00966E6C">
        <w:rPr>
          <w:rFonts w:ascii="Arial" w:eastAsia="Arial" w:hAnsi="Arial" w:cs="Arial"/>
          <w:sz w:val="24"/>
          <w:szCs w:val="24"/>
        </w:rPr>
        <w:t xml:space="preserve">Pérez </w:t>
      </w:r>
      <w:r w:rsidR="00966E6C" w:rsidRPr="00966E6C">
        <w:rPr>
          <w:rFonts w:ascii="Arial" w:eastAsia="Arial" w:hAnsi="Arial" w:cs="Arial"/>
          <w:sz w:val="24"/>
          <w:szCs w:val="24"/>
        </w:rPr>
        <w:t>Domínguez</w:t>
      </w:r>
      <w:r w:rsidR="00966E6C">
        <w:rPr>
          <w:rFonts w:ascii="Arial" w:eastAsia="Arial" w:hAnsi="Arial" w:cs="Arial"/>
          <w:sz w:val="24"/>
          <w:szCs w:val="24"/>
        </w:rPr>
        <w:t xml:space="preserve">, Lisbel Martínez </w:t>
      </w:r>
      <w:r w:rsidR="00966E6C" w:rsidRPr="00966E6C">
        <w:rPr>
          <w:rFonts w:ascii="Arial" w:eastAsia="Arial" w:hAnsi="Arial" w:cs="Arial"/>
          <w:sz w:val="24"/>
          <w:szCs w:val="24"/>
        </w:rPr>
        <w:t>González</w:t>
      </w:r>
      <w:r w:rsidR="00966E6C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="00966E6C">
        <w:rPr>
          <w:rFonts w:ascii="Arial" w:eastAsia="Arial" w:hAnsi="Arial" w:cs="Arial"/>
          <w:sz w:val="24"/>
          <w:szCs w:val="24"/>
        </w:rPr>
        <w:t>Yaisys</w:t>
      </w:r>
      <w:proofErr w:type="spellEnd"/>
      <w:r w:rsidR="00966E6C">
        <w:rPr>
          <w:rFonts w:ascii="Arial" w:eastAsia="Arial" w:hAnsi="Arial" w:cs="Arial"/>
          <w:sz w:val="24"/>
          <w:szCs w:val="24"/>
        </w:rPr>
        <w:t xml:space="preserve"> Blanco </w:t>
      </w:r>
      <w:r w:rsidR="00966E6C" w:rsidRPr="00966E6C">
        <w:rPr>
          <w:rFonts w:ascii="Arial" w:eastAsia="Arial" w:hAnsi="Arial" w:cs="Arial"/>
          <w:sz w:val="24"/>
          <w:szCs w:val="24"/>
        </w:rPr>
        <w:t>Valdés</w:t>
      </w:r>
      <w:r w:rsidR="00966E6C">
        <w:rPr>
          <w:rFonts w:ascii="Arial" w:eastAsia="Arial" w:hAnsi="Arial" w:cs="Arial"/>
          <w:sz w:val="24"/>
          <w:szCs w:val="24"/>
        </w:rPr>
        <w:t xml:space="preserve"> y Miriam Núñez </w:t>
      </w:r>
      <w:r w:rsidR="00966E6C" w:rsidRPr="00966E6C">
        <w:rPr>
          <w:rFonts w:ascii="Arial" w:eastAsia="Arial" w:hAnsi="Arial" w:cs="Arial"/>
          <w:sz w:val="24"/>
          <w:szCs w:val="24"/>
        </w:rPr>
        <w:t>Vázquez</w:t>
      </w:r>
      <w:r w:rsidR="00966E6C">
        <w:rPr>
          <w:rFonts w:ascii="Arial" w:eastAsia="Arial" w:hAnsi="Arial" w:cs="Arial"/>
          <w:sz w:val="24"/>
          <w:szCs w:val="24"/>
        </w:rPr>
        <w:t>.</w:t>
      </w:r>
    </w:p>
    <w:p w:rsidR="00E65E5B" w:rsidRDefault="00E9187D" w:rsidP="00E65E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007092" cy="2847975"/>
            <wp:effectExtent l="19050" t="0" r="2808" b="0"/>
            <wp:docPr id="6" name="Imagen 1" descr="C:\Users\Yanelis\AppData\Local\Microsoft\Windows\Temporary Internet Files\Content.Word\1701376025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nelis\AppData\Local\Microsoft\Windows\Temporary Internet Files\Content.Word\170137602599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338" cy="285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05C" w:rsidRDefault="0052305C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3E172A" w:rsidRDefault="003E172A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3E172A" w:rsidRPr="006068B1" w:rsidRDefault="00C2515B" w:rsidP="003E172A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yellow"/>
        </w:rPr>
      </w:pPr>
      <w:r w:rsidRPr="006068B1">
        <w:rPr>
          <w:rFonts w:ascii="Arial" w:eastAsia="Arial" w:hAnsi="Arial" w:cs="Arial"/>
          <w:sz w:val="24"/>
          <w:szCs w:val="24"/>
          <w:highlight w:val="yellow"/>
        </w:rPr>
        <w:t xml:space="preserve">Revista </w:t>
      </w:r>
      <w:r w:rsidR="008E268E" w:rsidRPr="006068B1">
        <w:rPr>
          <w:rFonts w:ascii="Arial" w:eastAsia="Arial" w:hAnsi="Arial" w:cs="Arial"/>
          <w:bCs/>
          <w:iCs/>
          <w:sz w:val="24"/>
          <w:szCs w:val="24"/>
          <w:highlight w:val="yellow"/>
        </w:rPr>
        <w:t>Avances</w:t>
      </w:r>
      <w:r w:rsidRPr="006068B1">
        <w:rPr>
          <w:rFonts w:ascii="Arial" w:eastAsia="Arial" w:hAnsi="Arial" w:cs="Arial"/>
          <w:sz w:val="24"/>
          <w:szCs w:val="24"/>
          <w:highlight w:val="yellow"/>
        </w:rPr>
        <w:t xml:space="preserve">. Caracterización química y </w:t>
      </w:r>
      <w:r w:rsidR="0052231D" w:rsidRPr="006068B1">
        <w:rPr>
          <w:rFonts w:ascii="Arial" w:eastAsia="Arial" w:hAnsi="Arial" w:cs="Arial"/>
          <w:sz w:val="24"/>
          <w:szCs w:val="24"/>
          <w:highlight w:val="yellow"/>
        </w:rPr>
        <w:t xml:space="preserve">evaluación de la </w:t>
      </w:r>
      <w:r w:rsidRPr="006068B1">
        <w:rPr>
          <w:rFonts w:ascii="Arial" w:eastAsia="Arial" w:hAnsi="Arial" w:cs="Arial"/>
          <w:sz w:val="24"/>
          <w:szCs w:val="24"/>
          <w:highlight w:val="yellow"/>
        </w:rPr>
        <w:t xml:space="preserve">actividad biológica de extractos de </w:t>
      </w:r>
      <w:proofErr w:type="spellStart"/>
      <w:r w:rsidRPr="006068B1">
        <w:rPr>
          <w:rFonts w:ascii="Arial" w:eastAsia="Arial" w:hAnsi="Arial" w:cs="Arial"/>
          <w:i/>
          <w:sz w:val="24"/>
          <w:szCs w:val="24"/>
          <w:highlight w:val="yellow"/>
        </w:rPr>
        <w:t>Sargassum</w:t>
      </w:r>
      <w:proofErr w:type="spellEnd"/>
      <w:r w:rsidRPr="006068B1">
        <w:rPr>
          <w:rFonts w:ascii="Arial" w:eastAsia="Arial" w:hAnsi="Arial" w:cs="Arial"/>
          <w:sz w:val="24"/>
          <w:szCs w:val="24"/>
          <w:highlight w:val="yellow"/>
        </w:rPr>
        <w:t xml:space="preserve"> </w:t>
      </w:r>
      <w:proofErr w:type="spellStart"/>
      <w:r w:rsidRPr="006068B1">
        <w:rPr>
          <w:rFonts w:ascii="Arial" w:eastAsia="Arial" w:hAnsi="Arial" w:cs="Arial"/>
          <w:sz w:val="24"/>
          <w:szCs w:val="24"/>
          <w:highlight w:val="yellow"/>
        </w:rPr>
        <w:t>sp.</w:t>
      </w:r>
      <w:proofErr w:type="spellEnd"/>
      <w:r w:rsidR="0052231D" w:rsidRPr="006068B1">
        <w:rPr>
          <w:rFonts w:ascii="Arial" w:eastAsia="Arial" w:hAnsi="Arial" w:cs="Arial"/>
          <w:sz w:val="24"/>
          <w:szCs w:val="24"/>
          <w:highlight w:val="yellow"/>
        </w:rPr>
        <w:t xml:space="preserve"> </w:t>
      </w:r>
      <w:proofErr w:type="spellStart"/>
      <w:r w:rsidR="0052231D" w:rsidRPr="006068B1">
        <w:rPr>
          <w:rFonts w:ascii="Arial" w:eastAsia="Arial" w:hAnsi="Arial" w:cs="Arial"/>
          <w:b/>
          <w:bCs/>
          <w:iCs/>
          <w:sz w:val="24"/>
          <w:szCs w:val="24"/>
        </w:rPr>
        <w:t>Anaysa</w:t>
      </w:r>
      <w:proofErr w:type="spellEnd"/>
      <w:r w:rsidR="0052231D" w:rsidRPr="006068B1">
        <w:rPr>
          <w:rFonts w:ascii="Arial" w:eastAsia="Arial" w:hAnsi="Arial" w:cs="Arial"/>
          <w:b/>
          <w:bCs/>
          <w:iCs/>
          <w:sz w:val="24"/>
          <w:szCs w:val="24"/>
        </w:rPr>
        <w:t xml:space="preserve"> </w:t>
      </w:r>
      <w:proofErr w:type="spellStart"/>
      <w:r w:rsidR="0052231D" w:rsidRPr="006068B1">
        <w:rPr>
          <w:rFonts w:ascii="Arial" w:eastAsia="Arial" w:hAnsi="Arial" w:cs="Arial"/>
          <w:b/>
          <w:bCs/>
          <w:iCs/>
          <w:sz w:val="24"/>
          <w:szCs w:val="24"/>
        </w:rPr>
        <w:t>Gutierrez</w:t>
      </w:r>
      <w:proofErr w:type="spellEnd"/>
      <w:r w:rsidR="0052231D" w:rsidRPr="006068B1">
        <w:rPr>
          <w:rFonts w:ascii="Arial" w:eastAsia="Arial" w:hAnsi="Arial" w:cs="Arial"/>
          <w:b/>
          <w:bCs/>
          <w:iCs/>
          <w:sz w:val="24"/>
          <w:szCs w:val="24"/>
        </w:rPr>
        <w:t xml:space="preserve"> Almeida</w:t>
      </w:r>
      <w:r w:rsidR="0052231D" w:rsidRPr="006068B1">
        <w:rPr>
          <w:rFonts w:ascii="Arial" w:eastAsia="Arial" w:hAnsi="Arial" w:cs="Arial"/>
          <w:bCs/>
          <w:iCs/>
          <w:sz w:val="24"/>
          <w:szCs w:val="24"/>
        </w:rPr>
        <w:t xml:space="preserve">, </w:t>
      </w:r>
      <w:proofErr w:type="spellStart"/>
      <w:r w:rsidR="006068B1" w:rsidRPr="006068B1">
        <w:rPr>
          <w:rFonts w:ascii="Arial" w:eastAsia="Arial" w:hAnsi="Arial" w:cs="Arial"/>
          <w:sz w:val="24"/>
          <w:szCs w:val="24"/>
          <w:highlight w:val="yellow"/>
        </w:rPr>
        <w:t>Geydi</w:t>
      </w:r>
      <w:proofErr w:type="spellEnd"/>
      <w:r w:rsidR="006068B1" w:rsidRPr="006068B1">
        <w:rPr>
          <w:rFonts w:ascii="Arial" w:eastAsia="Arial" w:hAnsi="Arial" w:cs="Arial"/>
          <w:sz w:val="24"/>
          <w:szCs w:val="24"/>
          <w:highlight w:val="yellow"/>
        </w:rPr>
        <w:t xml:space="preserve"> Pérez Domínguez,</w:t>
      </w:r>
      <w:r w:rsidR="006068B1" w:rsidRPr="006068B1">
        <w:rPr>
          <w:rFonts w:ascii="Arial" w:eastAsia="Arial" w:hAnsi="Arial" w:cs="Arial"/>
          <w:bCs/>
          <w:iCs/>
          <w:sz w:val="24"/>
          <w:szCs w:val="24"/>
          <w:highlight w:val="yellow"/>
        </w:rPr>
        <w:t xml:space="preserve"> </w:t>
      </w:r>
      <w:r w:rsidR="006068B1" w:rsidRPr="006068B1">
        <w:rPr>
          <w:rFonts w:ascii="Arial" w:eastAsia="Arial" w:hAnsi="Arial" w:cs="Arial"/>
          <w:sz w:val="24"/>
          <w:szCs w:val="24"/>
          <w:highlight w:val="yellow"/>
        </w:rPr>
        <w:t>Lisbel Martínez González</w:t>
      </w:r>
      <w:r w:rsidR="006068B1">
        <w:rPr>
          <w:rFonts w:ascii="Arial" w:eastAsia="Arial" w:hAnsi="Arial" w:cs="Arial"/>
          <w:sz w:val="24"/>
          <w:szCs w:val="24"/>
          <w:highlight w:val="yellow"/>
        </w:rPr>
        <w:t>,</w:t>
      </w:r>
      <w:r w:rsidR="006068B1" w:rsidRPr="006068B1">
        <w:rPr>
          <w:rFonts w:ascii="Arial" w:eastAsia="Arial" w:hAnsi="Arial" w:cs="Arial"/>
          <w:bCs/>
          <w:iCs/>
          <w:sz w:val="24"/>
          <w:szCs w:val="24"/>
          <w:highlight w:val="yellow"/>
        </w:rPr>
        <w:t xml:space="preserve"> </w:t>
      </w:r>
      <w:r w:rsidR="0052231D" w:rsidRPr="006068B1">
        <w:rPr>
          <w:rFonts w:ascii="Arial" w:eastAsia="Arial" w:hAnsi="Arial" w:cs="Arial"/>
          <w:bCs/>
          <w:iCs/>
          <w:sz w:val="24"/>
          <w:szCs w:val="24"/>
        </w:rPr>
        <w:t xml:space="preserve">Miriam Núñez </w:t>
      </w:r>
      <w:r w:rsidR="006068B1">
        <w:rPr>
          <w:rFonts w:ascii="Arial" w:eastAsia="Arial" w:hAnsi="Arial" w:cs="Arial"/>
          <w:bCs/>
          <w:iCs/>
          <w:sz w:val="24"/>
          <w:szCs w:val="24"/>
          <w:highlight w:val="yellow"/>
        </w:rPr>
        <w:t>Vázquez, Yanelis Reyes Guerrero</w:t>
      </w:r>
      <w:r w:rsidR="006A4C67" w:rsidRPr="006068B1">
        <w:rPr>
          <w:rFonts w:ascii="Arial" w:eastAsia="Arial" w:hAnsi="Arial" w:cs="Arial"/>
          <w:sz w:val="24"/>
          <w:szCs w:val="24"/>
          <w:highlight w:val="yellow"/>
        </w:rPr>
        <w:t>,</w:t>
      </w:r>
      <w:r w:rsidR="006A4C67" w:rsidRPr="006068B1">
        <w:rPr>
          <w:rFonts w:ascii="Arial" w:eastAsia="Arial" w:hAnsi="Arial" w:cs="Arial"/>
          <w:bCs/>
          <w:iCs/>
          <w:sz w:val="24"/>
          <w:szCs w:val="24"/>
          <w:highlight w:val="yellow"/>
        </w:rPr>
        <w:t xml:space="preserve"> </w:t>
      </w:r>
      <w:proofErr w:type="spellStart"/>
      <w:r w:rsidR="0052231D" w:rsidRPr="006068B1">
        <w:rPr>
          <w:rFonts w:ascii="Arial" w:eastAsia="Arial" w:hAnsi="Arial" w:cs="Arial"/>
          <w:bCs/>
          <w:iCs/>
          <w:sz w:val="24"/>
          <w:szCs w:val="24"/>
        </w:rPr>
        <w:t>Kethia</w:t>
      </w:r>
      <w:proofErr w:type="spellEnd"/>
      <w:r w:rsidR="0052231D" w:rsidRPr="006068B1">
        <w:rPr>
          <w:rFonts w:ascii="Arial" w:eastAsia="Arial" w:hAnsi="Arial" w:cs="Arial"/>
          <w:bCs/>
          <w:iCs/>
          <w:sz w:val="24"/>
          <w:szCs w:val="24"/>
        </w:rPr>
        <w:t xml:space="preserve"> Lina González García, </w:t>
      </w:r>
      <w:proofErr w:type="spellStart"/>
      <w:r w:rsidR="0052231D" w:rsidRPr="006068B1">
        <w:rPr>
          <w:rFonts w:ascii="Arial" w:eastAsia="Arial" w:hAnsi="Arial" w:cs="Arial"/>
          <w:bCs/>
          <w:iCs/>
          <w:sz w:val="24"/>
          <w:szCs w:val="24"/>
        </w:rPr>
        <w:t>Yulexi</w:t>
      </w:r>
      <w:proofErr w:type="spellEnd"/>
      <w:r w:rsidR="0052231D" w:rsidRPr="006068B1">
        <w:rPr>
          <w:rFonts w:ascii="Arial" w:eastAsia="Arial" w:hAnsi="Arial" w:cs="Arial"/>
          <w:bCs/>
          <w:iCs/>
          <w:sz w:val="24"/>
          <w:szCs w:val="24"/>
        </w:rPr>
        <w:t xml:space="preserve"> Acosta Suárez, </w:t>
      </w:r>
      <w:proofErr w:type="spellStart"/>
      <w:r w:rsidR="0052231D" w:rsidRPr="006068B1">
        <w:rPr>
          <w:rFonts w:ascii="Arial" w:eastAsia="Arial" w:hAnsi="Arial" w:cs="Arial"/>
          <w:bCs/>
          <w:iCs/>
          <w:sz w:val="24"/>
          <w:szCs w:val="24"/>
        </w:rPr>
        <w:t>Yasnay</w:t>
      </w:r>
      <w:proofErr w:type="spellEnd"/>
      <w:r w:rsidR="0052231D" w:rsidRPr="006068B1">
        <w:rPr>
          <w:rFonts w:ascii="Arial" w:eastAsia="Arial" w:hAnsi="Arial" w:cs="Arial"/>
          <w:bCs/>
          <w:iCs/>
          <w:sz w:val="24"/>
          <w:szCs w:val="24"/>
        </w:rPr>
        <w:t xml:space="preserve"> Hernández Rivera, Liz </w:t>
      </w:r>
      <w:proofErr w:type="spellStart"/>
      <w:r w:rsidR="0052231D" w:rsidRPr="006068B1">
        <w:rPr>
          <w:rFonts w:ascii="Arial" w:eastAsia="Arial" w:hAnsi="Arial" w:cs="Arial"/>
          <w:bCs/>
          <w:iCs/>
          <w:sz w:val="24"/>
          <w:szCs w:val="24"/>
        </w:rPr>
        <w:t>Barbara</w:t>
      </w:r>
      <w:proofErr w:type="spellEnd"/>
      <w:r w:rsidR="0052231D" w:rsidRPr="006068B1">
        <w:rPr>
          <w:rFonts w:ascii="Arial" w:eastAsia="Arial" w:hAnsi="Arial" w:cs="Arial"/>
          <w:bCs/>
          <w:iCs/>
          <w:sz w:val="24"/>
          <w:szCs w:val="24"/>
        </w:rPr>
        <w:t xml:space="preserve"> Pereira </w:t>
      </w:r>
      <w:proofErr w:type="spellStart"/>
      <w:r w:rsidR="0052231D" w:rsidRPr="006068B1">
        <w:rPr>
          <w:rFonts w:ascii="Arial" w:eastAsia="Arial" w:hAnsi="Arial" w:cs="Arial"/>
          <w:bCs/>
          <w:iCs/>
          <w:sz w:val="24"/>
          <w:szCs w:val="24"/>
        </w:rPr>
        <w:t>Cuni</w:t>
      </w:r>
      <w:proofErr w:type="spellEnd"/>
      <w:r w:rsidR="0052231D" w:rsidRPr="006068B1">
        <w:rPr>
          <w:rFonts w:ascii="Arial" w:eastAsia="Arial" w:hAnsi="Arial" w:cs="Arial"/>
          <w:bCs/>
          <w:iCs/>
          <w:sz w:val="24"/>
          <w:szCs w:val="24"/>
        </w:rPr>
        <w:t>.</w:t>
      </w:r>
    </w:p>
    <w:p w:rsidR="006A4C67" w:rsidRDefault="006A4C67" w:rsidP="006A4C67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yellow"/>
        </w:rPr>
      </w:pPr>
      <w:r w:rsidRPr="006068B1">
        <w:rPr>
          <w:rFonts w:ascii="Arial" w:eastAsia="Arial" w:hAnsi="Arial" w:cs="Arial"/>
          <w:bCs/>
          <w:iCs/>
          <w:sz w:val="24"/>
          <w:szCs w:val="24"/>
          <w:highlight w:val="yellow"/>
        </w:rPr>
        <w:t xml:space="preserve">Revista </w:t>
      </w:r>
      <w:r w:rsidR="008E268E" w:rsidRPr="006068B1">
        <w:rPr>
          <w:rFonts w:ascii="Arial" w:eastAsia="Arial" w:hAnsi="Arial" w:cs="Arial"/>
          <w:sz w:val="24"/>
          <w:szCs w:val="24"/>
          <w:highlight w:val="yellow"/>
        </w:rPr>
        <w:t xml:space="preserve">Acta </w:t>
      </w:r>
      <w:proofErr w:type="spellStart"/>
      <w:r w:rsidR="008E268E" w:rsidRPr="006068B1">
        <w:rPr>
          <w:rFonts w:ascii="Arial" w:eastAsia="Arial" w:hAnsi="Arial" w:cs="Arial"/>
          <w:sz w:val="24"/>
          <w:szCs w:val="24"/>
          <w:highlight w:val="yellow"/>
        </w:rPr>
        <w:t>Agronomica</w:t>
      </w:r>
      <w:proofErr w:type="spellEnd"/>
      <w:r w:rsidR="008E268E" w:rsidRPr="006068B1">
        <w:rPr>
          <w:rFonts w:ascii="Arial" w:eastAsia="Arial" w:hAnsi="Arial" w:cs="Arial"/>
          <w:sz w:val="24"/>
          <w:szCs w:val="24"/>
          <w:highlight w:val="yellow"/>
        </w:rPr>
        <w:t>.</w:t>
      </w:r>
      <w:r w:rsidR="008E268E" w:rsidRPr="006068B1">
        <w:rPr>
          <w:rFonts w:ascii="Arial" w:eastAsia="Arial" w:hAnsi="Arial" w:cs="Arial"/>
          <w:bCs/>
          <w:iCs/>
          <w:sz w:val="24"/>
          <w:szCs w:val="24"/>
          <w:highlight w:val="yellow"/>
        </w:rPr>
        <w:t xml:space="preserve"> </w:t>
      </w:r>
      <w:r w:rsidRPr="006068B1">
        <w:rPr>
          <w:rFonts w:ascii="Arial" w:eastAsia="Arial" w:hAnsi="Arial" w:cs="Arial"/>
          <w:bCs/>
          <w:iCs/>
          <w:sz w:val="24"/>
          <w:szCs w:val="24"/>
        </w:rPr>
        <w:t>Influencia de extracto</w:t>
      </w:r>
      <w:r w:rsidRPr="006068B1">
        <w:rPr>
          <w:rFonts w:ascii="Arial" w:eastAsia="Arial" w:hAnsi="Arial" w:cs="Arial"/>
          <w:bCs/>
          <w:iCs/>
          <w:sz w:val="24"/>
          <w:szCs w:val="24"/>
          <w:highlight w:val="yellow"/>
        </w:rPr>
        <w:t>s de</w:t>
      </w:r>
      <w:r w:rsidRPr="006068B1">
        <w:rPr>
          <w:rFonts w:ascii="Arial" w:eastAsia="Arial" w:hAnsi="Arial" w:cs="Arial"/>
          <w:bCs/>
          <w:iCs/>
          <w:sz w:val="24"/>
          <w:szCs w:val="24"/>
        </w:rPr>
        <w:t xml:space="preserve"> </w:t>
      </w:r>
      <w:r w:rsidRPr="006068B1">
        <w:rPr>
          <w:rFonts w:ascii="Arial" w:eastAsia="Arial" w:hAnsi="Arial" w:cs="Arial"/>
          <w:bCs/>
          <w:iCs/>
          <w:sz w:val="24"/>
          <w:szCs w:val="24"/>
          <w:highlight w:val="yellow"/>
        </w:rPr>
        <w:t xml:space="preserve">algas </w:t>
      </w:r>
      <w:r w:rsidRPr="006068B1">
        <w:rPr>
          <w:rFonts w:ascii="Arial" w:eastAsia="Arial" w:hAnsi="Arial" w:cs="Arial"/>
          <w:bCs/>
          <w:iCs/>
          <w:sz w:val="24"/>
          <w:szCs w:val="24"/>
        </w:rPr>
        <w:t xml:space="preserve"> en la germinación de semillas de arroz (</w:t>
      </w:r>
      <w:r w:rsidRPr="006068B1">
        <w:rPr>
          <w:rFonts w:ascii="Arial" w:eastAsia="Arial" w:hAnsi="Arial" w:cs="Arial"/>
          <w:bCs/>
          <w:i/>
          <w:iCs/>
          <w:sz w:val="24"/>
          <w:szCs w:val="24"/>
        </w:rPr>
        <w:t>Oryza sativa</w:t>
      </w:r>
      <w:r w:rsidRPr="006068B1">
        <w:rPr>
          <w:rFonts w:ascii="Arial" w:eastAsia="Arial" w:hAnsi="Arial" w:cs="Arial"/>
          <w:bCs/>
          <w:iCs/>
          <w:sz w:val="24"/>
          <w:szCs w:val="24"/>
        </w:rPr>
        <w:t xml:space="preserve"> L.) en medio salino</w:t>
      </w:r>
      <w:r w:rsidRPr="006068B1">
        <w:rPr>
          <w:rFonts w:ascii="Arial" w:eastAsia="Arial" w:hAnsi="Arial" w:cs="Arial"/>
          <w:bCs/>
          <w:iCs/>
          <w:sz w:val="24"/>
          <w:szCs w:val="24"/>
          <w:highlight w:val="yellow"/>
        </w:rPr>
        <w:t xml:space="preserve">. </w:t>
      </w:r>
      <w:proofErr w:type="spellStart"/>
      <w:r w:rsidRPr="006068B1">
        <w:rPr>
          <w:rFonts w:ascii="Arial" w:eastAsia="Arial" w:hAnsi="Arial" w:cs="Arial"/>
          <w:b/>
          <w:sz w:val="24"/>
          <w:szCs w:val="24"/>
          <w:highlight w:val="yellow"/>
        </w:rPr>
        <w:t>Geydi</w:t>
      </w:r>
      <w:proofErr w:type="spellEnd"/>
      <w:r w:rsidRPr="006068B1">
        <w:rPr>
          <w:rFonts w:ascii="Arial" w:eastAsia="Arial" w:hAnsi="Arial" w:cs="Arial"/>
          <w:b/>
          <w:sz w:val="24"/>
          <w:szCs w:val="24"/>
          <w:highlight w:val="yellow"/>
        </w:rPr>
        <w:t xml:space="preserve"> Pérez Domínguez</w:t>
      </w:r>
      <w:r w:rsidRPr="006068B1">
        <w:rPr>
          <w:rFonts w:ascii="Arial" w:eastAsia="Arial" w:hAnsi="Arial" w:cs="Arial"/>
          <w:sz w:val="24"/>
          <w:szCs w:val="24"/>
          <w:highlight w:val="yellow"/>
        </w:rPr>
        <w:t>,</w:t>
      </w:r>
      <w:r w:rsidRPr="006068B1">
        <w:rPr>
          <w:rFonts w:ascii="Arial" w:eastAsia="Arial" w:hAnsi="Arial" w:cs="Arial"/>
          <w:b/>
          <w:sz w:val="24"/>
          <w:szCs w:val="24"/>
          <w:highlight w:val="yellow"/>
        </w:rPr>
        <w:t xml:space="preserve"> </w:t>
      </w:r>
      <w:r w:rsidRPr="006068B1">
        <w:rPr>
          <w:rFonts w:ascii="Arial" w:eastAsia="Arial" w:hAnsi="Arial" w:cs="Arial"/>
          <w:sz w:val="24"/>
          <w:szCs w:val="24"/>
          <w:highlight w:val="yellow"/>
        </w:rPr>
        <w:t xml:space="preserve">Yanelis Reyes Guerrero, Lisbel Martínez González, </w:t>
      </w:r>
      <w:proofErr w:type="spellStart"/>
      <w:r w:rsidRPr="006068B1">
        <w:rPr>
          <w:rFonts w:ascii="Arial" w:eastAsia="Arial" w:hAnsi="Arial" w:cs="Arial"/>
          <w:bCs/>
          <w:iCs/>
          <w:sz w:val="24"/>
          <w:szCs w:val="24"/>
        </w:rPr>
        <w:t>Anaysa</w:t>
      </w:r>
      <w:proofErr w:type="spellEnd"/>
      <w:r w:rsidRPr="006068B1">
        <w:rPr>
          <w:rFonts w:ascii="Arial" w:eastAsia="Arial" w:hAnsi="Arial" w:cs="Arial"/>
          <w:bCs/>
          <w:iCs/>
          <w:sz w:val="24"/>
          <w:szCs w:val="24"/>
        </w:rPr>
        <w:t xml:space="preserve"> </w:t>
      </w:r>
      <w:proofErr w:type="spellStart"/>
      <w:r w:rsidRPr="006068B1">
        <w:rPr>
          <w:rFonts w:ascii="Arial" w:eastAsia="Arial" w:hAnsi="Arial" w:cs="Arial"/>
          <w:bCs/>
          <w:iCs/>
          <w:sz w:val="24"/>
          <w:szCs w:val="24"/>
        </w:rPr>
        <w:t>Gutierrez</w:t>
      </w:r>
      <w:proofErr w:type="spellEnd"/>
      <w:r w:rsidRPr="006068B1">
        <w:rPr>
          <w:rFonts w:ascii="Arial" w:eastAsia="Arial" w:hAnsi="Arial" w:cs="Arial"/>
          <w:bCs/>
          <w:iCs/>
          <w:sz w:val="24"/>
          <w:szCs w:val="24"/>
        </w:rPr>
        <w:t xml:space="preserve"> Almeida</w:t>
      </w:r>
      <w:r w:rsidRPr="006068B1">
        <w:rPr>
          <w:rFonts w:ascii="Arial" w:eastAsia="Arial" w:hAnsi="Arial" w:cs="Arial"/>
          <w:sz w:val="24"/>
          <w:szCs w:val="24"/>
          <w:highlight w:val="yellow"/>
        </w:rPr>
        <w:t xml:space="preserve"> y Miriam Núñez Vázquez.</w:t>
      </w:r>
    </w:p>
    <w:p w:rsidR="006068B1" w:rsidRPr="006068B1" w:rsidRDefault="006068B1" w:rsidP="006068B1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highlight w:val="yellow"/>
        </w:rPr>
      </w:pPr>
      <w:r>
        <w:rPr>
          <w:rFonts w:ascii="Arial" w:eastAsia="Arial" w:hAnsi="Arial" w:cs="Arial"/>
          <w:sz w:val="24"/>
          <w:szCs w:val="24"/>
          <w:highlight w:val="yellow"/>
        </w:rPr>
        <w:t>(Estas dos las estoy revisando pienso mandarlas la semana que viene para mandarte las constancias del envío)</w:t>
      </w:r>
    </w:p>
    <w:p w:rsidR="0052231D" w:rsidRDefault="0052231D" w:rsidP="0052231D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52231D" w:rsidRDefault="0052231D" w:rsidP="0052231D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52231D" w:rsidRDefault="0052231D" w:rsidP="0052231D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3389A" w:rsidRDefault="00F3389A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b/>
          <w:sz w:val="24"/>
          <w:szCs w:val="24"/>
        </w:rPr>
      </w:pPr>
      <w:r w:rsidRPr="006068B1">
        <w:rPr>
          <w:rFonts w:ascii="Arial" w:eastAsia="Arial" w:hAnsi="Arial" w:cs="Arial"/>
          <w:b/>
          <w:sz w:val="24"/>
          <w:szCs w:val="24"/>
        </w:rPr>
        <w:t>Entregados grupo</w:t>
      </w:r>
      <w:r w:rsidR="003E4346" w:rsidRPr="006068B1">
        <w:rPr>
          <w:rFonts w:ascii="Arial" w:eastAsia="Arial" w:hAnsi="Arial" w:cs="Arial"/>
          <w:b/>
          <w:sz w:val="24"/>
          <w:szCs w:val="24"/>
        </w:rPr>
        <w:t xml:space="preserve"> </w:t>
      </w:r>
      <w:r w:rsidRPr="006068B1">
        <w:rPr>
          <w:rFonts w:ascii="Arial" w:eastAsia="Arial" w:hAnsi="Arial" w:cs="Arial"/>
          <w:b/>
          <w:sz w:val="24"/>
          <w:szCs w:val="24"/>
        </w:rPr>
        <w:t>2</w:t>
      </w:r>
    </w:p>
    <w:p w:rsidR="006068B1" w:rsidRPr="006068B1" w:rsidRDefault="006068B1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b/>
          <w:sz w:val="24"/>
          <w:szCs w:val="24"/>
        </w:rPr>
      </w:pPr>
    </w:p>
    <w:p w:rsidR="00603F30" w:rsidRDefault="00F3389A" w:rsidP="00603F30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Revista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Agrociencia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“Adaptación de plantas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cuatomate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i/>
          <w:color w:val="000000"/>
          <w:sz w:val="24"/>
          <w:szCs w:val="24"/>
        </w:rPr>
        <w:t>Solanum</w:t>
      </w:r>
      <w:proofErr w:type="spellEnd"/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4"/>
          <w:szCs w:val="24"/>
        </w:rPr>
        <w:t>glausesne</w:t>
      </w:r>
      <w:r>
        <w:rPr>
          <w:rFonts w:ascii="Arial" w:eastAsia="Arial" w:hAnsi="Arial" w:cs="Arial"/>
          <w:color w:val="000000"/>
          <w:sz w:val="24"/>
          <w:szCs w:val="24"/>
        </w:rPr>
        <w:t>Zucc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) a condiciones de sombra controlada”, Gabriel López et al. (Jerez) </w:t>
      </w:r>
      <w:r w:rsidR="004E6693">
        <w:rPr>
          <w:rFonts w:ascii="Arial" w:eastAsia="Arial" w:hAnsi="Arial" w:cs="Arial"/>
          <w:color w:val="000000"/>
          <w:sz w:val="24"/>
          <w:szCs w:val="24"/>
        </w:rPr>
        <w:t>En espera de la constancia.</w:t>
      </w:r>
    </w:p>
    <w:p w:rsidR="00603F30" w:rsidRDefault="00603F30" w:rsidP="00603F30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953C2" w:rsidRPr="00603F30" w:rsidRDefault="00603F30" w:rsidP="00603F30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603F30">
        <w:rPr>
          <w:rFonts w:ascii="Arial" w:eastAsia="Arial" w:hAnsi="Arial" w:cs="Arial"/>
          <w:b/>
          <w:color w:val="000000"/>
          <w:sz w:val="24"/>
          <w:szCs w:val="24"/>
        </w:rPr>
        <w:t>Revista</w:t>
      </w:r>
      <w:r w:rsidR="001864FE" w:rsidRPr="00603F30">
        <w:rPr>
          <w:rFonts w:ascii="Arial" w:eastAsia="Arial" w:hAnsi="Arial" w:cs="Arial"/>
          <w:b/>
          <w:color w:val="000000"/>
          <w:sz w:val="24"/>
          <w:szCs w:val="24"/>
        </w:rPr>
        <w:t xml:space="preserve"> Ciencias Técnicas Agropecuarias</w:t>
      </w:r>
    </w:p>
    <w:p w:rsidR="001864FE" w:rsidRDefault="00603F30" w:rsidP="00603F30">
      <w:pPr>
        <w:pStyle w:val="normal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Efecto de un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oligosacárido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péctico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en el desarrollo radical del maíz. Autores: </w:t>
      </w:r>
      <w:r w:rsidRPr="00603F30">
        <w:rPr>
          <w:rFonts w:ascii="Arial" w:hAnsi="Arial" w:cs="Arial"/>
          <w:color w:val="000000"/>
          <w:sz w:val="24"/>
          <w:szCs w:val="24"/>
        </w:rPr>
        <w:t>Ana Sáez-</w:t>
      </w:r>
      <w:proofErr w:type="spellStart"/>
      <w:r w:rsidRPr="00603F30">
        <w:rPr>
          <w:rFonts w:ascii="Arial" w:hAnsi="Arial" w:cs="Arial"/>
          <w:color w:val="000000"/>
          <w:sz w:val="24"/>
          <w:szCs w:val="24"/>
        </w:rPr>
        <w:t>Cigarruista</w:t>
      </w:r>
      <w:proofErr w:type="spellEnd"/>
      <w:r w:rsidRPr="00603F30">
        <w:rPr>
          <w:rFonts w:ascii="Arial" w:hAnsi="Arial" w:cs="Arial"/>
          <w:color w:val="000000"/>
          <w:sz w:val="24"/>
          <w:szCs w:val="24"/>
        </w:rPr>
        <w:t xml:space="preserve">, </w:t>
      </w:r>
      <w:r w:rsidRPr="00603F30">
        <w:rPr>
          <w:rFonts w:ascii="Arial" w:hAnsi="Arial" w:cs="Arial"/>
          <w:b/>
          <w:color w:val="000000"/>
          <w:sz w:val="24"/>
          <w:szCs w:val="24"/>
        </w:rPr>
        <w:t>Donaldo Morales-Guevara</w:t>
      </w:r>
      <w:r>
        <w:rPr>
          <w:rFonts w:ascii="Arial" w:hAnsi="Arial" w:cs="Arial"/>
          <w:color w:val="000000"/>
          <w:sz w:val="24"/>
          <w:szCs w:val="24"/>
        </w:rPr>
        <w:t xml:space="preserve">, Román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Gordón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-Mendoza y </w:t>
      </w:r>
      <w:r w:rsidRPr="00603F30">
        <w:rPr>
          <w:rFonts w:ascii="Arial" w:hAnsi="Arial" w:cs="Arial"/>
          <w:color w:val="000000"/>
          <w:sz w:val="24"/>
          <w:szCs w:val="24"/>
        </w:rPr>
        <w:t>Jorge Jaén-Villarreal</w:t>
      </w:r>
    </w:p>
    <w:p w:rsidR="00603F30" w:rsidRDefault="00603F30" w:rsidP="00603F30">
      <w:pPr>
        <w:pStyle w:val="normal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Respuesta del cultivo del frijol al riego deficitario controlado aplicado en diferentes momentos de su ciclo biológico.</w:t>
      </w:r>
      <w:r w:rsidRPr="00603F30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6068B1">
        <w:rPr>
          <w:rFonts w:ascii="Arial" w:eastAsia="Arial" w:hAnsi="Arial" w:cs="Arial"/>
          <w:b/>
          <w:color w:val="000000"/>
          <w:sz w:val="24"/>
          <w:szCs w:val="24"/>
        </w:rPr>
        <w:t>Donaldo Morales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 w:rsidRPr="00603F30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José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Dell¨Amico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 w:rsidRPr="00603F30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Lilisbeth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Guerrero 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Arasay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Santa Cruz</w:t>
      </w:r>
    </w:p>
    <w:p w:rsidR="00603F30" w:rsidRPr="006068B1" w:rsidRDefault="00603F30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068B1" w:rsidRDefault="006068B1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068B1" w:rsidRDefault="006068B1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068B1" w:rsidRDefault="006068B1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C953C2" w:rsidRPr="006068B1" w:rsidRDefault="00C953C2" w:rsidP="00F338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6068B1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Libros</w:t>
      </w:r>
    </w:p>
    <w:p w:rsidR="00DA3EBC" w:rsidRPr="00DA3EBC" w:rsidRDefault="00DA3EBC" w:rsidP="00DA3EBC">
      <w:pPr>
        <w:tabs>
          <w:tab w:val="left" w:pos="270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A3EBC">
        <w:rPr>
          <w:rFonts w:ascii="Arial" w:hAnsi="Arial" w:cs="Arial"/>
          <w:sz w:val="24"/>
          <w:szCs w:val="24"/>
        </w:rPr>
        <w:t xml:space="preserve">Impactos productivos de bioestimulantes cubanos en la agricultura de los </w:t>
      </w:r>
      <w:proofErr w:type="gramStart"/>
      <w:r w:rsidRPr="00DA3EBC">
        <w:rPr>
          <w:rFonts w:ascii="Arial" w:hAnsi="Arial" w:cs="Arial"/>
          <w:sz w:val="24"/>
          <w:szCs w:val="24"/>
        </w:rPr>
        <w:t>autores</w:t>
      </w:r>
      <w:proofErr w:type="gramEnd"/>
      <w:r w:rsidR="00626B1D">
        <w:rPr>
          <w:rFonts w:ascii="Arial" w:hAnsi="Arial" w:cs="Arial"/>
          <w:sz w:val="24"/>
          <w:szCs w:val="24"/>
        </w:rPr>
        <w:t>.</w:t>
      </w:r>
      <w:r w:rsidRPr="00DA3EBC">
        <w:rPr>
          <w:rFonts w:ascii="Arial" w:hAnsi="Arial" w:cs="Arial"/>
          <w:sz w:val="24"/>
          <w:szCs w:val="24"/>
        </w:rPr>
        <w:t xml:space="preserve"> </w:t>
      </w:r>
      <w:r w:rsidRPr="00626B1D">
        <w:rPr>
          <w:rFonts w:ascii="Arial" w:hAnsi="Arial" w:cs="Arial"/>
          <w:b/>
          <w:sz w:val="24"/>
          <w:szCs w:val="24"/>
        </w:rPr>
        <w:t>Miriam Núñez, Yanelis Reyes y Alejandro Falcón</w:t>
      </w:r>
      <w:r w:rsidRPr="00DA3EBC">
        <w:rPr>
          <w:rFonts w:ascii="Arial" w:hAnsi="Arial" w:cs="Arial"/>
          <w:sz w:val="24"/>
          <w:szCs w:val="24"/>
        </w:rPr>
        <w:t xml:space="preserve">, Editorial INCA. ISBN 978-959-7258-09-4. </w:t>
      </w:r>
    </w:p>
    <w:p w:rsidR="007E45E3" w:rsidRPr="007E45E3" w:rsidRDefault="007E45E3" w:rsidP="007E45E3">
      <w:pPr>
        <w:autoSpaceDE w:val="0"/>
        <w:autoSpaceDN w:val="0"/>
        <w:adjustRightInd w:val="0"/>
        <w:spacing w:after="0" w:line="240" w:lineRule="auto"/>
        <w:rPr>
          <w:rFonts w:ascii="Sitka" w:hAnsi="Sitka" w:cs="Sitka"/>
          <w:color w:val="000000"/>
          <w:sz w:val="24"/>
          <w:szCs w:val="24"/>
        </w:rPr>
      </w:pPr>
    </w:p>
    <w:p w:rsidR="00C953C2" w:rsidRDefault="00626B1D" w:rsidP="00626B1D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626B1D">
        <w:rPr>
          <w:rFonts w:ascii="Sitka" w:hAnsi="Sitka" w:cs="Sitka"/>
          <w:color w:val="000000"/>
          <w:sz w:val="24"/>
          <w:szCs w:val="24"/>
        </w:rPr>
        <w:t xml:space="preserve">Ortiz Pérez H.R., Enríquez Obregón G.A., </w:t>
      </w:r>
      <w:r w:rsidRPr="00626B1D">
        <w:rPr>
          <w:rFonts w:ascii="Sitka" w:hAnsi="Sitka" w:cs="Sitka"/>
          <w:b/>
          <w:color w:val="000000"/>
          <w:sz w:val="24"/>
          <w:szCs w:val="24"/>
        </w:rPr>
        <w:t>Nápoles García M. C</w:t>
      </w:r>
      <w:r w:rsidRPr="00626B1D">
        <w:rPr>
          <w:rFonts w:ascii="Sitka" w:hAnsi="Sitka" w:cs="Sitka"/>
          <w:color w:val="000000"/>
          <w:sz w:val="24"/>
          <w:szCs w:val="24"/>
        </w:rPr>
        <w:t xml:space="preserve">., Soto Pérez N., Mederos Ramírez A., González </w:t>
      </w:r>
      <w:proofErr w:type="spellStart"/>
      <w:r w:rsidRPr="00626B1D">
        <w:rPr>
          <w:rFonts w:ascii="Sitka" w:hAnsi="Sitka" w:cs="Sitka"/>
          <w:color w:val="000000"/>
          <w:sz w:val="24"/>
          <w:szCs w:val="24"/>
        </w:rPr>
        <w:t>Cepero</w:t>
      </w:r>
      <w:proofErr w:type="spellEnd"/>
      <w:r w:rsidRPr="00626B1D">
        <w:rPr>
          <w:rFonts w:ascii="Sitka" w:hAnsi="Sitka" w:cs="Sitka"/>
          <w:color w:val="000000"/>
          <w:sz w:val="24"/>
          <w:szCs w:val="24"/>
        </w:rPr>
        <w:t xml:space="preserve"> M. C. (2023). Reseña de la tecnología de producción de soya (</w:t>
      </w:r>
      <w:proofErr w:type="spellStart"/>
      <w:r w:rsidRPr="00626B1D">
        <w:rPr>
          <w:rFonts w:ascii="Sitka" w:hAnsi="Sitka" w:cs="Sitka"/>
          <w:color w:val="000000"/>
          <w:sz w:val="24"/>
          <w:szCs w:val="24"/>
        </w:rPr>
        <w:t>Glycine</w:t>
      </w:r>
      <w:proofErr w:type="spellEnd"/>
      <w:r w:rsidRPr="00626B1D">
        <w:rPr>
          <w:rFonts w:ascii="Sitka" w:hAnsi="Sitka" w:cs="Sitka"/>
          <w:color w:val="000000"/>
          <w:sz w:val="24"/>
          <w:szCs w:val="24"/>
        </w:rPr>
        <w:t xml:space="preserve"> </w:t>
      </w:r>
      <w:proofErr w:type="spellStart"/>
      <w:r w:rsidRPr="00626B1D">
        <w:rPr>
          <w:rFonts w:ascii="Sitka" w:hAnsi="Sitka" w:cs="Sitka"/>
          <w:color w:val="000000"/>
          <w:sz w:val="24"/>
          <w:szCs w:val="24"/>
        </w:rPr>
        <w:t>max</w:t>
      </w:r>
      <w:proofErr w:type="spellEnd"/>
      <w:r w:rsidRPr="00626B1D">
        <w:rPr>
          <w:rFonts w:ascii="Sitka" w:hAnsi="Sitka" w:cs="Sitka"/>
          <w:color w:val="000000"/>
          <w:sz w:val="24"/>
          <w:szCs w:val="24"/>
        </w:rPr>
        <w:t xml:space="preserve"> (L.) Merrill) en Cuba. Ediciones INCA. San José las Lajas, Mayabeque. 156pp. ISBN: 978-959-7258-15-5</w:t>
      </w:r>
    </w:p>
    <w:sectPr w:rsidR="00C953C2" w:rsidSect="00177696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Robo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tk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26E7F"/>
    <w:multiLevelType w:val="multilevel"/>
    <w:tmpl w:val="DCECC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1">
    <w:nsid w:val="04C9529A"/>
    <w:multiLevelType w:val="hybridMultilevel"/>
    <w:tmpl w:val="3990AEF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E7C90"/>
    <w:multiLevelType w:val="hybridMultilevel"/>
    <w:tmpl w:val="436606C6"/>
    <w:lvl w:ilvl="0" w:tplc="0C0A000F">
      <w:start w:val="1"/>
      <w:numFmt w:val="decimal"/>
      <w:lvlText w:val="%1.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89C3BCB"/>
    <w:multiLevelType w:val="hybridMultilevel"/>
    <w:tmpl w:val="587E2D2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297DFD"/>
    <w:multiLevelType w:val="multilevel"/>
    <w:tmpl w:val="0DCC92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07B524C"/>
    <w:multiLevelType w:val="multilevel"/>
    <w:tmpl w:val="DCECC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6">
    <w:nsid w:val="44924ABB"/>
    <w:multiLevelType w:val="multilevel"/>
    <w:tmpl w:val="507CF9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DF7BDA"/>
    <w:multiLevelType w:val="multilevel"/>
    <w:tmpl w:val="DCECC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8">
    <w:nsid w:val="7BBB0BCC"/>
    <w:multiLevelType w:val="multilevel"/>
    <w:tmpl w:val="A51E01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46484E"/>
    <w:multiLevelType w:val="hybridMultilevel"/>
    <w:tmpl w:val="F0EE6F20"/>
    <w:lvl w:ilvl="0" w:tplc="0C0A000F">
      <w:start w:val="1"/>
      <w:numFmt w:val="decimal"/>
      <w:lvlText w:val="%1.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9"/>
  </w:num>
  <w:num w:numId="6">
    <w:abstractNumId w:val="4"/>
  </w:num>
  <w:num w:numId="7">
    <w:abstractNumId w:val="5"/>
  </w:num>
  <w:num w:numId="8">
    <w:abstractNumId w:val="7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177696"/>
    <w:rsid w:val="000A43D8"/>
    <w:rsid w:val="000D6747"/>
    <w:rsid w:val="001570EA"/>
    <w:rsid w:val="00177696"/>
    <w:rsid w:val="001864FE"/>
    <w:rsid w:val="00233237"/>
    <w:rsid w:val="00233883"/>
    <w:rsid w:val="002C6AE9"/>
    <w:rsid w:val="00352E84"/>
    <w:rsid w:val="003E0FA1"/>
    <w:rsid w:val="003E172A"/>
    <w:rsid w:val="003E4346"/>
    <w:rsid w:val="00434079"/>
    <w:rsid w:val="0044750D"/>
    <w:rsid w:val="004A58DE"/>
    <w:rsid w:val="004C3B69"/>
    <w:rsid w:val="004E6693"/>
    <w:rsid w:val="0052231D"/>
    <w:rsid w:val="0052305C"/>
    <w:rsid w:val="005674C0"/>
    <w:rsid w:val="00603F30"/>
    <w:rsid w:val="006068B1"/>
    <w:rsid w:val="006218DA"/>
    <w:rsid w:val="00624D22"/>
    <w:rsid w:val="00626B1D"/>
    <w:rsid w:val="00682F9B"/>
    <w:rsid w:val="006A4C67"/>
    <w:rsid w:val="006F5523"/>
    <w:rsid w:val="0074461D"/>
    <w:rsid w:val="007A3B07"/>
    <w:rsid w:val="007E45E3"/>
    <w:rsid w:val="00844DC3"/>
    <w:rsid w:val="008E268E"/>
    <w:rsid w:val="0093421B"/>
    <w:rsid w:val="009364DF"/>
    <w:rsid w:val="00955FDA"/>
    <w:rsid w:val="00966E6C"/>
    <w:rsid w:val="00974F94"/>
    <w:rsid w:val="00A578DF"/>
    <w:rsid w:val="00A86385"/>
    <w:rsid w:val="00B55E4D"/>
    <w:rsid w:val="00BA54FC"/>
    <w:rsid w:val="00BB1837"/>
    <w:rsid w:val="00C20E42"/>
    <w:rsid w:val="00C21E5C"/>
    <w:rsid w:val="00C2515B"/>
    <w:rsid w:val="00C31AA0"/>
    <w:rsid w:val="00C953C2"/>
    <w:rsid w:val="00C9726E"/>
    <w:rsid w:val="00C97AA7"/>
    <w:rsid w:val="00CD502C"/>
    <w:rsid w:val="00D111EC"/>
    <w:rsid w:val="00D2320A"/>
    <w:rsid w:val="00D31607"/>
    <w:rsid w:val="00D36979"/>
    <w:rsid w:val="00D746D5"/>
    <w:rsid w:val="00DA3EBC"/>
    <w:rsid w:val="00DB6C83"/>
    <w:rsid w:val="00DD019C"/>
    <w:rsid w:val="00E65E5B"/>
    <w:rsid w:val="00E66DC2"/>
    <w:rsid w:val="00E9187D"/>
    <w:rsid w:val="00EB5537"/>
    <w:rsid w:val="00F3389A"/>
    <w:rsid w:val="00F83C4A"/>
    <w:rsid w:val="00F97610"/>
    <w:rsid w:val="00FA1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6D5"/>
  </w:style>
  <w:style w:type="paragraph" w:styleId="Ttulo1">
    <w:name w:val="heading 1"/>
    <w:basedOn w:val="normal0"/>
    <w:next w:val="normal0"/>
    <w:rsid w:val="0017769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17769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17769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17769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177696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17769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177696"/>
  </w:style>
  <w:style w:type="table" w:customStyle="1" w:styleId="TableNormal">
    <w:name w:val="Table Normal"/>
    <w:rsid w:val="0017769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177696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17769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844DC3"/>
    <w:pPr>
      <w:ind w:left="720"/>
      <w:contextualSpacing/>
    </w:pPr>
  </w:style>
  <w:style w:type="paragraph" w:customStyle="1" w:styleId="Default">
    <w:name w:val="Default"/>
    <w:rsid w:val="00F3389A"/>
    <w:pPr>
      <w:autoSpaceDE w:val="0"/>
      <w:autoSpaceDN w:val="0"/>
      <w:adjustRightInd w:val="0"/>
      <w:spacing w:after="0" w:line="240" w:lineRule="auto"/>
    </w:pPr>
    <w:rPr>
      <w:rFonts w:ascii="Roboto" w:eastAsiaTheme="minorHAnsi" w:hAnsi="Roboto" w:cs="Roboto"/>
      <w:color w:val="000000"/>
      <w:sz w:val="24"/>
      <w:szCs w:val="24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6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6B1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31AA0"/>
    <w:rPr>
      <w:color w:val="0000FF" w:themeColor="hyperlink"/>
      <w:u w:val="single"/>
    </w:rPr>
  </w:style>
  <w:style w:type="paragraph" w:styleId="Textodebloque">
    <w:name w:val="Block Text"/>
    <w:basedOn w:val="Normal"/>
    <w:rsid w:val="003E172A"/>
    <w:pPr>
      <w:tabs>
        <w:tab w:val="left" w:pos="10065"/>
      </w:tabs>
      <w:spacing w:after="0" w:line="240" w:lineRule="auto"/>
      <w:ind w:left="426" w:right="254"/>
      <w:jc w:val="both"/>
    </w:pPr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microorganisms11092317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doi.org/10.3390/microorganisms11010153" TargetMode="Externa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i.org/10.15517/am.2023.53817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doi.org/10.3390/su15086559" TargetMode="Externa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cagricola.uclv.edu.cu/index.php/es/volumen-49-2022/no-3-jul-sep-2022/1348-cepas-y-dosis-de-rizobios-influyen-en-la-germinacion-y-el-crecimiento-del-cafeto-en-el-pre-germinador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7</Pages>
  <Words>1396</Words>
  <Characters>7681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35</cp:revision>
  <dcterms:created xsi:type="dcterms:W3CDTF">2023-10-09T19:42:00Z</dcterms:created>
  <dcterms:modified xsi:type="dcterms:W3CDTF">2023-12-15T21:28:00Z</dcterms:modified>
</cp:coreProperties>
</file>