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C8A21" w14:textId="77777777" w:rsidR="003027F4" w:rsidRDefault="003027F4" w:rsidP="003027F4">
      <w:pPr>
        <w:spacing w:before="120" w:after="120" w:line="240" w:lineRule="auto"/>
        <w:jc w:val="center"/>
        <w:rPr>
          <w:rFonts w:ascii="Arial" w:hAnsi="Arial" w:cs="Arial"/>
          <w:b/>
        </w:rPr>
      </w:pPr>
      <w:r w:rsidRPr="003027F4">
        <w:rPr>
          <w:rFonts w:ascii="Arial" w:hAnsi="Arial" w:cs="Arial"/>
          <w:b/>
          <w:noProof/>
          <w:lang w:val="es-US" w:eastAsia="es-US"/>
        </w:rPr>
        <w:drawing>
          <wp:anchor distT="0" distB="0" distL="114300" distR="114300" simplePos="0" relativeHeight="251658240" behindDoc="0" locked="0" layoutInCell="1" allowOverlap="1" wp14:anchorId="4F11B1E3" wp14:editId="74E223E2">
            <wp:simplePos x="0" y="0"/>
            <wp:positionH relativeFrom="column">
              <wp:posOffset>2820670</wp:posOffset>
            </wp:positionH>
            <wp:positionV relativeFrom="paragraph">
              <wp:posOffset>-440055</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7"/>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14:paraId="66FBE12A" w14:textId="77777777" w:rsidR="003027F4" w:rsidRPr="00301C83" w:rsidRDefault="003027F4" w:rsidP="003027F4">
      <w:pPr>
        <w:spacing w:before="120" w:after="120" w:line="240" w:lineRule="auto"/>
        <w:jc w:val="center"/>
        <w:rPr>
          <w:rFonts w:ascii="Arial" w:hAnsi="Arial" w:cs="Arial"/>
          <w:b/>
        </w:rPr>
      </w:pPr>
      <w:r w:rsidRPr="00301C83">
        <w:rPr>
          <w:rFonts w:ascii="Arial" w:hAnsi="Arial" w:cs="Arial"/>
          <w:b/>
        </w:rPr>
        <w:t>CERTIFICADO DE EVALUACIÓN DE INVESTIGADOR</w:t>
      </w:r>
    </w:p>
    <w:p w14:paraId="67F9E58B" w14:textId="77777777" w:rsidR="003027F4" w:rsidRPr="00301C83" w:rsidRDefault="003027F4" w:rsidP="003027F4">
      <w:pPr>
        <w:spacing w:before="120" w:after="120" w:line="240" w:lineRule="auto"/>
        <w:jc w:val="center"/>
        <w:rPr>
          <w:rFonts w:ascii="Arial" w:hAnsi="Arial" w:cs="Arial"/>
          <w:b/>
        </w:rPr>
      </w:pPr>
      <w:r w:rsidRPr="00301C83">
        <w:rPr>
          <w:rFonts w:ascii="Arial" w:hAnsi="Arial" w:cs="Arial"/>
          <w:b/>
        </w:rPr>
        <w:t>Dpto. de Fisiología y Bioquímica Vegetal</w:t>
      </w:r>
    </w:p>
    <w:p w14:paraId="78E7E4CD" w14:textId="77777777" w:rsidR="003027F4" w:rsidRPr="00301C83" w:rsidRDefault="003027F4" w:rsidP="003027F4">
      <w:pPr>
        <w:spacing w:before="120" w:after="120" w:line="240" w:lineRule="auto"/>
        <w:jc w:val="both"/>
        <w:rPr>
          <w:rFonts w:ascii="Arial" w:hAnsi="Arial" w:cs="Arial"/>
        </w:rPr>
      </w:pPr>
      <w:r w:rsidRPr="00301C83">
        <w:rPr>
          <w:rFonts w:ascii="Arial" w:hAnsi="Arial" w:cs="Arial"/>
          <w:b/>
        </w:rPr>
        <w:t>Nombre</w:t>
      </w:r>
      <w:r w:rsidRPr="00301C83">
        <w:rPr>
          <w:rFonts w:ascii="Arial" w:hAnsi="Arial" w:cs="Arial"/>
        </w:rPr>
        <w:t>: María Caridad Nápoles García</w:t>
      </w:r>
    </w:p>
    <w:p w14:paraId="73418E78" w14:textId="77777777" w:rsidR="003027F4" w:rsidRPr="00301C83" w:rsidRDefault="003027F4" w:rsidP="003027F4">
      <w:pPr>
        <w:spacing w:before="120" w:after="120" w:line="240" w:lineRule="auto"/>
        <w:jc w:val="both"/>
        <w:rPr>
          <w:rFonts w:ascii="Arial" w:hAnsi="Arial" w:cs="Arial"/>
        </w:rPr>
      </w:pPr>
      <w:r w:rsidRPr="00301C83">
        <w:rPr>
          <w:rFonts w:ascii="Arial" w:hAnsi="Arial" w:cs="Arial"/>
          <w:b/>
        </w:rPr>
        <w:t>Categoría científica</w:t>
      </w:r>
      <w:r w:rsidRPr="00301C83">
        <w:rPr>
          <w:rFonts w:ascii="Arial" w:hAnsi="Arial" w:cs="Arial"/>
        </w:rPr>
        <w:t>: Investigador Titular</w:t>
      </w:r>
    </w:p>
    <w:p w14:paraId="3503977E" w14:textId="77777777" w:rsidR="003027F4" w:rsidRPr="00301C83" w:rsidRDefault="003027F4" w:rsidP="003027F4">
      <w:pPr>
        <w:spacing w:before="120" w:after="120" w:line="240" w:lineRule="auto"/>
        <w:jc w:val="both"/>
        <w:rPr>
          <w:rFonts w:ascii="Arial" w:hAnsi="Arial" w:cs="Arial"/>
        </w:rPr>
      </w:pPr>
      <w:r w:rsidRPr="00301C83">
        <w:rPr>
          <w:rFonts w:ascii="Arial" w:hAnsi="Arial" w:cs="Arial"/>
          <w:b/>
        </w:rPr>
        <w:t xml:space="preserve">Categoría que ocupa: </w:t>
      </w:r>
      <w:r w:rsidRPr="00301C83">
        <w:rPr>
          <w:rFonts w:ascii="Arial" w:hAnsi="Arial" w:cs="Arial"/>
        </w:rPr>
        <w:t>Investigador Titular</w:t>
      </w:r>
    </w:p>
    <w:p w14:paraId="65D78707" w14:textId="77777777" w:rsidR="003027F4" w:rsidRPr="00301C83" w:rsidRDefault="003027F4" w:rsidP="003027F4">
      <w:pPr>
        <w:spacing w:before="120" w:after="120" w:line="240" w:lineRule="auto"/>
        <w:jc w:val="both"/>
        <w:rPr>
          <w:rFonts w:ascii="Arial" w:hAnsi="Arial" w:cs="Arial"/>
        </w:rPr>
      </w:pPr>
      <w:r w:rsidRPr="00301C83">
        <w:rPr>
          <w:rFonts w:ascii="Arial" w:hAnsi="Arial" w:cs="Arial"/>
          <w:b/>
        </w:rPr>
        <w:t>Año natural que se evalúa</w:t>
      </w:r>
      <w:r w:rsidR="008257A9">
        <w:rPr>
          <w:rFonts w:ascii="Arial" w:hAnsi="Arial" w:cs="Arial"/>
        </w:rPr>
        <w:t>: 202</w:t>
      </w:r>
      <w:r w:rsidR="007D4874">
        <w:rPr>
          <w:rFonts w:ascii="Arial" w:hAnsi="Arial" w:cs="Arial"/>
        </w:rPr>
        <w:t>3</w:t>
      </w:r>
    </w:p>
    <w:p w14:paraId="1863F19C" w14:textId="77777777" w:rsidR="003027F4" w:rsidRPr="00301C83" w:rsidRDefault="003027F4" w:rsidP="003027F4">
      <w:pPr>
        <w:spacing w:before="120" w:after="120" w:line="240" w:lineRule="auto"/>
        <w:jc w:val="both"/>
        <w:rPr>
          <w:rFonts w:ascii="Arial" w:hAnsi="Arial" w:cs="Arial"/>
        </w:rPr>
      </w:pPr>
      <w:r w:rsidRPr="00301C83">
        <w:rPr>
          <w:rFonts w:ascii="Arial" w:hAnsi="Arial" w:cs="Arial"/>
          <w:b/>
        </w:rPr>
        <w:t>Fecha de evaluación</w:t>
      </w:r>
      <w:r w:rsidR="008257A9">
        <w:rPr>
          <w:rFonts w:ascii="Arial" w:hAnsi="Arial" w:cs="Arial"/>
        </w:rPr>
        <w:t>: 202</w:t>
      </w:r>
      <w:r w:rsidR="007D4874">
        <w:rPr>
          <w:rFonts w:ascii="Arial" w:hAnsi="Arial" w:cs="Arial"/>
        </w:rPr>
        <w:t>3</w:t>
      </w:r>
      <w:r w:rsidRPr="00301C83">
        <w:rPr>
          <w:rFonts w:ascii="Arial" w:hAnsi="Arial" w:cs="Arial"/>
        </w:rPr>
        <w:t>-12</w:t>
      </w:r>
    </w:p>
    <w:p w14:paraId="4D38ADE3" w14:textId="77777777" w:rsidR="003027F4" w:rsidRPr="008257A9" w:rsidRDefault="003027F4" w:rsidP="003027F4">
      <w:pPr>
        <w:spacing w:after="0" w:line="240" w:lineRule="auto"/>
        <w:jc w:val="both"/>
        <w:rPr>
          <w:rFonts w:ascii="Arial" w:hAnsi="Arial" w:cs="Arial"/>
          <w:b/>
        </w:rPr>
      </w:pPr>
      <w:r w:rsidRPr="00301C83">
        <w:rPr>
          <w:rFonts w:ascii="Arial" w:hAnsi="Arial" w:cs="Arial"/>
          <w:b/>
        </w:rPr>
        <w:t xml:space="preserve">I. </w:t>
      </w:r>
      <w:r w:rsidRPr="008257A9">
        <w:rPr>
          <w:rFonts w:ascii="Arial" w:hAnsi="Arial" w:cs="Arial"/>
          <w:b/>
        </w:rPr>
        <w:t>INDICADORES:</w:t>
      </w:r>
    </w:p>
    <w:p w14:paraId="1273AA7F" w14:textId="77777777" w:rsidR="003027F4" w:rsidRPr="008257A9" w:rsidRDefault="003027F4" w:rsidP="003027F4">
      <w:pPr>
        <w:spacing w:after="0" w:line="240" w:lineRule="auto"/>
        <w:jc w:val="both"/>
        <w:rPr>
          <w:rFonts w:ascii="Arial" w:hAnsi="Arial" w:cs="Arial"/>
          <w:b/>
        </w:rPr>
      </w:pPr>
      <w:r w:rsidRPr="008257A9">
        <w:rPr>
          <w:rFonts w:ascii="Arial" w:hAnsi="Arial" w:cs="Arial"/>
          <w:b/>
        </w:rPr>
        <w:t>1. Calidad de los resultados.</w:t>
      </w:r>
    </w:p>
    <w:p w14:paraId="7A60731F" w14:textId="77777777" w:rsidR="003027F4" w:rsidRPr="00BB5E36" w:rsidRDefault="003027F4" w:rsidP="003027F4">
      <w:pPr>
        <w:spacing w:after="0" w:line="240" w:lineRule="auto"/>
        <w:jc w:val="both"/>
        <w:rPr>
          <w:rFonts w:ascii="Arial" w:hAnsi="Arial" w:cs="Arial"/>
        </w:rPr>
      </w:pPr>
      <w:r w:rsidRPr="00BB5E36">
        <w:rPr>
          <w:rFonts w:ascii="Arial" w:hAnsi="Arial" w:cs="Arial"/>
        </w:rPr>
        <w:t xml:space="preserve">La investigadora ha obtenido </w:t>
      </w:r>
      <w:r w:rsidR="00B96954" w:rsidRPr="00BB5E36">
        <w:rPr>
          <w:rFonts w:ascii="Arial" w:hAnsi="Arial" w:cs="Arial"/>
        </w:rPr>
        <w:t xml:space="preserve">excelentes </w:t>
      </w:r>
      <w:r w:rsidRPr="00BB5E36">
        <w:rPr>
          <w:rFonts w:ascii="Arial" w:hAnsi="Arial" w:cs="Arial"/>
        </w:rPr>
        <w:t>resultados</w:t>
      </w:r>
      <w:r w:rsidR="00BB5E36" w:rsidRPr="00BB5E36">
        <w:rPr>
          <w:rFonts w:ascii="Arial" w:hAnsi="Arial" w:cs="Arial"/>
        </w:rPr>
        <w:t xml:space="preserve"> en la coordinación de proyectos nacionales e internacionales</w:t>
      </w:r>
      <w:r w:rsidR="00B96954" w:rsidRPr="00BB5E36">
        <w:rPr>
          <w:rFonts w:ascii="Arial" w:hAnsi="Arial" w:cs="Arial"/>
        </w:rPr>
        <w:t xml:space="preserve">, </w:t>
      </w:r>
      <w:r w:rsidRPr="00BB5E36">
        <w:rPr>
          <w:rFonts w:ascii="Arial" w:hAnsi="Arial" w:cs="Arial"/>
        </w:rPr>
        <w:t>así como en la formación de otros investigadores y estudiantes de pre</w:t>
      </w:r>
      <w:r w:rsidR="00B96954" w:rsidRPr="00BB5E36">
        <w:rPr>
          <w:rFonts w:ascii="Arial" w:hAnsi="Arial" w:cs="Arial"/>
        </w:rPr>
        <w:t xml:space="preserve"> y pos</w:t>
      </w:r>
      <w:r w:rsidR="00BB5E36">
        <w:rPr>
          <w:rFonts w:ascii="Arial" w:hAnsi="Arial" w:cs="Arial"/>
        </w:rPr>
        <w:t>grado, lo que</w:t>
      </w:r>
      <w:r w:rsidR="00BB5E36" w:rsidRPr="00BB5E36">
        <w:rPr>
          <w:rFonts w:ascii="Arial" w:hAnsi="Arial" w:cs="Arial"/>
        </w:rPr>
        <w:t xml:space="preserve"> ha devenido en premios y reconocimientos a su actividad.</w:t>
      </w:r>
    </w:p>
    <w:p w14:paraId="612D53D0" w14:textId="77777777" w:rsidR="00BB5E36" w:rsidRPr="000C348E" w:rsidRDefault="00BB5E36" w:rsidP="003027F4">
      <w:pPr>
        <w:spacing w:after="0" w:line="240" w:lineRule="auto"/>
        <w:jc w:val="both"/>
        <w:rPr>
          <w:rFonts w:ascii="Arial" w:hAnsi="Arial" w:cs="Arial"/>
          <w:color w:val="FF0000"/>
        </w:rPr>
      </w:pPr>
    </w:p>
    <w:p w14:paraId="22F52D9A" w14:textId="77777777" w:rsidR="003027F4" w:rsidRPr="00BB5E36" w:rsidRDefault="003027F4" w:rsidP="003027F4">
      <w:pPr>
        <w:spacing w:after="0" w:line="240" w:lineRule="auto"/>
        <w:jc w:val="both"/>
        <w:rPr>
          <w:rFonts w:ascii="Arial" w:hAnsi="Arial" w:cs="Arial"/>
          <w:b/>
        </w:rPr>
      </w:pPr>
      <w:r w:rsidRPr="00BB5E36">
        <w:rPr>
          <w:rFonts w:ascii="Arial" w:hAnsi="Arial" w:cs="Arial"/>
          <w:b/>
        </w:rPr>
        <w:t>2. Idoneidad demostrada.</w:t>
      </w:r>
    </w:p>
    <w:p w14:paraId="32E33B06" w14:textId="77777777" w:rsidR="003027F4" w:rsidRDefault="00154E6A" w:rsidP="003027F4">
      <w:pPr>
        <w:spacing w:after="0" w:line="240" w:lineRule="auto"/>
        <w:jc w:val="both"/>
        <w:rPr>
          <w:rFonts w:ascii="Arial" w:hAnsi="Arial" w:cs="Arial"/>
        </w:rPr>
      </w:pPr>
      <w:r>
        <w:rPr>
          <w:rFonts w:ascii="Arial" w:hAnsi="Arial" w:cs="Arial"/>
        </w:rPr>
        <w:t>La evaluada m</w:t>
      </w:r>
      <w:r w:rsidR="003027F4" w:rsidRPr="00BB5E36">
        <w:rPr>
          <w:rFonts w:ascii="Arial" w:hAnsi="Arial" w:cs="Arial"/>
        </w:rPr>
        <w:t xml:space="preserve">antiene </w:t>
      </w:r>
      <w:r w:rsidR="00B96954" w:rsidRPr="00BB5E36">
        <w:rPr>
          <w:rFonts w:ascii="Arial" w:hAnsi="Arial" w:cs="Arial"/>
        </w:rPr>
        <w:t>l</w:t>
      </w:r>
      <w:r w:rsidR="003027F4" w:rsidRPr="00BB5E36">
        <w:rPr>
          <w:rFonts w:ascii="Arial" w:hAnsi="Arial" w:cs="Arial"/>
        </w:rPr>
        <w:t>a idoneidad y resultados acordes a su categoría profesional</w:t>
      </w:r>
      <w:r>
        <w:rPr>
          <w:rFonts w:ascii="Arial" w:hAnsi="Arial" w:cs="Arial"/>
        </w:rPr>
        <w:t xml:space="preserve"> y docente</w:t>
      </w:r>
      <w:r w:rsidR="003027F4" w:rsidRPr="00BB5E36">
        <w:rPr>
          <w:rFonts w:ascii="Arial" w:hAnsi="Arial" w:cs="Arial"/>
        </w:rPr>
        <w:t xml:space="preserve">. </w:t>
      </w:r>
    </w:p>
    <w:p w14:paraId="525C12FF" w14:textId="77777777" w:rsidR="00154E6A" w:rsidRPr="00BB5E36" w:rsidRDefault="00154E6A" w:rsidP="003027F4">
      <w:pPr>
        <w:spacing w:after="0" w:line="240" w:lineRule="auto"/>
        <w:jc w:val="both"/>
        <w:rPr>
          <w:rFonts w:ascii="Arial" w:hAnsi="Arial" w:cs="Arial"/>
        </w:rPr>
      </w:pPr>
    </w:p>
    <w:p w14:paraId="315194DB" w14:textId="77777777" w:rsidR="003027F4" w:rsidRPr="00BB5E36" w:rsidRDefault="003027F4" w:rsidP="003027F4">
      <w:pPr>
        <w:spacing w:after="0" w:line="240" w:lineRule="auto"/>
        <w:jc w:val="both"/>
        <w:rPr>
          <w:rFonts w:ascii="Arial" w:hAnsi="Arial" w:cs="Arial"/>
          <w:b/>
        </w:rPr>
      </w:pPr>
      <w:r w:rsidRPr="00BB5E36">
        <w:rPr>
          <w:rFonts w:ascii="Arial" w:hAnsi="Arial" w:cs="Arial"/>
          <w:b/>
        </w:rPr>
        <w:t>3. Creatividad, iniciativa, capacidad de análisis y responsabilidad.</w:t>
      </w:r>
    </w:p>
    <w:p w14:paraId="21C875B2" w14:textId="77777777" w:rsidR="003027F4" w:rsidRPr="00BB5E36" w:rsidRDefault="00154E6A" w:rsidP="003027F4">
      <w:pPr>
        <w:tabs>
          <w:tab w:val="left" w:pos="5415"/>
        </w:tabs>
        <w:spacing w:after="0" w:line="240" w:lineRule="auto"/>
        <w:jc w:val="both"/>
        <w:rPr>
          <w:rFonts w:ascii="Arial" w:hAnsi="Arial" w:cs="Arial"/>
        </w:rPr>
      </w:pPr>
      <w:r>
        <w:rPr>
          <w:rFonts w:ascii="Arial" w:hAnsi="Arial" w:cs="Arial"/>
        </w:rPr>
        <w:t>Los difíciles tiempos que corren, exigen de una gran creatividad, análisis y toma de decisiones para con iniciativas poder avanzar en un medio adverso. Liderar proyectos nacionales e internacionales, hoy más que nunca suponen un reto a la perseverancia. La investigadora s</w:t>
      </w:r>
      <w:r w:rsidR="003027F4" w:rsidRPr="00BB5E36">
        <w:rPr>
          <w:rFonts w:ascii="Arial" w:hAnsi="Arial" w:cs="Arial"/>
        </w:rPr>
        <w:t xml:space="preserve">e mantiene como líder de una temática de investigación con gran actualidad e importancia para el país y el mundo, </w:t>
      </w:r>
      <w:r>
        <w:rPr>
          <w:rFonts w:ascii="Arial" w:hAnsi="Arial" w:cs="Arial"/>
        </w:rPr>
        <w:t>e</w:t>
      </w:r>
      <w:r w:rsidR="00B96954" w:rsidRPr="00BB5E36">
        <w:rPr>
          <w:rFonts w:ascii="Arial" w:hAnsi="Arial" w:cs="Arial"/>
        </w:rPr>
        <w:t xml:space="preserve">s </w:t>
      </w:r>
      <w:r w:rsidR="003027F4" w:rsidRPr="00BB5E36">
        <w:rPr>
          <w:rFonts w:ascii="Arial" w:hAnsi="Arial" w:cs="Arial"/>
        </w:rPr>
        <w:t>coordina</w:t>
      </w:r>
      <w:r w:rsidR="00B96954" w:rsidRPr="00BB5E36">
        <w:rPr>
          <w:rFonts w:ascii="Arial" w:hAnsi="Arial" w:cs="Arial"/>
        </w:rPr>
        <w:t>do</w:t>
      </w:r>
      <w:r w:rsidR="003027F4" w:rsidRPr="00BB5E36">
        <w:rPr>
          <w:rFonts w:ascii="Arial" w:hAnsi="Arial" w:cs="Arial"/>
        </w:rPr>
        <w:t>ra nacional</w:t>
      </w:r>
      <w:r w:rsidR="00B96954" w:rsidRPr="00BB5E36">
        <w:rPr>
          <w:rFonts w:ascii="Arial" w:hAnsi="Arial" w:cs="Arial"/>
        </w:rPr>
        <w:t xml:space="preserve"> de la Asociación Latinoamericana de Rizobiología</w:t>
      </w:r>
      <w:r>
        <w:rPr>
          <w:rFonts w:ascii="Arial" w:hAnsi="Arial" w:cs="Arial"/>
        </w:rPr>
        <w:t>,</w:t>
      </w:r>
      <w:r w:rsidR="003027F4" w:rsidRPr="00BB5E36">
        <w:rPr>
          <w:rFonts w:ascii="Arial" w:hAnsi="Arial" w:cs="Arial"/>
        </w:rPr>
        <w:t xml:space="preserve"> Presidenta del Consejo Científico del INCA y Miembro Titular de la Academia de Ciencias de Cuba. Continúa representando al INCA en el Consejo Técnico Asesor del Ministro de Educación Superior.</w:t>
      </w:r>
    </w:p>
    <w:p w14:paraId="2257E2DE" w14:textId="77777777" w:rsidR="00154E6A" w:rsidRDefault="00154E6A" w:rsidP="003027F4">
      <w:pPr>
        <w:spacing w:after="0" w:line="240" w:lineRule="auto"/>
        <w:jc w:val="both"/>
        <w:rPr>
          <w:rFonts w:ascii="Arial" w:hAnsi="Arial" w:cs="Arial"/>
          <w:b/>
        </w:rPr>
      </w:pPr>
    </w:p>
    <w:p w14:paraId="20A710C7" w14:textId="77777777" w:rsidR="003027F4" w:rsidRPr="008257A9" w:rsidRDefault="003027F4" w:rsidP="003027F4">
      <w:pPr>
        <w:spacing w:after="0" w:line="240" w:lineRule="auto"/>
        <w:jc w:val="both"/>
        <w:rPr>
          <w:rFonts w:ascii="Arial" w:hAnsi="Arial" w:cs="Arial"/>
          <w:b/>
        </w:rPr>
      </w:pPr>
      <w:r w:rsidRPr="008257A9">
        <w:rPr>
          <w:rFonts w:ascii="Arial" w:hAnsi="Arial" w:cs="Arial"/>
          <w:b/>
        </w:rPr>
        <w:t>4. Disciplina y aprovechamiento de la jornada laboral.</w:t>
      </w:r>
    </w:p>
    <w:p w14:paraId="443B69A0" w14:textId="77777777" w:rsidR="003027F4" w:rsidRPr="00CE725D" w:rsidRDefault="003027F4" w:rsidP="003027F4">
      <w:pPr>
        <w:spacing w:after="0" w:line="240" w:lineRule="auto"/>
        <w:jc w:val="both"/>
        <w:rPr>
          <w:rFonts w:ascii="Arial" w:hAnsi="Arial" w:cs="Arial"/>
        </w:rPr>
      </w:pPr>
      <w:r w:rsidRPr="00CE725D">
        <w:rPr>
          <w:rFonts w:ascii="Arial" w:hAnsi="Arial" w:cs="Arial"/>
        </w:rPr>
        <w:t xml:space="preserve">Es una </w:t>
      </w:r>
      <w:r w:rsidR="008257A9" w:rsidRPr="00CE725D">
        <w:rPr>
          <w:rFonts w:ascii="Arial" w:hAnsi="Arial" w:cs="Arial"/>
        </w:rPr>
        <w:t>trabajadora</w:t>
      </w:r>
      <w:r w:rsidRPr="00CE725D">
        <w:rPr>
          <w:rFonts w:ascii="Arial" w:hAnsi="Arial" w:cs="Arial"/>
        </w:rPr>
        <w:t xml:space="preserve"> muy disciplinada, que cumple en tiempo con todos los informes y tareas </w:t>
      </w:r>
      <w:r w:rsidR="008257A9" w:rsidRPr="00CE725D">
        <w:rPr>
          <w:rFonts w:ascii="Arial" w:hAnsi="Arial" w:cs="Arial"/>
        </w:rPr>
        <w:t>asigna</w:t>
      </w:r>
      <w:r w:rsidRPr="00CE725D">
        <w:rPr>
          <w:rFonts w:ascii="Arial" w:hAnsi="Arial" w:cs="Arial"/>
        </w:rPr>
        <w:t>das.</w:t>
      </w:r>
      <w:r w:rsidR="00D73268" w:rsidRPr="00CE725D">
        <w:rPr>
          <w:rFonts w:ascii="Arial" w:hAnsi="Arial" w:cs="Arial"/>
        </w:rPr>
        <w:t xml:space="preserve"> </w:t>
      </w:r>
      <w:r w:rsidRPr="00CE725D">
        <w:rPr>
          <w:rFonts w:ascii="Arial" w:hAnsi="Arial" w:cs="Arial"/>
        </w:rPr>
        <w:t xml:space="preserve">Aprovecha adecuadamente la jornada laboral y dedica </w:t>
      </w:r>
      <w:r w:rsidR="00B96954" w:rsidRPr="00CE725D">
        <w:rPr>
          <w:rFonts w:ascii="Arial" w:hAnsi="Arial" w:cs="Arial"/>
        </w:rPr>
        <w:t>mucho tiempo</w:t>
      </w:r>
      <w:r w:rsidR="00613626" w:rsidRPr="00CE725D">
        <w:rPr>
          <w:rFonts w:ascii="Arial" w:hAnsi="Arial" w:cs="Arial"/>
        </w:rPr>
        <w:t xml:space="preserve"> extra</w:t>
      </w:r>
      <w:r w:rsidRPr="00CE725D">
        <w:rPr>
          <w:rFonts w:ascii="Arial" w:hAnsi="Arial" w:cs="Arial"/>
        </w:rPr>
        <w:t xml:space="preserve"> al tr</w:t>
      </w:r>
      <w:r w:rsidR="001415BD" w:rsidRPr="00CE725D">
        <w:rPr>
          <w:rFonts w:ascii="Arial" w:hAnsi="Arial" w:cs="Arial"/>
        </w:rPr>
        <w:t>abajo que desempeña en el INCA,</w:t>
      </w:r>
      <w:r w:rsidR="00D73268" w:rsidRPr="00CE725D">
        <w:rPr>
          <w:rFonts w:ascii="Arial" w:hAnsi="Arial" w:cs="Arial"/>
        </w:rPr>
        <w:t xml:space="preserve"> </w:t>
      </w:r>
      <w:r w:rsidR="00613626" w:rsidRPr="00CE725D">
        <w:rPr>
          <w:rFonts w:ascii="Arial" w:hAnsi="Arial" w:cs="Arial"/>
        </w:rPr>
        <w:t>en el Ministerio y la ACC</w:t>
      </w:r>
      <w:r w:rsidRPr="00CE725D">
        <w:rPr>
          <w:rFonts w:ascii="Arial" w:hAnsi="Arial" w:cs="Arial"/>
        </w:rPr>
        <w:t>.</w:t>
      </w:r>
    </w:p>
    <w:p w14:paraId="364FF5F8" w14:textId="77777777" w:rsidR="00CE725D" w:rsidRDefault="00CE725D" w:rsidP="003027F4">
      <w:pPr>
        <w:spacing w:after="0" w:line="240" w:lineRule="auto"/>
        <w:jc w:val="both"/>
        <w:rPr>
          <w:rFonts w:ascii="Arial" w:hAnsi="Arial" w:cs="Arial"/>
          <w:b/>
          <w:color w:val="FF0000"/>
        </w:rPr>
      </w:pPr>
    </w:p>
    <w:p w14:paraId="349BF294" w14:textId="77777777" w:rsidR="003027F4" w:rsidRPr="00CE725D" w:rsidRDefault="003027F4" w:rsidP="003027F4">
      <w:pPr>
        <w:spacing w:after="0" w:line="240" w:lineRule="auto"/>
        <w:jc w:val="both"/>
        <w:rPr>
          <w:rFonts w:ascii="Arial" w:hAnsi="Arial" w:cs="Arial"/>
          <w:b/>
        </w:rPr>
      </w:pPr>
      <w:r w:rsidRPr="00CE725D">
        <w:rPr>
          <w:rFonts w:ascii="Arial" w:hAnsi="Arial" w:cs="Arial"/>
          <w:b/>
        </w:rPr>
        <w:t>5. Superación.</w:t>
      </w:r>
    </w:p>
    <w:p w14:paraId="5DB5D62E" w14:textId="77777777" w:rsidR="008257A9" w:rsidRPr="00CE725D" w:rsidRDefault="008257A9" w:rsidP="008257A9">
      <w:pPr>
        <w:spacing w:after="0" w:line="240" w:lineRule="auto"/>
        <w:jc w:val="both"/>
        <w:rPr>
          <w:rFonts w:ascii="Arial" w:hAnsi="Arial" w:cs="Arial"/>
        </w:rPr>
      </w:pPr>
      <w:r w:rsidRPr="00CE725D">
        <w:rPr>
          <w:rFonts w:ascii="Arial" w:hAnsi="Arial" w:cs="Arial"/>
        </w:rPr>
        <w:t>Mantiene la superación autodidacta constante, con una activa participación en conferencias, arbitrajes y tutorías, que le permiten estar en contacto con los últimos resultados en su temática.</w:t>
      </w:r>
    </w:p>
    <w:p w14:paraId="23E68851" w14:textId="77777777" w:rsidR="00CE725D" w:rsidRDefault="00CE725D" w:rsidP="003027F4">
      <w:pPr>
        <w:spacing w:after="0" w:line="240" w:lineRule="auto"/>
        <w:jc w:val="both"/>
        <w:rPr>
          <w:rFonts w:ascii="Arial" w:hAnsi="Arial" w:cs="Arial"/>
          <w:b/>
          <w:color w:val="FF0000"/>
        </w:rPr>
      </w:pPr>
    </w:p>
    <w:p w14:paraId="5E084A97" w14:textId="77777777" w:rsidR="003027F4" w:rsidRPr="00CE725D" w:rsidRDefault="003027F4" w:rsidP="003027F4">
      <w:pPr>
        <w:spacing w:after="0" w:line="240" w:lineRule="auto"/>
        <w:jc w:val="both"/>
        <w:rPr>
          <w:rFonts w:ascii="Arial" w:hAnsi="Arial" w:cs="Arial"/>
          <w:b/>
        </w:rPr>
      </w:pPr>
      <w:r w:rsidRPr="00CE725D">
        <w:rPr>
          <w:rFonts w:ascii="Arial" w:hAnsi="Arial" w:cs="Arial"/>
          <w:b/>
        </w:rPr>
        <w:t>6. Cumplimiento de los requisitos de seguridad del trabajo.</w:t>
      </w:r>
    </w:p>
    <w:p w14:paraId="7F226169" w14:textId="77777777" w:rsidR="003027F4" w:rsidRPr="00CE725D" w:rsidRDefault="003027F4" w:rsidP="003027F4">
      <w:pPr>
        <w:spacing w:after="0" w:line="240" w:lineRule="auto"/>
        <w:jc w:val="both"/>
        <w:rPr>
          <w:rFonts w:ascii="Arial" w:hAnsi="Arial" w:cs="Arial"/>
        </w:rPr>
      </w:pPr>
      <w:r w:rsidRPr="00CE725D">
        <w:rPr>
          <w:rFonts w:ascii="Arial" w:hAnsi="Arial" w:cs="Arial"/>
        </w:rPr>
        <w:t>Cumple con los requisitos que se exigen para el trabajo en el laboratorio de microbiología, la planta de producción y otras áreas del departamento</w:t>
      </w:r>
      <w:r w:rsidR="00CE725D">
        <w:rPr>
          <w:rFonts w:ascii="Arial" w:hAnsi="Arial" w:cs="Arial"/>
        </w:rPr>
        <w:t xml:space="preserve"> y el instituto</w:t>
      </w:r>
      <w:r w:rsidRPr="00CE725D">
        <w:rPr>
          <w:rFonts w:ascii="Arial" w:hAnsi="Arial" w:cs="Arial"/>
        </w:rPr>
        <w:t>.</w:t>
      </w:r>
    </w:p>
    <w:p w14:paraId="65000230" w14:textId="77777777" w:rsidR="00CE725D" w:rsidRPr="00CE725D" w:rsidRDefault="00CE725D" w:rsidP="003027F4">
      <w:pPr>
        <w:spacing w:after="0" w:line="240" w:lineRule="auto"/>
        <w:jc w:val="both"/>
        <w:rPr>
          <w:rFonts w:ascii="Arial" w:hAnsi="Arial" w:cs="Arial"/>
          <w:b/>
        </w:rPr>
      </w:pPr>
    </w:p>
    <w:p w14:paraId="4C60CDD1" w14:textId="77777777" w:rsidR="003027F4" w:rsidRPr="00CE725D" w:rsidRDefault="003027F4" w:rsidP="003027F4">
      <w:pPr>
        <w:spacing w:after="0" w:line="240" w:lineRule="auto"/>
        <w:jc w:val="both"/>
        <w:rPr>
          <w:rFonts w:ascii="Arial" w:hAnsi="Arial" w:cs="Arial"/>
          <w:b/>
        </w:rPr>
      </w:pPr>
      <w:r w:rsidRPr="00CE725D">
        <w:rPr>
          <w:rFonts w:ascii="Arial" w:hAnsi="Arial" w:cs="Arial"/>
          <w:b/>
        </w:rPr>
        <w:t>7. Cuidado de la propiedad social.</w:t>
      </w:r>
    </w:p>
    <w:p w14:paraId="38C4B7B9" w14:textId="77777777" w:rsidR="003027F4" w:rsidRPr="00CE725D" w:rsidRDefault="003027F4" w:rsidP="003027F4">
      <w:pPr>
        <w:spacing w:after="0" w:line="240" w:lineRule="auto"/>
        <w:jc w:val="both"/>
        <w:rPr>
          <w:rFonts w:ascii="Arial" w:hAnsi="Arial" w:cs="Arial"/>
        </w:rPr>
      </w:pPr>
      <w:r w:rsidRPr="00CE725D">
        <w:rPr>
          <w:rFonts w:ascii="Arial" w:hAnsi="Arial" w:cs="Arial"/>
        </w:rPr>
        <w:t>Cuida la propiedad social y vela porque los demás lo hagan. Posee un elevado sentido de pertenencia al departamento, el INCA y su país.</w:t>
      </w:r>
    </w:p>
    <w:p w14:paraId="6DC90427" w14:textId="77777777" w:rsidR="00CE725D" w:rsidRPr="00CE725D" w:rsidRDefault="00CE725D" w:rsidP="003027F4">
      <w:pPr>
        <w:spacing w:after="0" w:line="240" w:lineRule="auto"/>
        <w:jc w:val="both"/>
        <w:rPr>
          <w:rFonts w:ascii="Arial" w:hAnsi="Arial" w:cs="Arial"/>
          <w:b/>
        </w:rPr>
      </w:pPr>
    </w:p>
    <w:p w14:paraId="53B1451A" w14:textId="77777777" w:rsidR="003027F4" w:rsidRPr="00CE725D" w:rsidRDefault="003027F4" w:rsidP="003027F4">
      <w:pPr>
        <w:spacing w:after="0" w:line="240" w:lineRule="auto"/>
        <w:jc w:val="both"/>
        <w:rPr>
          <w:rFonts w:ascii="Arial" w:hAnsi="Arial" w:cs="Arial"/>
          <w:b/>
        </w:rPr>
      </w:pPr>
      <w:r w:rsidRPr="00CE725D">
        <w:rPr>
          <w:rFonts w:ascii="Arial" w:hAnsi="Arial" w:cs="Arial"/>
          <w:b/>
        </w:rPr>
        <w:t>8. Relaciones humanas en el colectivo de trabajo.</w:t>
      </w:r>
    </w:p>
    <w:p w14:paraId="52B4D6E1" w14:textId="77777777" w:rsidR="003027F4" w:rsidRPr="00CE725D" w:rsidRDefault="003027F4" w:rsidP="003027F4">
      <w:pPr>
        <w:spacing w:after="0" w:line="240" w:lineRule="auto"/>
        <w:jc w:val="both"/>
        <w:rPr>
          <w:rFonts w:ascii="Arial" w:hAnsi="Arial" w:cs="Arial"/>
        </w:rPr>
      </w:pPr>
      <w:r w:rsidRPr="00CE725D">
        <w:rPr>
          <w:rFonts w:ascii="Arial" w:hAnsi="Arial" w:cs="Arial"/>
        </w:rPr>
        <w:t xml:space="preserve">Mantiene excelentes relaciones humanas dentro del colectivo, dentro del centro y en los </w:t>
      </w:r>
      <w:r w:rsidR="005634FA" w:rsidRPr="00CE725D">
        <w:rPr>
          <w:rFonts w:ascii="Arial" w:hAnsi="Arial" w:cs="Arial"/>
        </w:rPr>
        <w:t xml:space="preserve">diferentes grupos </w:t>
      </w:r>
      <w:r w:rsidR="008257A9" w:rsidRPr="00CE725D">
        <w:rPr>
          <w:rFonts w:ascii="Arial" w:hAnsi="Arial" w:cs="Arial"/>
        </w:rPr>
        <w:t xml:space="preserve">nacionales e internacionales </w:t>
      </w:r>
      <w:r w:rsidR="005634FA" w:rsidRPr="00CE725D">
        <w:rPr>
          <w:rFonts w:ascii="Arial" w:hAnsi="Arial" w:cs="Arial"/>
        </w:rPr>
        <w:t>en que participa</w:t>
      </w:r>
      <w:r w:rsidRPr="00CE725D">
        <w:rPr>
          <w:rFonts w:ascii="Arial" w:hAnsi="Arial" w:cs="Arial"/>
        </w:rPr>
        <w:t>.</w:t>
      </w:r>
    </w:p>
    <w:p w14:paraId="7EA446CF" w14:textId="77777777" w:rsidR="00CE725D" w:rsidRDefault="00CE725D" w:rsidP="003027F4">
      <w:pPr>
        <w:spacing w:after="0" w:line="240" w:lineRule="auto"/>
        <w:jc w:val="both"/>
        <w:rPr>
          <w:rFonts w:ascii="Arial" w:hAnsi="Arial" w:cs="Arial"/>
          <w:b/>
        </w:rPr>
      </w:pPr>
    </w:p>
    <w:p w14:paraId="7F3D6191" w14:textId="77777777" w:rsidR="003027F4" w:rsidRPr="00CE725D" w:rsidRDefault="003027F4" w:rsidP="003027F4">
      <w:pPr>
        <w:spacing w:after="0" w:line="240" w:lineRule="auto"/>
        <w:jc w:val="both"/>
        <w:rPr>
          <w:rFonts w:ascii="Arial" w:hAnsi="Arial" w:cs="Arial"/>
          <w:b/>
        </w:rPr>
      </w:pPr>
      <w:r w:rsidRPr="00CE725D">
        <w:rPr>
          <w:rFonts w:ascii="Arial" w:hAnsi="Arial" w:cs="Arial"/>
          <w:b/>
        </w:rPr>
        <w:t>9. Resultados del trabajo de investigación, calidad, y rigor científico del mismo.</w:t>
      </w:r>
    </w:p>
    <w:p w14:paraId="70D4E6F1" w14:textId="77777777" w:rsidR="003027F4" w:rsidRPr="00CE725D" w:rsidRDefault="003027F4" w:rsidP="003027F4">
      <w:pPr>
        <w:spacing w:after="0" w:line="240" w:lineRule="auto"/>
        <w:jc w:val="both"/>
        <w:rPr>
          <w:rFonts w:ascii="Arial" w:hAnsi="Arial" w:cs="Arial"/>
        </w:rPr>
      </w:pPr>
      <w:r w:rsidRPr="00CE725D">
        <w:rPr>
          <w:rFonts w:ascii="Arial" w:hAnsi="Arial" w:cs="Arial"/>
        </w:rPr>
        <w:lastRenderedPageBreak/>
        <w:t>Los resultados del trabajo de investigación que realiza y coordina como líder de proyecto</w:t>
      </w:r>
      <w:r w:rsidR="00CE725D">
        <w:rPr>
          <w:rFonts w:ascii="Arial" w:hAnsi="Arial" w:cs="Arial"/>
        </w:rPr>
        <w:t>s</w:t>
      </w:r>
      <w:r w:rsidRPr="00CE725D">
        <w:rPr>
          <w:rFonts w:ascii="Arial" w:hAnsi="Arial" w:cs="Arial"/>
        </w:rPr>
        <w:t xml:space="preserve"> </w:t>
      </w:r>
      <w:r w:rsidR="008257A9" w:rsidRPr="00CE725D">
        <w:rPr>
          <w:rFonts w:ascii="Arial" w:hAnsi="Arial" w:cs="Arial"/>
        </w:rPr>
        <w:t xml:space="preserve">y temas </w:t>
      </w:r>
      <w:r w:rsidRPr="00CE725D">
        <w:rPr>
          <w:rFonts w:ascii="Arial" w:hAnsi="Arial" w:cs="Arial"/>
        </w:rPr>
        <w:t>han sido de calidad. El rigor científico del mismo ha permitido la public</w:t>
      </w:r>
      <w:r w:rsidR="005634FA" w:rsidRPr="00CE725D">
        <w:rPr>
          <w:rFonts w:ascii="Arial" w:hAnsi="Arial" w:cs="Arial"/>
        </w:rPr>
        <w:t xml:space="preserve">ación de artículos científicos, </w:t>
      </w:r>
      <w:r w:rsidR="00D84040" w:rsidRPr="00CE725D">
        <w:rPr>
          <w:rFonts w:ascii="Arial" w:hAnsi="Arial" w:cs="Arial"/>
        </w:rPr>
        <w:t xml:space="preserve">defensas de tesis, </w:t>
      </w:r>
      <w:r w:rsidR="005634FA" w:rsidRPr="00CE725D">
        <w:rPr>
          <w:rFonts w:ascii="Arial" w:hAnsi="Arial" w:cs="Arial"/>
        </w:rPr>
        <w:t xml:space="preserve">la presentación en eventos internacionales </w:t>
      </w:r>
      <w:r w:rsidRPr="00CE725D">
        <w:rPr>
          <w:rFonts w:ascii="Arial" w:hAnsi="Arial" w:cs="Arial"/>
        </w:rPr>
        <w:t xml:space="preserve">y la </w:t>
      </w:r>
      <w:r w:rsidR="005634FA" w:rsidRPr="00CE725D">
        <w:rPr>
          <w:rFonts w:ascii="Arial" w:hAnsi="Arial" w:cs="Arial"/>
        </w:rPr>
        <w:t xml:space="preserve">presentación </w:t>
      </w:r>
      <w:r w:rsidR="00CE725D">
        <w:rPr>
          <w:rFonts w:ascii="Arial" w:hAnsi="Arial" w:cs="Arial"/>
        </w:rPr>
        <w:t>y aprobación de nuevos</w:t>
      </w:r>
      <w:r w:rsidR="00D84040" w:rsidRPr="00CE725D">
        <w:rPr>
          <w:rFonts w:ascii="Arial" w:hAnsi="Arial" w:cs="Arial"/>
        </w:rPr>
        <w:t xml:space="preserve"> </w:t>
      </w:r>
      <w:r w:rsidRPr="00CE725D">
        <w:rPr>
          <w:rFonts w:ascii="Arial" w:hAnsi="Arial" w:cs="Arial"/>
        </w:rPr>
        <w:t>premio</w:t>
      </w:r>
      <w:r w:rsidR="00CE725D">
        <w:rPr>
          <w:rFonts w:ascii="Arial" w:hAnsi="Arial" w:cs="Arial"/>
        </w:rPr>
        <w:t>s</w:t>
      </w:r>
      <w:r w:rsidRPr="00CE725D">
        <w:rPr>
          <w:rFonts w:ascii="Arial" w:hAnsi="Arial" w:cs="Arial"/>
        </w:rPr>
        <w:t xml:space="preserve">. </w:t>
      </w:r>
    </w:p>
    <w:p w14:paraId="32ACA1B7" w14:textId="77777777" w:rsidR="003027F4" w:rsidRPr="008257A9" w:rsidRDefault="003027F4" w:rsidP="003027F4">
      <w:pPr>
        <w:spacing w:after="0" w:line="240" w:lineRule="auto"/>
        <w:jc w:val="both"/>
        <w:rPr>
          <w:rFonts w:ascii="Arial" w:hAnsi="Arial" w:cs="Arial"/>
          <w:color w:val="FF0000"/>
        </w:rPr>
      </w:pPr>
    </w:p>
    <w:p w14:paraId="23C4AE31" w14:textId="77777777" w:rsidR="005634FA" w:rsidRPr="00D84040" w:rsidRDefault="002D09EC" w:rsidP="005634FA">
      <w:pPr>
        <w:spacing w:after="0" w:line="240" w:lineRule="auto"/>
        <w:jc w:val="both"/>
        <w:rPr>
          <w:rFonts w:ascii="Arial" w:hAnsi="Arial" w:cs="Arial"/>
        </w:rPr>
      </w:pPr>
      <w:r w:rsidRPr="00D84040">
        <w:rPr>
          <w:rFonts w:ascii="Arial" w:hAnsi="Arial" w:cs="Arial"/>
          <w:b/>
        </w:rPr>
        <w:t>Participación en proyectos</w:t>
      </w:r>
      <w:r w:rsidRPr="00D84040">
        <w:rPr>
          <w:rFonts w:ascii="Arial" w:hAnsi="Arial" w:cs="Arial"/>
        </w:rPr>
        <w:t xml:space="preserve">: </w:t>
      </w:r>
    </w:p>
    <w:p w14:paraId="4B5B56EE" w14:textId="77777777" w:rsidR="008257A9" w:rsidRDefault="008257A9" w:rsidP="008257A9">
      <w:pPr>
        <w:spacing w:after="0" w:line="240" w:lineRule="auto"/>
        <w:jc w:val="both"/>
        <w:rPr>
          <w:rFonts w:ascii="Arial" w:hAnsi="Arial" w:cs="Arial"/>
        </w:rPr>
      </w:pPr>
      <w:r>
        <w:rPr>
          <w:rFonts w:ascii="Arial" w:hAnsi="Arial" w:cs="Arial"/>
        </w:rPr>
        <w:t>Se lidera un proyecto nacional</w:t>
      </w:r>
      <w:r w:rsidR="00894E11">
        <w:rPr>
          <w:rFonts w:ascii="Arial" w:hAnsi="Arial" w:cs="Arial"/>
        </w:rPr>
        <w:t>:</w:t>
      </w:r>
    </w:p>
    <w:p w14:paraId="0A22CD18" w14:textId="77777777" w:rsidR="008257A9" w:rsidRPr="007D16CE" w:rsidRDefault="008257A9" w:rsidP="008257A9">
      <w:pPr>
        <w:spacing w:after="0" w:line="240" w:lineRule="auto"/>
        <w:jc w:val="both"/>
        <w:rPr>
          <w:rFonts w:ascii="Arial" w:hAnsi="Arial" w:cs="Arial"/>
          <w:lang w:val="en-US"/>
        </w:rPr>
      </w:pPr>
      <w:r w:rsidRPr="001415BD">
        <w:rPr>
          <w:rFonts w:ascii="Arial" w:hAnsi="Arial" w:cs="Arial"/>
        </w:rPr>
        <w:t xml:space="preserve">- Programa de desarrollo y uso sostenible de Bioinsumos agrícolas y veterinarios. Bioproductos a base de rizobios para arroz y maíz. Resp. </w:t>
      </w:r>
      <w:r w:rsidRPr="007D16CE">
        <w:rPr>
          <w:rFonts w:ascii="Arial" w:hAnsi="Arial" w:cs="Arial"/>
          <w:lang w:val="en-US"/>
        </w:rPr>
        <w:t>María C. Nápoles.</w:t>
      </w:r>
    </w:p>
    <w:p w14:paraId="7422C305" w14:textId="77777777" w:rsidR="00894E11" w:rsidRDefault="00902752" w:rsidP="008257A9">
      <w:pPr>
        <w:spacing w:after="0" w:line="240" w:lineRule="auto"/>
        <w:jc w:val="both"/>
        <w:rPr>
          <w:rFonts w:ascii="Arial" w:hAnsi="Arial" w:cs="Arial"/>
        </w:rPr>
      </w:pPr>
      <w:r>
        <w:rPr>
          <w:rFonts w:ascii="Arial" w:hAnsi="Arial" w:cs="Arial"/>
          <w:lang w:val="en-US"/>
        </w:rPr>
        <w:t xml:space="preserve">- </w:t>
      </w:r>
      <w:r w:rsidRPr="00902752">
        <w:rPr>
          <w:rFonts w:ascii="Arial" w:hAnsi="Arial" w:cs="Arial"/>
          <w:lang w:val="en-US"/>
        </w:rPr>
        <w:t xml:space="preserve">Se coordina un proyecto internacional: TEAM: In vitro mass production of “biotized” plants with high impact on Cuban´s food security. </w:t>
      </w:r>
      <w:r w:rsidRPr="00902752">
        <w:rPr>
          <w:rFonts w:ascii="Arial" w:hAnsi="Arial" w:cs="Arial"/>
          <w:lang w:val="es-ES"/>
        </w:rPr>
        <w:t>Kris Audenart, Kalyanne Fernandez, Hans Reider y Maria C. Napoles. 'Biotización' in vitro de plantas a escala comercial: un factor clave para la seguridad y sostenibilidad alimentaria en Cuba, BIOFOCUs. VLIR-UOS, 2022-2027. Modalidad: TEAM</w:t>
      </w:r>
    </w:p>
    <w:p w14:paraId="74A08495" w14:textId="77777777" w:rsidR="008257A9" w:rsidRPr="001415BD" w:rsidRDefault="008257A9" w:rsidP="008257A9">
      <w:pPr>
        <w:spacing w:after="0" w:line="240" w:lineRule="auto"/>
        <w:jc w:val="both"/>
        <w:rPr>
          <w:rFonts w:ascii="Arial" w:hAnsi="Arial" w:cs="Arial"/>
        </w:rPr>
      </w:pPr>
      <w:r>
        <w:rPr>
          <w:rFonts w:ascii="Arial" w:hAnsi="Arial" w:cs="Arial"/>
        </w:rPr>
        <w:t>Se participa en los siguientes proyectos:</w:t>
      </w:r>
    </w:p>
    <w:p w14:paraId="4D0B4C60" w14:textId="77777777" w:rsidR="008257A9" w:rsidRPr="001415BD" w:rsidRDefault="008257A9" w:rsidP="008257A9">
      <w:pPr>
        <w:spacing w:after="0" w:line="240" w:lineRule="auto"/>
        <w:jc w:val="both"/>
        <w:rPr>
          <w:rFonts w:ascii="Arial" w:hAnsi="Arial" w:cs="Arial"/>
        </w:rPr>
      </w:pPr>
      <w:r w:rsidRPr="001415BD">
        <w:rPr>
          <w:rFonts w:ascii="Arial" w:hAnsi="Arial" w:cs="Arial"/>
        </w:rPr>
        <w:t>- Programa de desarrollo y uso sostenible de Bioinsumos agrícolas y veterinarios. Nuevos Bioestimulantes a base de Rizobios y Oligosacarinas para Frijol y Soya. Resp. Alejandro Falcón.</w:t>
      </w:r>
    </w:p>
    <w:p w14:paraId="457DEFA4" w14:textId="77777777" w:rsidR="008257A9" w:rsidRPr="001415BD" w:rsidRDefault="008257A9" w:rsidP="008257A9">
      <w:pPr>
        <w:spacing w:after="0" w:line="240" w:lineRule="auto"/>
        <w:jc w:val="both"/>
        <w:rPr>
          <w:rFonts w:ascii="Arial" w:hAnsi="Arial" w:cs="Arial"/>
        </w:rPr>
      </w:pPr>
      <w:r w:rsidRPr="001415BD">
        <w:rPr>
          <w:rFonts w:ascii="Arial" w:hAnsi="Arial" w:cs="Arial"/>
        </w:rPr>
        <w:t>- Proyecto Regional OIEA RLA5078 “Mejoramiento de Prácticas de Fertilización en Cultivos de Importancia Regional Mediante el Uso de Genotipos Eficientes en la Utilización de Macronutrientes y Bacterias Promotoras del Crecimiento de Plantas. Resp. María Caridad González.</w:t>
      </w:r>
    </w:p>
    <w:p w14:paraId="0B5F4E95" w14:textId="77777777" w:rsidR="008257A9" w:rsidRPr="001415BD" w:rsidRDefault="008257A9" w:rsidP="008257A9">
      <w:pPr>
        <w:spacing w:after="0" w:line="240" w:lineRule="auto"/>
        <w:jc w:val="both"/>
        <w:rPr>
          <w:rFonts w:ascii="Arial" w:hAnsi="Arial" w:cs="Arial"/>
          <w:lang w:val="es-ES"/>
        </w:rPr>
      </w:pPr>
      <w:r w:rsidRPr="001415BD">
        <w:rPr>
          <w:rFonts w:ascii="Arial" w:hAnsi="Arial" w:cs="Arial"/>
          <w:lang w:val="es-ES"/>
        </w:rPr>
        <w:t>- Proyecto del Programa de Ciencia, Tecnología e Innovación “Adaptación y mitigación del Cambio Climático: Contribución a la reducción de emisiones de Gases de Efecto Invernadero (GEI) mediante estrategias de adaptación y mitigación en fincas agropecuarias de Cuba”. Resp. Lázaro A Maqueira López.</w:t>
      </w:r>
    </w:p>
    <w:p w14:paraId="62566219" w14:textId="77777777" w:rsidR="008257A9" w:rsidRDefault="008257A9" w:rsidP="008257A9">
      <w:pPr>
        <w:spacing w:after="0" w:line="240" w:lineRule="auto"/>
        <w:jc w:val="both"/>
        <w:rPr>
          <w:rFonts w:ascii="Arial" w:hAnsi="Arial" w:cs="Arial"/>
          <w:lang w:val="es-ES"/>
        </w:rPr>
      </w:pPr>
      <w:r w:rsidRPr="001415BD">
        <w:rPr>
          <w:rFonts w:ascii="Arial" w:hAnsi="Arial" w:cs="Arial"/>
          <w:lang w:val="es-ES"/>
        </w:rPr>
        <w:t>- Proyecto del Programa Tecnologías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Resp. María Caridad González.</w:t>
      </w:r>
    </w:p>
    <w:p w14:paraId="26FE4D39" w14:textId="77777777" w:rsidR="00902752" w:rsidRPr="001415BD" w:rsidRDefault="00902752" w:rsidP="008257A9">
      <w:pPr>
        <w:spacing w:after="0" w:line="240" w:lineRule="auto"/>
        <w:jc w:val="both"/>
        <w:rPr>
          <w:rFonts w:ascii="Arial" w:hAnsi="Arial" w:cs="Arial"/>
          <w:lang w:val="es-ES"/>
        </w:rPr>
      </w:pPr>
      <w:r w:rsidRPr="00902752">
        <w:rPr>
          <w:rFonts w:ascii="Arial" w:hAnsi="Arial" w:cs="Arial"/>
          <w:lang w:val="es-ES"/>
        </w:rPr>
        <w:t>-Estrategias de Riego Deficitario y Bioestimulantes como alternativa para ahorrar agua en los cultivos de maíz y frijol. P131LH0011927     CC(09861) Dr.C. Donaldo M. Morales</w:t>
      </w:r>
    </w:p>
    <w:p w14:paraId="04E54C04" w14:textId="77777777" w:rsidR="008257A9" w:rsidRPr="001415BD" w:rsidRDefault="008257A9" w:rsidP="008257A9">
      <w:pPr>
        <w:spacing w:after="0" w:line="240" w:lineRule="auto"/>
        <w:jc w:val="both"/>
        <w:rPr>
          <w:rFonts w:ascii="Arial" w:hAnsi="Arial" w:cs="Arial"/>
          <w:lang w:val="es-ES"/>
        </w:rPr>
      </w:pPr>
      <w:r w:rsidRPr="001415BD">
        <w:rPr>
          <w:rFonts w:ascii="Arial" w:hAnsi="Arial" w:cs="Arial"/>
          <w:lang w:val="es-ES"/>
        </w:rPr>
        <w:t>-</w:t>
      </w:r>
      <w:r>
        <w:rPr>
          <w:rFonts w:ascii="Arial" w:hAnsi="Arial" w:cs="Arial"/>
          <w:lang w:val="es-ES"/>
        </w:rPr>
        <w:t>P</w:t>
      </w:r>
      <w:r w:rsidRPr="001415BD">
        <w:rPr>
          <w:rFonts w:ascii="Arial" w:hAnsi="Arial" w:cs="Arial"/>
          <w:lang w:val="es-ES"/>
        </w:rPr>
        <w:t>royecto presentado al PNUD: Implementación de métodos participativos que garanticen la rápida introducción de genotipos tolerantes a estrés abióticos y adecuadas tecnologías de fertilización en áreas productivas. Asociado en la Implementación: INCA, CEMIT, IDIAP, Resp. María Caridad González.</w:t>
      </w:r>
    </w:p>
    <w:p w14:paraId="6BA1F3CB" w14:textId="77777777" w:rsidR="00902752" w:rsidRPr="007D16CE" w:rsidRDefault="00DD0E41" w:rsidP="008257A9">
      <w:pPr>
        <w:spacing w:after="0" w:line="240" w:lineRule="auto"/>
        <w:jc w:val="both"/>
        <w:rPr>
          <w:rFonts w:ascii="Arial" w:hAnsi="Arial" w:cs="Arial"/>
          <w:lang w:val="en-US"/>
        </w:rPr>
      </w:pPr>
      <w:r w:rsidRPr="003419D5">
        <w:rPr>
          <w:rFonts w:ascii="Arial" w:hAnsi="Arial" w:cs="Arial"/>
          <w:lang w:val="es-ES"/>
        </w:rPr>
        <w:t xml:space="preserve">-Se participa en </w:t>
      </w:r>
      <w:r w:rsidR="003419D5">
        <w:rPr>
          <w:rFonts w:ascii="Arial" w:hAnsi="Arial" w:cs="Arial"/>
          <w:lang w:val="es-ES"/>
        </w:rPr>
        <w:t xml:space="preserve">la </w:t>
      </w:r>
      <w:r w:rsidRPr="003419D5">
        <w:rPr>
          <w:rFonts w:ascii="Arial" w:hAnsi="Arial" w:cs="Arial"/>
          <w:lang w:val="es-ES"/>
        </w:rPr>
        <w:t xml:space="preserve">elaboración de </w:t>
      </w:r>
      <w:r w:rsidR="003419D5">
        <w:rPr>
          <w:rFonts w:ascii="Arial" w:hAnsi="Arial" w:cs="Arial"/>
          <w:lang w:val="es-ES"/>
        </w:rPr>
        <w:t xml:space="preserve">otro </w:t>
      </w:r>
      <w:r w:rsidRPr="003419D5">
        <w:rPr>
          <w:rFonts w:ascii="Arial" w:hAnsi="Arial" w:cs="Arial"/>
          <w:lang w:val="es-ES"/>
        </w:rPr>
        <w:t xml:space="preserve">proyecto: Preparación y evaluación de fertilizantes microbianos a partir de biocarbón fabricado por fermentación anaerobia-carbonización hidrotérmica, Producción de Alimentos y su Agroindustria. </w:t>
      </w:r>
      <w:r w:rsidRPr="007D16CE">
        <w:rPr>
          <w:rFonts w:ascii="Arial" w:hAnsi="Arial" w:cs="Arial"/>
          <w:lang w:val="en-US"/>
        </w:rPr>
        <w:t>Resp. Yakelín Rodríguez.</w:t>
      </w:r>
    </w:p>
    <w:p w14:paraId="3F129162" w14:textId="77777777" w:rsidR="005634FA" w:rsidRPr="007D16CE" w:rsidRDefault="005634FA" w:rsidP="005634FA">
      <w:pPr>
        <w:spacing w:after="0" w:line="240" w:lineRule="auto"/>
        <w:jc w:val="both"/>
        <w:rPr>
          <w:rFonts w:ascii="Arial" w:hAnsi="Arial" w:cs="Arial"/>
          <w:b/>
          <w:color w:val="FF0000"/>
          <w:lang w:val="en-US"/>
        </w:rPr>
      </w:pPr>
    </w:p>
    <w:p w14:paraId="46601FF6" w14:textId="77777777" w:rsidR="002D09EC" w:rsidRPr="007D16CE" w:rsidRDefault="002D09EC" w:rsidP="005634FA">
      <w:pPr>
        <w:spacing w:after="0" w:line="240" w:lineRule="auto"/>
        <w:jc w:val="both"/>
        <w:rPr>
          <w:rFonts w:ascii="Arial" w:hAnsi="Arial" w:cs="Arial"/>
          <w:b/>
          <w:lang w:val="en-US"/>
        </w:rPr>
      </w:pPr>
      <w:r w:rsidRPr="007D16CE">
        <w:rPr>
          <w:rFonts w:ascii="Arial" w:hAnsi="Arial" w:cs="Arial"/>
          <w:b/>
          <w:lang w:val="en-US"/>
        </w:rPr>
        <w:t>Publicaciones:</w:t>
      </w:r>
    </w:p>
    <w:p w14:paraId="70B70585" w14:textId="77777777" w:rsidR="00902752" w:rsidRPr="00316A7D" w:rsidRDefault="00902752" w:rsidP="00902752">
      <w:pPr>
        <w:spacing w:after="0" w:line="240" w:lineRule="auto"/>
        <w:jc w:val="both"/>
        <w:rPr>
          <w:rFonts w:ascii="Arial" w:hAnsi="Arial" w:cs="Arial"/>
          <w:lang w:val="en-US"/>
        </w:rPr>
      </w:pPr>
      <w:r w:rsidRPr="00090741">
        <w:rPr>
          <w:rFonts w:ascii="Arial" w:hAnsi="Arial" w:cs="Arial"/>
          <w:lang w:val="en-US"/>
        </w:rPr>
        <w:t xml:space="preserve">-Publicado el artículo: Microbials for Agriculture: Why do they call them Biostimulants when they mean Probiotics? </w:t>
      </w:r>
      <w:r w:rsidRPr="00090741">
        <w:rPr>
          <w:rFonts w:ascii="Arial" w:hAnsi="Arial" w:cs="Arial"/>
          <w:lang w:val="es-ES"/>
        </w:rPr>
        <w:t xml:space="preserve">Review. Juan Sanjuán, </w:t>
      </w:r>
      <w:r w:rsidRPr="00767F0E">
        <w:rPr>
          <w:rFonts w:ascii="Arial" w:hAnsi="Arial" w:cs="Arial"/>
          <w:b/>
          <w:lang w:val="es-ES"/>
        </w:rPr>
        <w:t>M. Caridad Nápoles</w:t>
      </w:r>
      <w:r w:rsidRPr="00090741">
        <w:rPr>
          <w:rFonts w:ascii="Arial" w:hAnsi="Arial" w:cs="Arial"/>
          <w:lang w:val="es-ES"/>
        </w:rPr>
        <w:t xml:space="preserve">, Daniel Pérez-Mendoza, María J. Lorite, Dulce N. </w:t>
      </w:r>
      <w:r w:rsidRPr="00767F0E">
        <w:rPr>
          <w:rFonts w:ascii="Arial" w:hAnsi="Arial" w:cs="Arial"/>
          <w:lang w:val="es-ES"/>
        </w:rPr>
        <w:t xml:space="preserve">Rodríguez-Navarro. </w:t>
      </w:r>
      <w:r w:rsidRPr="00316A7D">
        <w:rPr>
          <w:rFonts w:ascii="Arial" w:hAnsi="Arial" w:cs="Arial"/>
          <w:lang w:val="en-US"/>
        </w:rPr>
        <w:t>Microorganisms 2023, 11, 153. https://doi.org/10.3390/microorganisms11010153</w:t>
      </w:r>
    </w:p>
    <w:p w14:paraId="385BA166" w14:textId="77777777" w:rsidR="00902752" w:rsidRPr="007D16CE" w:rsidRDefault="00B9638B" w:rsidP="00902752">
      <w:pPr>
        <w:spacing w:after="0" w:line="240" w:lineRule="auto"/>
        <w:jc w:val="both"/>
        <w:rPr>
          <w:rFonts w:ascii="Arial" w:hAnsi="Arial" w:cs="Arial"/>
          <w:lang w:val="en-US"/>
        </w:rPr>
      </w:pPr>
      <w:r w:rsidRPr="00090741">
        <w:rPr>
          <w:rFonts w:ascii="Arial" w:hAnsi="Arial" w:cs="Arial"/>
          <w:lang w:val="en-US"/>
        </w:rPr>
        <w:t>-Publicado el artículo:</w:t>
      </w:r>
      <w:r w:rsidR="00902752" w:rsidRPr="00767F0E">
        <w:rPr>
          <w:rFonts w:ascii="Arial" w:hAnsi="Arial" w:cs="Arial"/>
          <w:lang w:val="en-US"/>
        </w:rPr>
        <w:t xml:space="preserve">: Rhizobium Grants the Reduction of Phosphate Fertilization during the Production of Coffee Seedlings. Vinent, S.N.; Aguilera, J.G.; Fernandez Aguilera, R.D.J.; Forte, I.H.; </w:t>
      </w:r>
      <w:r w:rsidR="00902752" w:rsidRPr="00767F0E">
        <w:rPr>
          <w:rFonts w:ascii="Arial" w:hAnsi="Arial" w:cs="Arial"/>
          <w:b/>
          <w:lang w:val="en-US"/>
        </w:rPr>
        <w:t>Garcia, M.C.N</w:t>
      </w:r>
      <w:r w:rsidR="00902752" w:rsidRPr="00767F0E">
        <w:rPr>
          <w:rFonts w:ascii="Arial" w:hAnsi="Arial" w:cs="Arial"/>
          <w:lang w:val="en-US"/>
        </w:rPr>
        <w:t xml:space="preserve">.; Salcedo, E.P.;Chura, R.M.M.; Portilla, R.M.;Huamán, R.N.T.; Ratke, R.F.; et al. </w:t>
      </w:r>
      <w:r w:rsidR="00902752" w:rsidRPr="007D16CE">
        <w:rPr>
          <w:rFonts w:ascii="Arial" w:hAnsi="Arial" w:cs="Arial"/>
          <w:lang w:val="en-US"/>
        </w:rPr>
        <w:t>Sustainability 2023, 15, 6559. https://doi.org/10.3390/su15086559.</w:t>
      </w:r>
    </w:p>
    <w:p w14:paraId="2E4B970E" w14:textId="77777777" w:rsidR="00B9638B" w:rsidRPr="0082371B" w:rsidRDefault="00B9638B" w:rsidP="00B9638B">
      <w:pPr>
        <w:spacing w:after="0" w:line="240" w:lineRule="auto"/>
        <w:jc w:val="both"/>
        <w:rPr>
          <w:rFonts w:ascii="Arial" w:hAnsi="Arial" w:cs="Arial"/>
          <w:lang w:val="en-US"/>
        </w:rPr>
      </w:pPr>
      <w:r w:rsidRPr="007D16CE">
        <w:rPr>
          <w:rFonts w:ascii="Arial" w:hAnsi="Arial" w:cs="Arial"/>
          <w:lang w:val="en-US"/>
        </w:rPr>
        <w:t xml:space="preserve">-Publicado el artículo: Hernández, I.; Taulé, C.; Pérez-Pérez, R.; Battistoni, F.; Fabiano, E.; Villanueva-Guerrero, A.; </w:t>
      </w:r>
      <w:r w:rsidRPr="007D16CE">
        <w:rPr>
          <w:rFonts w:ascii="Arial" w:hAnsi="Arial" w:cs="Arial"/>
          <w:b/>
          <w:lang w:val="en-US"/>
        </w:rPr>
        <w:t>Nápoles, M.C</w:t>
      </w:r>
      <w:r w:rsidRPr="007D16CE">
        <w:rPr>
          <w:rFonts w:ascii="Arial" w:hAnsi="Arial" w:cs="Arial"/>
          <w:lang w:val="en-US"/>
        </w:rPr>
        <w:t xml:space="preserve">.; Herrera, H. Endophytic Seed-Associated Bacteria as Plant Growth Promoters of Cuban Rice (Oryza sativa L.). </w:t>
      </w:r>
      <w:r w:rsidRPr="0082371B">
        <w:rPr>
          <w:rFonts w:ascii="Arial" w:hAnsi="Arial" w:cs="Arial"/>
          <w:lang w:val="en-US"/>
        </w:rPr>
        <w:t>Microorganisms 2023, 11, 2317. https://doi.org/10.3390/ microorganisms11092317 Academic Editors: Philippe Jeandet, Essaid Ait Barka and Rachid Lahlali Received: 30 July 2023 Revised: 19 August 2023 Accepted: 24 August 2023 Published: 14 September 2023</w:t>
      </w:r>
    </w:p>
    <w:p w14:paraId="24EEB520" w14:textId="77777777" w:rsidR="00B9638B" w:rsidRPr="0082371B" w:rsidRDefault="00B9638B" w:rsidP="00B9638B">
      <w:pPr>
        <w:spacing w:after="0" w:line="240" w:lineRule="auto"/>
        <w:jc w:val="both"/>
        <w:rPr>
          <w:rFonts w:ascii="Arial" w:hAnsi="Arial" w:cs="Arial"/>
          <w:lang w:val="es-ES"/>
        </w:rPr>
      </w:pPr>
      <w:r w:rsidRPr="0082371B">
        <w:rPr>
          <w:rFonts w:ascii="Arial" w:hAnsi="Arial" w:cs="Arial"/>
          <w:lang w:val="es-ES"/>
        </w:rPr>
        <w:t xml:space="preserve">-Publicado el artículo: Morales-Mena, B., Hernández-Forte, I., &amp; </w:t>
      </w:r>
      <w:r w:rsidRPr="00B9638B">
        <w:rPr>
          <w:rFonts w:ascii="Arial" w:hAnsi="Arial" w:cs="Arial"/>
          <w:b/>
          <w:lang w:val="es-ES"/>
        </w:rPr>
        <w:t>Nápoles-García, M. C</w:t>
      </w:r>
      <w:r w:rsidRPr="0082371B">
        <w:rPr>
          <w:rFonts w:ascii="Arial" w:hAnsi="Arial" w:cs="Arial"/>
          <w:lang w:val="es-ES"/>
        </w:rPr>
        <w:t>. (2023). Estabilidad microbiológica de los biofertilizantes Azofert®-F y Azofert®-S. Cultivos Tropicales, 44(3), https://cu-id.com/2050/v44n3e03. Recuperado a partir de https://ediciones.inca.edu.cu/index.php/ediciones/article/view/1734</w:t>
      </w:r>
    </w:p>
    <w:p w14:paraId="74A75993" w14:textId="77777777" w:rsidR="00B9638B" w:rsidRDefault="00B9638B" w:rsidP="00B9638B">
      <w:pPr>
        <w:spacing w:after="0" w:line="240" w:lineRule="auto"/>
        <w:jc w:val="both"/>
        <w:rPr>
          <w:rFonts w:ascii="Arial" w:hAnsi="Arial" w:cs="Arial"/>
          <w:lang w:val="es-ES"/>
        </w:rPr>
      </w:pPr>
      <w:r w:rsidRPr="0082371B">
        <w:rPr>
          <w:rFonts w:ascii="Arial" w:hAnsi="Arial" w:cs="Arial"/>
          <w:lang w:val="es-ES"/>
        </w:rPr>
        <w:t xml:space="preserve">-Publicado el artículo: Contribución al conocimiento de la interacción Rhizobium-arroz (Oryza sativa L.). Oportunidades para la biofertilización del cultivo. Hernández Forte I, </w:t>
      </w:r>
      <w:r w:rsidRPr="00B9638B">
        <w:rPr>
          <w:rFonts w:ascii="Arial" w:hAnsi="Arial" w:cs="Arial"/>
          <w:b/>
          <w:lang w:val="es-ES"/>
        </w:rPr>
        <w:t>Nápoles García MC</w:t>
      </w:r>
      <w:r w:rsidRPr="0082371B">
        <w:rPr>
          <w:rFonts w:ascii="Arial" w:hAnsi="Arial" w:cs="Arial"/>
          <w:lang w:val="es-ES"/>
        </w:rPr>
        <w:t xml:space="preserve">, Maqueira López LA, </w:t>
      </w:r>
      <w:r w:rsidRPr="0082371B">
        <w:rPr>
          <w:rFonts w:ascii="Arial" w:hAnsi="Arial" w:cs="Arial"/>
          <w:lang w:val="es-ES"/>
        </w:rPr>
        <w:lastRenderedPageBreak/>
        <w:t xml:space="preserve">Battistoni Urrutia F et al. An Acad Cienc Cuba [internet] 2023 [citado en día, mes y año]; 13(2):e1329. Disponible en: </w:t>
      </w:r>
      <w:hyperlink r:id="rId8" w:history="1">
        <w:r w:rsidRPr="00017456">
          <w:rPr>
            <w:rStyle w:val="Hipervnculo"/>
            <w:rFonts w:ascii="Arial" w:hAnsi="Arial" w:cs="Arial"/>
            <w:lang w:val="es-ES"/>
          </w:rPr>
          <w:t>http://www.revistaccuba.cu/index.php/revacc/article/view/1329</w:t>
        </w:r>
      </w:hyperlink>
    </w:p>
    <w:p w14:paraId="53244B25" w14:textId="77777777" w:rsidR="00B9638B" w:rsidRDefault="00B9638B" w:rsidP="00B9638B">
      <w:pPr>
        <w:spacing w:after="0" w:line="240" w:lineRule="auto"/>
        <w:jc w:val="both"/>
      </w:pPr>
      <w:r w:rsidRPr="0082371B">
        <w:rPr>
          <w:rFonts w:ascii="Arial" w:hAnsi="Arial" w:cs="Arial"/>
          <w:lang w:val="es-ES"/>
        </w:rPr>
        <w:t xml:space="preserve">-Publicado el artículo: Identificación de rizobios promotores del crecimiento vegetal asociados a garbanzo (Cicer arietinum L.) Marisel Ortega García, Yoania Ríos Rocafull, Lily Zelaya Molina, Juan Lara Aguilera, Ramón Arteaga Garibay, </w:t>
      </w:r>
      <w:r w:rsidRPr="00B9638B">
        <w:rPr>
          <w:rFonts w:ascii="Arial" w:hAnsi="Arial" w:cs="Arial"/>
          <w:b/>
          <w:lang w:val="es-ES"/>
        </w:rPr>
        <w:t>María Caridad Nápoles García</w:t>
      </w:r>
      <w:r w:rsidRPr="0082371B">
        <w:rPr>
          <w:rFonts w:ascii="Arial" w:hAnsi="Arial" w:cs="Arial"/>
          <w:lang w:val="es-ES"/>
        </w:rPr>
        <w:t xml:space="preserve">. </w:t>
      </w:r>
      <w:r w:rsidRPr="00B9638B">
        <w:rPr>
          <w:rFonts w:ascii="Arial" w:hAnsi="Arial" w:cs="Arial"/>
          <w:lang w:val="es-ES"/>
        </w:rPr>
        <w:t>Agronomía Mesoamericana, Volumen 34(2): Artículo 50929, 2023</w:t>
      </w:r>
      <w:r w:rsidRPr="00B9638B">
        <w:t xml:space="preserve"> </w:t>
      </w:r>
    </w:p>
    <w:p w14:paraId="3263B644" w14:textId="77777777" w:rsidR="00B9638B" w:rsidRPr="00B9638B" w:rsidRDefault="00B9638B" w:rsidP="00B9638B">
      <w:pPr>
        <w:spacing w:after="0" w:line="240" w:lineRule="auto"/>
        <w:jc w:val="both"/>
        <w:rPr>
          <w:rFonts w:ascii="Arial" w:hAnsi="Arial" w:cs="Arial"/>
          <w:lang w:val="es-ES"/>
        </w:rPr>
      </w:pPr>
      <w:r w:rsidRPr="007D16CE">
        <w:rPr>
          <w:rFonts w:ascii="Arial" w:hAnsi="Arial" w:cs="Arial"/>
          <w:lang w:val="es-ES"/>
        </w:rPr>
        <w:t xml:space="preserve">-Publicado el artículo: Oligogalacturonides as an alternative to increase nitrogenous nutrition and growth in common bean (Phaseolus vulgaris L.). </w:t>
      </w:r>
      <w:r w:rsidRPr="00B9638B">
        <w:rPr>
          <w:rFonts w:ascii="Arial" w:hAnsi="Arial" w:cs="Arial"/>
          <w:lang w:val="es-ES"/>
        </w:rPr>
        <w:t>Agronomía Mesoamericana, Volumen 34(3): Artículo 53817, 2023. e-ISSN 2215-3608, https://doi.org/10.15517/am.2023.53817</w:t>
      </w:r>
    </w:p>
    <w:p w14:paraId="365410CA" w14:textId="77777777" w:rsidR="00C15734" w:rsidRPr="00C15734" w:rsidRDefault="00C15734" w:rsidP="00C15734">
      <w:pPr>
        <w:spacing w:after="0" w:line="240" w:lineRule="auto"/>
        <w:jc w:val="both"/>
        <w:rPr>
          <w:rFonts w:ascii="Arial" w:hAnsi="Arial" w:cs="Arial"/>
          <w:lang w:val="es-ES"/>
        </w:rPr>
      </w:pPr>
      <w:r w:rsidRPr="00C15734">
        <w:rPr>
          <w:rFonts w:ascii="Arial" w:hAnsi="Arial" w:cs="Arial"/>
          <w:lang w:val="es-ES"/>
        </w:rPr>
        <w:t>-Publicado el libro: Reseña de la tecnología de producción de soya (</w:t>
      </w:r>
      <w:r w:rsidRPr="00C15734">
        <w:rPr>
          <w:rFonts w:ascii="Arial" w:hAnsi="Arial" w:cs="Arial"/>
          <w:i/>
          <w:lang w:val="es-ES"/>
        </w:rPr>
        <w:t>Glycine max</w:t>
      </w:r>
      <w:r w:rsidRPr="00C15734">
        <w:rPr>
          <w:rFonts w:ascii="Arial" w:hAnsi="Arial" w:cs="Arial"/>
          <w:lang w:val="es-ES"/>
        </w:rPr>
        <w:t xml:space="preserve"> (L.) Merrill) en Cuba. Ortiz Pérez H.R., Enríquez Obregón G.A., </w:t>
      </w:r>
      <w:r w:rsidRPr="00C15734">
        <w:rPr>
          <w:rFonts w:ascii="Arial" w:hAnsi="Arial" w:cs="Arial"/>
          <w:b/>
          <w:lang w:val="es-ES"/>
        </w:rPr>
        <w:t>Nápoles García M. C</w:t>
      </w:r>
      <w:r w:rsidRPr="00C15734">
        <w:rPr>
          <w:rFonts w:ascii="Arial" w:hAnsi="Arial" w:cs="Arial"/>
          <w:lang w:val="es-ES"/>
        </w:rPr>
        <w:t>., Soto Pérez N., Mederos Ramírez A., González Cepero M. C. (2023). Reseña de la tecnología de producción de soya (Glycine max (L.) Merrill) en Cuba. Ediciones INCA. San José las Lajas, Mayabeque. 156pp. ISBN: 978-959-7258-15-5</w:t>
      </w:r>
    </w:p>
    <w:p w14:paraId="5214F72A" w14:textId="77777777" w:rsidR="00902752" w:rsidRDefault="00902752" w:rsidP="00902752">
      <w:pPr>
        <w:spacing w:after="0" w:line="240" w:lineRule="auto"/>
        <w:jc w:val="both"/>
        <w:rPr>
          <w:rFonts w:ascii="Arial" w:hAnsi="Arial" w:cs="Arial"/>
          <w:lang w:val="es-ES"/>
        </w:rPr>
      </w:pPr>
      <w:r w:rsidRPr="00767F0E">
        <w:rPr>
          <w:rFonts w:ascii="Arial" w:hAnsi="Arial" w:cs="Arial"/>
          <w:lang w:val="es-ES"/>
        </w:rPr>
        <w:t xml:space="preserve">- Se entrega artículo a Rev. Mesoamericana: Rhizobium pusense asociado a garbanzo (Cicer arietinum L.), en agroecosistemas cubanos. Marisel Ortega García, Yoania Ríos Rocafull, Lily Zelaya Molina, Juan Lara Aguilera, Ramón Arteaga Garibay y </w:t>
      </w:r>
      <w:r w:rsidRPr="00767F0E">
        <w:rPr>
          <w:rFonts w:ascii="Arial" w:hAnsi="Arial" w:cs="Arial"/>
          <w:b/>
          <w:lang w:val="es-ES"/>
        </w:rPr>
        <w:t>María Caridad Nápoles García</w:t>
      </w:r>
      <w:r w:rsidRPr="00767F0E">
        <w:rPr>
          <w:rFonts w:ascii="Arial" w:hAnsi="Arial" w:cs="Arial"/>
          <w:lang w:val="es-ES"/>
        </w:rPr>
        <w:t>.</w:t>
      </w:r>
    </w:p>
    <w:p w14:paraId="095AE1AD" w14:textId="77777777" w:rsidR="00902752" w:rsidRPr="00394178" w:rsidRDefault="0082371B" w:rsidP="0082371B">
      <w:pPr>
        <w:spacing w:after="0" w:line="240" w:lineRule="auto"/>
        <w:jc w:val="both"/>
        <w:rPr>
          <w:rFonts w:ascii="Arial" w:hAnsi="Arial" w:cs="Arial"/>
          <w:lang w:val="es-ES"/>
        </w:rPr>
      </w:pPr>
      <w:r w:rsidRPr="0082371B">
        <w:rPr>
          <w:rFonts w:ascii="Arial" w:hAnsi="Arial" w:cs="Arial"/>
          <w:lang w:val="es-ES"/>
        </w:rPr>
        <w:t xml:space="preserve">-Enviado a publicar: Respuesta del cultivar de frijol BAT-304 a la inoculación con cepas de Rhizobium. Lázaro A. Maqueira López, Osmany Roján Herrera, Ana Isabel Izquierdo Collazo, </w:t>
      </w:r>
      <w:r w:rsidRPr="00B9638B">
        <w:rPr>
          <w:rFonts w:ascii="Arial" w:hAnsi="Arial" w:cs="Arial"/>
          <w:b/>
          <w:lang w:val="es-ES"/>
        </w:rPr>
        <w:t>María C. Nápoles García</w:t>
      </w:r>
      <w:r w:rsidRPr="0082371B">
        <w:rPr>
          <w:rFonts w:ascii="Arial" w:hAnsi="Arial" w:cs="Arial"/>
          <w:lang w:val="es-ES"/>
        </w:rPr>
        <w:t xml:space="preserve">, María C. González Cepero, Jesús Torres Domínguez, Tomás Castillo Estrella. </w:t>
      </w:r>
      <w:r w:rsidRPr="00394178">
        <w:rPr>
          <w:rFonts w:ascii="Arial" w:hAnsi="Arial" w:cs="Arial"/>
          <w:lang w:val="es-ES"/>
        </w:rPr>
        <w:t>Cultivos Tropicales.</w:t>
      </w:r>
    </w:p>
    <w:p w14:paraId="7E904E09" w14:textId="77777777" w:rsidR="000679C2" w:rsidRDefault="00C15734" w:rsidP="00C15734">
      <w:pPr>
        <w:spacing w:after="0" w:line="240" w:lineRule="auto"/>
        <w:jc w:val="both"/>
        <w:rPr>
          <w:rStyle w:val="Hipervnculo"/>
          <w:rFonts w:ascii="Arial" w:hAnsi="Arial" w:cs="Arial"/>
        </w:rPr>
      </w:pPr>
      <w:r w:rsidRPr="00C15734">
        <w:rPr>
          <w:rFonts w:ascii="Arial" w:hAnsi="Arial" w:cs="Arial"/>
          <w:lang w:val="es-ES"/>
        </w:rPr>
        <w:t>-</w:t>
      </w:r>
      <w:r w:rsidRPr="0082371B">
        <w:rPr>
          <w:rFonts w:ascii="Arial" w:hAnsi="Arial" w:cs="Arial"/>
          <w:lang w:val="es-ES"/>
        </w:rPr>
        <w:t>Enviado a publicar</w:t>
      </w:r>
      <w:r>
        <w:rPr>
          <w:rFonts w:ascii="Arial" w:hAnsi="Arial" w:cs="Arial"/>
          <w:lang w:val="es-ES"/>
        </w:rPr>
        <w:t xml:space="preserve"> a Agronomía Mesoamericana</w:t>
      </w:r>
      <w:r w:rsidRPr="0082371B">
        <w:rPr>
          <w:rFonts w:ascii="Arial" w:hAnsi="Arial" w:cs="Arial"/>
          <w:lang w:val="es-ES"/>
        </w:rPr>
        <w:t>:</w:t>
      </w:r>
      <w:r w:rsidRPr="00C15734">
        <w:t xml:space="preserve"> </w:t>
      </w:r>
      <w:r w:rsidRPr="00C15734">
        <w:rPr>
          <w:rFonts w:ascii="Arial" w:hAnsi="Arial" w:cs="Arial"/>
          <w:lang w:val="es-ES"/>
        </w:rPr>
        <w:t>Quitosano afecta el comportamiento de indicadores bioquímicos en el crecimien</w:t>
      </w:r>
      <w:r>
        <w:rPr>
          <w:rFonts w:ascii="Arial" w:hAnsi="Arial" w:cs="Arial"/>
          <w:lang w:val="es-ES"/>
        </w:rPr>
        <w:t>to vegetativo de soya inoculada. Daimy Costales-Menéndez</w:t>
      </w:r>
      <w:r w:rsidRPr="00C15734">
        <w:rPr>
          <w:rFonts w:ascii="Arial" w:hAnsi="Arial" w:cs="Arial"/>
          <w:lang w:val="es-ES"/>
        </w:rPr>
        <w:t>, Alej</w:t>
      </w:r>
      <w:r>
        <w:rPr>
          <w:rFonts w:ascii="Arial" w:hAnsi="Arial" w:cs="Arial"/>
          <w:lang w:val="es-ES"/>
        </w:rPr>
        <w:t>andro Bernardo Falcón-Rodríguez</w:t>
      </w:r>
      <w:r w:rsidRPr="00C15734">
        <w:rPr>
          <w:rFonts w:ascii="Arial" w:hAnsi="Arial" w:cs="Arial"/>
          <w:lang w:val="es-ES"/>
        </w:rPr>
        <w:t xml:space="preserve">, </w:t>
      </w:r>
      <w:r>
        <w:rPr>
          <w:rFonts w:ascii="Arial" w:hAnsi="Arial" w:cs="Arial"/>
          <w:b/>
          <w:lang w:val="es-ES"/>
        </w:rPr>
        <w:t>María Caridad Nápoles-García</w:t>
      </w:r>
      <w:r>
        <w:rPr>
          <w:rFonts w:ascii="Arial" w:hAnsi="Arial" w:cs="Arial"/>
          <w:lang w:val="es-ES"/>
        </w:rPr>
        <w:t>, Lisbel Travieso-Hernández</w:t>
      </w:r>
      <w:r w:rsidRPr="00C15734">
        <w:rPr>
          <w:rFonts w:ascii="Arial" w:hAnsi="Arial" w:cs="Arial"/>
          <w:lang w:val="es-ES"/>
        </w:rPr>
        <w:t>, Daniel Acosta-Rivero</w:t>
      </w:r>
      <w:r>
        <w:rPr>
          <w:rFonts w:ascii="Arial" w:hAnsi="Arial" w:cs="Arial"/>
          <w:lang w:val="es-ES"/>
        </w:rPr>
        <w:t>.</w:t>
      </w:r>
      <w:r w:rsidR="000679C2" w:rsidRPr="00C15734">
        <w:rPr>
          <w:rStyle w:val="Hipervnculo"/>
          <w:rFonts w:ascii="Arial" w:hAnsi="Arial" w:cs="Arial"/>
          <w:lang w:val="es-ES"/>
        </w:rPr>
        <w:t>-</w:t>
      </w:r>
      <w:r w:rsidR="00B9638B">
        <w:rPr>
          <w:rStyle w:val="Hipervnculo"/>
          <w:rFonts w:ascii="Arial" w:hAnsi="Arial" w:cs="Arial"/>
        </w:rPr>
        <w:t xml:space="preserve"> </w:t>
      </w:r>
    </w:p>
    <w:p w14:paraId="010EA536" w14:textId="77777777" w:rsidR="008257A9" w:rsidRPr="00C15734" w:rsidRDefault="008257A9" w:rsidP="008257A9">
      <w:pPr>
        <w:spacing w:after="0" w:line="240" w:lineRule="auto"/>
        <w:jc w:val="both"/>
        <w:rPr>
          <w:rFonts w:ascii="Arial" w:hAnsi="Arial" w:cs="Arial"/>
          <w:lang w:val="es-ES"/>
        </w:rPr>
      </w:pPr>
      <w:r w:rsidRPr="00C15734">
        <w:rPr>
          <w:rFonts w:ascii="Arial" w:hAnsi="Arial" w:cs="Arial"/>
          <w:lang w:val="es-ES"/>
        </w:rPr>
        <w:t xml:space="preserve">-Se aprueba publicación como coautora y autor de correspondencia </w:t>
      </w:r>
      <w:r w:rsidR="003419D5" w:rsidRPr="00C15734">
        <w:rPr>
          <w:rFonts w:ascii="Arial" w:hAnsi="Arial" w:cs="Arial"/>
          <w:lang w:val="es-ES"/>
        </w:rPr>
        <w:t>en</w:t>
      </w:r>
      <w:r w:rsidRPr="00C15734">
        <w:rPr>
          <w:rFonts w:ascii="Arial" w:hAnsi="Arial" w:cs="Arial"/>
          <w:lang w:val="es-ES"/>
        </w:rPr>
        <w:t xml:space="preserve"> </w:t>
      </w:r>
      <w:r w:rsidRPr="00C15734">
        <w:rPr>
          <w:rFonts w:ascii="Arial" w:hAnsi="Arial" w:cs="Arial"/>
          <w:i/>
          <w:lang w:val="es-ES"/>
        </w:rPr>
        <w:t>Revista Mesoamericana</w:t>
      </w:r>
      <w:r w:rsidRPr="00C15734">
        <w:rPr>
          <w:rFonts w:ascii="Arial" w:hAnsi="Arial" w:cs="Arial"/>
          <w:lang w:val="es-ES"/>
        </w:rPr>
        <w:t xml:space="preserve">: Identificación de rizobios asociados a garbanzo (Cicer arietinum L.). Potencialidades como estimuladores del crecimiento en el cultivo. Marisel Ortega García, Yoania Ríos Rocafull, Lily Zelaya, Juan Lara Aguilera, Ramón Arteaga Garibay y </w:t>
      </w:r>
      <w:r w:rsidRPr="00C15734">
        <w:rPr>
          <w:rFonts w:ascii="Arial" w:hAnsi="Arial" w:cs="Arial"/>
          <w:b/>
          <w:lang w:val="es-ES"/>
        </w:rPr>
        <w:t>María Caridad Nápoles García</w:t>
      </w:r>
    </w:p>
    <w:p w14:paraId="29E4B87F" w14:textId="77777777" w:rsidR="008257A9" w:rsidRPr="00C15734" w:rsidRDefault="008257A9" w:rsidP="008257A9">
      <w:pPr>
        <w:spacing w:after="0" w:line="240" w:lineRule="auto"/>
        <w:jc w:val="both"/>
        <w:rPr>
          <w:rFonts w:ascii="Arial" w:hAnsi="Arial" w:cs="Arial"/>
          <w:lang w:val="es-ES"/>
        </w:rPr>
      </w:pPr>
      <w:r w:rsidRPr="00C15734">
        <w:rPr>
          <w:rFonts w:ascii="Arial" w:hAnsi="Arial" w:cs="Arial"/>
          <w:lang w:val="es-ES"/>
        </w:rPr>
        <w:t>-</w:t>
      </w:r>
      <w:r w:rsidRPr="00C15734">
        <w:rPr>
          <w:rFonts w:ascii="Arial" w:hAnsi="Arial" w:cs="Arial"/>
        </w:rPr>
        <w:t xml:space="preserve"> Se entrega a la revista </w:t>
      </w:r>
      <w:r w:rsidRPr="00C15734">
        <w:rPr>
          <w:rFonts w:ascii="Arial" w:hAnsi="Arial" w:cs="Arial"/>
          <w:i/>
        </w:rPr>
        <w:t>Cultivos Tropicales</w:t>
      </w:r>
      <w:r w:rsidRPr="00C15734">
        <w:rPr>
          <w:rFonts w:ascii="Arial" w:hAnsi="Arial" w:cs="Arial"/>
        </w:rPr>
        <w:t xml:space="preserve"> la publicación: </w:t>
      </w:r>
      <w:r w:rsidRPr="00C15734">
        <w:rPr>
          <w:rFonts w:ascii="Arial" w:hAnsi="Arial" w:cs="Arial"/>
          <w:lang w:val="es-ES"/>
        </w:rPr>
        <w:t xml:space="preserve">Efecto de cepas de Bradyrhizobium sp. en la nodulación de mutantes de soya. </w:t>
      </w:r>
      <w:r w:rsidRPr="00C15734">
        <w:rPr>
          <w:rFonts w:ascii="Arial" w:hAnsi="Arial" w:cs="Arial"/>
          <w:b/>
          <w:lang w:val="es-ES"/>
        </w:rPr>
        <w:t>María Caridad Nápoles García</w:t>
      </w:r>
      <w:r w:rsidRPr="00C15734">
        <w:rPr>
          <w:rFonts w:ascii="Arial" w:hAnsi="Arial" w:cs="Arial"/>
          <w:lang w:val="es-ES"/>
        </w:rPr>
        <w:t>, Ionel Hernández Forte Dr. C., Belkis Morales Mena, Rodolfo Guillama Alonso, y María Caridad González Cepero.</w:t>
      </w:r>
    </w:p>
    <w:p w14:paraId="4686BC99" w14:textId="77777777" w:rsidR="006A49BF" w:rsidRPr="00C15734" w:rsidRDefault="002F4A9C" w:rsidP="005634FA">
      <w:pPr>
        <w:spacing w:after="0" w:line="240" w:lineRule="auto"/>
        <w:jc w:val="both"/>
        <w:rPr>
          <w:rFonts w:ascii="Arial" w:hAnsi="Arial" w:cs="Arial"/>
        </w:rPr>
      </w:pPr>
      <w:r w:rsidRPr="00C15734">
        <w:rPr>
          <w:rFonts w:ascii="Arial" w:hAnsi="Arial" w:cs="Arial"/>
        </w:rPr>
        <w:t>- En</w:t>
      </w:r>
      <w:r w:rsidR="003419D5" w:rsidRPr="00C15734">
        <w:rPr>
          <w:rFonts w:ascii="Arial" w:hAnsi="Arial" w:cs="Arial"/>
        </w:rPr>
        <w:t>viado</w:t>
      </w:r>
      <w:r w:rsidRPr="00C15734">
        <w:rPr>
          <w:rFonts w:ascii="Arial" w:hAnsi="Arial" w:cs="Arial"/>
        </w:rPr>
        <w:t xml:space="preserve"> artículo</w:t>
      </w:r>
      <w:r w:rsidR="003419D5" w:rsidRPr="00C15734">
        <w:rPr>
          <w:rFonts w:ascii="Arial" w:hAnsi="Arial" w:cs="Arial"/>
        </w:rPr>
        <w:t>:</w:t>
      </w:r>
      <w:r w:rsidRPr="00C15734">
        <w:rPr>
          <w:rFonts w:ascii="Arial" w:hAnsi="Arial" w:cs="Arial"/>
        </w:rPr>
        <w:t xml:space="preserve"> Aislamiento y caracterización de cepas de rizobios procedentes de nódulos de garbanzo (Cicer arietinum L.) cultivados en Cuba. Marisel </w:t>
      </w:r>
      <w:r w:rsidRPr="00C15734">
        <w:rPr>
          <w:rFonts w:ascii="Arial" w:hAnsi="Arial" w:cs="Arial"/>
          <w:i/>
        </w:rPr>
        <w:t xml:space="preserve">Ortega García, Yoania Ríos Rocafull, Bernardo Dibut Álvarez y </w:t>
      </w:r>
      <w:r w:rsidRPr="00C15734">
        <w:rPr>
          <w:rFonts w:ascii="Arial" w:hAnsi="Arial" w:cs="Arial"/>
          <w:b/>
          <w:i/>
        </w:rPr>
        <w:t>María Caridad Nápoles García</w:t>
      </w:r>
      <w:r w:rsidRPr="00C15734">
        <w:rPr>
          <w:rFonts w:ascii="Arial" w:hAnsi="Arial" w:cs="Arial"/>
          <w:i/>
        </w:rPr>
        <w:t>, Cultivos</w:t>
      </w:r>
      <w:r w:rsidRPr="00C15734">
        <w:rPr>
          <w:rFonts w:ascii="Arial" w:hAnsi="Arial" w:cs="Arial"/>
        </w:rPr>
        <w:t xml:space="preserve"> Tropicales.</w:t>
      </w:r>
    </w:p>
    <w:p w14:paraId="39FE2478" w14:textId="77777777" w:rsidR="002F4A9C" w:rsidRPr="003419D5" w:rsidRDefault="002F4A9C" w:rsidP="005634FA">
      <w:pPr>
        <w:spacing w:after="0" w:line="240" w:lineRule="auto"/>
        <w:jc w:val="both"/>
        <w:rPr>
          <w:rFonts w:ascii="Arial" w:hAnsi="Arial" w:cs="Arial"/>
          <w:b/>
        </w:rPr>
      </w:pPr>
    </w:p>
    <w:p w14:paraId="65C9DA85" w14:textId="77777777" w:rsidR="002D09EC" w:rsidRDefault="002D09EC" w:rsidP="005634FA">
      <w:pPr>
        <w:spacing w:after="0" w:line="240" w:lineRule="auto"/>
        <w:jc w:val="both"/>
        <w:rPr>
          <w:rFonts w:ascii="Arial" w:hAnsi="Arial" w:cs="Arial"/>
          <w:b/>
        </w:rPr>
      </w:pPr>
      <w:r w:rsidRPr="003419D5">
        <w:rPr>
          <w:rFonts w:ascii="Arial" w:hAnsi="Arial" w:cs="Arial"/>
          <w:b/>
        </w:rPr>
        <w:t>Premios</w:t>
      </w:r>
      <w:r w:rsidR="00902752">
        <w:rPr>
          <w:rFonts w:ascii="Arial" w:hAnsi="Arial" w:cs="Arial"/>
          <w:b/>
        </w:rPr>
        <w:t xml:space="preserve"> y Reconocimientos</w:t>
      </w:r>
      <w:r w:rsidRPr="003419D5">
        <w:rPr>
          <w:rFonts w:ascii="Arial" w:hAnsi="Arial" w:cs="Arial"/>
          <w:b/>
        </w:rPr>
        <w:t>:</w:t>
      </w:r>
    </w:p>
    <w:p w14:paraId="0BD112BC" w14:textId="77777777" w:rsidR="008257A9" w:rsidRDefault="008257A9" w:rsidP="008257A9">
      <w:pPr>
        <w:spacing w:after="0" w:line="240" w:lineRule="auto"/>
        <w:jc w:val="both"/>
        <w:rPr>
          <w:rFonts w:ascii="Arial" w:hAnsi="Arial" w:cs="Arial"/>
        </w:rPr>
      </w:pPr>
      <w:r w:rsidRPr="00F2571F">
        <w:rPr>
          <w:rFonts w:ascii="Arial" w:hAnsi="Arial" w:cs="Arial"/>
        </w:rPr>
        <w:t xml:space="preserve">-Se </w:t>
      </w:r>
      <w:r w:rsidR="00573FBA">
        <w:rPr>
          <w:rFonts w:ascii="Arial" w:hAnsi="Arial" w:cs="Arial"/>
        </w:rPr>
        <w:t>obtiene</w:t>
      </w:r>
      <w:r w:rsidRPr="00F2571F">
        <w:rPr>
          <w:rFonts w:ascii="Arial" w:hAnsi="Arial" w:cs="Arial"/>
        </w:rPr>
        <w:t xml:space="preserve"> premio CITMA: Incremento en la estabilidad del biofertilizante Azofert®. Oportunidades para establecer una estrategia productiva y comercial. Belkis Hernández, </w:t>
      </w:r>
      <w:r w:rsidRPr="003419D5">
        <w:rPr>
          <w:rFonts w:ascii="Arial" w:hAnsi="Arial" w:cs="Arial"/>
          <w:b/>
        </w:rPr>
        <w:t>María C. Nápoles</w:t>
      </w:r>
      <w:r w:rsidRPr="00F2571F">
        <w:rPr>
          <w:rFonts w:ascii="Arial" w:hAnsi="Arial" w:cs="Arial"/>
        </w:rPr>
        <w:t xml:space="preserve"> y </w:t>
      </w:r>
      <w:r w:rsidRPr="003419D5">
        <w:rPr>
          <w:rFonts w:ascii="Arial" w:hAnsi="Arial" w:cs="Arial"/>
        </w:rPr>
        <w:t>Ionel Hernández.</w:t>
      </w:r>
    </w:p>
    <w:p w14:paraId="6EC877C8" w14:textId="77777777" w:rsidR="003419D5" w:rsidRPr="003419D5" w:rsidRDefault="003419D5" w:rsidP="008257A9">
      <w:pPr>
        <w:spacing w:after="0" w:line="240" w:lineRule="auto"/>
        <w:jc w:val="both"/>
        <w:rPr>
          <w:rFonts w:ascii="Arial" w:hAnsi="Arial" w:cs="Arial"/>
        </w:rPr>
      </w:pPr>
      <w:r>
        <w:rPr>
          <w:rFonts w:ascii="Arial" w:hAnsi="Arial" w:cs="Arial"/>
        </w:rPr>
        <w:t xml:space="preserve">-Se </w:t>
      </w:r>
      <w:r w:rsidR="000C348E">
        <w:rPr>
          <w:rFonts w:ascii="Arial" w:hAnsi="Arial" w:cs="Arial"/>
        </w:rPr>
        <w:t>obtiene</w:t>
      </w:r>
      <w:r>
        <w:rPr>
          <w:rFonts w:ascii="Arial" w:hAnsi="Arial" w:cs="Arial"/>
        </w:rPr>
        <w:t xml:space="preserve"> premio CITMA y ACC: </w:t>
      </w:r>
      <w:r w:rsidRPr="003419D5">
        <w:rPr>
          <w:rFonts w:ascii="Arial" w:hAnsi="Arial" w:cs="Arial"/>
        </w:rPr>
        <w:t>Avances en el conocimiento de las potencialidades del quitosano en el de</w:t>
      </w:r>
      <w:r>
        <w:rPr>
          <w:rFonts w:ascii="Arial" w:hAnsi="Arial" w:cs="Arial"/>
        </w:rPr>
        <w:t>sarrollo de soya inoculada con B</w:t>
      </w:r>
      <w:r w:rsidRPr="003419D5">
        <w:rPr>
          <w:rFonts w:ascii="Arial" w:hAnsi="Arial" w:cs="Arial"/>
        </w:rPr>
        <w:t>radyrhizobium sp.</w:t>
      </w:r>
      <w:r>
        <w:rPr>
          <w:rFonts w:ascii="Arial" w:hAnsi="Arial" w:cs="Arial"/>
        </w:rPr>
        <w:t xml:space="preserve"> Daimy Costales, Alejandro Falcón, </w:t>
      </w:r>
      <w:r w:rsidRPr="003419D5">
        <w:rPr>
          <w:rFonts w:ascii="Arial" w:hAnsi="Arial" w:cs="Arial"/>
          <w:b/>
        </w:rPr>
        <w:t xml:space="preserve">María C. Nápoles </w:t>
      </w:r>
      <w:r>
        <w:rPr>
          <w:rFonts w:ascii="Arial" w:hAnsi="Arial" w:cs="Arial"/>
        </w:rPr>
        <w:t>y Lisbet Travieso.</w:t>
      </w:r>
    </w:p>
    <w:p w14:paraId="1BA82A6C" w14:textId="77777777" w:rsidR="00286FFE" w:rsidRDefault="003419D5" w:rsidP="00286FFE">
      <w:pPr>
        <w:spacing w:after="0" w:line="240" w:lineRule="auto"/>
        <w:jc w:val="both"/>
        <w:rPr>
          <w:rFonts w:ascii="Arial" w:hAnsi="Arial" w:cs="Arial"/>
        </w:rPr>
      </w:pPr>
      <w:r w:rsidRPr="003419D5">
        <w:rPr>
          <w:rFonts w:ascii="Arial" w:hAnsi="Arial" w:cs="Arial"/>
        </w:rPr>
        <w:t xml:space="preserve">-Se </w:t>
      </w:r>
      <w:r w:rsidR="000C348E">
        <w:rPr>
          <w:rFonts w:ascii="Arial" w:hAnsi="Arial" w:cs="Arial"/>
        </w:rPr>
        <w:t>obtiene</w:t>
      </w:r>
      <w:r w:rsidRPr="003419D5">
        <w:rPr>
          <w:rFonts w:ascii="Arial" w:hAnsi="Arial" w:cs="Arial"/>
        </w:rPr>
        <w:t xml:space="preserve"> </w:t>
      </w:r>
      <w:r w:rsidR="00DD0E41" w:rsidRPr="003419D5">
        <w:rPr>
          <w:rFonts w:ascii="Arial" w:hAnsi="Arial" w:cs="Arial"/>
        </w:rPr>
        <w:t xml:space="preserve">PREMIO </w:t>
      </w:r>
      <w:r w:rsidR="000C348E">
        <w:rPr>
          <w:rFonts w:ascii="Arial" w:hAnsi="Arial" w:cs="Arial"/>
        </w:rPr>
        <w:t xml:space="preserve">CITMA </w:t>
      </w:r>
      <w:r w:rsidR="00DD0E41" w:rsidRPr="003419D5">
        <w:rPr>
          <w:rFonts w:ascii="Arial" w:hAnsi="Arial" w:cs="Arial"/>
        </w:rPr>
        <w:t xml:space="preserve">A LA INNOVACIÓN TECNOLÓGICA 2022. Manejo de cultivares de garbanzo (Cicer arietinum L.) mediante la biofertilización y la reducción del fertilizante mineral. Marisel Ortega García, Tomás, Shagarodsky Scull, José Francisco Gil, Yoania Ríos Rocafull, María de los Ángeles Torres Mederos, Bernardo L. Dibut Álvarez, </w:t>
      </w:r>
      <w:r w:rsidR="00DD0E41" w:rsidRPr="003419D5">
        <w:rPr>
          <w:rFonts w:ascii="Arial" w:hAnsi="Arial" w:cs="Arial"/>
          <w:b/>
        </w:rPr>
        <w:t>María Caridad Nápoles García</w:t>
      </w:r>
      <w:r w:rsidR="00DD0E41" w:rsidRPr="003419D5">
        <w:rPr>
          <w:rFonts w:ascii="Arial" w:hAnsi="Arial" w:cs="Arial"/>
        </w:rPr>
        <w:t>, Héctor E. Benítez Ortega, Luis C. Rodríguez Roque, José Fresneda Buides; Michely Vega León, Oscar L. Morfis, Grisel Tejeda González y Rayza Garbey Coroneaux.</w:t>
      </w:r>
    </w:p>
    <w:p w14:paraId="1D7020F7" w14:textId="77777777" w:rsidR="00902752" w:rsidRPr="003419D5" w:rsidRDefault="00902752" w:rsidP="00286FFE">
      <w:pPr>
        <w:spacing w:after="0" w:line="240" w:lineRule="auto"/>
        <w:jc w:val="both"/>
        <w:rPr>
          <w:rFonts w:ascii="Arial" w:hAnsi="Arial" w:cs="Arial"/>
        </w:rPr>
      </w:pPr>
      <w:r w:rsidRPr="00902752">
        <w:rPr>
          <w:rFonts w:ascii="Arial" w:hAnsi="Arial" w:cs="Arial"/>
        </w:rPr>
        <w:t>-Se elabora y entrega propuesta como miembro titular de la ACC para el nuevo período 2024-2029.</w:t>
      </w:r>
    </w:p>
    <w:p w14:paraId="71AD7241" w14:textId="77777777" w:rsidR="00DD0E41" w:rsidRDefault="00DD0E41" w:rsidP="00286FFE">
      <w:pPr>
        <w:spacing w:after="0" w:line="240" w:lineRule="auto"/>
        <w:jc w:val="both"/>
        <w:rPr>
          <w:rFonts w:ascii="Arial" w:hAnsi="Arial" w:cs="Arial"/>
          <w:b/>
          <w:color w:val="FF0000"/>
        </w:rPr>
      </w:pPr>
    </w:p>
    <w:p w14:paraId="26050F3E" w14:textId="77777777" w:rsidR="00286FFE" w:rsidRPr="003419D5" w:rsidRDefault="00286FFE" w:rsidP="00286FFE">
      <w:pPr>
        <w:spacing w:after="0" w:line="240" w:lineRule="auto"/>
        <w:jc w:val="both"/>
        <w:rPr>
          <w:rFonts w:ascii="Arial" w:hAnsi="Arial" w:cs="Arial"/>
          <w:b/>
        </w:rPr>
      </w:pPr>
      <w:r w:rsidRPr="003419D5">
        <w:rPr>
          <w:rFonts w:ascii="Arial" w:hAnsi="Arial" w:cs="Arial"/>
          <w:b/>
        </w:rPr>
        <w:t xml:space="preserve">Eventos: </w:t>
      </w:r>
    </w:p>
    <w:p w14:paraId="2B267918" w14:textId="77777777" w:rsidR="00902752" w:rsidRPr="00767F0E" w:rsidRDefault="00902752" w:rsidP="00902752">
      <w:pPr>
        <w:spacing w:after="0" w:line="240" w:lineRule="auto"/>
        <w:jc w:val="both"/>
        <w:rPr>
          <w:rFonts w:ascii="Arial" w:hAnsi="Arial" w:cs="Arial"/>
        </w:rPr>
      </w:pPr>
      <w:r w:rsidRPr="00767F0E">
        <w:rPr>
          <w:rFonts w:ascii="Arial" w:hAnsi="Arial" w:cs="Arial"/>
        </w:rPr>
        <w:t xml:space="preserve">-Se participa en el congreso Saberes UH 2023 con un trabajo como autor: </w:t>
      </w:r>
      <w:bookmarkStart w:id="0" w:name="_Hlk156488055"/>
      <w:r w:rsidRPr="00767F0E">
        <w:rPr>
          <w:rFonts w:ascii="Arial" w:hAnsi="Arial" w:cs="Arial"/>
        </w:rPr>
        <w:t xml:space="preserve">Desarrollo de Productos microbianos: Azofert®, respetando la ecología y apostando a la sostenibilidad </w:t>
      </w:r>
      <w:bookmarkEnd w:id="0"/>
      <w:r w:rsidRPr="00767F0E">
        <w:rPr>
          <w:rFonts w:ascii="Arial" w:hAnsi="Arial" w:cs="Arial"/>
        </w:rPr>
        <w:t xml:space="preserve">y otros dos como coautor: </w:t>
      </w:r>
      <w:bookmarkStart w:id="1" w:name="_Hlk156488218"/>
      <w:r w:rsidRPr="00767F0E">
        <w:rPr>
          <w:rFonts w:ascii="Arial" w:hAnsi="Arial" w:cs="Arial"/>
        </w:rPr>
        <w:t>Avances en la interacción Rhizobium-gramíneas. Potencialidades para el desarrollo de nuevos bioproductos agrícolas y: Lanzamiento de Proyecto Internacional BIOFOCUs: Producción masiva in vitro de plantas 'biotizadas', clave para impulsar la seguridad alimentaria sostenible en Cuba.</w:t>
      </w:r>
    </w:p>
    <w:p w14:paraId="7E0050B4" w14:textId="77777777" w:rsidR="00902752" w:rsidRPr="00767F0E" w:rsidRDefault="00D27A8C" w:rsidP="00902752">
      <w:pPr>
        <w:spacing w:after="0" w:line="240" w:lineRule="auto"/>
        <w:jc w:val="both"/>
        <w:rPr>
          <w:rFonts w:ascii="Arial" w:hAnsi="Arial" w:cs="Arial"/>
        </w:rPr>
      </w:pPr>
      <w:bookmarkStart w:id="2" w:name="_Hlk156488858"/>
      <w:bookmarkEnd w:id="1"/>
      <w:r>
        <w:rPr>
          <w:rFonts w:ascii="Arial" w:hAnsi="Arial" w:cs="Arial"/>
        </w:rPr>
        <w:lastRenderedPageBreak/>
        <w:t>-</w:t>
      </w:r>
      <w:r w:rsidR="00902752" w:rsidRPr="00767F0E">
        <w:rPr>
          <w:rFonts w:ascii="Arial" w:hAnsi="Arial" w:cs="Arial"/>
        </w:rPr>
        <w:t xml:space="preserve">Se participa en Taller del proyecto Pérez Guerrero dirigido por MC González, con la presentación sobre </w:t>
      </w:r>
      <w:bookmarkStart w:id="3" w:name="_Hlk156488371"/>
      <w:r w:rsidR="00902752" w:rsidRPr="00767F0E">
        <w:rPr>
          <w:rFonts w:ascii="Arial" w:hAnsi="Arial" w:cs="Arial"/>
        </w:rPr>
        <w:t>Cultivares de soya y su respuesta a la inoculación con Bradyrhizobium sp.</w:t>
      </w:r>
    </w:p>
    <w:bookmarkEnd w:id="2"/>
    <w:bookmarkEnd w:id="3"/>
    <w:p w14:paraId="6D24F210" w14:textId="77777777" w:rsidR="00D27A8C" w:rsidRDefault="00902752" w:rsidP="00D27A8C">
      <w:pPr>
        <w:spacing w:after="0" w:line="240" w:lineRule="auto"/>
        <w:jc w:val="both"/>
        <w:rPr>
          <w:rFonts w:ascii="Arial" w:hAnsi="Arial" w:cs="Arial"/>
        </w:rPr>
      </w:pPr>
      <w:r w:rsidRPr="00767F0E">
        <w:rPr>
          <w:rFonts w:ascii="Arial" w:hAnsi="Arial" w:cs="Arial"/>
        </w:rPr>
        <w:t xml:space="preserve">-Se participa en </w:t>
      </w:r>
      <w:bookmarkStart w:id="4" w:name="_Hlk156488672"/>
      <w:r w:rsidRPr="00767F0E">
        <w:rPr>
          <w:rFonts w:ascii="Arial" w:hAnsi="Arial" w:cs="Arial"/>
        </w:rPr>
        <w:t>Taller Flor de Jamaica, con un trabajo como autor: RESULTADOS PRELIMINARES DE LA INOCULACIÓN DE RIZOBIOS EN FLOR DE JAMAICA VAR. DOGO y dos como coautor: MARIDAJE ENTRE LA FLOR DE JAMAICA Y LOS MICROORGANISMOS. UNA RELACIÓN "DIFICIL". Y: RESULTADOS PRELIMINARES DE LA INOCULACIÓN DE RIZOBIOS EN FLOR DE JAMAICA VAR. LIDIA</w:t>
      </w:r>
      <w:r w:rsidR="00D27A8C">
        <w:rPr>
          <w:rFonts w:ascii="Arial" w:hAnsi="Arial" w:cs="Arial"/>
        </w:rPr>
        <w:t>.</w:t>
      </w:r>
    </w:p>
    <w:p w14:paraId="3D674693" w14:textId="77777777" w:rsidR="00D27A8C" w:rsidRDefault="00D27A8C" w:rsidP="00D27A8C">
      <w:pPr>
        <w:spacing w:after="0" w:line="240" w:lineRule="auto"/>
        <w:jc w:val="both"/>
        <w:rPr>
          <w:rFonts w:ascii="Arial" w:hAnsi="Arial" w:cs="Arial"/>
        </w:rPr>
      </w:pPr>
      <w:r>
        <w:rPr>
          <w:rFonts w:ascii="Arial" w:hAnsi="Arial" w:cs="Arial"/>
        </w:rPr>
        <w:t>-Participación en T</w:t>
      </w:r>
      <w:r w:rsidR="00BF7635">
        <w:rPr>
          <w:rFonts w:ascii="Arial" w:hAnsi="Arial" w:cs="Arial"/>
        </w:rPr>
        <w:t xml:space="preserve">aller Atena: </w:t>
      </w:r>
      <w:r w:rsidR="00BF7635" w:rsidRPr="00733AD6">
        <w:rPr>
          <w:rFonts w:ascii="Arial" w:hAnsi="Arial" w:cs="Arial"/>
        </w:rPr>
        <w:t>SELECCIÓN DE MUTANTES Y BACTERIAS, HERRAMIENTAS PARA UN DISEÑO APROPIADO DE PAQUETES TECNOLÓGICOS</w:t>
      </w:r>
      <w:bookmarkEnd w:id="4"/>
      <w:r>
        <w:rPr>
          <w:rFonts w:ascii="Arial" w:hAnsi="Arial" w:cs="Arial"/>
        </w:rPr>
        <w:t>.</w:t>
      </w:r>
    </w:p>
    <w:p w14:paraId="3E0B4B7F" w14:textId="77777777" w:rsidR="000679C2" w:rsidRDefault="000679C2" w:rsidP="00D27A8C">
      <w:pPr>
        <w:spacing w:after="0" w:line="240" w:lineRule="auto"/>
        <w:jc w:val="both"/>
        <w:rPr>
          <w:rFonts w:ascii="Arial" w:hAnsi="Arial" w:cs="Arial"/>
        </w:rPr>
      </w:pPr>
      <w:bookmarkStart w:id="5" w:name="_Hlk156489041"/>
      <w:r w:rsidRPr="00D27A8C">
        <w:rPr>
          <w:rStyle w:val="Hipervnculo"/>
          <w:rFonts w:ascii="Arial" w:hAnsi="Arial" w:cs="Arial"/>
          <w:color w:val="auto"/>
          <w:u w:val="none"/>
        </w:rPr>
        <w:t>-Participación en Taller de Resultados del proyecto “</w:t>
      </w:r>
      <w:r w:rsidRPr="0033032A">
        <w:rPr>
          <w:rStyle w:val="Hipervnculo"/>
          <w:rFonts w:ascii="Arial" w:hAnsi="Arial" w:cs="Arial"/>
          <w:color w:val="auto"/>
          <w:u w:val="none"/>
        </w:rPr>
        <w:t>Contribución a la reducción de emisiones de Gases de Efecto Invernadero (GEI) mediante estrategias de adaptación y mitigación en fincas agropecuarias de Cuba”. Programa de Ciencia, Tecnología e Innovación “Adaptación y mitigación del Cambio Climático: Resp. Lázaro A Maqueira López.</w:t>
      </w:r>
      <w:r w:rsidR="00D27A8C">
        <w:rPr>
          <w:rStyle w:val="Hipervnculo"/>
          <w:rFonts w:ascii="Arial" w:hAnsi="Arial" w:cs="Arial"/>
          <w:color w:val="auto"/>
          <w:u w:val="none"/>
        </w:rPr>
        <w:t xml:space="preserve"> Con la conferencia: </w:t>
      </w:r>
      <w:r w:rsidRPr="00B56543">
        <w:rPr>
          <w:rStyle w:val="Hipervnculo"/>
          <w:rFonts w:ascii="Arial" w:hAnsi="Arial" w:cs="Arial"/>
          <w:color w:val="auto"/>
          <w:u w:val="none"/>
        </w:rPr>
        <w:t>Desarrollo de Azofert® para soya y frijol, biofertilizante para lograr producciones agrícolas sostenibles en la adaptación y mitigación al cambio climático</w:t>
      </w:r>
      <w:r w:rsidR="00D27A8C">
        <w:rPr>
          <w:rStyle w:val="Hipervnculo"/>
          <w:rFonts w:ascii="Arial" w:hAnsi="Arial" w:cs="Arial"/>
          <w:color w:val="auto"/>
          <w:u w:val="none"/>
        </w:rPr>
        <w:t>.</w:t>
      </w:r>
    </w:p>
    <w:bookmarkEnd w:id="5"/>
    <w:p w14:paraId="525C15A9" w14:textId="77777777" w:rsidR="00286FFE" w:rsidRPr="008257A9" w:rsidRDefault="00286FFE" w:rsidP="00286FFE">
      <w:pPr>
        <w:spacing w:after="0" w:line="240" w:lineRule="auto"/>
        <w:jc w:val="both"/>
        <w:rPr>
          <w:rFonts w:ascii="Arial" w:hAnsi="Arial" w:cs="Arial"/>
          <w:color w:val="FF0000"/>
        </w:rPr>
      </w:pPr>
    </w:p>
    <w:p w14:paraId="31B7DC06" w14:textId="77777777" w:rsidR="002D09EC" w:rsidRPr="005F1DEA" w:rsidRDefault="002D09EC" w:rsidP="002D09EC">
      <w:pPr>
        <w:spacing w:after="0" w:line="240" w:lineRule="auto"/>
        <w:jc w:val="both"/>
        <w:rPr>
          <w:rFonts w:ascii="Arial" w:hAnsi="Arial" w:cs="Arial"/>
          <w:b/>
        </w:rPr>
      </w:pPr>
      <w:r w:rsidRPr="005F1DEA">
        <w:rPr>
          <w:rFonts w:ascii="Arial" w:hAnsi="Arial" w:cs="Arial"/>
          <w:b/>
        </w:rPr>
        <w:t>Registros.</w:t>
      </w:r>
    </w:p>
    <w:p w14:paraId="75808DAB" w14:textId="77777777" w:rsidR="006A49BF" w:rsidRPr="005F1DEA" w:rsidRDefault="000C348E" w:rsidP="006A49BF">
      <w:pPr>
        <w:spacing w:after="0" w:line="240" w:lineRule="auto"/>
        <w:jc w:val="both"/>
        <w:rPr>
          <w:rFonts w:ascii="Arial" w:hAnsi="Arial" w:cs="Arial"/>
        </w:rPr>
      </w:pPr>
      <w:bookmarkStart w:id="6" w:name="_Hlk156489131"/>
      <w:r>
        <w:rPr>
          <w:rFonts w:ascii="Arial" w:hAnsi="Arial" w:cs="Arial"/>
        </w:rPr>
        <w:t>Se trabaja en</w:t>
      </w:r>
      <w:r w:rsidR="006A49BF" w:rsidRPr="005F1DEA">
        <w:rPr>
          <w:rFonts w:ascii="Arial" w:hAnsi="Arial" w:cs="Arial"/>
        </w:rPr>
        <w:t xml:space="preserve"> Registro Azofert-</w:t>
      </w:r>
      <w:r>
        <w:rPr>
          <w:rFonts w:ascii="Arial" w:hAnsi="Arial" w:cs="Arial"/>
        </w:rPr>
        <w:t>A</w:t>
      </w:r>
      <w:r w:rsidR="006A49BF" w:rsidRPr="005F1DEA">
        <w:rPr>
          <w:rFonts w:ascii="Arial" w:hAnsi="Arial" w:cs="Arial"/>
        </w:rPr>
        <w:t xml:space="preserve">. </w:t>
      </w:r>
      <w:bookmarkEnd w:id="6"/>
    </w:p>
    <w:p w14:paraId="5FC7E1DD" w14:textId="77777777" w:rsidR="006A49BF" w:rsidRPr="008257A9" w:rsidRDefault="006A49BF" w:rsidP="002D09EC">
      <w:pPr>
        <w:spacing w:after="0" w:line="240" w:lineRule="auto"/>
        <w:jc w:val="both"/>
        <w:rPr>
          <w:rFonts w:ascii="Arial" w:hAnsi="Arial" w:cs="Arial"/>
          <w:b/>
          <w:color w:val="FF0000"/>
        </w:rPr>
      </w:pPr>
    </w:p>
    <w:p w14:paraId="1230C829" w14:textId="77777777" w:rsidR="002D09EC" w:rsidRPr="005F1DEA" w:rsidRDefault="002D09EC" w:rsidP="002D09EC">
      <w:pPr>
        <w:spacing w:after="0" w:line="240" w:lineRule="auto"/>
        <w:jc w:val="both"/>
        <w:rPr>
          <w:rFonts w:ascii="Arial" w:hAnsi="Arial" w:cs="Arial"/>
          <w:b/>
        </w:rPr>
      </w:pPr>
      <w:r w:rsidRPr="005F1DEA">
        <w:rPr>
          <w:rFonts w:ascii="Arial" w:hAnsi="Arial" w:cs="Arial"/>
          <w:b/>
        </w:rPr>
        <w:t>Tutorías</w:t>
      </w:r>
    </w:p>
    <w:p w14:paraId="747B7D72" w14:textId="77777777" w:rsidR="008257A9" w:rsidRDefault="000C348E" w:rsidP="008257A9">
      <w:pPr>
        <w:spacing w:after="0" w:line="240" w:lineRule="auto"/>
        <w:jc w:val="both"/>
        <w:rPr>
          <w:rFonts w:ascii="Arial" w:hAnsi="Arial" w:cs="Arial"/>
        </w:rPr>
      </w:pPr>
      <w:r>
        <w:rPr>
          <w:rFonts w:ascii="Arial" w:hAnsi="Arial" w:cs="Arial"/>
        </w:rPr>
        <w:t>-D</w:t>
      </w:r>
      <w:r w:rsidR="008257A9" w:rsidRPr="009C0197">
        <w:rPr>
          <w:rFonts w:ascii="Arial" w:hAnsi="Arial" w:cs="Arial"/>
        </w:rPr>
        <w:t xml:space="preserve">efiende exitosamente la </w:t>
      </w:r>
      <w:r w:rsidR="008257A9">
        <w:rPr>
          <w:rFonts w:ascii="Arial" w:hAnsi="Arial" w:cs="Arial"/>
        </w:rPr>
        <w:t>aspirante de doctorado</w:t>
      </w:r>
      <w:r w:rsidR="008257A9" w:rsidRPr="009C0197">
        <w:rPr>
          <w:rFonts w:ascii="Arial" w:hAnsi="Arial" w:cs="Arial"/>
        </w:rPr>
        <w:t xml:space="preserve"> Marisel Ortega</w:t>
      </w:r>
      <w:r w:rsidR="008257A9">
        <w:rPr>
          <w:rFonts w:ascii="Arial" w:hAnsi="Arial" w:cs="Arial"/>
        </w:rPr>
        <w:t>, del I</w:t>
      </w:r>
      <w:r w:rsidR="005F1DEA">
        <w:rPr>
          <w:rFonts w:ascii="Arial" w:hAnsi="Arial" w:cs="Arial"/>
        </w:rPr>
        <w:t>N</w:t>
      </w:r>
      <w:r w:rsidR="008257A9">
        <w:rPr>
          <w:rFonts w:ascii="Arial" w:hAnsi="Arial" w:cs="Arial"/>
        </w:rPr>
        <w:t xml:space="preserve">IFAT: </w:t>
      </w:r>
      <w:r w:rsidR="008257A9" w:rsidRPr="00F2571F">
        <w:rPr>
          <w:rFonts w:ascii="Arial" w:hAnsi="Arial" w:cs="Arial"/>
        </w:rPr>
        <w:t xml:space="preserve">Selección de rizobios y cultivares de garbanzo (Cicer arietinum L.) Propuesta de fertilización del cultivo. Ing. Marisel Ortega García, Tutores: Dr. C. </w:t>
      </w:r>
      <w:r w:rsidR="008257A9" w:rsidRPr="005F1DEA">
        <w:rPr>
          <w:rFonts w:ascii="Arial" w:hAnsi="Arial" w:cs="Arial"/>
          <w:b/>
        </w:rPr>
        <w:t>Ma. Caridad Nápoles García</w:t>
      </w:r>
      <w:r w:rsidR="008257A9" w:rsidRPr="00F2571F">
        <w:rPr>
          <w:rFonts w:ascii="Arial" w:hAnsi="Arial" w:cs="Arial"/>
        </w:rPr>
        <w:t>, Dr. C. Bernardo Dibut Álvarez y Dr. C. Luis Gómez Jorrín (Consultante).</w:t>
      </w:r>
      <w:r w:rsidR="008257A9" w:rsidRPr="001415BD">
        <w:rPr>
          <w:rFonts w:ascii="Arial" w:hAnsi="Arial" w:cs="Arial"/>
        </w:rPr>
        <w:t xml:space="preserve"> </w:t>
      </w:r>
    </w:p>
    <w:p w14:paraId="4088733A" w14:textId="77777777" w:rsidR="002F4A9C" w:rsidRPr="001415BD" w:rsidRDefault="008257A9" w:rsidP="000C348E">
      <w:pPr>
        <w:spacing w:after="0" w:line="240" w:lineRule="auto"/>
        <w:jc w:val="both"/>
        <w:rPr>
          <w:rFonts w:ascii="Arial" w:hAnsi="Arial" w:cs="Arial"/>
        </w:rPr>
      </w:pPr>
      <w:r w:rsidRPr="001415BD">
        <w:rPr>
          <w:rFonts w:ascii="Arial" w:hAnsi="Arial" w:cs="Arial"/>
        </w:rPr>
        <w:t xml:space="preserve">-Tutoría a </w:t>
      </w:r>
      <w:r w:rsidR="00BD0547">
        <w:rPr>
          <w:rFonts w:ascii="Arial" w:hAnsi="Arial" w:cs="Arial"/>
        </w:rPr>
        <w:t>3</w:t>
      </w:r>
      <w:r w:rsidRPr="001415BD">
        <w:rPr>
          <w:rFonts w:ascii="Arial" w:hAnsi="Arial" w:cs="Arial"/>
        </w:rPr>
        <w:t xml:space="preserve"> tesis de doctorado en ejecución: Sucleidis Nápoles (UO), Daylen Hernández (UNAH)</w:t>
      </w:r>
      <w:r w:rsidR="00BD0547">
        <w:rPr>
          <w:rFonts w:ascii="Arial" w:hAnsi="Arial" w:cs="Arial"/>
        </w:rPr>
        <w:t>, Alba García (INCA);</w:t>
      </w:r>
      <w:r>
        <w:rPr>
          <w:rFonts w:ascii="Arial" w:hAnsi="Arial" w:cs="Arial"/>
        </w:rPr>
        <w:t xml:space="preserve"> a</w:t>
      </w:r>
      <w:r w:rsidRPr="001415BD">
        <w:rPr>
          <w:rFonts w:ascii="Arial" w:hAnsi="Arial" w:cs="Arial"/>
        </w:rPr>
        <w:t xml:space="preserve"> </w:t>
      </w:r>
      <w:r w:rsidR="00BD0547">
        <w:rPr>
          <w:rFonts w:ascii="Arial" w:hAnsi="Arial" w:cs="Arial"/>
        </w:rPr>
        <w:t xml:space="preserve">la tesis de maestría de Vivianne Machado (INCA) y a las tesis de grado de </w:t>
      </w:r>
      <w:bookmarkStart w:id="7" w:name="_Hlk156491160"/>
      <w:r w:rsidR="00BD0547">
        <w:rPr>
          <w:rFonts w:ascii="Arial" w:hAnsi="Arial" w:cs="Arial"/>
        </w:rPr>
        <w:t>Martha Estévez y Lorena Suarez (UNAH).</w:t>
      </w:r>
    </w:p>
    <w:bookmarkEnd w:id="7"/>
    <w:p w14:paraId="4DB958CD" w14:textId="77777777" w:rsidR="00BD0547" w:rsidRDefault="00BD0547" w:rsidP="002D09EC">
      <w:pPr>
        <w:spacing w:after="0" w:line="240" w:lineRule="auto"/>
        <w:jc w:val="both"/>
        <w:rPr>
          <w:rFonts w:ascii="Arial" w:hAnsi="Arial" w:cs="Arial"/>
          <w:b/>
        </w:rPr>
      </w:pPr>
    </w:p>
    <w:p w14:paraId="5A909D6B" w14:textId="77777777" w:rsidR="00DD0E41" w:rsidRPr="005F1DEA" w:rsidRDefault="00DD0E41" w:rsidP="002D09EC">
      <w:pPr>
        <w:spacing w:after="0" w:line="240" w:lineRule="auto"/>
        <w:jc w:val="both"/>
        <w:rPr>
          <w:rFonts w:ascii="Arial" w:hAnsi="Arial" w:cs="Arial"/>
          <w:b/>
        </w:rPr>
      </w:pPr>
      <w:r w:rsidRPr="005F1DEA">
        <w:rPr>
          <w:rFonts w:ascii="Arial" w:hAnsi="Arial" w:cs="Arial"/>
          <w:b/>
        </w:rPr>
        <w:t>P</w:t>
      </w:r>
      <w:r w:rsidR="005F1DEA" w:rsidRPr="005F1DEA">
        <w:rPr>
          <w:rFonts w:ascii="Arial" w:hAnsi="Arial" w:cs="Arial"/>
          <w:b/>
        </w:rPr>
        <w:t>ro</w:t>
      </w:r>
      <w:r w:rsidRPr="005F1DEA">
        <w:rPr>
          <w:rFonts w:ascii="Arial" w:hAnsi="Arial" w:cs="Arial"/>
          <w:b/>
        </w:rPr>
        <w:t>ducción:</w:t>
      </w:r>
    </w:p>
    <w:p w14:paraId="78F3EFC1" w14:textId="77777777" w:rsidR="00DD0E41" w:rsidRPr="005F1DEA" w:rsidRDefault="00DD0E41" w:rsidP="002D09EC">
      <w:pPr>
        <w:spacing w:after="0" w:line="240" w:lineRule="auto"/>
        <w:jc w:val="both"/>
        <w:rPr>
          <w:rFonts w:ascii="Arial" w:hAnsi="Arial" w:cs="Arial"/>
        </w:rPr>
      </w:pPr>
      <w:bookmarkStart w:id="8" w:name="_Hlk156492980"/>
      <w:r w:rsidRPr="005F1DEA">
        <w:rPr>
          <w:rFonts w:ascii="Arial" w:hAnsi="Arial" w:cs="Arial"/>
        </w:rPr>
        <w:t xml:space="preserve">-Se producen </w:t>
      </w:r>
      <w:r w:rsidR="000C348E">
        <w:rPr>
          <w:rFonts w:ascii="Arial" w:hAnsi="Arial" w:cs="Arial"/>
        </w:rPr>
        <w:t>40</w:t>
      </w:r>
      <w:r w:rsidRPr="005F1DEA">
        <w:rPr>
          <w:rFonts w:ascii="Arial" w:hAnsi="Arial" w:cs="Arial"/>
        </w:rPr>
        <w:t xml:space="preserve"> litros de Azofert-</w:t>
      </w:r>
      <w:r w:rsidR="000C348E">
        <w:rPr>
          <w:rFonts w:ascii="Arial" w:hAnsi="Arial" w:cs="Arial"/>
        </w:rPr>
        <w:t>A</w:t>
      </w:r>
      <w:r w:rsidRPr="005F1DEA">
        <w:rPr>
          <w:rFonts w:ascii="Arial" w:hAnsi="Arial" w:cs="Arial"/>
        </w:rPr>
        <w:t xml:space="preserve"> </w:t>
      </w:r>
      <w:r w:rsidR="00BD0547">
        <w:rPr>
          <w:rFonts w:ascii="Arial" w:hAnsi="Arial" w:cs="Arial"/>
        </w:rPr>
        <w:t>como parte del escalado del nuevo biopreparado.</w:t>
      </w:r>
    </w:p>
    <w:bookmarkEnd w:id="8"/>
    <w:p w14:paraId="4141AFCE" w14:textId="77777777" w:rsidR="00DD0E41" w:rsidRDefault="00DD0E41" w:rsidP="002D09EC">
      <w:pPr>
        <w:spacing w:after="0" w:line="240" w:lineRule="auto"/>
        <w:jc w:val="both"/>
        <w:rPr>
          <w:rFonts w:ascii="Arial" w:hAnsi="Arial" w:cs="Arial"/>
          <w:color w:val="FF0000"/>
        </w:rPr>
      </w:pPr>
    </w:p>
    <w:p w14:paraId="100252DF" w14:textId="77777777" w:rsidR="002D09EC" w:rsidRPr="005F1DEA" w:rsidRDefault="002D09EC" w:rsidP="002D09EC">
      <w:pPr>
        <w:spacing w:after="0" w:line="240" w:lineRule="auto"/>
        <w:jc w:val="both"/>
        <w:rPr>
          <w:rFonts w:ascii="Arial" w:hAnsi="Arial" w:cs="Arial"/>
          <w:b/>
        </w:rPr>
      </w:pPr>
      <w:r w:rsidRPr="005F1DEA">
        <w:rPr>
          <w:rFonts w:ascii="Arial" w:hAnsi="Arial" w:cs="Arial"/>
          <w:b/>
        </w:rPr>
        <w:t>Docencia:</w:t>
      </w:r>
    </w:p>
    <w:p w14:paraId="4431F11B" w14:textId="77777777" w:rsidR="006A49BF" w:rsidRPr="005F1DEA" w:rsidRDefault="006A49BF" w:rsidP="006A49BF">
      <w:pPr>
        <w:spacing w:after="0" w:line="240" w:lineRule="auto"/>
        <w:jc w:val="both"/>
        <w:rPr>
          <w:rFonts w:ascii="Arial" w:hAnsi="Arial" w:cs="Arial"/>
        </w:rPr>
      </w:pPr>
      <w:r w:rsidRPr="005F1DEA">
        <w:rPr>
          <w:rFonts w:ascii="Arial" w:hAnsi="Arial" w:cs="Arial"/>
        </w:rPr>
        <w:t>-Se obtiene evaluación de Bien como Profesor titular en UNAH.</w:t>
      </w:r>
    </w:p>
    <w:p w14:paraId="4AFB6636" w14:textId="77777777" w:rsidR="006A49BF" w:rsidRDefault="006A49BF" w:rsidP="006A49BF">
      <w:pPr>
        <w:spacing w:after="0" w:line="240" w:lineRule="auto"/>
        <w:jc w:val="both"/>
        <w:rPr>
          <w:rFonts w:ascii="Arial" w:hAnsi="Arial" w:cs="Arial"/>
        </w:rPr>
      </w:pPr>
      <w:r w:rsidRPr="005F1DEA">
        <w:rPr>
          <w:rFonts w:ascii="Arial" w:hAnsi="Arial" w:cs="Arial"/>
        </w:rPr>
        <w:t>-Se mantiene la entrega de materiales docentes para la asignatura Microbiología.</w:t>
      </w:r>
    </w:p>
    <w:p w14:paraId="298CF172" w14:textId="77777777" w:rsidR="00902752" w:rsidRPr="00767F0E" w:rsidRDefault="00902752" w:rsidP="00902752">
      <w:pPr>
        <w:spacing w:after="0" w:line="240" w:lineRule="auto"/>
        <w:jc w:val="both"/>
        <w:rPr>
          <w:rFonts w:ascii="Arial" w:hAnsi="Arial" w:cs="Arial"/>
        </w:rPr>
      </w:pPr>
      <w:r w:rsidRPr="00767F0E">
        <w:rPr>
          <w:rFonts w:ascii="Arial" w:hAnsi="Arial" w:cs="Arial"/>
        </w:rPr>
        <w:t>-Impartidos seminarios a dos grupos de Biología sobre Interacción planta-microorganismos, Fisiología Vegetal UH.</w:t>
      </w:r>
    </w:p>
    <w:p w14:paraId="1F17755D" w14:textId="77777777" w:rsidR="000C348E" w:rsidRDefault="006A49BF" w:rsidP="000C348E">
      <w:pPr>
        <w:spacing w:after="0" w:line="240" w:lineRule="auto"/>
        <w:jc w:val="both"/>
        <w:rPr>
          <w:rFonts w:ascii="Arial" w:hAnsi="Arial" w:cs="Arial"/>
        </w:rPr>
      </w:pPr>
      <w:r w:rsidRPr="005F1DEA">
        <w:rPr>
          <w:rFonts w:ascii="Arial" w:hAnsi="Arial" w:cs="Arial"/>
        </w:rPr>
        <w:t xml:space="preserve">-Se coordina la formación de </w:t>
      </w:r>
      <w:r w:rsidR="00902752">
        <w:rPr>
          <w:rFonts w:ascii="Arial" w:hAnsi="Arial" w:cs="Arial"/>
        </w:rPr>
        <w:t>varios estudiantes de pregrado en el proyecto internacional.</w:t>
      </w:r>
    </w:p>
    <w:p w14:paraId="61FE272E" w14:textId="77777777" w:rsidR="00BD0547" w:rsidRPr="00BD0547" w:rsidRDefault="0082371B" w:rsidP="00BD0547">
      <w:pPr>
        <w:spacing w:after="0" w:line="240" w:lineRule="auto"/>
        <w:jc w:val="both"/>
        <w:rPr>
          <w:rFonts w:ascii="Arial" w:hAnsi="Arial" w:cs="Arial"/>
        </w:rPr>
      </w:pPr>
      <w:bookmarkStart w:id="9" w:name="_Hlk156493737"/>
      <w:r>
        <w:rPr>
          <w:rFonts w:ascii="Arial" w:hAnsi="Arial" w:cs="Arial"/>
        </w:rPr>
        <w:t>-</w:t>
      </w:r>
      <w:r w:rsidRPr="0082371B">
        <w:rPr>
          <w:rFonts w:ascii="Arial" w:hAnsi="Arial" w:cs="Arial"/>
        </w:rPr>
        <w:t xml:space="preserve">Se preside el 2do Taller de programa doctoral Biología, tesis “Obtención de Plantas de Soya resistentes a Fusarium sp. </w:t>
      </w:r>
      <w:r w:rsidRPr="00BD0547">
        <w:rPr>
          <w:rFonts w:ascii="Arial" w:hAnsi="Arial" w:cs="Arial"/>
        </w:rPr>
        <w:t>mediante la expresión de los genes de glucanasa, Ap24 y la combinación glucanasa/AP24 con selección positiva a manosa”, Doctorando: Alejandro Morales Basulto, Tutores: Dr. C Gil Enriquez Obregón y Dr.C. Natacha Soto Pérez, CIGB</w:t>
      </w:r>
    </w:p>
    <w:p w14:paraId="6E320AF7" w14:textId="77777777" w:rsidR="00BD0547" w:rsidRPr="00394178" w:rsidRDefault="00BF7635" w:rsidP="00BD0547">
      <w:pPr>
        <w:spacing w:after="0" w:line="240" w:lineRule="auto"/>
        <w:jc w:val="both"/>
        <w:rPr>
          <w:rStyle w:val="Hipervnculo"/>
          <w:rFonts w:ascii="Arial" w:hAnsi="Arial" w:cs="Arial"/>
          <w:color w:val="auto"/>
          <w:u w:val="none"/>
          <w:lang w:val="es-ES"/>
        </w:rPr>
      </w:pPr>
      <w:r w:rsidRPr="00BD0547">
        <w:rPr>
          <w:rStyle w:val="Hipervnculo"/>
          <w:rFonts w:ascii="Arial" w:hAnsi="Arial" w:cs="Arial"/>
          <w:color w:val="auto"/>
          <w:u w:val="none"/>
        </w:rPr>
        <w:t xml:space="preserve">-Participación como Tribunal de la defensa de tesis doctoral: Cepas bacterianas aisladas de nematodos para el control biológico de </w:t>
      </w:r>
      <w:r w:rsidRPr="00BD0547">
        <w:rPr>
          <w:rStyle w:val="Hipervnculo"/>
          <w:rFonts w:ascii="Arial" w:hAnsi="Arial" w:cs="Arial"/>
          <w:i/>
          <w:color w:val="auto"/>
          <w:u w:val="none"/>
        </w:rPr>
        <w:t xml:space="preserve">Meloidogyne incognita, </w:t>
      </w:r>
      <w:r w:rsidRPr="00BD0547">
        <w:rPr>
          <w:rStyle w:val="Hipervnculo"/>
          <w:rFonts w:ascii="Arial" w:hAnsi="Arial" w:cs="Arial"/>
          <w:color w:val="auto"/>
          <w:u w:val="none"/>
        </w:rPr>
        <w:t xml:space="preserve">Doctorando (a): Ms. C. Ileana Sánchez Ortiz, Tutor(es): Dr. C. Marcia M. Rojas Badía y Dr. C. Victoria Pazos Álvarez Rivera. </w:t>
      </w:r>
      <w:r w:rsidRPr="00394178">
        <w:rPr>
          <w:rStyle w:val="Hipervnculo"/>
          <w:rFonts w:ascii="Arial" w:hAnsi="Arial" w:cs="Arial"/>
          <w:color w:val="auto"/>
          <w:u w:val="none"/>
          <w:lang w:val="es-ES"/>
        </w:rPr>
        <w:t>Programa de doctorado: Biología</w:t>
      </w:r>
    </w:p>
    <w:bookmarkEnd w:id="9"/>
    <w:p w14:paraId="10DB9E38" w14:textId="77777777" w:rsidR="002D09EC" w:rsidRPr="00394178" w:rsidRDefault="002D09EC" w:rsidP="002D09EC">
      <w:pPr>
        <w:spacing w:after="0" w:line="240" w:lineRule="auto"/>
        <w:jc w:val="both"/>
        <w:rPr>
          <w:rFonts w:ascii="Arial" w:hAnsi="Arial" w:cs="Arial"/>
          <w:b/>
          <w:color w:val="FF0000"/>
          <w:lang w:val="es-ES"/>
        </w:rPr>
      </w:pPr>
    </w:p>
    <w:p w14:paraId="545180D1" w14:textId="77777777" w:rsidR="002D09EC" w:rsidRPr="005F1DEA" w:rsidRDefault="002D09EC" w:rsidP="002D09EC">
      <w:pPr>
        <w:spacing w:after="0" w:line="240" w:lineRule="auto"/>
        <w:jc w:val="both"/>
        <w:rPr>
          <w:rFonts w:ascii="Arial" w:hAnsi="Arial" w:cs="Arial"/>
          <w:b/>
        </w:rPr>
      </w:pPr>
      <w:r w:rsidRPr="005F1DEA">
        <w:rPr>
          <w:rFonts w:ascii="Arial" w:hAnsi="Arial" w:cs="Arial"/>
          <w:b/>
        </w:rPr>
        <w:t>Arbitrajes</w:t>
      </w:r>
      <w:r w:rsidR="0082371B">
        <w:rPr>
          <w:rFonts w:ascii="Arial" w:hAnsi="Arial" w:cs="Arial"/>
          <w:b/>
        </w:rPr>
        <w:t xml:space="preserve"> y Oponencias</w:t>
      </w:r>
      <w:r w:rsidRPr="005F1DEA">
        <w:rPr>
          <w:rFonts w:ascii="Arial" w:hAnsi="Arial" w:cs="Arial"/>
          <w:b/>
        </w:rPr>
        <w:t>:</w:t>
      </w:r>
    </w:p>
    <w:p w14:paraId="55C7ADC9" w14:textId="77777777" w:rsidR="006A49BF" w:rsidRPr="005F1DEA" w:rsidRDefault="006A49BF" w:rsidP="006A49BF">
      <w:pPr>
        <w:spacing w:after="0" w:line="240" w:lineRule="auto"/>
        <w:jc w:val="both"/>
        <w:rPr>
          <w:rFonts w:ascii="Arial" w:hAnsi="Arial" w:cs="Arial"/>
          <w:b/>
          <w:highlight w:val="yellow"/>
        </w:rPr>
      </w:pPr>
      <w:r w:rsidRPr="005F1DEA">
        <w:rPr>
          <w:rFonts w:ascii="Arial" w:hAnsi="Arial" w:cs="Arial"/>
        </w:rPr>
        <w:t xml:space="preserve">Se realizan arbitrajes a publicaciones en revistas cubanas y en revistas internacionales, así como </w:t>
      </w:r>
      <w:r w:rsidR="00BD0547">
        <w:rPr>
          <w:rFonts w:ascii="Arial" w:hAnsi="Arial" w:cs="Arial"/>
        </w:rPr>
        <w:t xml:space="preserve">oponencias </w:t>
      </w:r>
      <w:r w:rsidRPr="005F1DEA">
        <w:rPr>
          <w:rFonts w:ascii="Arial" w:hAnsi="Arial" w:cs="Arial"/>
        </w:rPr>
        <w:t>a propuestas de premio ACC</w:t>
      </w:r>
      <w:r w:rsidR="00BD0547">
        <w:rPr>
          <w:rFonts w:ascii="Arial" w:hAnsi="Arial" w:cs="Arial"/>
        </w:rPr>
        <w:t>, tesis</w:t>
      </w:r>
      <w:r w:rsidRPr="005F1DEA">
        <w:rPr>
          <w:rFonts w:ascii="Arial" w:hAnsi="Arial" w:cs="Arial"/>
        </w:rPr>
        <w:t xml:space="preserve"> y a proyectos.</w:t>
      </w:r>
    </w:p>
    <w:p w14:paraId="6862EC62" w14:textId="77777777" w:rsidR="00BD0547" w:rsidRPr="00BD0547" w:rsidRDefault="00BD0547" w:rsidP="00BD0547">
      <w:pPr>
        <w:spacing w:after="0" w:line="240" w:lineRule="auto"/>
        <w:jc w:val="both"/>
        <w:rPr>
          <w:rStyle w:val="Hipervnculo"/>
          <w:rFonts w:ascii="Arial" w:hAnsi="Arial" w:cs="Arial"/>
          <w:color w:val="auto"/>
          <w:u w:val="none"/>
          <w:lang w:val="en-US"/>
        </w:rPr>
      </w:pPr>
      <w:r w:rsidRPr="00BD0547">
        <w:rPr>
          <w:rStyle w:val="Hipervnculo"/>
          <w:rFonts w:ascii="Arial" w:hAnsi="Arial" w:cs="Arial"/>
          <w:color w:val="auto"/>
          <w:u w:val="none"/>
          <w:lang w:val="en-US"/>
        </w:rPr>
        <w:t>-</w:t>
      </w:r>
      <w:bookmarkStart w:id="10" w:name="_Hlk156493173"/>
      <w:r w:rsidRPr="00BD0547">
        <w:rPr>
          <w:rStyle w:val="Hipervnculo"/>
          <w:rFonts w:ascii="Arial" w:hAnsi="Arial" w:cs="Arial"/>
          <w:color w:val="auto"/>
          <w:u w:val="none"/>
          <w:lang w:val="en-US"/>
        </w:rPr>
        <w:t>Arbitraje realizado al artículo: Effect of Zinc Fertilization on Nodulation, Chlorophyll, Yield and Quality of Soybean Grown in a Vertisol of Central India, Revista International Journal of Plant &amp; Soil Science, Indexing: Ebsco, Proquest, Index Copernicus, Google Scholar, NAAS - 5.07</w:t>
      </w:r>
    </w:p>
    <w:bookmarkEnd w:id="10"/>
    <w:p w14:paraId="361348D0" w14:textId="77777777" w:rsidR="00902752" w:rsidRPr="0020119E" w:rsidRDefault="00902752" w:rsidP="00902752">
      <w:pPr>
        <w:spacing w:after="0" w:line="240" w:lineRule="auto"/>
        <w:jc w:val="both"/>
        <w:rPr>
          <w:rFonts w:ascii="Arial" w:hAnsi="Arial" w:cs="Arial"/>
        </w:rPr>
      </w:pPr>
      <w:r w:rsidRPr="0020119E">
        <w:rPr>
          <w:rFonts w:ascii="Arial" w:hAnsi="Arial" w:cs="Arial"/>
        </w:rPr>
        <w:t>-Se evalúa como oponente una propuesta de premio ACC: Estimulación del crecimiento y protección fitosanitaria de Musa spp. a partir de metabolitos secundarios producidos por cepas de Bacillus, de la UCLV.</w:t>
      </w:r>
    </w:p>
    <w:p w14:paraId="1CDD2BE8" w14:textId="77777777" w:rsidR="00902752" w:rsidRPr="0020119E" w:rsidRDefault="00902752" w:rsidP="00902752">
      <w:pPr>
        <w:spacing w:after="0" w:line="240" w:lineRule="auto"/>
        <w:jc w:val="both"/>
        <w:rPr>
          <w:rFonts w:ascii="Arial" w:hAnsi="Arial" w:cs="Arial"/>
        </w:rPr>
      </w:pPr>
      <w:bookmarkStart w:id="11" w:name="_Hlk156493357"/>
      <w:r w:rsidRPr="0020119E">
        <w:rPr>
          <w:rFonts w:ascii="Arial" w:hAnsi="Arial" w:cs="Arial"/>
        </w:rPr>
        <w:t>-Se evalúa proyecto “Desarrollo de una variante del biofertilizante DIMARGÓN como contribución al uso de medios biológicos para la producción de alimentos en Cuba”, del programa Bioinsumos</w:t>
      </w:r>
    </w:p>
    <w:p w14:paraId="6BEA1CAD" w14:textId="2645C784" w:rsidR="00902752" w:rsidRPr="0020119E" w:rsidRDefault="00902752" w:rsidP="00902752">
      <w:pPr>
        <w:spacing w:after="0" w:line="240" w:lineRule="auto"/>
        <w:jc w:val="both"/>
        <w:rPr>
          <w:rFonts w:ascii="Arial" w:hAnsi="Arial" w:cs="Arial"/>
          <w:lang w:val="es-ES"/>
        </w:rPr>
      </w:pPr>
      <w:r w:rsidRPr="0020119E">
        <w:rPr>
          <w:rFonts w:ascii="Arial" w:hAnsi="Arial" w:cs="Arial"/>
          <w:lang w:val="es-ES"/>
        </w:rPr>
        <w:lastRenderedPageBreak/>
        <w:t>-</w:t>
      </w:r>
      <w:r>
        <w:rPr>
          <w:rFonts w:ascii="Arial" w:hAnsi="Arial" w:cs="Arial"/>
          <w:lang w:val="es-ES"/>
        </w:rPr>
        <w:t>Se evalúa</w:t>
      </w:r>
      <w:r w:rsidRPr="0020119E">
        <w:rPr>
          <w:rFonts w:ascii="Arial" w:hAnsi="Arial" w:cs="Arial"/>
          <w:lang w:val="es-ES"/>
        </w:rPr>
        <w:t xml:space="preserve"> propuesta de proyecto presentado al programa Desarrollo y uso sostenible de bioinsumos agropecuarios y medicamentos veterinarios: Aplicación de nuevos bioproductos en fase de aclimatización de raíces, tubérculos, plátanos y bananos (AcliBIO)</w:t>
      </w:r>
    </w:p>
    <w:p w14:paraId="0F5AF7EF" w14:textId="77777777" w:rsidR="00902752" w:rsidRPr="00CB4243" w:rsidRDefault="00902752" w:rsidP="00CB4243">
      <w:pPr>
        <w:spacing w:after="0" w:line="240" w:lineRule="auto"/>
        <w:jc w:val="both"/>
        <w:rPr>
          <w:rFonts w:ascii="Arial" w:hAnsi="Arial" w:cs="Arial"/>
          <w:lang w:val="es-ES"/>
        </w:rPr>
      </w:pPr>
      <w:r w:rsidRPr="0020119E">
        <w:rPr>
          <w:rFonts w:ascii="Arial" w:hAnsi="Arial" w:cs="Arial"/>
          <w:lang w:val="es-ES"/>
        </w:rPr>
        <w:t xml:space="preserve">-Se </w:t>
      </w:r>
      <w:r>
        <w:rPr>
          <w:rFonts w:ascii="Arial" w:hAnsi="Arial" w:cs="Arial"/>
          <w:lang w:val="es-ES"/>
        </w:rPr>
        <w:t>evalúa</w:t>
      </w:r>
      <w:r w:rsidRPr="0020119E">
        <w:rPr>
          <w:rFonts w:ascii="Arial" w:hAnsi="Arial" w:cs="Arial"/>
          <w:lang w:val="es-ES"/>
        </w:rPr>
        <w:t xml:space="preserve"> propuesta de proyecto presentado al programa Desarrollo y uso sostenible de bioinsumos </w:t>
      </w:r>
      <w:r w:rsidRPr="00CB4243">
        <w:rPr>
          <w:rFonts w:ascii="Arial" w:hAnsi="Arial" w:cs="Arial"/>
          <w:lang w:val="es-ES"/>
        </w:rPr>
        <w:t>agropecuarios y medicamentos veterinarios: Contribución a la producción sostenible de sistemas hortoflorícolas mediante el uso de bioproductos agrícolas a base de organismos benéficos.</w:t>
      </w:r>
    </w:p>
    <w:bookmarkEnd w:id="11"/>
    <w:p w14:paraId="2FE652A2" w14:textId="77777777" w:rsidR="0082371B" w:rsidRPr="00CB4243" w:rsidRDefault="0082371B" w:rsidP="00CB4243">
      <w:pPr>
        <w:spacing w:after="0" w:line="240" w:lineRule="auto"/>
        <w:rPr>
          <w:rFonts w:ascii="Arial" w:hAnsi="Arial" w:cs="Arial"/>
        </w:rPr>
      </w:pPr>
      <w:r w:rsidRPr="00CB4243">
        <w:rPr>
          <w:rFonts w:ascii="Arial" w:hAnsi="Arial" w:cs="Arial"/>
        </w:rPr>
        <w:t>-Se realiza y entrega en tiempo Informe crítico como miembro del Tribunal de la tesis: Cepas bacterianas aisladas de nematodos para el control biológico de Meloidogyne incognita, Doctorando (a): Ms. C. Ileana Sánchez Ortiz, Tutor(es): Dr. C. Marcia M. Rojas Badía y Dr. C. Victoria Pazos Álvarez Rivera. Programa de doctorado: Biología</w:t>
      </w:r>
    </w:p>
    <w:p w14:paraId="31FCDD48" w14:textId="77777777" w:rsidR="00BD0547" w:rsidRPr="00CB4243" w:rsidRDefault="00BD0547" w:rsidP="00CB4243">
      <w:pPr>
        <w:spacing w:after="0" w:line="240" w:lineRule="auto"/>
        <w:rPr>
          <w:rFonts w:ascii="Arial" w:hAnsi="Arial" w:cs="Arial"/>
          <w:lang w:val="es-ES"/>
        </w:rPr>
      </w:pPr>
      <w:bookmarkStart w:id="12" w:name="_Hlk156493457"/>
      <w:r w:rsidRPr="00CB4243">
        <w:rPr>
          <w:rFonts w:ascii="Arial" w:hAnsi="Arial" w:cs="Arial"/>
          <w:lang w:val="es-ES"/>
        </w:rPr>
        <w:t>-</w:t>
      </w:r>
      <w:r w:rsidR="0082371B" w:rsidRPr="00CB4243">
        <w:rPr>
          <w:rFonts w:ascii="Arial" w:hAnsi="Arial" w:cs="Arial"/>
          <w:lang w:val="es-ES"/>
        </w:rPr>
        <w:t>Se realiza oponencia al proyecto “Desarrollo y uso de bioproducto para la prevención, manejo de plagas y nutrición vegetal en viandas, hortalizas y granos”.Entidad ejecutora principal: Instituto de Investigaciones de Viandas Tropicales (INIVIT)</w:t>
      </w:r>
    </w:p>
    <w:p w14:paraId="4CC1D11F" w14:textId="77777777" w:rsidR="00BD0547" w:rsidRPr="00CB4243" w:rsidRDefault="000679C2" w:rsidP="00CB4243">
      <w:pPr>
        <w:spacing w:after="0" w:line="240" w:lineRule="auto"/>
        <w:rPr>
          <w:rStyle w:val="Hipervnculo"/>
          <w:rFonts w:ascii="Arial" w:hAnsi="Arial" w:cs="Arial"/>
          <w:color w:val="auto"/>
          <w:u w:val="none"/>
        </w:rPr>
      </w:pPr>
      <w:r w:rsidRPr="00CB4243">
        <w:rPr>
          <w:rStyle w:val="Hipervnculo"/>
          <w:rFonts w:ascii="Arial" w:hAnsi="Arial" w:cs="Arial"/>
          <w:color w:val="auto"/>
          <w:u w:val="none"/>
        </w:rPr>
        <w:t>-Realizada oponencia en Comité de expertos al proyecto:</w:t>
      </w:r>
      <w:r w:rsidRPr="00CB4243">
        <w:rPr>
          <w:rStyle w:val="Hipervnculo"/>
          <w:rFonts w:ascii="Arial" w:hAnsi="Arial" w:cs="Arial"/>
          <w:color w:val="auto"/>
        </w:rPr>
        <w:t xml:space="preserve"> </w:t>
      </w:r>
      <w:r w:rsidRPr="00CB4243">
        <w:rPr>
          <w:rStyle w:val="Hipervnculo"/>
          <w:rFonts w:ascii="Arial" w:hAnsi="Arial" w:cs="Arial"/>
          <w:color w:val="auto"/>
          <w:u w:val="none"/>
        </w:rPr>
        <w:t>Desarrollo de inoculantes microbianos de nueva generación y su integración en la tecnología de cuatro especies de granos (arroz, maíz, sorgo y garbanzo) para el incremento de la eficiencia de uso de nitrógeno y fósforo”</w:t>
      </w:r>
      <w:r w:rsidR="00CB4243" w:rsidRPr="00CB4243">
        <w:rPr>
          <w:rStyle w:val="Hipervnculo"/>
          <w:rFonts w:ascii="Arial" w:hAnsi="Arial" w:cs="Arial"/>
          <w:color w:val="auto"/>
          <w:u w:val="none"/>
        </w:rPr>
        <w:t xml:space="preserve"> (IS)</w:t>
      </w:r>
      <w:r w:rsidRPr="00CB4243">
        <w:rPr>
          <w:rStyle w:val="Hipervnculo"/>
          <w:rFonts w:ascii="Arial" w:hAnsi="Arial" w:cs="Arial"/>
          <w:color w:val="auto"/>
          <w:u w:val="none"/>
        </w:rPr>
        <w:t>.</w:t>
      </w:r>
    </w:p>
    <w:p w14:paraId="4280746B" w14:textId="77777777" w:rsidR="000679C2" w:rsidRPr="00CB4243" w:rsidRDefault="000679C2" w:rsidP="00CB4243">
      <w:pPr>
        <w:spacing w:after="0" w:line="240" w:lineRule="auto"/>
        <w:rPr>
          <w:rStyle w:val="Hipervnculo"/>
          <w:rFonts w:ascii="Arial" w:hAnsi="Arial" w:cs="Arial"/>
          <w:color w:val="auto"/>
        </w:rPr>
      </w:pPr>
      <w:r w:rsidRPr="00CB4243">
        <w:rPr>
          <w:rStyle w:val="Hipervnculo"/>
          <w:rFonts w:ascii="Arial" w:hAnsi="Arial" w:cs="Arial"/>
          <w:color w:val="auto"/>
          <w:u w:val="none"/>
        </w:rPr>
        <w:t>-Revisión de nuevo proyecto para aprobar en Comité de expertos:</w:t>
      </w:r>
      <w:r w:rsidRPr="00CB4243">
        <w:rPr>
          <w:rStyle w:val="Hipervnculo"/>
          <w:rFonts w:ascii="Arial" w:hAnsi="Arial" w:cs="Arial"/>
          <w:color w:val="auto"/>
        </w:rPr>
        <w:t xml:space="preserve"> </w:t>
      </w:r>
      <w:r w:rsidRPr="00CB4243">
        <w:rPr>
          <w:rStyle w:val="Hipervnculo"/>
          <w:rFonts w:ascii="Arial" w:hAnsi="Arial" w:cs="Arial"/>
          <w:color w:val="auto"/>
          <w:u w:val="none"/>
        </w:rPr>
        <w:t>Desarrollo de Fitoestimulantes de base aminoacídica</w:t>
      </w:r>
      <w:r w:rsidRPr="00CB4243">
        <w:rPr>
          <w:rStyle w:val="Hipervnculo"/>
          <w:rFonts w:ascii="Arial" w:hAnsi="Arial" w:cs="Arial"/>
          <w:color w:val="auto"/>
        </w:rPr>
        <w:t xml:space="preserve"> </w:t>
      </w:r>
      <w:r w:rsidRPr="00CB4243">
        <w:rPr>
          <w:rStyle w:val="Hipervnculo"/>
          <w:rFonts w:ascii="Arial" w:hAnsi="Arial" w:cs="Arial"/>
          <w:color w:val="auto"/>
          <w:u w:val="none"/>
        </w:rPr>
        <w:t>mediante el aprovechamiento de residuos y coproductos de la industria sucroalcoholera</w:t>
      </w:r>
      <w:r w:rsidRPr="00CB4243">
        <w:rPr>
          <w:rStyle w:val="Hipervnculo"/>
          <w:rFonts w:ascii="Arial" w:hAnsi="Arial" w:cs="Arial"/>
          <w:color w:val="auto"/>
        </w:rPr>
        <w:t xml:space="preserve">. </w:t>
      </w:r>
    </w:p>
    <w:bookmarkEnd w:id="12"/>
    <w:p w14:paraId="54FF04C3" w14:textId="77777777" w:rsidR="0082371B" w:rsidRPr="000679C2" w:rsidRDefault="0082371B" w:rsidP="00902752">
      <w:pPr>
        <w:spacing w:after="0" w:line="240" w:lineRule="auto"/>
        <w:jc w:val="both"/>
        <w:rPr>
          <w:rFonts w:ascii="Arial" w:hAnsi="Arial" w:cs="Arial"/>
        </w:rPr>
      </w:pPr>
    </w:p>
    <w:p w14:paraId="56668927" w14:textId="77777777" w:rsidR="002D09EC" w:rsidRPr="005F1DEA" w:rsidRDefault="005F1DEA" w:rsidP="00E839C8">
      <w:pPr>
        <w:spacing w:after="0" w:line="240" w:lineRule="auto"/>
        <w:jc w:val="both"/>
        <w:rPr>
          <w:rFonts w:ascii="Arial" w:hAnsi="Arial" w:cs="Arial"/>
          <w:b/>
        </w:rPr>
      </w:pPr>
      <w:r w:rsidRPr="005F1DEA">
        <w:rPr>
          <w:rFonts w:ascii="Arial" w:hAnsi="Arial" w:cs="Arial"/>
          <w:b/>
          <w:lang w:val="es-ES"/>
        </w:rPr>
        <w:t>O</w:t>
      </w:r>
      <w:r w:rsidR="002D09EC" w:rsidRPr="005F1DEA">
        <w:rPr>
          <w:rFonts w:ascii="Arial" w:hAnsi="Arial" w:cs="Arial"/>
          <w:b/>
        </w:rPr>
        <w:t>tras</w:t>
      </w:r>
      <w:r w:rsidRPr="005F1DEA">
        <w:rPr>
          <w:rFonts w:ascii="Arial" w:hAnsi="Arial" w:cs="Arial"/>
          <w:b/>
        </w:rPr>
        <w:t xml:space="preserve"> actividades</w:t>
      </w:r>
      <w:r w:rsidR="002D09EC" w:rsidRPr="005F1DEA">
        <w:rPr>
          <w:rFonts w:ascii="Arial" w:hAnsi="Arial" w:cs="Arial"/>
          <w:b/>
        </w:rPr>
        <w:t>:</w:t>
      </w:r>
    </w:p>
    <w:p w14:paraId="36A86E9E" w14:textId="77777777" w:rsidR="00902752" w:rsidRPr="0020119E" w:rsidRDefault="00CB4243" w:rsidP="00902752">
      <w:pPr>
        <w:spacing w:after="0" w:line="240" w:lineRule="auto"/>
        <w:jc w:val="both"/>
        <w:rPr>
          <w:rFonts w:ascii="Arial" w:hAnsi="Arial" w:cs="Arial"/>
        </w:rPr>
      </w:pPr>
      <w:r>
        <w:rPr>
          <w:rFonts w:ascii="Arial" w:hAnsi="Arial" w:cs="Arial"/>
        </w:rPr>
        <w:t>-</w:t>
      </w:r>
      <w:r w:rsidR="00902752" w:rsidRPr="0020119E">
        <w:rPr>
          <w:rFonts w:ascii="Arial" w:hAnsi="Arial" w:cs="Arial"/>
        </w:rPr>
        <w:t xml:space="preserve">Participación en el Comité de expertos del programa Bioinsumos, Labiofam. </w:t>
      </w:r>
    </w:p>
    <w:p w14:paraId="76A867E1" w14:textId="77777777" w:rsidR="00CB4243" w:rsidRDefault="00902752" w:rsidP="00902752">
      <w:pPr>
        <w:spacing w:after="0" w:line="240" w:lineRule="auto"/>
        <w:jc w:val="both"/>
        <w:rPr>
          <w:rFonts w:ascii="Arial" w:hAnsi="Arial" w:cs="Arial"/>
        </w:rPr>
      </w:pPr>
      <w:r w:rsidRPr="0020119E">
        <w:rPr>
          <w:rFonts w:ascii="Arial" w:hAnsi="Arial" w:cs="Arial"/>
        </w:rPr>
        <w:t xml:space="preserve">-Atención permanente al Consejo </w:t>
      </w:r>
      <w:r w:rsidR="00CB4243">
        <w:rPr>
          <w:rFonts w:ascii="Arial" w:hAnsi="Arial" w:cs="Arial"/>
        </w:rPr>
        <w:t>C</w:t>
      </w:r>
      <w:r w:rsidRPr="0020119E">
        <w:rPr>
          <w:rFonts w:ascii="Arial" w:hAnsi="Arial" w:cs="Arial"/>
        </w:rPr>
        <w:t xml:space="preserve">ientífico. </w:t>
      </w:r>
    </w:p>
    <w:p w14:paraId="35A623B1" w14:textId="77777777" w:rsidR="00902752" w:rsidRPr="0020119E" w:rsidRDefault="00CB4243" w:rsidP="00902752">
      <w:pPr>
        <w:spacing w:after="0" w:line="240" w:lineRule="auto"/>
        <w:jc w:val="both"/>
        <w:rPr>
          <w:rFonts w:ascii="Arial" w:hAnsi="Arial" w:cs="Arial"/>
        </w:rPr>
      </w:pPr>
      <w:r>
        <w:rPr>
          <w:rFonts w:ascii="Arial" w:hAnsi="Arial" w:cs="Arial"/>
        </w:rPr>
        <w:t xml:space="preserve">-Atención permanente a la ACC: </w:t>
      </w:r>
      <w:r w:rsidR="00902752" w:rsidRPr="0020119E">
        <w:rPr>
          <w:rFonts w:ascii="Arial" w:hAnsi="Arial" w:cs="Arial"/>
        </w:rPr>
        <w:t xml:space="preserve">Se atiende proceso eleccionario </w:t>
      </w:r>
      <w:r w:rsidR="00902752">
        <w:rPr>
          <w:rFonts w:ascii="Arial" w:hAnsi="Arial" w:cs="Arial"/>
        </w:rPr>
        <w:t>período 2024-2029.</w:t>
      </w:r>
    </w:p>
    <w:p w14:paraId="41B40801" w14:textId="77777777" w:rsidR="00902752" w:rsidRDefault="00902752" w:rsidP="00902752">
      <w:pPr>
        <w:spacing w:after="0" w:line="240" w:lineRule="auto"/>
        <w:jc w:val="both"/>
        <w:rPr>
          <w:rFonts w:ascii="Arial" w:hAnsi="Arial" w:cs="Arial"/>
        </w:rPr>
      </w:pPr>
      <w:r w:rsidRPr="0020119E">
        <w:rPr>
          <w:rFonts w:ascii="Arial" w:hAnsi="Arial" w:cs="Arial"/>
        </w:rPr>
        <w:t>-</w:t>
      </w:r>
      <w:r w:rsidR="00CB4243" w:rsidRPr="0020119E">
        <w:rPr>
          <w:rFonts w:ascii="Arial" w:hAnsi="Arial" w:cs="Arial"/>
        </w:rPr>
        <w:t>Atención permanente a</w:t>
      </w:r>
      <w:r w:rsidR="00CB4243">
        <w:rPr>
          <w:rFonts w:ascii="Arial" w:hAnsi="Arial" w:cs="Arial"/>
        </w:rPr>
        <w:t xml:space="preserve"> la CTA del MES: </w:t>
      </w:r>
      <w:r w:rsidRPr="0020119E">
        <w:rPr>
          <w:rFonts w:ascii="Arial" w:hAnsi="Arial" w:cs="Arial"/>
        </w:rPr>
        <w:t>S</w:t>
      </w:r>
      <w:r>
        <w:rPr>
          <w:rFonts w:ascii="Arial" w:hAnsi="Arial" w:cs="Arial"/>
        </w:rPr>
        <w:t>e dirige sección de CAP en evaluación de premios 2022.</w:t>
      </w:r>
    </w:p>
    <w:p w14:paraId="32A3EBE0" w14:textId="77777777" w:rsidR="00902752" w:rsidRPr="0020119E" w:rsidRDefault="00902752" w:rsidP="00902752">
      <w:pPr>
        <w:spacing w:after="0" w:line="240" w:lineRule="auto"/>
        <w:jc w:val="both"/>
        <w:rPr>
          <w:rFonts w:ascii="Arial" w:hAnsi="Arial" w:cs="Arial"/>
        </w:rPr>
      </w:pPr>
      <w:r w:rsidRPr="0020119E">
        <w:rPr>
          <w:rFonts w:ascii="Arial" w:hAnsi="Arial" w:cs="Arial"/>
        </w:rPr>
        <w:t>-Se participa en reuniones del Consejo de Estado como académica titular.</w:t>
      </w:r>
    </w:p>
    <w:p w14:paraId="559CBE39" w14:textId="77777777" w:rsidR="00902752" w:rsidRPr="0020119E" w:rsidRDefault="00902752" w:rsidP="00902752">
      <w:pPr>
        <w:spacing w:after="0" w:line="240" w:lineRule="auto"/>
        <w:jc w:val="both"/>
        <w:rPr>
          <w:rFonts w:ascii="Arial" w:hAnsi="Arial" w:cs="Arial"/>
        </w:rPr>
      </w:pPr>
      <w:r w:rsidRPr="0020119E">
        <w:rPr>
          <w:rFonts w:ascii="Arial" w:hAnsi="Arial" w:cs="Arial"/>
        </w:rPr>
        <w:t xml:space="preserve">-Estancia en universidades belgas para coordinar trabajo del proyecto VLIR. </w:t>
      </w:r>
      <w:r>
        <w:rPr>
          <w:rFonts w:ascii="Arial" w:hAnsi="Arial" w:cs="Arial"/>
        </w:rPr>
        <w:t xml:space="preserve">Mayo </w:t>
      </w:r>
      <w:r w:rsidRPr="0020119E">
        <w:rPr>
          <w:rFonts w:ascii="Arial" w:hAnsi="Arial" w:cs="Arial"/>
        </w:rPr>
        <w:t xml:space="preserve">13-25. Universidad de Gent, KULeuven, </w:t>
      </w:r>
      <w:r w:rsidR="00CB4243">
        <w:rPr>
          <w:rFonts w:ascii="Arial" w:hAnsi="Arial" w:cs="Arial"/>
        </w:rPr>
        <w:t>BELORTA</w:t>
      </w:r>
      <w:r w:rsidRPr="0020119E">
        <w:rPr>
          <w:rFonts w:ascii="Arial" w:hAnsi="Arial" w:cs="Arial"/>
        </w:rPr>
        <w:t xml:space="preserve"> y Fyteko.</w:t>
      </w:r>
    </w:p>
    <w:p w14:paraId="793A8657" w14:textId="77777777" w:rsidR="00902752" w:rsidRPr="0020119E" w:rsidRDefault="00902752" w:rsidP="00902752">
      <w:pPr>
        <w:spacing w:after="0" w:line="240" w:lineRule="auto"/>
        <w:jc w:val="both"/>
        <w:rPr>
          <w:rFonts w:ascii="Arial" w:hAnsi="Arial" w:cs="Arial"/>
        </w:rPr>
      </w:pPr>
      <w:r w:rsidRPr="0020119E">
        <w:rPr>
          <w:rFonts w:ascii="Arial" w:hAnsi="Arial" w:cs="Arial"/>
        </w:rPr>
        <w:t>-Se participa como académico en Presentación al Presidente en el Consejo de Estado: LAS CIENCIAS BÁSICAS EN LOS CIMIENTOS DEL DESARROLLO DE LA ECONOMÍA Y LA SOCIEDAD CUBANAS II: ACCIONES DE SOSTENIBILIDAD Y PROGRESO</w:t>
      </w:r>
    </w:p>
    <w:p w14:paraId="5540BE8D" w14:textId="77777777" w:rsidR="00902752" w:rsidRPr="0020119E" w:rsidRDefault="00902752" w:rsidP="00902752">
      <w:pPr>
        <w:spacing w:after="0" w:line="240" w:lineRule="auto"/>
        <w:jc w:val="both"/>
        <w:rPr>
          <w:rFonts w:ascii="Arial" w:hAnsi="Arial" w:cs="Arial"/>
        </w:rPr>
      </w:pPr>
      <w:r w:rsidRPr="0020119E">
        <w:rPr>
          <w:rFonts w:ascii="Arial" w:hAnsi="Arial" w:cs="Arial"/>
        </w:rPr>
        <w:t>-Se dirige una visita guiada a niños y jóvenes del proyecto Vida y Química al INCA.</w:t>
      </w:r>
    </w:p>
    <w:p w14:paraId="2FDB064F" w14:textId="77777777" w:rsidR="00902752" w:rsidRPr="0020119E" w:rsidRDefault="00902752" w:rsidP="00902752">
      <w:pPr>
        <w:spacing w:after="0" w:line="240" w:lineRule="auto"/>
        <w:jc w:val="both"/>
        <w:rPr>
          <w:rFonts w:ascii="Arial" w:hAnsi="Arial" w:cs="Arial"/>
        </w:rPr>
      </w:pPr>
      <w:r w:rsidRPr="0020119E">
        <w:rPr>
          <w:rFonts w:ascii="Arial" w:hAnsi="Arial" w:cs="Arial"/>
        </w:rPr>
        <w:t>-Trabajo en Prog</w:t>
      </w:r>
      <w:r w:rsidR="00CB4243">
        <w:rPr>
          <w:rFonts w:ascii="Arial" w:hAnsi="Arial" w:cs="Arial"/>
        </w:rPr>
        <w:t>ramas doctorales Biología (UH) y PAS (INCA), así como en las maestrías de Biofertilizantes (INCA) y Ecología microbiana (UH).</w:t>
      </w:r>
    </w:p>
    <w:p w14:paraId="008DCB70" w14:textId="77777777" w:rsidR="00CB4243" w:rsidRDefault="00902752" w:rsidP="00CB4243">
      <w:pPr>
        <w:spacing w:after="0" w:line="240" w:lineRule="auto"/>
        <w:jc w:val="both"/>
        <w:rPr>
          <w:rFonts w:ascii="Arial" w:hAnsi="Arial" w:cs="Arial"/>
        </w:rPr>
      </w:pPr>
      <w:r>
        <w:rPr>
          <w:rFonts w:ascii="Arial" w:hAnsi="Arial" w:cs="Arial"/>
        </w:rPr>
        <w:t>-</w:t>
      </w:r>
      <w:r w:rsidRPr="005F1DEA">
        <w:rPr>
          <w:rFonts w:ascii="Arial" w:hAnsi="Arial" w:cs="Arial"/>
        </w:rPr>
        <w:t xml:space="preserve">Dirección del </w:t>
      </w:r>
      <w:r w:rsidRPr="0020119E">
        <w:rPr>
          <w:rFonts w:ascii="Arial" w:hAnsi="Arial" w:cs="Arial"/>
        </w:rPr>
        <w:t>subgrupo Bacteriología</w:t>
      </w:r>
      <w:r w:rsidRPr="005F1DEA">
        <w:rPr>
          <w:rFonts w:ascii="Arial" w:hAnsi="Arial" w:cs="Arial"/>
        </w:rPr>
        <w:t>: atención permanente a cepario, proyectos, formación y producción.</w:t>
      </w:r>
    </w:p>
    <w:p w14:paraId="5AC226C8" w14:textId="77777777" w:rsidR="00BF7635" w:rsidRPr="00F17BED" w:rsidRDefault="00CB4243" w:rsidP="00CB4243">
      <w:pPr>
        <w:spacing w:after="0" w:line="240" w:lineRule="auto"/>
        <w:jc w:val="both"/>
        <w:rPr>
          <w:rStyle w:val="Hipervnculo"/>
          <w:rFonts w:ascii="Arial" w:hAnsi="Arial" w:cs="Arial"/>
        </w:rPr>
      </w:pPr>
      <w:r>
        <w:rPr>
          <w:rFonts w:ascii="Arial" w:hAnsi="Arial" w:cs="Arial"/>
        </w:rPr>
        <w:t>-</w:t>
      </w:r>
      <w:r w:rsidR="00BF7635">
        <w:rPr>
          <w:rFonts w:ascii="Arial" w:hAnsi="Arial" w:cs="Arial"/>
        </w:rPr>
        <w:t>Dirigido</w:t>
      </w:r>
      <w:r>
        <w:rPr>
          <w:rFonts w:ascii="Arial" w:hAnsi="Arial" w:cs="Arial"/>
        </w:rPr>
        <w:t>s</w:t>
      </w:r>
      <w:r w:rsidR="00BF7635">
        <w:rPr>
          <w:rFonts w:ascii="Arial" w:hAnsi="Arial" w:cs="Arial"/>
        </w:rPr>
        <w:t xml:space="preserve"> taller</w:t>
      </w:r>
      <w:r>
        <w:rPr>
          <w:rFonts w:ascii="Arial" w:hAnsi="Arial" w:cs="Arial"/>
        </w:rPr>
        <w:t>es</w:t>
      </w:r>
      <w:r w:rsidR="00BF7635">
        <w:rPr>
          <w:rFonts w:ascii="Arial" w:hAnsi="Arial" w:cs="Arial"/>
        </w:rPr>
        <w:t xml:space="preserve"> del proyecto Biofocus</w:t>
      </w:r>
      <w:r>
        <w:rPr>
          <w:rFonts w:ascii="Arial" w:hAnsi="Arial" w:cs="Arial"/>
        </w:rPr>
        <w:t>.</w:t>
      </w:r>
    </w:p>
    <w:p w14:paraId="6556AF1B" w14:textId="77777777" w:rsidR="00C53139" w:rsidRPr="001415BD" w:rsidRDefault="00C53139" w:rsidP="002D09EC">
      <w:pPr>
        <w:spacing w:after="0" w:line="240" w:lineRule="auto"/>
        <w:jc w:val="both"/>
        <w:rPr>
          <w:rFonts w:ascii="Arial" w:hAnsi="Arial" w:cs="Arial"/>
        </w:rPr>
      </w:pPr>
    </w:p>
    <w:p w14:paraId="49888C0E" w14:textId="77777777" w:rsidR="003027F4" w:rsidRPr="00301C83" w:rsidRDefault="003027F4" w:rsidP="003027F4">
      <w:pPr>
        <w:spacing w:after="0" w:line="240" w:lineRule="auto"/>
        <w:jc w:val="both"/>
        <w:rPr>
          <w:rFonts w:ascii="Arial" w:hAnsi="Arial" w:cs="Arial"/>
          <w:b/>
        </w:rPr>
      </w:pPr>
      <w:r w:rsidRPr="00301C83">
        <w:rPr>
          <w:rFonts w:ascii="Arial" w:hAnsi="Arial" w:cs="Arial"/>
          <w:b/>
        </w:rPr>
        <w:t>II. CONCLUSIONES GENERALES:</w:t>
      </w:r>
    </w:p>
    <w:p w14:paraId="1671C87C" w14:textId="783C8661" w:rsidR="00B912C4" w:rsidRPr="00301C83" w:rsidRDefault="00B912C4" w:rsidP="00B912C4">
      <w:pPr>
        <w:spacing w:after="0" w:line="240" w:lineRule="auto"/>
        <w:jc w:val="both"/>
        <w:rPr>
          <w:rFonts w:ascii="Arial" w:hAnsi="Arial" w:cs="Arial"/>
        </w:rPr>
      </w:pPr>
      <w:r w:rsidRPr="00301C83">
        <w:rPr>
          <w:rFonts w:ascii="Arial" w:hAnsi="Arial" w:cs="Arial"/>
        </w:rPr>
        <w:t>Por</w:t>
      </w:r>
      <w:r w:rsidR="00B2331F">
        <w:rPr>
          <w:rFonts w:ascii="Arial" w:hAnsi="Arial" w:cs="Arial"/>
        </w:rPr>
        <w:t xml:space="preserve"> el volumen de trabajo extenso e intenso que </w:t>
      </w:r>
      <w:bookmarkStart w:id="13" w:name="_GoBack"/>
      <w:bookmarkEnd w:id="13"/>
      <w:r w:rsidR="00181A2D">
        <w:rPr>
          <w:rFonts w:ascii="Arial" w:hAnsi="Arial" w:cs="Arial"/>
        </w:rPr>
        <w:t xml:space="preserve">realiza, </w:t>
      </w:r>
      <w:r w:rsidR="00181A2D" w:rsidRPr="00301C83">
        <w:rPr>
          <w:rFonts w:ascii="Arial" w:hAnsi="Arial" w:cs="Arial"/>
        </w:rPr>
        <w:t>los</w:t>
      </w:r>
      <w:r w:rsidRPr="00301C83">
        <w:rPr>
          <w:rFonts w:ascii="Arial" w:hAnsi="Arial" w:cs="Arial"/>
        </w:rPr>
        <w:t xml:space="preserve"> magníficos resultados obtenidos en el año, su gran contribución al trabajo del Departamento</w:t>
      </w:r>
      <w:r>
        <w:rPr>
          <w:rFonts w:ascii="Arial" w:hAnsi="Arial" w:cs="Arial"/>
        </w:rPr>
        <w:t xml:space="preserve"> y del INCA</w:t>
      </w:r>
      <w:r w:rsidRPr="00301C83">
        <w:rPr>
          <w:rFonts w:ascii="Arial" w:hAnsi="Arial" w:cs="Arial"/>
        </w:rPr>
        <w:t xml:space="preserve"> y </w:t>
      </w:r>
      <w:r>
        <w:rPr>
          <w:rFonts w:ascii="Arial" w:hAnsi="Arial" w:cs="Arial"/>
        </w:rPr>
        <w:t>sus resultados en</w:t>
      </w:r>
      <w:r w:rsidRPr="00301C83">
        <w:rPr>
          <w:rFonts w:ascii="Arial" w:hAnsi="Arial" w:cs="Arial"/>
        </w:rPr>
        <w:t xml:space="preserve"> la formación de otros especialistas, su evaluación es SATISFACTORIA.</w:t>
      </w:r>
    </w:p>
    <w:p w14:paraId="2624F6E5" w14:textId="77777777" w:rsidR="003027F4" w:rsidRPr="00301C83" w:rsidRDefault="003027F4" w:rsidP="003027F4">
      <w:pPr>
        <w:spacing w:after="0" w:line="240" w:lineRule="auto"/>
        <w:jc w:val="both"/>
        <w:rPr>
          <w:rFonts w:ascii="Arial" w:hAnsi="Arial" w:cs="Arial"/>
          <w:b/>
        </w:rPr>
      </w:pPr>
    </w:p>
    <w:p w14:paraId="73206B5B" w14:textId="77777777" w:rsidR="003027F4" w:rsidRPr="00301C83" w:rsidRDefault="003027F4" w:rsidP="003027F4">
      <w:pPr>
        <w:spacing w:after="0" w:line="240" w:lineRule="auto"/>
        <w:jc w:val="both"/>
        <w:rPr>
          <w:rFonts w:ascii="Arial" w:hAnsi="Arial" w:cs="Arial"/>
          <w:b/>
        </w:rPr>
      </w:pPr>
    </w:p>
    <w:p w14:paraId="3DC37CCB" w14:textId="77777777" w:rsidR="003027F4" w:rsidRPr="00301C83" w:rsidRDefault="003027F4" w:rsidP="003027F4">
      <w:pPr>
        <w:spacing w:after="0" w:line="240" w:lineRule="auto"/>
        <w:jc w:val="both"/>
        <w:rPr>
          <w:rFonts w:ascii="Arial" w:hAnsi="Arial" w:cs="Arial"/>
          <w:b/>
        </w:rPr>
      </w:pPr>
      <w:r w:rsidRPr="00301C83">
        <w:rPr>
          <w:rFonts w:ascii="Arial" w:hAnsi="Arial" w:cs="Arial"/>
          <w:b/>
        </w:rPr>
        <w:t>III. RECOMENDACIONES:</w:t>
      </w:r>
    </w:p>
    <w:p w14:paraId="0F973F9B" w14:textId="77777777" w:rsidR="003027F4" w:rsidRDefault="00B912C4" w:rsidP="003027F4">
      <w:pPr>
        <w:pStyle w:val="Subttulo"/>
        <w:jc w:val="both"/>
        <w:rPr>
          <w:rFonts w:ascii="Arial" w:hAnsi="Arial" w:cs="Arial"/>
          <w:b w:val="0"/>
          <w:sz w:val="22"/>
          <w:szCs w:val="22"/>
        </w:rPr>
      </w:pPr>
      <w:r w:rsidRPr="00B912C4">
        <w:rPr>
          <w:rFonts w:ascii="Arial" w:hAnsi="Arial" w:cs="Arial"/>
          <w:b w:val="0"/>
          <w:sz w:val="22"/>
          <w:szCs w:val="22"/>
        </w:rPr>
        <w:t>Continuar trabajando por mantener sus magníficos resultados y no descuidar su salud.</w:t>
      </w:r>
    </w:p>
    <w:p w14:paraId="386FD834" w14:textId="77777777" w:rsidR="00B912C4" w:rsidRDefault="00B912C4" w:rsidP="003027F4">
      <w:pPr>
        <w:pStyle w:val="Subttulo"/>
        <w:jc w:val="both"/>
        <w:rPr>
          <w:rFonts w:ascii="Arial" w:hAnsi="Arial" w:cs="Arial"/>
          <w:b w:val="0"/>
          <w:sz w:val="22"/>
          <w:szCs w:val="22"/>
        </w:rPr>
      </w:pPr>
    </w:p>
    <w:p w14:paraId="35C613E4" w14:textId="77777777" w:rsidR="006A49BF" w:rsidRPr="00301C83" w:rsidRDefault="006A49BF" w:rsidP="003027F4">
      <w:pPr>
        <w:pStyle w:val="Subttulo"/>
        <w:jc w:val="both"/>
        <w:rPr>
          <w:rFonts w:ascii="Arial" w:hAnsi="Arial" w:cs="Arial"/>
          <w:b w:val="0"/>
          <w:sz w:val="22"/>
          <w:szCs w:val="22"/>
        </w:rPr>
      </w:pPr>
    </w:p>
    <w:p w14:paraId="0AF5D2DF" w14:textId="77777777" w:rsidR="003027F4" w:rsidRPr="005702C3" w:rsidRDefault="003027F4" w:rsidP="003027F4">
      <w:pPr>
        <w:pStyle w:val="Subttulo"/>
        <w:jc w:val="both"/>
        <w:rPr>
          <w:rFonts w:ascii="Arial" w:hAnsi="Arial" w:cs="Arial"/>
          <w:b w:val="0"/>
          <w:sz w:val="22"/>
          <w:szCs w:val="22"/>
        </w:rPr>
      </w:pPr>
      <w:r w:rsidRPr="005702C3">
        <w:rPr>
          <w:rFonts w:ascii="Arial" w:hAnsi="Arial" w:cs="Arial"/>
          <w:b w:val="0"/>
          <w:sz w:val="22"/>
          <w:szCs w:val="22"/>
        </w:rPr>
        <w:t xml:space="preserve">Conformidad del evaluado._______________________. </w:t>
      </w:r>
      <w:r w:rsidRPr="005702C3">
        <w:rPr>
          <w:rFonts w:ascii="Arial" w:hAnsi="Arial" w:cs="Arial"/>
          <w:b w:val="0"/>
          <w:sz w:val="22"/>
          <w:szCs w:val="22"/>
        </w:rPr>
        <w:tab/>
      </w:r>
      <w:r w:rsidRPr="005702C3">
        <w:rPr>
          <w:rFonts w:ascii="Arial" w:hAnsi="Arial" w:cs="Arial"/>
          <w:b w:val="0"/>
          <w:sz w:val="22"/>
          <w:szCs w:val="22"/>
        </w:rPr>
        <w:tab/>
      </w:r>
    </w:p>
    <w:p w14:paraId="13A75B9A" w14:textId="77777777" w:rsidR="003027F4" w:rsidRPr="005702C3" w:rsidRDefault="003027F4" w:rsidP="003027F4">
      <w:pPr>
        <w:pStyle w:val="Subttulo"/>
        <w:jc w:val="both"/>
        <w:rPr>
          <w:rFonts w:ascii="Arial" w:hAnsi="Arial" w:cs="Arial"/>
          <w:b w:val="0"/>
          <w:sz w:val="22"/>
          <w:szCs w:val="22"/>
          <w:lang w:val="es-ES"/>
        </w:rPr>
      </w:pPr>
    </w:p>
    <w:p w14:paraId="1671EB54" w14:textId="77777777" w:rsidR="003027F4" w:rsidRDefault="003027F4" w:rsidP="003027F4">
      <w:pPr>
        <w:pStyle w:val="Subttulo"/>
        <w:jc w:val="both"/>
        <w:rPr>
          <w:rFonts w:ascii="Arial" w:hAnsi="Arial" w:cs="Arial"/>
          <w:b w:val="0"/>
          <w:sz w:val="22"/>
          <w:szCs w:val="22"/>
        </w:rPr>
      </w:pPr>
    </w:p>
    <w:p w14:paraId="2B5DBAD3" w14:textId="77777777" w:rsidR="003027F4" w:rsidRPr="005702C3" w:rsidRDefault="003027F4" w:rsidP="003027F4">
      <w:pPr>
        <w:pStyle w:val="Subttulo"/>
        <w:jc w:val="both"/>
        <w:rPr>
          <w:rFonts w:ascii="Arial" w:hAnsi="Arial" w:cs="Arial"/>
          <w:b w:val="0"/>
          <w:sz w:val="22"/>
          <w:szCs w:val="22"/>
        </w:rPr>
      </w:pPr>
      <w:r w:rsidRPr="005702C3">
        <w:rPr>
          <w:rFonts w:ascii="Arial" w:hAnsi="Arial" w:cs="Arial"/>
          <w:b w:val="0"/>
          <w:sz w:val="22"/>
          <w:szCs w:val="22"/>
        </w:rPr>
        <w:t>Jefe Inmediato: Dr. C. Yanelis Reyes Guerrero__________________________.</w:t>
      </w:r>
    </w:p>
    <w:p w14:paraId="45D50B2A" w14:textId="77777777" w:rsidR="003027F4" w:rsidRPr="005702C3" w:rsidRDefault="003027F4" w:rsidP="003027F4">
      <w:pPr>
        <w:pStyle w:val="Subttulo"/>
        <w:jc w:val="both"/>
        <w:rPr>
          <w:rFonts w:ascii="Arial" w:hAnsi="Arial" w:cs="Arial"/>
          <w:b w:val="0"/>
          <w:sz w:val="22"/>
          <w:szCs w:val="22"/>
        </w:rPr>
      </w:pPr>
    </w:p>
    <w:p w14:paraId="191A3449" w14:textId="77777777" w:rsidR="003027F4" w:rsidRDefault="003027F4" w:rsidP="003027F4">
      <w:pPr>
        <w:pStyle w:val="Subttulo"/>
        <w:jc w:val="both"/>
        <w:rPr>
          <w:rFonts w:ascii="Arial" w:hAnsi="Arial" w:cs="Arial"/>
          <w:b w:val="0"/>
          <w:sz w:val="22"/>
          <w:szCs w:val="22"/>
        </w:rPr>
      </w:pPr>
    </w:p>
    <w:p w14:paraId="1D5488D2" w14:textId="69D1FBA4" w:rsidR="009806DC" w:rsidRPr="00B2331F" w:rsidRDefault="003027F4" w:rsidP="00B2331F">
      <w:pPr>
        <w:pStyle w:val="Subttulo"/>
        <w:jc w:val="both"/>
        <w:rPr>
          <w:rFonts w:ascii="Arial" w:hAnsi="Arial" w:cs="Arial"/>
          <w:sz w:val="22"/>
          <w:szCs w:val="22"/>
        </w:rPr>
      </w:pPr>
      <w:r w:rsidRPr="005702C3">
        <w:rPr>
          <w:rFonts w:ascii="Arial" w:hAnsi="Arial" w:cs="Arial"/>
          <w:b w:val="0"/>
          <w:sz w:val="22"/>
          <w:szCs w:val="22"/>
        </w:rPr>
        <w:t xml:space="preserve">Secretario de la Sección Sindical: </w:t>
      </w:r>
      <w:r w:rsidR="007D16CE">
        <w:rPr>
          <w:rFonts w:ascii="Arial" w:hAnsi="Arial" w:cs="Arial"/>
          <w:b w:val="0"/>
          <w:sz w:val="22"/>
          <w:szCs w:val="22"/>
          <w:lang w:val="es-ES"/>
        </w:rPr>
        <w:t>Lic. Geydi Pérez Domínguez</w:t>
      </w:r>
      <w:r w:rsidRPr="005702C3">
        <w:rPr>
          <w:rFonts w:ascii="Arial" w:hAnsi="Arial" w:cs="Arial"/>
          <w:b w:val="0"/>
          <w:sz w:val="22"/>
          <w:szCs w:val="22"/>
        </w:rPr>
        <w:t>________________.</w:t>
      </w:r>
    </w:p>
    <w:sectPr w:rsidR="009806DC" w:rsidRPr="00B2331F" w:rsidSect="003027F4">
      <w:footerReference w:type="even"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A00AB" w14:textId="77777777" w:rsidR="009032DC" w:rsidRDefault="009032DC">
      <w:r>
        <w:separator/>
      </w:r>
    </w:p>
  </w:endnote>
  <w:endnote w:type="continuationSeparator" w:id="0">
    <w:p w14:paraId="3BF4D096" w14:textId="77777777" w:rsidR="009032DC" w:rsidRDefault="0090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6AD62" w14:textId="77777777" w:rsidR="00713CE2" w:rsidRDefault="004F0867"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14:paraId="55E64C1C" w14:textId="77777777" w:rsidR="00713CE2" w:rsidRDefault="00713CE2" w:rsidP="00AB5FC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D012E" w14:textId="50EE4853" w:rsidR="00713CE2" w:rsidRDefault="004F0867"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181A2D">
      <w:rPr>
        <w:rStyle w:val="Nmerodepgina"/>
        <w:noProof/>
      </w:rPr>
      <w:t>5</w:t>
    </w:r>
    <w:r>
      <w:rPr>
        <w:rStyle w:val="Nmerodepgina"/>
      </w:rPr>
      <w:fldChar w:fldCharType="end"/>
    </w:r>
  </w:p>
  <w:p w14:paraId="18E31376" w14:textId="77777777" w:rsidR="00713CE2" w:rsidRDefault="00713CE2" w:rsidP="00AB5FC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B1A6C" w14:textId="77777777" w:rsidR="009032DC" w:rsidRDefault="009032DC">
      <w:r>
        <w:separator/>
      </w:r>
    </w:p>
  </w:footnote>
  <w:footnote w:type="continuationSeparator" w:id="0">
    <w:p w14:paraId="783EEBBC" w14:textId="77777777" w:rsidR="009032DC" w:rsidRDefault="0090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F7417B6"/>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CAD3FD8"/>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EC"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 w:vendorID="64" w:dllVersion="131078" w:nlCheck="1" w:checkStyle="0"/>
  <w:activeWritingStyle w:appName="MSWord" w:lang="en-US" w:vendorID="64" w:dllVersion="131078" w:nlCheck="1" w:checkStyle="1"/>
  <w:activeWritingStyle w:appName="MSWord" w:lang="es-MX" w:vendorID="64" w:dllVersion="131078" w:nlCheck="1" w:checkStyle="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29"/>
    <w:rsid w:val="00015FA6"/>
    <w:rsid w:val="00020D5B"/>
    <w:rsid w:val="0002469C"/>
    <w:rsid w:val="00034EA0"/>
    <w:rsid w:val="00042409"/>
    <w:rsid w:val="000528B2"/>
    <w:rsid w:val="00067122"/>
    <w:rsid w:val="000679C2"/>
    <w:rsid w:val="0008622C"/>
    <w:rsid w:val="0009014C"/>
    <w:rsid w:val="00092E73"/>
    <w:rsid w:val="00097B43"/>
    <w:rsid w:val="000B00D7"/>
    <w:rsid w:val="000B518A"/>
    <w:rsid w:val="000C348E"/>
    <w:rsid w:val="000D5747"/>
    <w:rsid w:val="000E3CA4"/>
    <w:rsid w:val="000F2D94"/>
    <w:rsid w:val="000F5215"/>
    <w:rsid w:val="001066E5"/>
    <w:rsid w:val="00115D08"/>
    <w:rsid w:val="00123D4C"/>
    <w:rsid w:val="001415BD"/>
    <w:rsid w:val="0014589F"/>
    <w:rsid w:val="00154E6A"/>
    <w:rsid w:val="00157714"/>
    <w:rsid w:val="00167152"/>
    <w:rsid w:val="00175E71"/>
    <w:rsid w:val="00181A2D"/>
    <w:rsid w:val="001A5676"/>
    <w:rsid w:val="001B475D"/>
    <w:rsid w:val="001C0A47"/>
    <w:rsid w:val="001C5C74"/>
    <w:rsid w:val="001C775C"/>
    <w:rsid w:val="001F70A7"/>
    <w:rsid w:val="00203826"/>
    <w:rsid w:val="00227381"/>
    <w:rsid w:val="002320BA"/>
    <w:rsid w:val="00237385"/>
    <w:rsid w:val="002470FE"/>
    <w:rsid w:val="00247782"/>
    <w:rsid w:val="00250997"/>
    <w:rsid w:val="002522A9"/>
    <w:rsid w:val="00263B05"/>
    <w:rsid w:val="0027788C"/>
    <w:rsid w:val="00286FFE"/>
    <w:rsid w:val="00297699"/>
    <w:rsid w:val="002A22E5"/>
    <w:rsid w:val="002A60C4"/>
    <w:rsid w:val="002C05ED"/>
    <w:rsid w:val="002C0630"/>
    <w:rsid w:val="002D09EC"/>
    <w:rsid w:val="002D25BE"/>
    <w:rsid w:val="002E7DFB"/>
    <w:rsid w:val="002F008A"/>
    <w:rsid w:val="002F4778"/>
    <w:rsid w:val="002F4A9C"/>
    <w:rsid w:val="00301688"/>
    <w:rsid w:val="003027F4"/>
    <w:rsid w:val="0030325C"/>
    <w:rsid w:val="003033A7"/>
    <w:rsid w:val="00314874"/>
    <w:rsid w:val="00317B68"/>
    <w:rsid w:val="00327C6C"/>
    <w:rsid w:val="00330D00"/>
    <w:rsid w:val="0033428B"/>
    <w:rsid w:val="00335C0B"/>
    <w:rsid w:val="00335DBD"/>
    <w:rsid w:val="00335ECB"/>
    <w:rsid w:val="003419D5"/>
    <w:rsid w:val="003530E1"/>
    <w:rsid w:val="00375951"/>
    <w:rsid w:val="00394178"/>
    <w:rsid w:val="003A437F"/>
    <w:rsid w:val="003C2DD1"/>
    <w:rsid w:val="003C65F5"/>
    <w:rsid w:val="003D0756"/>
    <w:rsid w:val="003D7A0D"/>
    <w:rsid w:val="003E4FE0"/>
    <w:rsid w:val="003E5E0F"/>
    <w:rsid w:val="003F2F1E"/>
    <w:rsid w:val="003F7E3E"/>
    <w:rsid w:val="004008B9"/>
    <w:rsid w:val="00415067"/>
    <w:rsid w:val="004209BA"/>
    <w:rsid w:val="00423DEC"/>
    <w:rsid w:val="00440F0F"/>
    <w:rsid w:val="00452613"/>
    <w:rsid w:val="004554A3"/>
    <w:rsid w:val="004575A9"/>
    <w:rsid w:val="00461659"/>
    <w:rsid w:val="00481521"/>
    <w:rsid w:val="004B5FF6"/>
    <w:rsid w:val="004C4DC7"/>
    <w:rsid w:val="004C53CC"/>
    <w:rsid w:val="004E31A1"/>
    <w:rsid w:val="004F0867"/>
    <w:rsid w:val="004F6FF5"/>
    <w:rsid w:val="00500B7B"/>
    <w:rsid w:val="00524738"/>
    <w:rsid w:val="00534D7E"/>
    <w:rsid w:val="00540052"/>
    <w:rsid w:val="00542F98"/>
    <w:rsid w:val="0054368B"/>
    <w:rsid w:val="005634FA"/>
    <w:rsid w:val="00565002"/>
    <w:rsid w:val="0057276D"/>
    <w:rsid w:val="00573FBA"/>
    <w:rsid w:val="00591394"/>
    <w:rsid w:val="005A43A2"/>
    <w:rsid w:val="005A6B2F"/>
    <w:rsid w:val="005B0983"/>
    <w:rsid w:val="005D3D63"/>
    <w:rsid w:val="005E04B1"/>
    <w:rsid w:val="005F1DEA"/>
    <w:rsid w:val="006011FA"/>
    <w:rsid w:val="00613626"/>
    <w:rsid w:val="00633271"/>
    <w:rsid w:val="0063708E"/>
    <w:rsid w:val="00641261"/>
    <w:rsid w:val="00672DEF"/>
    <w:rsid w:val="006731D8"/>
    <w:rsid w:val="006775A9"/>
    <w:rsid w:val="0069028C"/>
    <w:rsid w:val="0069083D"/>
    <w:rsid w:val="006A49BF"/>
    <w:rsid w:val="006B4B6D"/>
    <w:rsid w:val="006B591B"/>
    <w:rsid w:val="006C38DC"/>
    <w:rsid w:val="006D4D72"/>
    <w:rsid w:val="006E0A07"/>
    <w:rsid w:val="006E5437"/>
    <w:rsid w:val="006F212C"/>
    <w:rsid w:val="00707C7E"/>
    <w:rsid w:val="00711530"/>
    <w:rsid w:val="00713CE2"/>
    <w:rsid w:val="0072115E"/>
    <w:rsid w:val="00731995"/>
    <w:rsid w:val="007340DD"/>
    <w:rsid w:val="00734DB2"/>
    <w:rsid w:val="007405C4"/>
    <w:rsid w:val="0075374A"/>
    <w:rsid w:val="007540F7"/>
    <w:rsid w:val="00771B22"/>
    <w:rsid w:val="00772F1D"/>
    <w:rsid w:val="007916A5"/>
    <w:rsid w:val="007A2B68"/>
    <w:rsid w:val="007B4D92"/>
    <w:rsid w:val="007B58B9"/>
    <w:rsid w:val="007C397F"/>
    <w:rsid w:val="007C4AB1"/>
    <w:rsid w:val="007C7DCE"/>
    <w:rsid w:val="007D099B"/>
    <w:rsid w:val="007D16CE"/>
    <w:rsid w:val="007D4874"/>
    <w:rsid w:val="007D7901"/>
    <w:rsid w:val="007E1B45"/>
    <w:rsid w:val="007E4FAF"/>
    <w:rsid w:val="007E5705"/>
    <w:rsid w:val="007F15B7"/>
    <w:rsid w:val="00802CCC"/>
    <w:rsid w:val="0080373C"/>
    <w:rsid w:val="0080499E"/>
    <w:rsid w:val="0080584D"/>
    <w:rsid w:val="00811882"/>
    <w:rsid w:val="00815BA3"/>
    <w:rsid w:val="0082371B"/>
    <w:rsid w:val="008257A9"/>
    <w:rsid w:val="0084243D"/>
    <w:rsid w:val="00854AC9"/>
    <w:rsid w:val="0085532C"/>
    <w:rsid w:val="00874D7B"/>
    <w:rsid w:val="00877DF7"/>
    <w:rsid w:val="00882972"/>
    <w:rsid w:val="008864F6"/>
    <w:rsid w:val="00886982"/>
    <w:rsid w:val="00894E11"/>
    <w:rsid w:val="008A6996"/>
    <w:rsid w:val="008B3A21"/>
    <w:rsid w:val="008D6851"/>
    <w:rsid w:val="008D744A"/>
    <w:rsid w:val="008E4165"/>
    <w:rsid w:val="008E55F2"/>
    <w:rsid w:val="00901A1E"/>
    <w:rsid w:val="00902752"/>
    <w:rsid w:val="009032DC"/>
    <w:rsid w:val="00940F54"/>
    <w:rsid w:val="00962B00"/>
    <w:rsid w:val="009806DC"/>
    <w:rsid w:val="00980B02"/>
    <w:rsid w:val="009816B2"/>
    <w:rsid w:val="00986802"/>
    <w:rsid w:val="009D0703"/>
    <w:rsid w:val="009E0A1F"/>
    <w:rsid w:val="009E1F49"/>
    <w:rsid w:val="009F3482"/>
    <w:rsid w:val="009F64F2"/>
    <w:rsid w:val="009F6F40"/>
    <w:rsid w:val="00A00D29"/>
    <w:rsid w:val="00A05A92"/>
    <w:rsid w:val="00A06693"/>
    <w:rsid w:val="00A0724A"/>
    <w:rsid w:val="00A11627"/>
    <w:rsid w:val="00A24CF2"/>
    <w:rsid w:val="00A52F72"/>
    <w:rsid w:val="00A54467"/>
    <w:rsid w:val="00A617A0"/>
    <w:rsid w:val="00A63648"/>
    <w:rsid w:val="00A76066"/>
    <w:rsid w:val="00A82409"/>
    <w:rsid w:val="00A85C60"/>
    <w:rsid w:val="00A95A0C"/>
    <w:rsid w:val="00AA2388"/>
    <w:rsid w:val="00AA398E"/>
    <w:rsid w:val="00AB5FCF"/>
    <w:rsid w:val="00AC2D4F"/>
    <w:rsid w:val="00AC769B"/>
    <w:rsid w:val="00AD141B"/>
    <w:rsid w:val="00AD5A4D"/>
    <w:rsid w:val="00AD6686"/>
    <w:rsid w:val="00AE4B25"/>
    <w:rsid w:val="00AF1F95"/>
    <w:rsid w:val="00B00AD5"/>
    <w:rsid w:val="00B16844"/>
    <w:rsid w:val="00B228A6"/>
    <w:rsid w:val="00B2331F"/>
    <w:rsid w:val="00B27081"/>
    <w:rsid w:val="00B4202C"/>
    <w:rsid w:val="00B43C22"/>
    <w:rsid w:val="00B607DB"/>
    <w:rsid w:val="00B65099"/>
    <w:rsid w:val="00B75141"/>
    <w:rsid w:val="00B77BB7"/>
    <w:rsid w:val="00B82FD2"/>
    <w:rsid w:val="00B90578"/>
    <w:rsid w:val="00B912C4"/>
    <w:rsid w:val="00B94EE6"/>
    <w:rsid w:val="00B9638B"/>
    <w:rsid w:val="00B96954"/>
    <w:rsid w:val="00BB5E36"/>
    <w:rsid w:val="00BB6AEF"/>
    <w:rsid w:val="00BC2167"/>
    <w:rsid w:val="00BD0547"/>
    <w:rsid w:val="00BD54F5"/>
    <w:rsid w:val="00BE1D5D"/>
    <w:rsid w:val="00BF5551"/>
    <w:rsid w:val="00BF7635"/>
    <w:rsid w:val="00C15734"/>
    <w:rsid w:val="00C318C5"/>
    <w:rsid w:val="00C33487"/>
    <w:rsid w:val="00C40006"/>
    <w:rsid w:val="00C53139"/>
    <w:rsid w:val="00C555C4"/>
    <w:rsid w:val="00C67113"/>
    <w:rsid w:val="00C6732D"/>
    <w:rsid w:val="00C86A46"/>
    <w:rsid w:val="00CA009B"/>
    <w:rsid w:val="00CA3E8A"/>
    <w:rsid w:val="00CB2044"/>
    <w:rsid w:val="00CB4243"/>
    <w:rsid w:val="00CC0129"/>
    <w:rsid w:val="00CE1BA2"/>
    <w:rsid w:val="00CE725D"/>
    <w:rsid w:val="00D01ECB"/>
    <w:rsid w:val="00D07BAE"/>
    <w:rsid w:val="00D1081E"/>
    <w:rsid w:val="00D21989"/>
    <w:rsid w:val="00D27221"/>
    <w:rsid w:val="00D27A8C"/>
    <w:rsid w:val="00D40A6B"/>
    <w:rsid w:val="00D4230F"/>
    <w:rsid w:val="00D44A31"/>
    <w:rsid w:val="00D51544"/>
    <w:rsid w:val="00D5411D"/>
    <w:rsid w:val="00D62406"/>
    <w:rsid w:val="00D73268"/>
    <w:rsid w:val="00D84040"/>
    <w:rsid w:val="00DA33F3"/>
    <w:rsid w:val="00DA390F"/>
    <w:rsid w:val="00DB3491"/>
    <w:rsid w:val="00DC11F3"/>
    <w:rsid w:val="00DD0E41"/>
    <w:rsid w:val="00DF7AEE"/>
    <w:rsid w:val="00DF7F81"/>
    <w:rsid w:val="00E00AE5"/>
    <w:rsid w:val="00E11DE9"/>
    <w:rsid w:val="00E213B2"/>
    <w:rsid w:val="00E37A95"/>
    <w:rsid w:val="00E40A02"/>
    <w:rsid w:val="00E57851"/>
    <w:rsid w:val="00E63F82"/>
    <w:rsid w:val="00E7207F"/>
    <w:rsid w:val="00E755E2"/>
    <w:rsid w:val="00E839C8"/>
    <w:rsid w:val="00E8447F"/>
    <w:rsid w:val="00EA10DF"/>
    <w:rsid w:val="00EA4262"/>
    <w:rsid w:val="00EA4807"/>
    <w:rsid w:val="00EA6D91"/>
    <w:rsid w:val="00EB1F60"/>
    <w:rsid w:val="00EB7C09"/>
    <w:rsid w:val="00EF3AE7"/>
    <w:rsid w:val="00EF4125"/>
    <w:rsid w:val="00F0334D"/>
    <w:rsid w:val="00F17462"/>
    <w:rsid w:val="00F2304D"/>
    <w:rsid w:val="00F42D05"/>
    <w:rsid w:val="00F4707F"/>
    <w:rsid w:val="00F50882"/>
    <w:rsid w:val="00F5147F"/>
    <w:rsid w:val="00F5758E"/>
    <w:rsid w:val="00F61985"/>
    <w:rsid w:val="00F61D2C"/>
    <w:rsid w:val="00F62A62"/>
    <w:rsid w:val="00F72C6D"/>
    <w:rsid w:val="00F76AEA"/>
    <w:rsid w:val="00F774AB"/>
    <w:rsid w:val="00F95BEE"/>
    <w:rsid w:val="00F97FEC"/>
    <w:rsid w:val="00FA5B6B"/>
    <w:rsid w:val="00FA66EB"/>
    <w:rsid w:val="00FA7042"/>
    <w:rsid w:val="00FB44A3"/>
    <w:rsid w:val="00FC4336"/>
    <w:rsid w:val="00FF5510"/>
    <w:rsid w:val="00FF5C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ABF5"/>
  <w15:docId w15:val="{8781834D-D166-4EB3-A8BB-0AA91C5C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 w:type="character" w:styleId="Hipervnculo">
    <w:name w:val="Hyperlink"/>
    <w:basedOn w:val="Fuentedeprrafopredeter"/>
    <w:uiPriority w:val="99"/>
    <w:unhideWhenUsed/>
    <w:rsid w:val="005634FA"/>
    <w:rPr>
      <w:color w:val="0000FF" w:themeColor="hyperlink"/>
      <w:u w:val="single"/>
    </w:rPr>
  </w:style>
  <w:style w:type="character" w:styleId="Refdecomentario">
    <w:name w:val="annotation reference"/>
    <w:basedOn w:val="Fuentedeprrafopredeter"/>
    <w:uiPriority w:val="99"/>
    <w:semiHidden/>
    <w:unhideWhenUsed/>
    <w:rsid w:val="007C397F"/>
    <w:rPr>
      <w:sz w:val="16"/>
      <w:szCs w:val="16"/>
    </w:rPr>
  </w:style>
  <w:style w:type="paragraph" w:styleId="Asuntodelcomentario">
    <w:name w:val="annotation subject"/>
    <w:basedOn w:val="Textocomentario"/>
    <w:next w:val="Textocomentario"/>
    <w:link w:val="AsuntodelcomentarioCar"/>
    <w:uiPriority w:val="99"/>
    <w:semiHidden/>
    <w:unhideWhenUsed/>
    <w:rsid w:val="007C397F"/>
    <w:pPr>
      <w:spacing w:line="240" w:lineRule="auto"/>
    </w:pPr>
    <w:rPr>
      <w:b/>
      <w:bCs/>
      <w:lang w:val="es-MX"/>
    </w:rPr>
  </w:style>
  <w:style w:type="character" w:customStyle="1" w:styleId="AsuntodelcomentarioCar">
    <w:name w:val="Asunto del comentario Car"/>
    <w:basedOn w:val="TextocomentarioCar"/>
    <w:link w:val="Asuntodelcomentario"/>
    <w:uiPriority w:val="99"/>
    <w:semiHidden/>
    <w:rsid w:val="007C397F"/>
    <w:rPr>
      <w:b/>
      <w:bCs/>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191">
      <w:bodyDiv w:val="1"/>
      <w:marLeft w:val="0"/>
      <w:marRight w:val="0"/>
      <w:marTop w:val="0"/>
      <w:marBottom w:val="0"/>
      <w:divBdr>
        <w:top w:val="none" w:sz="0" w:space="0" w:color="auto"/>
        <w:left w:val="none" w:sz="0" w:space="0" w:color="auto"/>
        <w:bottom w:val="none" w:sz="0" w:space="0" w:color="auto"/>
        <w:right w:val="none" w:sz="0" w:space="0" w:color="auto"/>
      </w:divBdr>
    </w:div>
    <w:div w:id="63258725">
      <w:bodyDiv w:val="1"/>
      <w:marLeft w:val="0"/>
      <w:marRight w:val="0"/>
      <w:marTop w:val="0"/>
      <w:marBottom w:val="0"/>
      <w:divBdr>
        <w:top w:val="none" w:sz="0" w:space="0" w:color="auto"/>
        <w:left w:val="none" w:sz="0" w:space="0" w:color="auto"/>
        <w:bottom w:val="none" w:sz="0" w:space="0" w:color="auto"/>
        <w:right w:val="none" w:sz="0" w:space="0" w:color="auto"/>
      </w:divBdr>
    </w:div>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58928589">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690298788">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888537911">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320697808">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601525273">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3419615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 w:id="2111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vistaccuba.cu/index.php/revacc/article/view/132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2901</Words>
  <Characters>15961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5</cp:revision>
  <cp:lastPrinted>2024-03-25T00:35:00Z</cp:lastPrinted>
  <dcterms:created xsi:type="dcterms:W3CDTF">2023-12-14T20:02:00Z</dcterms:created>
  <dcterms:modified xsi:type="dcterms:W3CDTF">2024-03-25T00:41:00Z</dcterms:modified>
</cp:coreProperties>
</file>