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818" w:rsidRDefault="00F27C74">
      <w:pPr>
        <w:rPr>
          <w:lang w:val="es-ES"/>
        </w:rPr>
      </w:pPr>
      <w:r>
        <w:rPr>
          <w:lang w:val="es-ES"/>
        </w:rPr>
        <w:t xml:space="preserve">Avances en </w:t>
      </w:r>
      <w:r w:rsidR="00402EB3">
        <w:rPr>
          <w:lang w:val="es-ES"/>
        </w:rPr>
        <w:t>la utilización</w:t>
      </w:r>
      <w:r>
        <w:rPr>
          <w:lang w:val="es-ES"/>
        </w:rPr>
        <w:t xml:space="preserve"> de extractos de algas como estimuladores de la producción de granos</w:t>
      </w:r>
      <w:r w:rsidR="00402EB3">
        <w:rPr>
          <w:lang w:val="es-ES"/>
        </w:rPr>
        <w:t xml:space="preserve">  de frijoles y maíz</w:t>
      </w:r>
    </w:p>
    <w:p w:rsidR="003D1818" w:rsidRDefault="003D1818">
      <w:pPr>
        <w:rPr>
          <w:lang w:val="es-ES"/>
        </w:rPr>
      </w:pPr>
    </w:p>
    <w:p w:rsidR="003D1818" w:rsidRDefault="00F27C74">
      <w:pPr>
        <w:rPr>
          <w:lang w:val="es-ES"/>
        </w:rPr>
      </w:pPr>
      <w:r>
        <w:rPr>
          <w:lang w:val="es-ES"/>
        </w:rPr>
        <w:t>Eje temático: Manejo de los cultivos de granos</w:t>
      </w:r>
    </w:p>
    <w:p w:rsidR="003D1818" w:rsidRDefault="00F27C74">
      <w:pPr>
        <w:rPr>
          <w:lang w:val="es-ES"/>
        </w:rPr>
      </w:pPr>
      <w:r>
        <w:rPr>
          <w:lang w:val="es-ES"/>
        </w:rPr>
        <w:t xml:space="preserve">Miriam Núñez Vázquez, </w:t>
      </w:r>
      <w:proofErr w:type="spellStart"/>
      <w:r>
        <w:rPr>
          <w:lang w:val="es-ES"/>
        </w:rPr>
        <w:t>Dr.C.</w:t>
      </w:r>
      <w:proofErr w:type="spellEnd"/>
      <w:r>
        <w:rPr>
          <w:lang w:val="es-ES"/>
        </w:rPr>
        <w:t xml:space="preserve"> INCA. </w:t>
      </w:r>
      <w:proofErr w:type="spellStart"/>
      <w:r>
        <w:rPr>
          <w:lang w:val="es-ES"/>
        </w:rPr>
        <w:t>Cel</w:t>
      </w:r>
      <w:proofErr w:type="spellEnd"/>
      <w:r>
        <w:rPr>
          <w:lang w:val="es-ES"/>
        </w:rPr>
        <w:t xml:space="preserve">: 53462742. E-mail: </w:t>
      </w:r>
      <w:hyperlink r:id="rId4" w:history="1">
        <w:r>
          <w:rPr>
            <w:rStyle w:val="Hipervnculo"/>
            <w:lang w:val="es-ES"/>
          </w:rPr>
          <w:t>mnunez@inca.edu.cu</w:t>
        </w:r>
      </w:hyperlink>
    </w:p>
    <w:p w:rsidR="003D1818" w:rsidRDefault="00F27C74">
      <w:pPr>
        <w:rPr>
          <w:lang w:val="es-ES"/>
        </w:rPr>
      </w:pPr>
      <w:r>
        <w:rPr>
          <w:lang w:val="es-ES"/>
        </w:rPr>
        <w:t xml:space="preserve">Lisbel Martínez González, M. </w:t>
      </w:r>
      <w:proofErr w:type="spellStart"/>
      <w:r>
        <w:rPr>
          <w:lang w:val="es-ES"/>
        </w:rPr>
        <w:t>Sc.</w:t>
      </w:r>
      <w:proofErr w:type="spellEnd"/>
      <w:r>
        <w:rPr>
          <w:lang w:val="es-ES"/>
        </w:rPr>
        <w:t xml:space="preserve"> INCA. </w:t>
      </w:r>
      <w:proofErr w:type="spellStart"/>
      <w:r>
        <w:rPr>
          <w:lang w:val="es-ES"/>
        </w:rPr>
        <w:t>Cel</w:t>
      </w:r>
      <w:proofErr w:type="spellEnd"/>
      <w:r>
        <w:rPr>
          <w:lang w:val="es-ES"/>
        </w:rPr>
        <w:t xml:space="preserve">: 53808351. E-mail: </w:t>
      </w:r>
      <w:hyperlink r:id="rId5" w:history="1">
        <w:r>
          <w:rPr>
            <w:rStyle w:val="Hipervnculo"/>
            <w:lang w:val="es-ES"/>
          </w:rPr>
          <w:t>lisbel@inca.edu.cu</w:t>
        </w:r>
      </w:hyperlink>
    </w:p>
    <w:p w:rsidR="003D1818" w:rsidRDefault="00F27C74">
      <w:pPr>
        <w:rPr>
          <w:lang w:val="es-ES"/>
        </w:rPr>
      </w:pPr>
      <w:r>
        <w:rPr>
          <w:lang w:val="es-ES"/>
        </w:rPr>
        <w:t xml:space="preserve">Rafael Torres García, INCA. </w:t>
      </w:r>
      <w:proofErr w:type="spellStart"/>
      <w:r>
        <w:rPr>
          <w:lang w:val="es-ES"/>
        </w:rPr>
        <w:t>Cel</w:t>
      </w:r>
      <w:proofErr w:type="spellEnd"/>
      <w:r>
        <w:rPr>
          <w:lang w:val="es-ES"/>
        </w:rPr>
        <w:t xml:space="preserve">: 53465052. E-mail: </w:t>
      </w:r>
      <w:hyperlink r:id="rId6" w:history="1">
        <w:r>
          <w:rPr>
            <w:rStyle w:val="Hipervnculo"/>
            <w:lang w:val="es-ES"/>
          </w:rPr>
          <w:t>rafael@inca.edu.cu</w:t>
        </w:r>
      </w:hyperlink>
    </w:p>
    <w:p w:rsidR="003D1818" w:rsidRDefault="00F27C74">
      <w:pPr>
        <w:rPr>
          <w:lang w:val="es-ES"/>
        </w:rPr>
      </w:pPr>
      <w:proofErr w:type="spellStart"/>
      <w:r>
        <w:rPr>
          <w:lang w:val="es-ES"/>
        </w:rPr>
        <w:t>Geydi</w:t>
      </w:r>
      <w:proofErr w:type="spellEnd"/>
      <w:r>
        <w:rPr>
          <w:lang w:val="es-ES"/>
        </w:rPr>
        <w:t xml:space="preserve"> Pérez Domínguez, INCA. </w:t>
      </w:r>
      <w:proofErr w:type="spellStart"/>
      <w:r>
        <w:rPr>
          <w:lang w:val="es-ES"/>
        </w:rPr>
        <w:t>Cel</w:t>
      </w:r>
      <w:proofErr w:type="spellEnd"/>
      <w:r>
        <w:rPr>
          <w:lang w:val="es-ES"/>
        </w:rPr>
        <w:t xml:space="preserve">: 53190123. E-mail: </w:t>
      </w:r>
      <w:hyperlink r:id="rId7" w:history="1">
        <w:r>
          <w:rPr>
            <w:rStyle w:val="Hipervnculo"/>
            <w:lang w:val="es-ES"/>
          </w:rPr>
          <w:t>geydi@inca.edu.cu</w:t>
        </w:r>
      </w:hyperlink>
    </w:p>
    <w:p w:rsidR="003D1818" w:rsidRDefault="00F27C74">
      <w:pPr>
        <w:rPr>
          <w:lang w:val="es-ES"/>
        </w:rPr>
      </w:pPr>
      <w:proofErr w:type="spellStart"/>
      <w:r>
        <w:rPr>
          <w:lang w:val="es-ES"/>
        </w:rPr>
        <w:t>Anaysa</w:t>
      </w:r>
      <w:proofErr w:type="spellEnd"/>
      <w:r>
        <w:rPr>
          <w:lang w:val="es-ES"/>
        </w:rPr>
        <w:t xml:space="preserve"> Gutiérrez Almeida, INCA. </w:t>
      </w:r>
      <w:proofErr w:type="spellStart"/>
      <w:r>
        <w:rPr>
          <w:lang w:val="es-ES"/>
        </w:rPr>
        <w:t>Cel</w:t>
      </w:r>
      <w:proofErr w:type="spellEnd"/>
      <w:r>
        <w:rPr>
          <w:lang w:val="es-ES"/>
        </w:rPr>
        <w:t xml:space="preserve">: 54315797. E-mail: </w:t>
      </w:r>
      <w:hyperlink r:id="rId8" w:history="1">
        <w:r>
          <w:rPr>
            <w:rStyle w:val="Hipervnculo"/>
            <w:lang w:val="es-ES"/>
          </w:rPr>
          <w:t>anaysa@inca.edu.cu</w:t>
        </w:r>
      </w:hyperlink>
    </w:p>
    <w:p w:rsidR="00CD4C03" w:rsidRDefault="00AF4911" w:rsidP="00CD4C03">
      <w:pPr>
        <w:rPr>
          <w:lang w:val="es-ES"/>
        </w:rPr>
      </w:pPr>
      <w:proofErr w:type="spellStart"/>
      <w:r>
        <w:rPr>
          <w:lang w:val="es-ES"/>
        </w:rPr>
        <w:t>Yaisy</w:t>
      </w:r>
      <w:r w:rsidR="00CD4C03">
        <w:rPr>
          <w:lang w:val="es-ES"/>
        </w:rPr>
        <w:t>s</w:t>
      </w:r>
      <w:proofErr w:type="spellEnd"/>
      <w:r w:rsidR="00CD4C03">
        <w:rPr>
          <w:lang w:val="es-ES"/>
        </w:rPr>
        <w:t xml:space="preserve"> Blanco </w:t>
      </w:r>
      <w:r>
        <w:rPr>
          <w:lang w:val="es-ES"/>
        </w:rPr>
        <w:t xml:space="preserve">Valdés </w:t>
      </w:r>
      <w:proofErr w:type="spellStart"/>
      <w:r>
        <w:rPr>
          <w:lang w:val="es-ES"/>
        </w:rPr>
        <w:t>Dr.C.</w:t>
      </w:r>
      <w:proofErr w:type="spellEnd"/>
      <w:r>
        <w:rPr>
          <w:lang w:val="es-ES"/>
        </w:rPr>
        <w:t xml:space="preserve">, INCA. </w:t>
      </w:r>
      <w:proofErr w:type="spellStart"/>
      <w:r>
        <w:rPr>
          <w:lang w:val="es-ES"/>
        </w:rPr>
        <w:t>Cel</w:t>
      </w:r>
      <w:proofErr w:type="spellEnd"/>
      <w:r>
        <w:rPr>
          <w:lang w:val="es-ES"/>
        </w:rPr>
        <w:t>: 53568045</w:t>
      </w:r>
      <w:r w:rsidR="00CD4C03">
        <w:rPr>
          <w:lang w:val="es-ES"/>
        </w:rPr>
        <w:t xml:space="preserve">. E-mail: </w:t>
      </w:r>
      <w:hyperlink r:id="rId9" w:history="1">
        <w:r w:rsidR="00CD4C03" w:rsidRPr="00C572F4">
          <w:rPr>
            <w:rStyle w:val="Hipervnculo"/>
            <w:lang w:val="es-ES"/>
          </w:rPr>
          <w:t>yblanco@inca.edu.cu</w:t>
        </w:r>
      </w:hyperlink>
    </w:p>
    <w:p w:rsidR="00CD4C03" w:rsidRDefault="00CD4C03" w:rsidP="00CD4C03">
      <w:pPr>
        <w:rPr>
          <w:lang w:val="es-ES"/>
        </w:rPr>
      </w:pPr>
      <w:r>
        <w:rPr>
          <w:lang w:val="es-ES"/>
        </w:rPr>
        <w:t xml:space="preserve">Yanelis Reyes Guerrero, </w:t>
      </w:r>
      <w:proofErr w:type="spellStart"/>
      <w:r>
        <w:rPr>
          <w:lang w:val="es-ES"/>
        </w:rPr>
        <w:t>Dr.C.</w:t>
      </w:r>
      <w:proofErr w:type="spellEnd"/>
      <w:r>
        <w:rPr>
          <w:lang w:val="es-ES"/>
        </w:rPr>
        <w:t xml:space="preserve">, INCA. </w:t>
      </w:r>
      <w:proofErr w:type="spellStart"/>
      <w:r>
        <w:rPr>
          <w:lang w:val="es-ES"/>
        </w:rPr>
        <w:t>Cel</w:t>
      </w:r>
      <w:proofErr w:type="spellEnd"/>
      <w:r>
        <w:rPr>
          <w:lang w:val="es-ES"/>
        </w:rPr>
        <w:t xml:space="preserve">: 52791334. E-mail: </w:t>
      </w:r>
      <w:hyperlink r:id="rId10" w:history="1">
        <w:r>
          <w:rPr>
            <w:rStyle w:val="Hipervnculo"/>
            <w:lang w:val="es-ES"/>
          </w:rPr>
          <w:t>yanelisrg@inca.edu.cu</w:t>
        </w:r>
      </w:hyperlink>
    </w:p>
    <w:p w:rsidR="003D1818" w:rsidRDefault="003D1818">
      <w:pPr>
        <w:rPr>
          <w:lang w:val="es-ES"/>
        </w:rPr>
      </w:pPr>
    </w:p>
    <w:p w:rsidR="003D1818" w:rsidRDefault="003D1818">
      <w:pPr>
        <w:rPr>
          <w:lang w:val="es-ES"/>
        </w:rPr>
      </w:pPr>
    </w:p>
    <w:p w:rsidR="003D1818" w:rsidRDefault="00F27C74">
      <w:pPr>
        <w:rPr>
          <w:lang w:val="es-ES"/>
        </w:rPr>
      </w:pPr>
      <w:r>
        <w:rPr>
          <w:lang w:val="es-ES"/>
        </w:rPr>
        <w:t>Resumen</w:t>
      </w:r>
    </w:p>
    <w:p w:rsidR="00F27C74" w:rsidRDefault="00F27C74">
      <w:pPr>
        <w:jc w:val="both"/>
        <w:rPr>
          <w:lang w:val="es-ES"/>
        </w:rPr>
      </w:pPr>
      <w:r>
        <w:rPr>
          <w:lang w:val="es-ES"/>
        </w:rPr>
        <w:t xml:space="preserve">El incremento de la producción de granos con el uso mínimo de agroquímicos es uno de los retos actuales de la agricultura cubana. Por tal motivo, el objetivo del presente trabajo fue determinar los efectos que extractos de algas ejercen en la producción de granos de frijoles y maíz. Se ejecutaron experimentos donde se utilizaron los cultivares CUL 156, </w:t>
      </w:r>
      <w:r w:rsidR="00CD4C03">
        <w:rPr>
          <w:lang w:val="es-ES"/>
        </w:rPr>
        <w:t xml:space="preserve">para el frijol y </w:t>
      </w:r>
      <w:r>
        <w:rPr>
          <w:lang w:val="es-ES"/>
        </w:rPr>
        <w:t xml:space="preserve">Diamante y Criollo </w:t>
      </w:r>
      <w:r w:rsidR="00CD4C03">
        <w:rPr>
          <w:lang w:val="es-ES"/>
        </w:rPr>
        <w:t>para el maíz</w:t>
      </w:r>
      <w:r>
        <w:rPr>
          <w:lang w:val="es-ES"/>
        </w:rPr>
        <w:t>. Se probaron d</w:t>
      </w:r>
      <w:r w:rsidR="00AF4911">
        <w:rPr>
          <w:lang w:val="es-ES"/>
        </w:rPr>
        <w:t>osis (10, 20 y</w:t>
      </w:r>
      <w:r>
        <w:rPr>
          <w:lang w:val="es-ES"/>
        </w:rPr>
        <w:t xml:space="preserve"> 40 mg ha</w:t>
      </w:r>
      <w:r w:rsidRPr="00CD4C03">
        <w:rPr>
          <w:vertAlign w:val="superscript"/>
          <w:lang w:val="es-ES"/>
        </w:rPr>
        <w:t>-1</w:t>
      </w:r>
      <w:r>
        <w:rPr>
          <w:lang w:val="es-ES"/>
        </w:rPr>
        <w:t>) y modos de aplicación (aspersión a las semillas + aspersiones foliares y  aspersiones foliares</w:t>
      </w:r>
      <w:r w:rsidR="00CD4C03">
        <w:rPr>
          <w:lang w:val="es-ES"/>
        </w:rPr>
        <w:t xml:space="preserve"> solamente</w:t>
      </w:r>
      <w:r>
        <w:rPr>
          <w:lang w:val="es-ES"/>
        </w:rPr>
        <w:t xml:space="preserve">) de un extracto alcohólico de </w:t>
      </w:r>
      <w:proofErr w:type="spellStart"/>
      <w:r>
        <w:rPr>
          <w:lang w:val="es-ES"/>
        </w:rPr>
        <w:t>Spirulina</w:t>
      </w:r>
      <w:proofErr w:type="spellEnd"/>
      <w:r>
        <w:rPr>
          <w:lang w:val="es-ES"/>
        </w:rPr>
        <w:t xml:space="preserve"> y dosis (1 y 2 %) de un extracto acuoso de sargazo en el caso del frijol; mientras que en el cultivo del maíz se usó solamente el extracto de </w:t>
      </w:r>
      <w:proofErr w:type="spellStart"/>
      <w:r>
        <w:rPr>
          <w:lang w:val="es-ES"/>
        </w:rPr>
        <w:t>Spirulina</w:t>
      </w:r>
      <w:proofErr w:type="spellEnd"/>
      <w:r>
        <w:rPr>
          <w:lang w:val="es-ES"/>
        </w:rPr>
        <w:t xml:space="preserve"> probándose la asp</w:t>
      </w:r>
      <w:r w:rsidR="00AF4911">
        <w:rPr>
          <w:lang w:val="es-ES"/>
        </w:rPr>
        <w:t>ersión a las semillas con 0,5</w:t>
      </w:r>
      <w:r>
        <w:rPr>
          <w:lang w:val="es-ES"/>
        </w:rPr>
        <w:t xml:space="preserve"> </w:t>
      </w:r>
      <w:r w:rsidR="004538A3">
        <w:rPr>
          <w:rFonts w:cstheme="minorHAnsi"/>
          <w:lang w:val="es-ES"/>
        </w:rPr>
        <w:t>µ</w:t>
      </w:r>
      <w:r w:rsidR="004538A3">
        <w:rPr>
          <w:lang w:val="es-ES"/>
        </w:rPr>
        <w:t xml:space="preserve">L </w:t>
      </w:r>
      <w:r>
        <w:rPr>
          <w:lang w:val="es-ES"/>
        </w:rPr>
        <w:t>mL</w:t>
      </w:r>
      <w:r w:rsidRPr="00CD4C03">
        <w:rPr>
          <w:vertAlign w:val="superscript"/>
          <w:lang w:val="es-ES"/>
        </w:rPr>
        <w:t>-1</w:t>
      </w:r>
      <w:r>
        <w:rPr>
          <w:lang w:val="es-ES"/>
        </w:rPr>
        <w:t xml:space="preserve"> sola y con una aspersión foliar con dosis de 20 o 40 mg ha</w:t>
      </w:r>
      <w:r w:rsidRPr="00CD4C03">
        <w:rPr>
          <w:vertAlign w:val="superscript"/>
          <w:lang w:val="es-ES"/>
        </w:rPr>
        <w:t>-1</w:t>
      </w:r>
      <w:r>
        <w:rPr>
          <w:lang w:val="es-ES"/>
        </w:rPr>
        <w:t xml:space="preserve">. Los resultados demostraron que cuando las semillas de frijol son asperjadas con un extracto de </w:t>
      </w:r>
      <w:proofErr w:type="spellStart"/>
      <w:r>
        <w:rPr>
          <w:lang w:val="es-ES"/>
        </w:rPr>
        <w:t>Spirulina</w:t>
      </w:r>
      <w:proofErr w:type="spellEnd"/>
      <w:r>
        <w:rPr>
          <w:lang w:val="es-ES"/>
        </w:rPr>
        <w:t xml:space="preserve"> previo a la siembra, solo fue necesaria una aspersión foliar para estimular el número y la masa de los granos; mientras que las aspersiones foliares estimularon el número de vainas y de granos pero no la masa de granos por planta. La aspersión foliar con el extracto de sargazo incrementó significativamente la producción de granos por planta. En el cultivo del maíz, la aspersión de las semillas previo a la siembra fue suficiente para estimular la producción de granos en este cultivo.</w:t>
      </w:r>
      <w:bookmarkStart w:id="0" w:name="_GoBack"/>
      <w:bookmarkEnd w:id="0"/>
    </w:p>
    <w:p w:rsidR="00F27C74" w:rsidRDefault="00F27C74" w:rsidP="00F27C74">
      <w:pPr>
        <w:rPr>
          <w:lang w:val="es-ES"/>
        </w:rPr>
      </w:pPr>
    </w:p>
    <w:p w:rsidR="003D1818" w:rsidRPr="00F27C74" w:rsidRDefault="00F27C74" w:rsidP="00F27C74">
      <w:pPr>
        <w:rPr>
          <w:lang w:val="es-ES"/>
        </w:rPr>
      </w:pPr>
      <w:r>
        <w:rPr>
          <w:lang w:val="es-ES"/>
        </w:rPr>
        <w:t xml:space="preserve">Palabras claves: </w:t>
      </w:r>
      <w:proofErr w:type="spellStart"/>
      <w:r>
        <w:rPr>
          <w:lang w:val="es-ES"/>
        </w:rPr>
        <w:t>Spirulina</w:t>
      </w:r>
      <w:proofErr w:type="spellEnd"/>
      <w:r>
        <w:rPr>
          <w:lang w:val="es-ES"/>
        </w:rPr>
        <w:t>, sargazo, frijol, maíz, número y masa de granos.</w:t>
      </w:r>
    </w:p>
    <w:sectPr w:rsidR="003D1818" w:rsidRPr="00F27C74" w:rsidSect="003D1818">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08"/>
  <w:hyphenationZone w:val="425"/>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419B6461"/>
    <w:rsid w:val="003D1818"/>
    <w:rsid w:val="00402EB3"/>
    <w:rsid w:val="004538A3"/>
    <w:rsid w:val="00AF4911"/>
    <w:rsid w:val="00B44161"/>
    <w:rsid w:val="00CD4C03"/>
    <w:rsid w:val="00F27C74"/>
    <w:rsid w:val="419B646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818"/>
    <w:rPr>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D1818"/>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3" Type="http://schemas.openxmlformats.org/officeDocument/2006/relationships/webSettings" Target="webSettings.xml"/><Relationship Id="rId7" Type="http://schemas.openxmlformats.org/officeDocument/2006/relationships/hyperlink" Target="mailto:geydi@inca.edu.c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fael@inca.edu.cu" TargetMode="External"/><Relationship Id="rId11" Type="http://schemas.openxmlformats.org/officeDocument/2006/relationships/fontTable" Target="fontTable.xml"/><Relationship Id="rId5" Type="http://schemas.openxmlformats.org/officeDocument/2006/relationships/hyperlink" Target="mailto:lisbel@inca.edu.cu" TargetMode="External"/><Relationship Id="rId10" Type="http://schemas.openxmlformats.org/officeDocument/2006/relationships/hyperlink" Target="mailto:yanelisrg@inca.edu.cu" TargetMode="External"/><Relationship Id="rId4" Type="http://schemas.openxmlformats.org/officeDocument/2006/relationships/hyperlink" Target="mailto:mnunez@inca.edu.cu" TargetMode="External"/><Relationship Id="rId9" Type="http://schemas.openxmlformats.org/officeDocument/2006/relationships/hyperlink" Target="mailto:yblanco@inca.edu.c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386</Words>
  <Characters>2128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dc:creator>
  <cp:lastModifiedBy>Yanelis</cp:lastModifiedBy>
  <cp:revision>4</cp:revision>
  <dcterms:created xsi:type="dcterms:W3CDTF">2023-08-04T21:34:00Z</dcterms:created>
  <dcterms:modified xsi:type="dcterms:W3CDTF">2023-08-05T15:40:00Z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7E9983CCEB5A4C4481995B6527E861BA</vt:lpwstr>
  </property>
</Properties>
</file>