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ENERO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54DEF" w:rsidP="004066DA">
            <w:pPr>
              <w:spacing w:after="200" w:line="276" w:lineRule="auto"/>
              <w:contextualSpacing/>
              <w:rPr>
                <w:highlight w:val="yellow"/>
              </w:rPr>
            </w:pPr>
            <w:r w:rsidRPr="00B54DEF">
              <w:t>Caracterización de la materia prima para producción de Quitomax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99420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>Entrega de 4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tarea del proyecto “</w:t>
            </w:r>
            <w:r w:rsidR="00746F1D" w:rsidRPr="00644E3D">
              <w:rPr>
                <w:sz w:val="22"/>
                <w:szCs w:val="22"/>
              </w:rPr>
              <w:t xml:space="preserve">Nuevos Bioestimulantes a base de </w:t>
            </w:r>
            <w:proofErr w:type="spellStart"/>
            <w:r w:rsidR="00746F1D" w:rsidRPr="00644E3D">
              <w:rPr>
                <w:sz w:val="22"/>
                <w:szCs w:val="22"/>
              </w:rPr>
              <w:t>rizobios</w:t>
            </w:r>
            <w:proofErr w:type="spellEnd"/>
            <w:r w:rsidR="00746F1D" w:rsidRPr="00644E3D">
              <w:rPr>
                <w:sz w:val="22"/>
                <w:szCs w:val="22"/>
              </w:rPr>
              <w:t xml:space="preserve"> y </w:t>
            </w:r>
            <w:proofErr w:type="spellStart"/>
            <w:r w:rsidR="00746F1D" w:rsidRPr="00644E3D">
              <w:rPr>
                <w:sz w:val="22"/>
                <w:szCs w:val="22"/>
              </w:rPr>
              <w:t>oligosacarinas</w:t>
            </w:r>
            <w:proofErr w:type="spellEnd"/>
            <w:r w:rsidR="00746F1D" w:rsidRPr="00644E3D">
              <w:rPr>
                <w:color w:val="000000"/>
                <w:sz w:val="22"/>
                <w:szCs w:val="22"/>
              </w:rPr>
              <w:t>”</w:t>
            </w:r>
            <w:r w:rsidR="00746F1D">
              <w:rPr>
                <w:color w:val="000000"/>
                <w:sz w:val="22"/>
                <w:szCs w:val="22"/>
              </w:rPr>
              <w:t xml:space="preserve"> y de 30 dosis de Az</w:t>
            </w:r>
            <w:r w:rsidR="00746F1D" w:rsidRPr="00644E3D">
              <w:rPr>
                <w:color w:val="000000"/>
                <w:sz w:val="22"/>
                <w:szCs w:val="22"/>
              </w:rPr>
              <w:t>ofert®-</w:t>
            </w:r>
            <w:r w:rsidR="00746F1D">
              <w:rPr>
                <w:color w:val="000000"/>
                <w:sz w:val="22"/>
                <w:szCs w:val="22"/>
              </w:rPr>
              <w:t>Can</w:t>
            </w:r>
            <w:proofErr w:type="gramStart"/>
            <w:r w:rsidR="00746F1D">
              <w:rPr>
                <w:color w:val="000000"/>
                <w:sz w:val="22"/>
                <w:szCs w:val="22"/>
              </w:rPr>
              <w:t>.</w:t>
            </w:r>
            <w:r w:rsidR="002E5C36">
              <w:rPr>
                <w:sz w:val="22"/>
                <w:szCs w:val="22"/>
              </w:rPr>
              <w:t>.</w:t>
            </w:r>
            <w:proofErr w:type="gramEnd"/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BF4E9F" w:rsidRPr="006B331A" w:rsidRDefault="00BF4E9F" w:rsidP="00F5014A">
            <w:pPr>
              <w:tabs>
                <w:tab w:val="left" w:pos="284"/>
                <w:tab w:val="left" w:pos="426"/>
              </w:tabs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746F1D" w:rsidRPr="00746F1D" w:rsidRDefault="00746F1D" w:rsidP="00746F1D">
            <w:pPr>
              <w:tabs>
                <w:tab w:val="left" w:pos="12776"/>
              </w:tabs>
              <w:spacing w:after="200"/>
              <w:contextualSpacing/>
              <w:rPr>
                <w:b/>
                <w:bCs/>
                <w:lang w:val="es-MX"/>
              </w:rPr>
            </w:pPr>
            <w:proofErr w:type="spellStart"/>
            <w:r w:rsidRPr="00746F1D">
              <w:rPr>
                <w:b/>
                <w:bCs/>
                <w:lang w:val="es-MX"/>
              </w:rPr>
              <w:t>Oponencia</w:t>
            </w:r>
            <w:proofErr w:type="spellEnd"/>
            <w:r w:rsidRPr="00746F1D">
              <w:rPr>
                <w:b/>
                <w:bCs/>
                <w:lang w:val="es-MX"/>
              </w:rPr>
              <w:t xml:space="preserve"> Tesis de Maestría.</w:t>
            </w:r>
            <w:r w:rsidRPr="00746F1D">
              <w:rPr>
                <w:bCs/>
                <w:lang w:val="es-MX"/>
              </w:rPr>
              <w:t xml:space="preserve"> Efecto del pH y la aplicación del fungicida sistémico </w:t>
            </w:r>
            <w:proofErr w:type="spellStart"/>
            <w:r w:rsidRPr="00746F1D">
              <w:rPr>
                <w:bCs/>
                <w:lang w:val="es-MX"/>
              </w:rPr>
              <w:t>Previcur</w:t>
            </w:r>
            <w:proofErr w:type="spellEnd"/>
            <w:r w:rsidRPr="00746F1D">
              <w:rPr>
                <w:bCs/>
                <w:lang w:val="es-MX"/>
              </w:rPr>
              <w:t xml:space="preserve"> </w:t>
            </w:r>
            <w:proofErr w:type="spellStart"/>
            <w:r w:rsidRPr="00746F1D">
              <w:rPr>
                <w:bCs/>
                <w:lang w:val="es-MX"/>
              </w:rPr>
              <w:t>Energy</w:t>
            </w:r>
            <w:proofErr w:type="spellEnd"/>
            <w:r w:rsidRPr="00746F1D">
              <w:rPr>
                <w:bCs/>
                <w:lang w:val="es-MX"/>
              </w:rPr>
              <w:t xml:space="preserve">® 840sl en el establecimiento de </w:t>
            </w:r>
            <w:proofErr w:type="spellStart"/>
            <w:r w:rsidRPr="00746F1D">
              <w:rPr>
                <w:bCs/>
                <w:i/>
                <w:lang w:val="es-MX"/>
              </w:rPr>
              <w:t>Rhizophagus</w:t>
            </w:r>
            <w:proofErr w:type="spellEnd"/>
            <w:r w:rsidRPr="00746F1D">
              <w:rPr>
                <w:bCs/>
                <w:i/>
                <w:lang w:val="es-MX"/>
              </w:rPr>
              <w:t xml:space="preserve"> </w:t>
            </w:r>
            <w:proofErr w:type="spellStart"/>
            <w:r w:rsidRPr="00746F1D">
              <w:rPr>
                <w:bCs/>
                <w:i/>
                <w:lang w:val="es-MX"/>
              </w:rPr>
              <w:t>irregularis</w:t>
            </w:r>
            <w:proofErr w:type="spellEnd"/>
            <w:r w:rsidRPr="00746F1D">
              <w:rPr>
                <w:bCs/>
                <w:lang w:val="es-MX"/>
              </w:rPr>
              <w:t xml:space="preserve"> (INCAM 11). Maestría en Microbiología. Mención Ecología Microbiana. Aspirante: Martha de la Caridad </w:t>
            </w:r>
            <w:proofErr w:type="spellStart"/>
            <w:r w:rsidRPr="00746F1D">
              <w:rPr>
                <w:bCs/>
                <w:lang w:val="es-MX"/>
              </w:rPr>
              <w:t>Arocha</w:t>
            </w:r>
            <w:proofErr w:type="spellEnd"/>
            <w:r w:rsidRPr="00746F1D">
              <w:rPr>
                <w:bCs/>
                <w:lang w:val="es-MX"/>
              </w:rPr>
              <w:t xml:space="preserve"> Rodríguez. </w:t>
            </w:r>
            <w:r w:rsidRPr="00746F1D">
              <w:rPr>
                <w:bCs/>
              </w:rPr>
              <w:t xml:space="preserve"> </w:t>
            </w:r>
            <w:r w:rsidRPr="00746F1D">
              <w:rPr>
                <w:bCs/>
                <w:lang w:val="es-MX"/>
              </w:rPr>
              <w:t xml:space="preserve">Tutores: Dr. C.  Eduardo J. Pérez Ortega,  Dr. C.  </w:t>
            </w:r>
            <w:proofErr w:type="spellStart"/>
            <w:r w:rsidRPr="00746F1D">
              <w:rPr>
                <w:bCs/>
                <w:lang w:val="es-MX"/>
              </w:rPr>
              <w:t>Kalyanne</w:t>
            </w:r>
            <w:proofErr w:type="spellEnd"/>
            <w:r w:rsidRPr="00746F1D">
              <w:rPr>
                <w:bCs/>
                <w:lang w:val="es-MX"/>
              </w:rPr>
              <w:t xml:space="preserve"> Fernández Suárez.</w:t>
            </w:r>
          </w:p>
          <w:p w:rsidR="00F90F16" w:rsidRPr="00F419C6" w:rsidRDefault="00F90F16" w:rsidP="00FF1BA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D97511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F5014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5C388F" w:rsidP="005C388F">
            <w:pPr>
              <w:ind w:left="-108"/>
              <w:jc w:val="both"/>
            </w:pPr>
            <w:r>
              <w:t>Presentación</w:t>
            </w:r>
            <w:r w:rsidR="00B54DEF">
              <w:t xml:space="preserve"> del plan de doctorado </w:t>
            </w:r>
            <w:r w:rsidRPr="005C388F">
              <w:t xml:space="preserve">“Efecto de los bioproductos Azofert® y </w:t>
            </w:r>
            <w:proofErr w:type="spellStart"/>
            <w:r w:rsidRPr="005C388F">
              <w:t>Pectimorf</w:t>
            </w:r>
            <w:proofErr w:type="spellEnd"/>
            <w:r w:rsidRPr="005C388F">
              <w:t xml:space="preserve">® en frijol común”. </w:t>
            </w:r>
            <w:proofErr w:type="spellStart"/>
            <w:r w:rsidRPr="005C388F">
              <w:t>Doctorante</w:t>
            </w:r>
            <w:proofErr w:type="spellEnd"/>
            <w:r>
              <w:t xml:space="preserve"> </w:t>
            </w:r>
            <w:proofErr w:type="spellStart"/>
            <w:r w:rsidRPr="005C388F">
              <w:t>Daylén</w:t>
            </w:r>
            <w:proofErr w:type="spellEnd"/>
            <w:r w:rsidRPr="005C388F">
              <w:t xml:space="preserve"> Hernández Rodríguez</w:t>
            </w:r>
            <w:r w:rsidR="00B54DEF">
              <w:t xml:space="preserve"> </w:t>
            </w:r>
            <w:proofErr w:type="spellStart"/>
            <w:r w:rsidR="00B54DEF">
              <w:t>Daylen</w:t>
            </w:r>
            <w:proofErr w:type="spellEnd"/>
            <w:r w:rsidR="00B54DEF">
              <w:t xml:space="preserve"> </w:t>
            </w:r>
            <w:proofErr w:type="spellStart"/>
            <w:r w:rsidR="00B54DEF">
              <w:t>Hdez</w:t>
            </w:r>
            <w:proofErr w:type="spellEnd"/>
            <w:r w:rsidR="00B54DEF">
              <w:t xml:space="preserve"> UNAH</w:t>
            </w:r>
            <w:r>
              <w:t xml:space="preserve">. Tutores: María Caridad Nápoles. Alejandro Falcón, Alexis </w:t>
            </w:r>
            <w:proofErr w:type="spellStart"/>
            <w:r>
              <w:t>Lamz</w:t>
            </w:r>
            <w:proofErr w:type="spellEnd"/>
            <w:r>
              <w:t>.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F5014A" w:rsidRPr="00F5014A" w:rsidRDefault="00F5014A" w:rsidP="001307D7">
            <w:pPr>
              <w:pStyle w:val="Prrafodelista1"/>
              <w:ind w:left="-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52B5" w:rsidRDefault="002E5C36" w:rsidP="00FA52B5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2E5C36">
              <w:rPr>
                <w:rFonts w:eastAsia="Calibri"/>
                <w:lang w:eastAsia="en-US"/>
              </w:rPr>
              <w:t xml:space="preserve"> </w:t>
            </w:r>
            <w:r w:rsidR="00FA52B5" w:rsidRPr="00FA52B5">
              <w:rPr>
                <w:rFonts w:eastAsia="Calibri"/>
                <w:lang w:eastAsia="en-US"/>
              </w:rPr>
              <w:t xml:space="preserve">González-Peña, D., </w:t>
            </w:r>
            <w:r w:rsidR="00FA52B5" w:rsidRPr="00FA52B5">
              <w:rPr>
                <w:rFonts w:eastAsia="Calibri"/>
                <w:b/>
                <w:lang w:eastAsia="en-US"/>
              </w:rPr>
              <w:t>Falcón-Rodríguez</w:t>
            </w:r>
            <w:r w:rsidR="00FA52B5" w:rsidRPr="00FA52B5">
              <w:rPr>
                <w:rFonts w:eastAsia="Calibri"/>
                <w:lang w:eastAsia="en-US"/>
              </w:rPr>
              <w:t xml:space="preserve">, A.B., Costales-Menéndez, D.,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Foroud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, N.A.,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Daymara</w:t>
            </w:r>
            <w:proofErr w:type="spellEnd"/>
            <w:r w:rsid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Vaillant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-Flores, D.,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Aispuro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>-Hernández, E</w:t>
            </w:r>
            <w:r w:rsidR="00860C97">
              <w:rPr>
                <w:rFonts w:eastAsia="Calibri"/>
                <w:lang w:eastAsia="en-US"/>
              </w:rPr>
              <w:t>., Martínez-Téllez, M.A. (2021).</w:t>
            </w:r>
            <w:r w:rsidR="00FA52B5" w:rsidRP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Chitosan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 induces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tomato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 basal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resistance</w:t>
            </w:r>
            <w:proofErr w:type="spellEnd"/>
            <w:r w:rsid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against</w:t>
            </w:r>
            <w:proofErr w:type="spellEnd"/>
            <w:r w:rsid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i/>
                <w:lang w:eastAsia="en-US"/>
              </w:rPr>
              <w:t>Phytophthora</w:t>
            </w:r>
            <w:proofErr w:type="spellEnd"/>
            <w:r w:rsidR="00FA52B5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i/>
                <w:lang w:eastAsia="en-US"/>
              </w:rPr>
              <w:t>nicotianae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 and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inhibits</w:t>
            </w:r>
            <w:proofErr w:type="spellEnd"/>
            <w:r w:rsid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pathogen</w:t>
            </w:r>
            <w:proofErr w:type="spellEnd"/>
            <w:r w:rsidR="00FA52B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lang w:eastAsia="en-US"/>
              </w:rPr>
              <w:t>development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 xml:space="preserve">, </w:t>
            </w:r>
            <w:r w:rsidR="00FA52B5" w:rsidRPr="00FA52B5">
              <w:rPr>
                <w:rFonts w:eastAsia="Calibri"/>
                <w:b/>
                <w:lang w:eastAsia="en-US"/>
              </w:rPr>
              <w:t xml:space="preserve">Canadian </w:t>
            </w:r>
            <w:proofErr w:type="spellStart"/>
            <w:r w:rsidR="00FA52B5" w:rsidRPr="00FA52B5">
              <w:rPr>
                <w:rFonts w:eastAsia="Calibri"/>
                <w:b/>
                <w:lang w:eastAsia="en-US"/>
              </w:rPr>
              <w:t>Journal</w:t>
            </w:r>
            <w:proofErr w:type="spellEnd"/>
            <w:r w:rsidR="00FA52B5" w:rsidRPr="00FA52B5">
              <w:rPr>
                <w:rFonts w:eastAsia="Calibri"/>
                <w:b/>
                <w:lang w:eastAsia="en-US"/>
              </w:rPr>
              <w:t xml:space="preserve"> of </w:t>
            </w:r>
            <w:proofErr w:type="spellStart"/>
            <w:r w:rsidR="00FA52B5" w:rsidRPr="00FA52B5">
              <w:rPr>
                <w:rFonts w:eastAsia="Calibri"/>
                <w:b/>
                <w:lang w:eastAsia="en-US"/>
              </w:rPr>
              <w:t>Plant</w:t>
            </w:r>
            <w:proofErr w:type="spellEnd"/>
            <w:r w:rsidR="00860C97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="00FA52B5" w:rsidRPr="00FA52B5">
              <w:rPr>
                <w:rFonts w:eastAsia="Calibri"/>
                <w:b/>
                <w:lang w:eastAsia="en-US"/>
              </w:rPr>
              <w:t>Pathology</w:t>
            </w:r>
            <w:proofErr w:type="spellEnd"/>
            <w:r w:rsidR="00FA52B5" w:rsidRPr="00FA52B5">
              <w:rPr>
                <w:rFonts w:eastAsia="Calibri"/>
                <w:lang w:eastAsia="en-US"/>
              </w:rPr>
              <w:t>, DOI: 10.1080/07060661.2021.1998225</w:t>
            </w:r>
            <w:r w:rsidR="00EC74DF">
              <w:rPr>
                <w:rFonts w:eastAsia="Calibri"/>
                <w:lang w:eastAsia="en-US"/>
              </w:rPr>
              <w:t>.</w:t>
            </w:r>
            <w:r w:rsidR="00860C97">
              <w:rPr>
                <w:rFonts w:eastAsia="Calibri"/>
                <w:lang w:eastAsia="en-US"/>
              </w:rPr>
              <w:t xml:space="preserve"> Grupo I</w:t>
            </w:r>
          </w:p>
          <w:p w:rsidR="00EC74DF" w:rsidRPr="00EC74DF" w:rsidRDefault="00EC74DF" w:rsidP="00EC74DF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</w:p>
          <w:p w:rsidR="00EC74DF" w:rsidRDefault="00EC74DF" w:rsidP="00860C97">
            <w:pPr>
              <w:suppressAutoHyphens/>
              <w:autoSpaceDN w:val="0"/>
              <w:jc w:val="both"/>
              <w:textAlignment w:val="baseline"/>
              <w:rPr>
                <w:rFonts w:eastAsia="Calibri"/>
                <w:bCs/>
                <w:lang w:eastAsia="en-US"/>
              </w:rPr>
            </w:pPr>
            <w:proofErr w:type="spellStart"/>
            <w:r w:rsidRPr="00EC74DF">
              <w:rPr>
                <w:rFonts w:eastAsia="Calibri"/>
                <w:iCs/>
                <w:lang w:eastAsia="en-US"/>
              </w:rPr>
              <w:t>Ionel</w:t>
            </w:r>
            <w:proofErr w:type="spellEnd"/>
            <w:r w:rsidRPr="00EC74DF">
              <w:rPr>
                <w:rFonts w:eastAsia="Calibri"/>
                <w:iCs/>
                <w:lang w:eastAsia="en-US"/>
              </w:rPr>
              <w:t xml:space="preserve"> Hernández-</w:t>
            </w:r>
            <w:proofErr w:type="spellStart"/>
            <w:r w:rsidRPr="00EC74DF">
              <w:rPr>
                <w:rFonts w:eastAsia="Calibri"/>
                <w:iCs/>
                <w:lang w:eastAsia="en-US"/>
              </w:rPr>
              <w:t>Forte</w:t>
            </w:r>
            <w:proofErr w:type="spellEnd"/>
            <w:r w:rsidRPr="00EC74DF">
              <w:rPr>
                <w:rFonts w:eastAsia="Calibri"/>
                <w:iCs/>
                <w:lang w:eastAsia="en-US"/>
              </w:rPr>
              <w:t xml:space="preserve">, Reneé Pérez-Pérez, Cecilia Beatriz </w:t>
            </w:r>
            <w:proofErr w:type="spellStart"/>
            <w:r w:rsidRPr="00EC74DF">
              <w:rPr>
                <w:rFonts w:eastAsia="Calibri"/>
                <w:iCs/>
                <w:lang w:eastAsia="en-US"/>
              </w:rPr>
              <w:t>Taulé</w:t>
            </w:r>
            <w:proofErr w:type="spellEnd"/>
            <w:r w:rsidRPr="00EC74DF">
              <w:rPr>
                <w:rFonts w:eastAsia="Calibri"/>
                <w:iCs/>
                <w:lang w:eastAsia="en-US"/>
              </w:rPr>
              <w:t xml:space="preserve">-Gregorio, Elena Fabiano-González, Federico </w:t>
            </w:r>
            <w:proofErr w:type="spellStart"/>
            <w:r w:rsidRPr="00EC74DF">
              <w:rPr>
                <w:rFonts w:eastAsia="Calibri"/>
                <w:iCs/>
                <w:lang w:eastAsia="en-US"/>
              </w:rPr>
              <w:t>Battistoni</w:t>
            </w:r>
            <w:proofErr w:type="spellEnd"/>
            <w:r w:rsidRPr="00EC74DF">
              <w:rPr>
                <w:rFonts w:eastAsia="Calibri"/>
                <w:iCs/>
                <w:lang w:eastAsia="en-US"/>
              </w:rPr>
              <w:t>-Urrutia, María Caridad Nápoles-García</w:t>
            </w:r>
            <w:r w:rsidRPr="00EC74DF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860C97">
              <w:rPr>
                <w:rFonts w:eastAsia="Calibri"/>
                <w:bCs/>
                <w:lang w:eastAsia="en-US"/>
              </w:rPr>
              <w:t>Nuevos géneros bacterianos asociados al arroz (</w:t>
            </w:r>
            <w:r w:rsidRPr="00860C97">
              <w:rPr>
                <w:rFonts w:eastAsia="Calibri"/>
                <w:bCs/>
                <w:i/>
                <w:iCs/>
                <w:lang w:eastAsia="en-US"/>
              </w:rPr>
              <w:t xml:space="preserve">Oryza sativa </w:t>
            </w:r>
            <w:r w:rsidRPr="00860C97">
              <w:rPr>
                <w:rFonts w:eastAsia="Calibri"/>
                <w:bCs/>
                <w:lang w:eastAsia="en-US"/>
              </w:rPr>
              <w:t>L.) en Cuba promueven el crecimiento del cultivo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EC74DF">
              <w:rPr>
                <w:rFonts w:eastAsia="Calibri"/>
                <w:b/>
                <w:bCs/>
                <w:lang w:eastAsia="en-US"/>
              </w:rPr>
              <w:t>Agronomía Mesoamericana</w:t>
            </w:r>
            <w:r w:rsidR="00860C97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860C97" w:rsidRPr="00860C97">
              <w:rPr>
                <w:rFonts w:eastAsia="Calibri"/>
                <w:bCs/>
                <w:lang w:eastAsia="en-US"/>
              </w:rPr>
              <w:t>Volumen 33(2): Artículo 47223, 2022</w:t>
            </w:r>
            <w:r w:rsidR="00860C97">
              <w:rPr>
                <w:rFonts w:eastAsia="Calibri"/>
                <w:bCs/>
                <w:lang w:eastAsia="en-US"/>
              </w:rPr>
              <w:t>.</w:t>
            </w:r>
            <w:r w:rsidR="00860C97" w:rsidRPr="00860C97">
              <w:rPr>
                <w:rFonts w:ascii="Times" w:eastAsiaTheme="minorHAnsi" w:hAnsi="Times" w:cs="Times"/>
                <w:color w:val="000000"/>
                <w:lang w:eastAsia="en-US"/>
              </w:rPr>
              <w:t xml:space="preserve"> </w:t>
            </w:r>
            <w:r w:rsidR="00860C97">
              <w:rPr>
                <w:rFonts w:eastAsia="Calibri"/>
                <w:bCs/>
                <w:lang w:eastAsia="en-US"/>
              </w:rPr>
              <w:t>DOI</w:t>
            </w:r>
            <w:r w:rsidR="00860C97" w:rsidRPr="00860C97">
              <w:rPr>
                <w:rFonts w:eastAsia="Calibri"/>
                <w:bCs/>
                <w:lang w:eastAsia="en-US"/>
              </w:rPr>
              <w:t>:10.15517/am.v33i2.47223</w:t>
            </w:r>
            <w:r w:rsidR="00860C97">
              <w:rPr>
                <w:rFonts w:eastAsia="Calibri"/>
                <w:bCs/>
                <w:lang w:eastAsia="en-US"/>
              </w:rPr>
              <w:t>. Grupo I</w:t>
            </w:r>
          </w:p>
          <w:p w:rsidR="00860C97" w:rsidRPr="00860C97" w:rsidRDefault="00860C97" w:rsidP="00860C97">
            <w:pPr>
              <w:suppressAutoHyphens/>
              <w:autoSpaceDN w:val="0"/>
              <w:jc w:val="both"/>
              <w:textAlignment w:val="baseline"/>
              <w:rPr>
                <w:rFonts w:eastAsia="Calibri"/>
                <w:b/>
                <w:bCs/>
                <w:lang w:eastAsia="en-US"/>
              </w:rPr>
            </w:pPr>
          </w:p>
          <w:p w:rsidR="00EC74DF" w:rsidRPr="00EC74DF" w:rsidRDefault="00EC74DF" w:rsidP="00860C97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EC74DF">
              <w:rPr>
                <w:rFonts w:eastAsia="Calibri"/>
                <w:lang w:eastAsia="en-US"/>
              </w:rPr>
              <w:t xml:space="preserve"> </w:t>
            </w:r>
            <w:r w:rsidR="00860C97" w:rsidRPr="00860C97">
              <w:rPr>
                <w:rFonts w:eastAsia="Calibri"/>
                <w:lang w:eastAsia="en-US"/>
              </w:rPr>
              <w:t>Ochoa-Meza, L.C.;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r w:rsidR="00860C97" w:rsidRPr="00860C97">
              <w:rPr>
                <w:rFonts w:eastAsia="Calibri"/>
                <w:lang w:eastAsia="en-US"/>
              </w:rPr>
              <w:t>Quintana-Obregón, E.A.; Vargas-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Arispuro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 xml:space="preserve">, I.; </w:t>
            </w:r>
            <w:r w:rsidR="00860C97" w:rsidRPr="00860C97">
              <w:rPr>
                <w:rFonts w:eastAsia="Calibri"/>
                <w:b/>
                <w:lang w:eastAsia="en-US"/>
              </w:rPr>
              <w:t>Falcón-Rodríguez, A.B.</w:t>
            </w:r>
            <w:r w:rsidR="00860C97" w:rsidRPr="00860C97">
              <w:rPr>
                <w:rFonts w:eastAsia="Calibri"/>
                <w:lang w:eastAsia="en-US"/>
              </w:rPr>
              <w:t>;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Aispuro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>-Hernández, E.; Virgen-Ortiz,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r w:rsidR="00860C97" w:rsidRPr="00860C97">
              <w:rPr>
                <w:rFonts w:eastAsia="Calibri"/>
                <w:lang w:eastAsia="en-US"/>
              </w:rPr>
              <w:t>J.J.; Martínez-Téllez, M.Á.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Oligosaccharins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 xml:space="preserve"> as 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Elicitors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 xml:space="preserve"> of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Defense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 xml:space="preserve"> Responses in </w:t>
            </w:r>
            <w:proofErr w:type="spellStart"/>
            <w:r w:rsidR="00860C97" w:rsidRPr="00860C97">
              <w:rPr>
                <w:rFonts w:eastAsia="Calibri"/>
                <w:lang w:eastAsia="en-US"/>
              </w:rPr>
              <w:t>Wheat</w:t>
            </w:r>
            <w:proofErr w:type="spellEnd"/>
            <w:r w:rsidR="00860C97" w:rsidRPr="00860C97">
              <w:rPr>
                <w:rFonts w:eastAsia="Calibri"/>
                <w:lang w:eastAsia="en-US"/>
              </w:rPr>
              <w:t>.</w:t>
            </w:r>
            <w:r w:rsidR="00860C9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60C97" w:rsidRPr="00860C97">
              <w:rPr>
                <w:rFonts w:eastAsia="Calibri"/>
                <w:b/>
                <w:lang w:eastAsia="en-US"/>
              </w:rPr>
              <w:t>Polymers</w:t>
            </w:r>
            <w:proofErr w:type="spellEnd"/>
            <w:r w:rsidR="00860C97" w:rsidRPr="00860C97">
              <w:rPr>
                <w:rFonts w:eastAsia="Calibri"/>
                <w:b/>
                <w:lang w:eastAsia="en-US"/>
              </w:rPr>
              <w:t xml:space="preserve"> </w:t>
            </w:r>
            <w:r w:rsidR="00860C97" w:rsidRPr="00860C97">
              <w:rPr>
                <w:rFonts w:eastAsia="Calibri"/>
                <w:b/>
                <w:bCs/>
                <w:lang w:eastAsia="en-US"/>
              </w:rPr>
              <w:t>2021</w:t>
            </w:r>
            <w:r w:rsidR="00860C97" w:rsidRPr="00860C97">
              <w:rPr>
                <w:rFonts w:eastAsia="Calibri"/>
                <w:lang w:eastAsia="en-US"/>
              </w:rPr>
              <w:t xml:space="preserve">, 13, 3105. </w:t>
            </w:r>
            <w:hyperlink r:id="rId6" w:history="1">
              <w:r w:rsidR="00860C97" w:rsidRPr="0019591B">
                <w:rPr>
                  <w:rStyle w:val="Hipervnculo"/>
                  <w:rFonts w:eastAsia="Calibri"/>
                  <w:lang w:eastAsia="en-US"/>
                </w:rPr>
                <w:t>https://doi.org/10.3390/polym13183105</w:t>
              </w:r>
            </w:hyperlink>
            <w:r w:rsidR="00860C97">
              <w:rPr>
                <w:rFonts w:eastAsia="Calibri"/>
                <w:lang w:eastAsia="en-US"/>
              </w:rPr>
              <w:t>. Grupo I</w:t>
            </w:r>
          </w:p>
          <w:p w:rsidR="00D702BF" w:rsidRPr="00F5014A" w:rsidRDefault="00D702BF" w:rsidP="008F77F4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916549" w:rsidRPr="005A0BCB" w:rsidRDefault="00746F1D" w:rsidP="005A0BCB">
            <w:pPr>
              <w:jc w:val="both"/>
              <w:rPr>
                <w:lang w:val="es-PE"/>
              </w:rPr>
            </w:pPr>
            <w:r w:rsidRPr="00746F1D">
              <w:t xml:space="preserve">Arbitraje a propuesta de publicación en la Revista C. Agrícola titulado: </w:t>
            </w:r>
            <w:r w:rsidRPr="00746F1D">
              <w:rPr>
                <w:b/>
              </w:rPr>
              <w:t xml:space="preserve"> </w:t>
            </w:r>
            <w:r w:rsidRPr="00746F1D">
              <w:t xml:space="preserve">Efecto del estrés salino en el cultivo de </w:t>
            </w:r>
            <w:r w:rsidRPr="00746F1D">
              <w:rPr>
                <w:i/>
              </w:rPr>
              <w:t>Oryza sativa L</w:t>
            </w:r>
            <w:r w:rsidRPr="00746F1D">
              <w:t>: artículo de revisión</w:t>
            </w:r>
            <w:r w:rsidR="00860C97">
              <w:t xml:space="preserve"> (Donaldo)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58668B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 del MES, presentando informe de Premios de la Sección Agropecuaria.</w:t>
            </w:r>
            <w:r>
              <w:rPr>
                <w:rFonts w:ascii="Times New Roman" w:hAnsi="Times New Roman" w:cs="Times New Roman"/>
              </w:rPr>
              <w:t xml:space="preserve"> (Tere)</w:t>
            </w:r>
          </w:p>
          <w:p w:rsidR="00F90F16" w:rsidRPr="008D112B" w:rsidRDefault="00770760" w:rsidP="005A0BCB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Comisión del MES que trabajó en Formación doctoral, debilidades y propuestas.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 w:rsidR="00F90F16">
              <w:rPr>
                <w:rFonts w:ascii="Times New Roman" w:hAnsi="Times New Roman" w:cs="Times New Roman"/>
              </w:rPr>
              <w:t>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F90F16" w:rsidRPr="00C84625" w:rsidRDefault="009157CC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r w:rsidR="00770760" w:rsidRPr="00770760">
              <w:rPr>
                <w:color w:val="000000"/>
              </w:rPr>
              <w:t>Informe anual</w:t>
            </w:r>
            <w:r>
              <w:rPr>
                <w:color w:val="000000"/>
              </w:rPr>
              <w:t xml:space="preserve">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703854" w:rsidRDefault="00746F1D" w:rsidP="00D80513">
            <w:pPr>
              <w:spacing w:before="240"/>
              <w:jc w:val="both"/>
            </w:pPr>
            <w:r w:rsidRPr="00ED01C2">
              <w:rPr>
                <w:sz w:val="22"/>
                <w:szCs w:val="22"/>
              </w:rPr>
              <w:t xml:space="preserve">Entrega de la medalla José </w:t>
            </w:r>
            <w:proofErr w:type="spellStart"/>
            <w:r w:rsidRPr="00ED01C2">
              <w:rPr>
                <w:sz w:val="22"/>
                <w:szCs w:val="22"/>
              </w:rPr>
              <w:t>Tey</w:t>
            </w:r>
            <w:proofErr w:type="spellEnd"/>
            <w:r w:rsidRPr="00ED01C2">
              <w:rPr>
                <w:sz w:val="22"/>
                <w:szCs w:val="22"/>
              </w:rPr>
              <w:t xml:space="preserve"> (MES)</w:t>
            </w:r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Daymi</w:t>
            </w:r>
            <w:proofErr w:type="spellEnd"/>
            <w:r>
              <w:rPr>
                <w:sz w:val="22"/>
                <w:szCs w:val="22"/>
              </w:rPr>
              <w:t xml:space="preserve"> Costales</w:t>
            </w:r>
          </w:p>
          <w:p w:rsidR="00746F1D" w:rsidRDefault="00746F1D" w:rsidP="00746F1D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>
              <w:rPr>
                <w:sz w:val="22"/>
                <w:szCs w:val="22"/>
              </w:rPr>
              <w:t xml:space="preserve">Entrega de los Premios CITMA provinciales a Eduardo Jerez y </w:t>
            </w:r>
            <w:proofErr w:type="spellStart"/>
            <w:r>
              <w:rPr>
                <w:sz w:val="22"/>
                <w:szCs w:val="22"/>
              </w:rPr>
              <w:t>Danurys</w:t>
            </w:r>
            <w:proofErr w:type="spellEnd"/>
            <w:r>
              <w:rPr>
                <w:sz w:val="22"/>
                <w:szCs w:val="22"/>
              </w:rPr>
              <w:t xml:space="preserve"> Lara</w:t>
            </w:r>
          </w:p>
          <w:p w:rsidR="00746F1D" w:rsidRPr="00746F1D" w:rsidRDefault="00746F1D" w:rsidP="00746F1D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Distinción especial del ministro</w:t>
            </w:r>
            <w:r w:rsidRPr="00746F1D">
              <w:rPr>
                <w:bCs/>
                <w:lang w:val="es-MX"/>
              </w:rPr>
              <w:t xml:space="preserve"> del </w:t>
            </w:r>
            <w:r>
              <w:rPr>
                <w:bCs/>
                <w:lang w:val="es-MX"/>
              </w:rPr>
              <w:t>MES</w:t>
            </w:r>
            <w:r w:rsidRPr="00746F1D">
              <w:rPr>
                <w:bCs/>
                <w:lang w:val="es-MX"/>
              </w:rPr>
              <w:t xml:space="preserve"> como Joven Investigador 2021</w:t>
            </w:r>
            <w:r w:rsidR="00AD1DEF">
              <w:rPr>
                <w:bCs/>
                <w:lang w:val="es-MX"/>
              </w:rPr>
              <w:t xml:space="preserve"> (</w:t>
            </w:r>
            <w:proofErr w:type="spellStart"/>
            <w:r w:rsidR="00AD1DEF">
              <w:rPr>
                <w:bCs/>
                <w:lang w:val="es-MX"/>
              </w:rPr>
              <w:t>Ionel</w:t>
            </w:r>
            <w:proofErr w:type="spellEnd"/>
            <w:r w:rsidR="00AD1DEF">
              <w:rPr>
                <w:bCs/>
                <w:lang w:val="es-MX"/>
              </w:rPr>
              <w:t>)</w:t>
            </w:r>
          </w:p>
          <w:p w:rsidR="00746F1D" w:rsidRDefault="00746F1D" w:rsidP="00746F1D">
            <w:pPr>
              <w:spacing w:before="240"/>
              <w:jc w:val="both"/>
              <w:rPr>
                <w:bCs/>
                <w:lang w:val="es-MX"/>
              </w:rPr>
            </w:pPr>
            <w:r w:rsidRPr="00746F1D">
              <w:rPr>
                <w:bCs/>
                <w:lang w:val="es-MX"/>
              </w:rPr>
              <w:t xml:space="preserve">Premio INCA al resultado de Mayor Impacto Científico </w:t>
            </w:r>
            <w:r w:rsidRPr="00746F1D">
              <w:rPr>
                <w:bCs/>
              </w:rPr>
              <w:t xml:space="preserve">en las Ciencias Agrícolas. “Contribución al conocimiento de la interacción </w:t>
            </w:r>
            <w:proofErr w:type="spellStart"/>
            <w:r w:rsidRPr="00746F1D">
              <w:rPr>
                <w:bCs/>
                <w:i/>
              </w:rPr>
              <w:t>Rhizobium</w:t>
            </w:r>
            <w:proofErr w:type="spellEnd"/>
            <w:r w:rsidRPr="00746F1D">
              <w:rPr>
                <w:bCs/>
              </w:rPr>
              <w:t>-arroz (</w:t>
            </w:r>
            <w:r w:rsidRPr="00746F1D">
              <w:rPr>
                <w:bCs/>
                <w:i/>
              </w:rPr>
              <w:t>Oryza sativa</w:t>
            </w:r>
            <w:r w:rsidRPr="00746F1D">
              <w:rPr>
                <w:bCs/>
              </w:rPr>
              <w:t xml:space="preserve"> L.). Oportunidades para la biofertilización del cultivo”.</w:t>
            </w:r>
            <w:r w:rsidR="00AD1DEF">
              <w:rPr>
                <w:bCs/>
              </w:rPr>
              <w:t xml:space="preserve"> </w:t>
            </w:r>
            <w:r w:rsidR="00AD1DEF">
              <w:rPr>
                <w:bCs/>
                <w:lang w:val="es-MX"/>
              </w:rPr>
              <w:t>(</w:t>
            </w:r>
            <w:proofErr w:type="spellStart"/>
            <w:r w:rsidR="00AD1DEF">
              <w:rPr>
                <w:bCs/>
                <w:lang w:val="es-MX"/>
              </w:rPr>
              <w:t>Ionel</w:t>
            </w:r>
            <w:proofErr w:type="spellEnd"/>
            <w:r w:rsidR="00AD1DEF">
              <w:rPr>
                <w:bCs/>
                <w:lang w:val="es-MX"/>
              </w:rPr>
              <w:t>)</w:t>
            </w:r>
          </w:p>
          <w:p w:rsidR="005C388F" w:rsidRDefault="005C388F" w:rsidP="005C388F">
            <w:pPr>
              <w:spacing w:before="240"/>
              <w:jc w:val="both"/>
            </w:pPr>
            <w:r w:rsidRPr="00EC74DF">
              <w:t>Otorgado Premio Ramal de Innovación MINAG 2020</w:t>
            </w:r>
            <w:r w:rsidRPr="005C388F">
              <w:rPr>
                <w:b/>
              </w:rPr>
              <w:t xml:space="preserve"> </w:t>
            </w:r>
            <w:r w:rsidRPr="005C388F">
              <w:t xml:space="preserve">(otorgado oficialmente ahora): </w:t>
            </w:r>
            <w:proofErr w:type="spellStart"/>
            <w:r w:rsidRPr="005C388F">
              <w:t>Bioestimulante</w:t>
            </w:r>
            <w:proofErr w:type="spellEnd"/>
            <w:r w:rsidRPr="005C388F">
              <w:t xml:space="preserve"> de </w:t>
            </w:r>
            <w:proofErr w:type="spellStart"/>
            <w:r w:rsidRPr="005C388F">
              <w:t>quitosano</w:t>
            </w:r>
            <w:proofErr w:type="spellEnd"/>
            <w:r w:rsidRPr="005C388F">
              <w:t xml:space="preserve"> para el desarrollo y la protección de especies hortícolas.</w:t>
            </w:r>
            <w:r>
              <w:t xml:space="preserve"> Alejandro Falcón y cols.</w:t>
            </w:r>
          </w:p>
          <w:p w:rsidR="005C388F" w:rsidRPr="00F92A51" w:rsidRDefault="00EC74DF" w:rsidP="00746F1D">
            <w:pPr>
              <w:spacing w:before="240"/>
              <w:jc w:val="both"/>
            </w:pPr>
            <w:r w:rsidRPr="00EC74DF">
              <w:lastRenderedPageBreak/>
              <w:t>Recepción</w:t>
            </w:r>
            <w:r>
              <w:t xml:space="preserve"> del</w:t>
            </w:r>
            <w:r w:rsidRPr="00EC74DF">
              <w:t xml:space="preserve"> Premio por la Obra de la Vida otorgado por la ACTAF, de la Orden Frank País de Primer Grado y del Sello Forjadores del Futuro por la Formación de las Nuevas Generaciones (Miriam)</w:t>
            </w:r>
            <w:r w:rsidR="00860C97">
              <w:t>.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310772" w:rsidRPr="00860C97" w:rsidRDefault="00746F1D" w:rsidP="00746F1D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746F1D">
              <w:rPr>
                <w:b/>
                <w:bCs/>
                <w:lang w:val="es-MX"/>
              </w:rPr>
              <w:t>Participación en 12do. Congreso Internacional de Educación Superior Universidad 2022.</w:t>
            </w:r>
            <w:r w:rsidRPr="00746F1D">
              <w:rPr>
                <w:bCs/>
                <w:lang w:val="es-MX"/>
              </w:rPr>
              <w:t xml:space="preserve"> “Bacterias asociadas a arroz (</w:t>
            </w:r>
            <w:r w:rsidRPr="00746F1D">
              <w:rPr>
                <w:bCs/>
                <w:i/>
                <w:lang w:val="es-MX"/>
              </w:rPr>
              <w:t>Oryza sativa</w:t>
            </w:r>
            <w:r w:rsidRPr="00746F1D">
              <w:rPr>
                <w:bCs/>
                <w:lang w:val="es-MX"/>
              </w:rPr>
              <w:t xml:space="preserve"> L.) </w:t>
            </w:r>
            <w:proofErr w:type="gramStart"/>
            <w:r w:rsidRPr="00746F1D">
              <w:rPr>
                <w:bCs/>
                <w:lang w:val="es-MX"/>
              </w:rPr>
              <w:t>promisorias</w:t>
            </w:r>
            <w:proofErr w:type="gramEnd"/>
            <w:r w:rsidRPr="00746F1D">
              <w:rPr>
                <w:bCs/>
                <w:lang w:val="es-MX"/>
              </w:rPr>
              <w:t xml:space="preserve"> para la inoculación del cultivo.</w:t>
            </w:r>
            <w:r w:rsidR="00AD1DEF">
              <w:rPr>
                <w:bCs/>
                <w:lang w:val="es-MX"/>
              </w:rPr>
              <w:t xml:space="preserve"> </w:t>
            </w:r>
            <w:proofErr w:type="spellStart"/>
            <w:r w:rsidR="00AD1DEF">
              <w:rPr>
                <w:bCs/>
                <w:lang w:val="es-MX"/>
              </w:rPr>
              <w:t>Ionel</w:t>
            </w:r>
            <w:proofErr w:type="spellEnd"/>
            <w:r w:rsidR="00AD1DEF">
              <w:rPr>
                <w:bCs/>
                <w:lang w:val="es-MX"/>
              </w:rPr>
              <w:t xml:space="preserve"> </w:t>
            </w:r>
            <w:proofErr w:type="spellStart"/>
            <w:r w:rsidR="00AD1DEF">
              <w:rPr>
                <w:bCs/>
                <w:lang w:val="es-MX"/>
              </w:rPr>
              <w:t>Hdez</w:t>
            </w:r>
            <w:proofErr w:type="spellEnd"/>
            <w:r w:rsidR="00AD1DEF">
              <w:rPr>
                <w:bCs/>
                <w:lang w:val="es-MX"/>
              </w:rPr>
              <w:t xml:space="preserve"> y </w:t>
            </w:r>
            <w:proofErr w:type="spellStart"/>
            <w:r w:rsidR="00AD1DEF">
              <w:rPr>
                <w:bCs/>
                <w:lang w:val="es-MX"/>
              </w:rPr>
              <w:t>cols</w:t>
            </w:r>
            <w:proofErr w:type="spellEnd"/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860C97" w:rsidP="000B06ED">
            <w:pPr>
              <w:tabs>
                <w:tab w:val="left" w:pos="1500"/>
              </w:tabs>
              <w:spacing w:after="200"/>
              <w:contextualSpacing/>
            </w:pPr>
            <w:r>
              <w:t>Entrevista a Yanelis sobre afectaciones del bloqueo en las ciencias agrícolas.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altName w:val="Times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3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15"/>
  </w:num>
  <w:num w:numId="9">
    <w:abstractNumId w:val="0"/>
  </w:num>
  <w:num w:numId="10">
    <w:abstractNumId w:val="13"/>
  </w:num>
  <w:num w:numId="11">
    <w:abstractNumId w:val="12"/>
  </w:num>
  <w:num w:numId="12">
    <w:abstractNumId w:val="11"/>
  </w:num>
  <w:num w:numId="13">
    <w:abstractNumId w:val="14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05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4DEF"/>
    <w:rsid w:val="00B550E4"/>
    <w:rsid w:val="00B5652B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640"/>
    <w:rsid w:val="00CE6094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polym1318310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3</Pages>
  <Words>807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68</cp:revision>
  <dcterms:created xsi:type="dcterms:W3CDTF">2019-12-04T17:51:00Z</dcterms:created>
  <dcterms:modified xsi:type="dcterms:W3CDTF">2022-02-11T22:28:00Z</dcterms:modified>
</cp:coreProperties>
</file>