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D2C" w:rsidRPr="00D80F17" w:rsidRDefault="00E33D2C" w:rsidP="00E33D2C">
      <w:pPr>
        <w:tabs>
          <w:tab w:val="left" w:pos="284"/>
        </w:tabs>
        <w:jc w:val="center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CURRICULUM VITAE</w:t>
      </w:r>
    </w:p>
    <w:p w:rsidR="00E33D2C" w:rsidRPr="00D80F17" w:rsidRDefault="00E33D2C" w:rsidP="00E33D2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 xml:space="preserve">Nombre(s) y Apellidos: </w:t>
      </w:r>
      <w:r w:rsidRPr="003D3824">
        <w:rPr>
          <w:rFonts w:ascii="Times New Roman" w:hAnsi="Times New Roman"/>
          <w:sz w:val="24"/>
          <w:szCs w:val="24"/>
        </w:rPr>
        <w:t>Yanelis Reyes Guerrero</w:t>
      </w:r>
    </w:p>
    <w:p w:rsidR="00E33D2C" w:rsidRDefault="00E33D2C" w:rsidP="00E33D2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Fecha de nacimiento: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824">
        <w:rPr>
          <w:rFonts w:ascii="Times New Roman" w:hAnsi="Times New Roman"/>
          <w:sz w:val="24"/>
          <w:szCs w:val="24"/>
        </w:rPr>
        <w:t>19 de marzo de 1984</w:t>
      </w:r>
    </w:p>
    <w:p w:rsidR="00E33D2C" w:rsidRPr="00D80F17" w:rsidRDefault="00E33D2C" w:rsidP="00E33D2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Profesión:</w:t>
      </w:r>
      <w:r>
        <w:rPr>
          <w:rFonts w:ascii="Times New Roman" w:hAnsi="Times New Roman"/>
          <w:sz w:val="24"/>
          <w:szCs w:val="24"/>
        </w:rPr>
        <w:t xml:space="preserve"> Licenciada en Bioquímica (2007)</w:t>
      </w:r>
    </w:p>
    <w:p w:rsidR="00E33D2C" w:rsidRDefault="00E33D2C" w:rsidP="00E33D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Grado Científico: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3824">
        <w:rPr>
          <w:rFonts w:ascii="Times New Roman" w:hAnsi="Times New Roman"/>
          <w:sz w:val="24"/>
          <w:szCs w:val="24"/>
        </w:rPr>
        <w:t>Máster en Biología Vegetal</w:t>
      </w:r>
      <w:r>
        <w:rPr>
          <w:rFonts w:ascii="Times New Roman" w:hAnsi="Times New Roman"/>
          <w:sz w:val="24"/>
          <w:szCs w:val="24"/>
        </w:rPr>
        <w:t xml:space="preserve"> (2013)</w:t>
      </w:r>
      <w:r w:rsidRPr="003D38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Doctor en Ciencias Agrícolas (2018) </w:t>
      </w:r>
    </w:p>
    <w:p w:rsidR="00E33D2C" w:rsidRPr="00D80F17" w:rsidRDefault="00E33D2C" w:rsidP="00E33D2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Categoría Científica: Investigador Auxiliar</w:t>
      </w:r>
    </w:p>
    <w:p w:rsidR="00E33D2C" w:rsidRDefault="00E33D2C" w:rsidP="00E33D2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Cargo que ocupa:</w:t>
      </w:r>
      <w:r>
        <w:rPr>
          <w:rFonts w:ascii="Times New Roman" w:hAnsi="Times New Roman"/>
          <w:sz w:val="24"/>
          <w:szCs w:val="24"/>
        </w:rPr>
        <w:t xml:space="preserve"> Jefe de Departamento de Fisiología y Bioquímica Vegetal </w:t>
      </w:r>
    </w:p>
    <w:p w:rsidR="00E33D2C" w:rsidRDefault="00E33D2C" w:rsidP="00E33D2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0F17">
        <w:rPr>
          <w:rFonts w:ascii="Times New Roman" w:hAnsi="Times New Roman"/>
          <w:sz w:val="24"/>
          <w:szCs w:val="24"/>
        </w:rPr>
        <w:t>Experiencia Profesional:</w:t>
      </w:r>
      <w:r>
        <w:rPr>
          <w:rFonts w:ascii="Times New Roman" w:hAnsi="Times New Roman"/>
          <w:sz w:val="24"/>
          <w:szCs w:val="24"/>
        </w:rPr>
        <w:t xml:space="preserve"> 15 años de trabajo en investigaciones en temas asociados a la especialidad de Fisiología y Bioquímica Vegetal, especialmente en </w:t>
      </w:r>
      <w:r w:rsidR="00107F64">
        <w:rPr>
          <w:rFonts w:ascii="Times New Roman" w:hAnsi="Times New Roman"/>
          <w:sz w:val="24"/>
          <w:szCs w:val="24"/>
        </w:rPr>
        <w:t xml:space="preserve">mecanismos fisiológicos y bioquímicos </w:t>
      </w:r>
      <w:r>
        <w:rPr>
          <w:rFonts w:ascii="Times New Roman" w:hAnsi="Times New Roman"/>
          <w:sz w:val="24"/>
          <w:szCs w:val="24"/>
        </w:rPr>
        <w:t xml:space="preserve">de </w:t>
      </w:r>
      <w:r w:rsidR="00107F64">
        <w:rPr>
          <w:rFonts w:ascii="Times New Roman" w:hAnsi="Times New Roman"/>
          <w:sz w:val="24"/>
          <w:szCs w:val="24"/>
        </w:rPr>
        <w:t>bioestimulantes en plantas, en</w:t>
      </w:r>
      <w:r>
        <w:rPr>
          <w:rFonts w:ascii="Times New Roman" w:hAnsi="Times New Roman"/>
          <w:sz w:val="24"/>
          <w:szCs w:val="24"/>
        </w:rPr>
        <w:t xml:space="preserve"> condiciones naturales y de estrés abiótico.</w:t>
      </w:r>
    </w:p>
    <w:p w:rsidR="00E33D2C" w:rsidRPr="00DB0372" w:rsidRDefault="00E33D2C" w:rsidP="000C58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Más de 30 publicaciones científicas </w:t>
      </w:r>
      <w:r w:rsidR="00107F64">
        <w:rPr>
          <w:rFonts w:ascii="Times New Roman" w:hAnsi="Times New Roman"/>
          <w:sz w:val="24"/>
          <w:szCs w:val="24"/>
        </w:rPr>
        <w:t xml:space="preserve">en revistas cubanas y extranjeras </w:t>
      </w:r>
      <w:r>
        <w:rPr>
          <w:rFonts w:ascii="Times New Roman" w:hAnsi="Times New Roman"/>
          <w:sz w:val="24"/>
          <w:szCs w:val="24"/>
        </w:rPr>
        <w:t xml:space="preserve">asociadas al tema de trabajo y más de </w:t>
      </w:r>
      <w:r w:rsidR="000C5816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trabajos presentados en Congresos </w:t>
      </w:r>
      <w:r w:rsidR="000C5816">
        <w:rPr>
          <w:rFonts w:ascii="Times New Roman" w:hAnsi="Times New Roman"/>
          <w:sz w:val="24"/>
          <w:szCs w:val="24"/>
        </w:rPr>
        <w:t xml:space="preserve">Internacionales. </w:t>
      </w:r>
      <w:r>
        <w:rPr>
          <w:rFonts w:ascii="Times New Roman" w:hAnsi="Times New Roman"/>
          <w:sz w:val="24"/>
          <w:szCs w:val="24"/>
        </w:rPr>
        <w:t>Coautora de 3 libros y un folleto. Es líder de un proyecto sectorial y participa en otros 4 proyectos</w:t>
      </w:r>
      <w:r w:rsidR="000C5816">
        <w:rPr>
          <w:rFonts w:ascii="Times New Roman" w:hAnsi="Times New Roman"/>
          <w:sz w:val="24"/>
          <w:szCs w:val="24"/>
        </w:rPr>
        <w:t xml:space="preserve"> de investigación</w:t>
      </w:r>
      <w:r>
        <w:rPr>
          <w:rFonts w:ascii="Times New Roman" w:hAnsi="Times New Roman"/>
          <w:sz w:val="24"/>
          <w:szCs w:val="24"/>
        </w:rPr>
        <w:t xml:space="preserve">. Profesora de la maestría en </w:t>
      </w:r>
      <w:r w:rsidR="00107F64" w:rsidRPr="00107F64">
        <w:rPr>
          <w:rFonts w:ascii="Times New Roman" w:hAnsi="Times New Roman"/>
          <w:sz w:val="24"/>
          <w:szCs w:val="24"/>
        </w:rPr>
        <w:t>Nutrición</w:t>
      </w:r>
      <w:r w:rsidR="00107F64">
        <w:rPr>
          <w:rFonts w:ascii="Times New Roman" w:hAnsi="Times New Roman"/>
          <w:sz w:val="24"/>
          <w:szCs w:val="24"/>
        </w:rPr>
        <w:t xml:space="preserve"> y Biofertilización de las Plantas</w:t>
      </w:r>
      <w:r>
        <w:rPr>
          <w:rFonts w:ascii="Times New Roman" w:hAnsi="Times New Roman"/>
          <w:sz w:val="24"/>
          <w:szCs w:val="24"/>
        </w:rPr>
        <w:t xml:space="preserve"> y del doctorado PAS</w:t>
      </w:r>
      <w:r w:rsidR="00107F64">
        <w:rPr>
          <w:rFonts w:ascii="Times New Roman" w:hAnsi="Times New Roman"/>
          <w:sz w:val="24"/>
          <w:szCs w:val="24"/>
        </w:rPr>
        <w:t>, INCA</w:t>
      </w:r>
      <w:r>
        <w:rPr>
          <w:rFonts w:ascii="Times New Roman" w:hAnsi="Times New Roman"/>
          <w:sz w:val="24"/>
          <w:szCs w:val="24"/>
        </w:rPr>
        <w:t xml:space="preserve">. Coordinadora de la línea de Ecofisiología Vegetal en dicho doctorado. Tutora de dos doctorados en ejecución y </w:t>
      </w:r>
      <w:r w:rsidR="000C5816">
        <w:rPr>
          <w:rFonts w:ascii="Times New Roman" w:hAnsi="Times New Roman"/>
          <w:sz w:val="24"/>
          <w:szCs w:val="24"/>
        </w:rPr>
        <w:t>de</w:t>
      </w:r>
      <w:r>
        <w:rPr>
          <w:rFonts w:ascii="Times New Roman" w:hAnsi="Times New Roman"/>
          <w:sz w:val="24"/>
          <w:szCs w:val="24"/>
        </w:rPr>
        <w:t xml:space="preserve"> una reserva científica. </w:t>
      </w:r>
      <w:r w:rsidR="000C5816">
        <w:rPr>
          <w:rFonts w:ascii="Times New Roman" w:hAnsi="Times New Roman"/>
          <w:sz w:val="24"/>
          <w:szCs w:val="24"/>
        </w:rPr>
        <w:t xml:space="preserve">Ha recibido los siguientes premios: </w:t>
      </w:r>
      <w:r w:rsidRPr="00DB0372">
        <w:rPr>
          <w:rFonts w:ascii="Times New Roman" w:hAnsi="Times New Roman"/>
          <w:sz w:val="24"/>
          <w:szCs w:val="24"/>
        </w:rPr>
        <w:t>Premio CITMA Mayabeque 2010, 2013, 2018 y 2019</w:t>
      </w:r>
      <w:r w:rsidR="000C5816">
        <w:rPr>
          <w:rFonts w:ascii="Times New Roman" w:hAnsi="Times New Roman"/>
          <w:sz w:val="24"/>
          <w:szCs w:val="24"/>
        </w:rPr>
        <w:t xml:space="preserve">, </w:t>
      </w:r>
      <w:r w:rsidRPr="00DB0372">
        <w:rPr>
          <w:rFonts w:ascii="Times New Roman" w:hAnsi="Times New Roman"/>
          <w:sz w:val="24"/>
          <w:szCs w:val="24"/>
        </w:rPr>
        <w:t>S</w:t>
      </w:r>
      <w:r w:rsidR="000C5816">
        <w:rPr>
          <w:rFonts w:ascii="Times New Roman" w:hAnsi="Times New Roman"/>
          <w:sz w:val="24"/>
          <w:szCs w:val="24"/>
        </w:rPr>
        <w:t xml:space="preserve">ello Forjadores del Futuro 2012, </w:t>
      </w:r>
      <w:r w:rsidRPr="00DB0372">
        <w:rPr>
          <w:rFonts w:ascii="Times New Roman" w:hAnsi="Times New Roman"/>
          <w:sz w:val="24"/>
          <w:szCs w:val="24"/>
        </w:rPr>
        <w:t>Premio AENTA 2018</w:t>
      </w:r>
      <w:r w:rsidR="000C5816">
        <w:rPr>
          <w:rFonts w:ascii="Times New Roman" w:hAnsi="Times New Roman"/>
          <w:sz w:val="24"/>
          <w:szCs w:val="24"/>
        </w:rPr>
        <w:t>,</w:t>
      </w:r>
      <w:r w:rsidRPr="00DB0372">
        <w:rPr>
          <w:rFonts w:ascii="Times New Roman" w:hAnsi="Times New Roman"/>
          <w:sz w:val="24"/>
          <w:szCs w:val="24"/>
        </w:rPr>
        <w:t xml:space="preserve"> Premio ACC 2019</w:t>
      </w:r>
      <w:r w:rsidR="000C5816">
        <w:rPr>
          <w:rFonts w:ascii="Times New Roman" w:hAnsi="Times New Roman"/>
          <w:sz w:val="24"/>
          <w:szCs w:val="24"/>
        </w:rPr>
        <w:t xml:space="preserve">, </w:t>
      </w:r>
      <w:r w:rsidRPr="00DB0372">
        <w:rPr>
          <w:rFonts w:ascii="Times New Roman" w:hAnsi="Times New Roman"/>
          <w:sz w:val="24"/>
          <w:szCs w:val="24"/>
        </w:rPr>
        <w:t>Premio al Joven Investigador 2019 otorgado por el CITMA. MENCIÓN en la categoría de Ciencias Agropecuarias</w:t>
      </w:r>
      <w:r w:rsidR="000C5816">
        <w:rPr>
          <w:rFonts w:ascii="Times New Roman" w:hAnsi="Times New Roman"/>
          <w:sz w:val="24"/>
          <w:szCs w:val="24"/>
        </w:rPr>
        <w:t xml:space="preserve">, </w:t>
      </w:r>
      <w:r w:rsidRPr="00DB0372">
        <w:rPr>
          <w:rFonts w:ascii="Times New Roman" w:hAnsi="Times New Roman"/>
          <w:sz w:val="24"/>
          <w:szCs w:val="24"/>
        </w:rPr>
        <w:t>Premio INCA Resultado Científico 2019</w:t>
      </w:r>
      <w:r w:rsidR="000C5816">
        <w:rPr>
          <w:rFonts w:ascii="Times New Roman" w:hAnsi="Times New Roman"/>
          <w:sz w:val="24"/>
          <w:szCs w:val="24"/>
        </w:rPr>
        <w:t>.</w:t>
      </w:r>
    </w:p>
    <w:p w:rsidR="00E33D2C" w:rsidRPr="00DB0372" w:rsidRDefault="00E33D2C" w:rsidP="000C58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00CB" w:rsidRDefault="002000CB" w:rsidP="005B2D84">
      <w:pPr>
        <w:spacing w:after="0" w:line="240" w:lineRule="auto"/>
      </w:pPr>
      <w:r>
        <w:separator/>
      </w:r>
    </w:p>
  </w:endnote>
  <w:endnote w:type="continuationSeparator" w:id="1">
    <w:p w:rsidR="002000CB" w:rsidRDefault="002000CB" w:rsidP="005B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00CB" w:rsidRDefault="002000CB" w:rsidP="005B2D84">
      <w:pPr>
        <w:spacing w:after="0" w:line="240" w:lineRule="auto"/>
      </w:pPr>
      <w:r>
        <w:separator/>
      </w:r>
    </w:p>
  </w:footnote>
  <w:footnote w:type="continuationSeparator" w:id="1">
    <w:p w:rsidR="002000CB" w:rsidRDefault="002000CB" w:rsidP="005B2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3D2C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816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07F6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0CB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2D84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5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3D2C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D2C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33D2C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semiHidden/>
    <w:unhideWhenUsed/>
    <w:rsid w:val="005B2D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B2D8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semiHidden/>
    <w:unhideWhenUsed/>
    <w:rsid w:val="005B2D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B2D84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2022-01-19T22:59:00Z</dcterms:created>
  <dcterms:modified xsi:type="dcterms:W3CDTF">2022-01-20T00:02:00Z</dcterms:modified>
</cp:coreProperties>
</file>