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B6A19">
        <w:rPr>
          <w:rFonts w:ascii="Arial" w:hAnsi="Arial" w:cs="Arial"/>
          <w:sz w:val="22"/>
          <w:szCs w:val="22"/>
          <w:u w:val="single"/>
        </w:rPr>
        <w:t>Marzo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75514C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F6508C">
              <w:rPr>
                <w:rFonts w:ascii="Arial" w:hAnsi="Arial" w:cs="Arial"/>
                <w:color w:val="000000"/>
                <w:sz w:val="22"/>
                <w:szCs w:val="22"/>
              </w:rPr>
              <w:t>para futuras publicaciones.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40258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58" w:rsidRPr="00B50689" w:rsidRDefault="00F00A7C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Determinaciones bioquímicas de</w:t>
            </w:r>
            <w:r w:rsidR="00B50689" w:rsidRPr="00B50689">
              <w:rPr>
                <w:rFonts w:ascii="Arial" w:hAnsi="Arial" w:cs="Arial"/>
              </w:rPr>
              <w:t xml:space="preserve"> extractos a base de </w:t>
            </w:r>
            <w:proofErr w:type="spellStart"/>
            <w:r w:rsidR="00B50689" w:rsidRPr="00B50689">
              <w:rPr>
                <w:rFonts w:ascii="Arial" w:hAnsi="Arial" w:cs="Arial"/>
              </w:rPr>
              <w:t>Spirulina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258" w:rsidRPr="0006351A" w:rsidRDefault="00B50689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514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4C" w:rsidRPr="00C3248E" w:rsidRDefault="0075514C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14C" w:rsidRPr="0006351A" w:rsidRDefault="0075514C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771" w:type="dxa"/>
        <w:jc w:val="center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2268"/>
        <w:gridCol w:w="2268"/>
        <w:gridCol w:w="1699"/>
      </w:tblGrid>
      <w:tr w:rsidR="005D44EA" w:rsidRPr="005800B7" w:rsidTr="00F90459">
        <w:trPr>
          <w:trHeight w:val="406"/>
          <w:jc w:val="center"/>
        </w:trPr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41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69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F90459">
        <w:trPr>
          <w:trHeight w:val="70"/>
          <w:jc w:val="center"/>
        </w:trPr>
        <w:tc>
          <w:tcPr>
            <w:tcW w:w="2126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699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DB72FD" w:rsidRPr="005800B7" w:rsidTr="00F90459">
        <w:trPr>
          <w:trHeight w:val="676"/>
          <w:jc w:val="center"/>
        </w:trPr>
        <w:tc>
          <w:tcPr>
            <w:tcW w:w="2126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vAlign w:val="center"/>
          </w:tcPr>
          <w:p w:rsidR="00DB72FD" w:rsidRPr="00A62977" w:rsidRDefault="0075514C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:rsidR="00DB72FD" w:rsidRPr="00A62977" w:rsidRDefault="007F668A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71BA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:rsidR="00B62AD3" w:rsidRDefault="00EF7731" w:rsidP="00144B7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71BA5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C33005" w:rsidRPr="00A62977" w:rsidRDefault="00C33005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experimento de tomate.</w:t>
            </w:r>
          </w:p>
        </w:tc>
        <w:tc>
          <w:tcPr>
            <w:tcW w:w="1699" w:type="dxa"/>
            <w:vAlign w:val="center"/>
          </w:tcPr>
          <w:p w:rsidR="00B62AD3" w:rsidRPr="00A62977" w:rsidRDefault="00EF7731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71BA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F90459">
        <w:trPr>
          <w:trHeight w:val="284"/>
          <w:jc w:val="center"/>
        </w:trPr>
        <w:tc>
          <w:tcPr>
            <w:tcW w:w="2126" w:type="dxa"/>
            <w:vAlign w:val="center"/>
          </w:tcPr>
          <w:p w:rsidR="000B126E" w:rsidRPr="00A62977" w:rsidRDefault="00965CFB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0B126E" w:rsidRPr="00A62977" w:rsidRDefault="00965CFB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0B126E" w:rsidRPr="00A62977" w:rsidRDefault="00965CFB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0B126E" w:rsidRPr="00A62977" w:rsidRDefault="00965CF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699" w:type="dxa"/>
            <w:vAlign w:val="center"/>
          </w:tcPr>
          <w:p w:rsidR="000B126E" w:rsidRPr="00A62977" w:rsidRDefault="00965CF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5800B7" w:rsidTr="00F90459">
        <w:trPr>
          <w:trHeight w:val="624"/>
          <w:jc w:val="center"/>
        </w:trPr>
        <w:tc>
          <w:tcPr>
            <w:tcW w:w="2126" w:type="dxa"/>
            <w:vAlign w:val="center"/>
          </w:tcPr>
          <w:p w:rsidR="000B126E" w:rsidRPr="00105129" w:rsidRDefault="00C33005" w:rsidP="00EB4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410" w:type="dxa"/>
          </w:tcPr>
          <w:p w:rsidR="00BE00BE" w:rsidRPr="00A62977" w:rsidRDefault="00C33005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268" w:type="dxa"/>
          </w:tcPr>
          <w:p w:rsidR="00BE00BE" w:rsidRPr="00D87938" w:rsidRDefault="00C33005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268" w:type="dxa"/>
          </w:tcPr>
          <w:p w:rsidR="000B126E" w:rsidRPr="00A62977" w:rsidRDefault="00C33005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Conteo de germinación. </w:t>
            </w:r>
          </w:p>
        </w:tc>
        <w:tc>
          <w:tcPr>
            <w:tcW w:w="1699" w:type="dxa"/>
            <w:vAlign w:val="center"/>
          </w:tcPr>
          <w:p w:rsidR="003E74AA" w:rsidRPr="005800B7" w:rsidRDefault="003E74AA" w:rsidP="00105129">
            <w:pPr>
              <w:jc w:val="center"/>
              <w:rPr>
                <w:rFonts w:ascii="Arial" w:hAnsi="Arial" w:cs="Arial"/>
                <w:color w:val="00B0F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F90459">
        <w:trPr>
          <w:trHeight w:val="200"/>
          <w:jc w:val="center"/>
        </w:trPr>
        <w:tc>
          <w:tcPr>
            <w:tcW w:w="2126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10" w:type="dxa"/>
            <w:vAlign w:val="center"/>
          </w:tcPr>
          <w:p w:rsidR="000B126E" w:rsidRPr="00A62977" w:rsidRDefault="00F40258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699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B126E" w:rsidRPr="005800B7" w:rsidTr="00F90459">
        <w:trPr>
          <w:trHeight w:val="626"/>
          <w:jc w:val="center"/>
        </w:trPr>
        <w:tc>
          <w:tcPr>
            <w:tcW w:w="2126" w:type="dxa"/>
          </w:tcPr>
          <w:p w:rsidR="00BE00BE" w:rsidRPr="00D65F8A" w:rsidRDefault="00C33005" w:rsidP="00C4525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masa seca de radículas.</w:t>
            </w:r>
          </w:p>
        </w:tc>
        <w:tc>
          <w:tcPr>
            <w:tcW w:w="2410" w:type="dxa"/>
          </w:tcPr>
          <w:p w:rsidR="00BE00BE" w:rsidRPr="00A62977" w:rsidRDefault="00BE00BE" w:rsidP="007128B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2B1DA2">
              <w:rPr>
                <w:rFonts w:ascii="Arial" w:hAnsi="Arial" w:cs="Arial"/>
                <w:sz w:val="20"/>
                <w:szCs w:val="22"/>
              </w:rPr>
              <w:t xml:space="preserve"> Procesamiento de los resultados en Excel.</w:t>
            </w:r>
          </w:p>
        </w:tc>
        <w:tc>
          <w:tcPr>
            <w:tcW w:w="2268" w:type="dxa"/>
          </w:tcPr>
          <w:p w:rsidR="00BE00BE" w:rsidRDefault="00BE00BE" w:rsidP="007128B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B1DA2" w:rsidRPr="00A62977" w:rsidRDefault="002B1DA2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en Excel.</w:t>
            </w:r>
          </w:p>
        </w:tc>
        <w:tc>
          <w:tcPr>
            <w:tcW w:w="2268" w:type="dxa"/>
          </w:tcPr>
          <w:p w:rsidR="00BE00BE" w:rsidRPr="00834355" w:rsidRDefault="00BE00BE" w:rsidP="007128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699" w:type="dxa"/>
          </w:tcPr>
          <w:p w:rsidR="00AA5D98" w:rsidRPr="002440CE" w:rsidRDefault="002B7F2C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F90459">
        <w:trPr>
          <w:trHeight w:val="132"/>
          <w:jc w:val="center"/>
        </w:trPr>
        <w:tc>
          <w:tcPr>
            <w:tcW w:w="2126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0B126E" w:rsidRPr="00A62977" w:rsidRDefault="00F40258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699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0B126E" w:rsidRPr="005800B7" w:rsidTr="00F90459">
        <w:trPr>
          <w:trHeight w:val="478"/>
          <w:jc w:val="center"/>
        </w:trPr>
        <w:tc>
          <w:tcPr>
            <w:tcW w:w="2126" w:type="dxa"/>
          </w:tcPr>
          <w:p w:rsidR="00EB4453" w:rsidRPr="00C03096" w:rsidRDefault="00C33005" w:rsidP="000D1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410" w:type="dxa"/>
          </w:tcPr>
          <w:p w:rsidR="00EB4453" w:rsidRPr="00D65F8A" w:rsidRDefault="00C33005" w:rsidP="007128BB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EB4453" w:rsidRPr="00A62977" w:rsidRDefault="00C33005" w:rsidP="007128B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EB4453" w:rsidRPr="00783F59" w:rsidRDefault="00C33005" w:rsidP="007128BB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699" w:type="dxa"/>
          </w:tcPr>
          <w:p w:rsidR="000B126E" w:rsidRPr="00783F59" w:rsidRDefault="002B1DA2" w:rsidP="002B1D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Determinación de flavonoides en los extractos de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F90459">
        <w:trPr>
          <w:trHeight w:val="259"/>
          <w:jc w:val="center"/>
        </w:trPr>
        <w:tc>
          <w:tcPr>
            <w:tcW w:w="2126" w:type="dxa"/>
          </w:tcPr>
          <w:p w:rsidR="000B126E" w:rsidRPr="00A62977" w:rsidRDefault="00F40258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410" w:type="dxa"/>
          </w:tcPr>
          <w:p w:rsidR="000B126E" w:rsidRPr="00A62977" w:rsidRDefault="00FA7F36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2268" w:type="dxa"/>
          </w:tcPr>
          <w:p w:rsidR="000B126E" w:rsidRPr="00A62977" w:rsidRDefault="00FA7F36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2268" w:type="dxa"/>
          </w:tcPr>
          <w:p w:rsidR="000B126E" w:rsidRPr="00A62977" w:rsidRDefault="00FA7F36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1699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F90459">
        <w:trPr>
          <w:trHeight w:val="851"/>
          <w:jc w:val="center"/>
        </w:trPr>
        <w:tc>
          <w:tcPr>
            <w:tcW w:w="2126" w:type="dxa"/>
          </w:tcPr>
          <w:p w:rsidR="00EB4453" w:rsidRPr="00A62977" w:rsidRDefault="002B1DA2" w:rsidP="002B1DA2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2"/>
              </w:rPr>
              <w:t>la curva de flavonoides.</w:t>
            </w:r>
          </w:p>
        </w:tc>
        <w:tc>
          <w:tcPr>
            <w:tcW w:w="2410" w:type="dxa"/>
          </w:tcPr>
          <w:p w:rsidR="00E41424" w:rsidRPr="002B1DA2" w:rsidRDefault="002B1DA2" w:rsidP="00371BA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B1DA2">
              <w:rPr>
                <w:rFonts w:ascii="Arial" w:hAnsi="Arial" w:cs="Arial"/>
                <w:color w:val="000000"/>
                <w:sz w:val="20"/>
              </w:rPr>
              <w:t>Determinación de fenoles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en los extractos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2268" w:type="dxa"/>
          </w:tcPr>
          <w:p w:rsidR="00783F59" w:rsidRPr="00783F59" w:rsidRDefault="002B1DA2" w:rsidP="002B1DA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B1DA2">
              <w:rPr>
                <w:rFonts w:ascii="Arial" w:hAnsi="Arial" w:cs="Arial"/>
                <w:color w:val="000000"/>
                <w:sz w:val="20"/>
              </w:rPr>
              <w:t xml:space="preserve">Determinación de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la curva de </w:t>
            </w:r>
            <w:r w:rsidRPr="002B1DA2">
              <w:rPr>
                <w:rFonts w:ascii="Arial" w:hAnsi="Arial" w:cs="Arial"/>
                <w:color w:val="000000"/>
                <w:sz w:val="20"/>
              </w:rPr>
              <w:t>fenoles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2268" w:type="dxa"/>
          </w:tcPr>
          <w:p w:rsidR="00BC5009" w:rsidRPr="00F6508C" w:rsidRDefault="002B1DA2" w:rsidP="00371B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Repetición de la determinación de fenoles.</w:t>
            </w:r>
          </w:p>
        </w:tc>
        <w:tc>
          <w:tcPr>
            <w:tcW w:w="1699" w:type="dxa"/>
          </w:tcPr>
          <w:p w:rsidR="00E41424" w:rsidRPr="005800B7" w:rsidRDefault="00E41424" w:rsidP="00371BA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bookmarkStart w:id="0" w:name="_GoBack"/>
      <w:bookmarkEnd w:id="0"/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375CD6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375CD6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B6A19"/>
    <w:rsid w:val="000D11D9"/>
    <w:rsid w:val="000F1AF6"/>
    <w:rsid w:val="001045AD"/>
    <w:rsid w:val="00105129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766FC"/>
    <w:rsid w:val="002933F0"/>
    <w:rsid w:val="0029630C"/>
    <w:rsid w:val="002A7325"/>
    <w:rsid w:val="002B148B"/>
    <w:rsid w:val="002B1DA2"/>
    <w:rsid w:val="002B7F2C"/>
    <w:rsid w:val="002C6845"/>
    <w:rsid w:val="002C7679"/>
    <w:rsid w:val="002F7014"/>
    <w:rsid w:val="003172C0"/>
    <w:rsid w:val="00325FFB"/>
    <w:rsid w:val="0032614A"/>
    <w:rsid w:val="0035158D"/>
    <w:rsid w:val="00352588"/>
    <w:rsid w:val="00360C46"/>
    <w:rsid w:val="00365C64"/>
    <w:rsid w:val="00370974"/>
    <w:rsid w:val="00371BA5"/>
    <w:rsid w:val="00375CD6"/>
    <w:rsid w:val="00381A53"/>
    <w:rsid w:val="003848D2"/>
    <w:rsid w:val="00397ED6"/>
    <w:rsid w:val="003A1A09"/>
    <w:rsid w:val="003B3648"/>
    <w:rsid w:val="003B6B55"/>
    <w:rsid w:val="003E74AA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28BB"/>
    <w:rsid w:val="00717680"/>
    <w:rsid w:val="0072433B"/>
    <w:rsid w:val="007267EA"/>
    <w:rsid w:val="00741DF6"/>
    <w:rsid w:val="0075514C"/>
    <w:rsid w:val="00773418"/>
    <w:rsid w:val="00774EE7"/>
    <w:rsid w:val="00783F59"/>
    <w:rsid w:val="007A0EF3"/>
    <w:rsid w:val="007E10AA"/>
    <w:rsid w:val="007E4ADA"/>
    <w:rsid w:val="007F1339"/>
    <w:rsid w:val="007F668A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963AA8"/>
    <w:rsid w:val="00965CFB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0689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00BE"/>
    <w:rsid w:val="00BE336F"/>
    <w:rsid w:val="00BF3ADA"/>
    <w:rsid w:val="00BF6C2F"/>
    <w:rsid w:val="00C03096"/>
    <w:rsid w:val="00C31E3C"/>
    <w:rsid w:val="00C3248E"/>
    <w:rsid w:val="00C33005"/>
    <w:rsid w:val="00C42250"/>
    <w:rsid w:val="00C4525E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00A7C"/>
    <w:rsid w:val="00F10630"/>
    <w:rsid w:val="00F112AD"/>
    <w:rsid w:val="00F134FA"/>
    <w:rsid w:val="00F40258"/>
    <w:rsid w:val="00F64646"/>
    <w:rsid w:val="00F6508C"/>
    <w:rsid w:val="00F90459"/>
    <w:rsid w:val="00F9219C"/>
    <w:rsid w:val="00F9524F"/>
    <w:rsid w:val="00FA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3389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183</cp:revision>
  <dcterms:created xsi:type="dcterms:W3CDTF">2019-05-23T14:21:00Z</dcterms:created>
  <dcterms:modified xsi:type="dcterms:W3CDTF">2022-04-13T23:09:00Z</dcterms:modified>
</cp:coreProperties>
</file>