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232" w:rsidRPr="00B2572E" w:rsidRDefault="00BF3232" w:rsidP="00BF3232">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BF3232" w:rsidRDefault="00BF3232" w:rsidP="00BF3232">
      <w:pPr>
        <w:pStyle w:val="Ttulo"/>
        <w:outlineLvl w:val="0"/>
        <w:rPr>
          <w:rFonts w:ascii="Arial" w:hAnsi="Arial" w:cs="Arial"/>
          <w:sz w:val="22"/>
          <w:szCs w:val="22"/>
        </w:rPr>
      </w:pPr>
    </w:p>
    <w:p w:rsidR="00BF3232" w:rsidRPr="005A7B9C" w:rsidRDefault="00BF3232" w:rsidP="00BF3232">
      <w:pPr>
        <w:pStyle w:val="Ttulo"/>
        <w:outlineLvl w:val="0"/>
        <w:rPr>
          <w:rFonts w:ascii="Arial" w:hAnsi="Arial" w:cs="Arial"/>
          <w:sz w:val="24"/>
          <w:szCs w:val="24"/>
        </w:rPr>
      </w:pPr>
      <w:r w:rsidRPr="005A7B9C">
        <w:rPr>
          <w:rFonts w:ascii="Arial" w:hAnsi="Arial" w:cs="Arial"/>
          <w:sz w:val="24"/>
          <w:szCs w:val="24"/>
        </w:rPr>
        <w:t>Departamento de Fisiología y Bioquímica Vegetal</w:t>
      </w:r>
    </w:p>
    <w:p w:rsidR="00BF3232" w:rsidRPr="00B2572E" w:rsidRDefault="00BF3232" w:rsidP="00BF3232">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BF3232" w:rsidRDefault="00BF3232" w:rsidP="00BF3232">
      <w:pPr>
        <w:spacing w:before="120" w:after="120" w:line="240" w:lineRule="exact"/>
        <w:jc w:val="both"/>
        <w:rPr>
          <w:rFonts w:ascii="Arial" w:hAnsi="Arial" w:cs="Arial"/>
        </w:rPr>
      </w:pPr>
    </w:p>
    <w:p w:rsidR="00BF3232" w:rsidRPr="002B5907" w:rsidRDefault="00BF3232" w:rsidP="00BF3232">
      <w:pPr>
        <w:spacing w:before="120" w:after="120" w:line="240" w:lineRule="exact"/>
        <w:jc w:val="center"/>
        <w:rPr>
          <w:rFonts w:ascii="Arial" w:hAnsi="Arial" w:cs="Arial"/>
          <w:b/>
        </w:rPr>
      </w:pPr>
      <w:r w:rsidRPr="002B5907">
        <w:rPr>
          <w:rFonts w:ascii="Arial" w:hAnsi="Arial" w:cs="Arial"/>
          <w:b/>
        </w:rPr>
        <w:t>INFORME DEL CUMPLIMIENTO DEL PLAN DE TR</w:t>
      </w:r>
      <w:r>
        <w:rPr>
          <w:rFonts w:ascii="Arial" w:hAnsi="Arial" w:cs="Arial"/>
          <w:b/>
        </w:rPr>
        <w:t xml:space="preserve">ABAJO </w:t>
      </w:r>
      <w:r w:rsidR="00F20A20">
        <w:rPr>
          <w:rFonts w:ascii="Arial" w:hAnsi="Arial" w:cs="Arial"/>
          <w:b/>
        </w:rPr>
        <w:t>2022</w:t>
      </w:r>
    </w:p>
    <w:p w:rsidR="00BF3232" w:rsidRPr="007405C4" w:rsidRDefault="00BF3232" w:rsidP="00BF3232">
      <w:pPr>
        <w:spacing w:before="120" w:after="120" w:line="240" w:lineRule="exact"/>
        <w:jc w:val="both"/>
        <w:rPr>
          <w:rFonts w:cs="Calibri"/>
          <w:b/>
          <w:sz w:val="24"/>
          <w:szCs w:val="24"/>
        </w:rPr>
      </w:pPr>
    </w:p>
    <w:p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Participación en proyectos de investigación:</w:t>
      </w:r>
      <w:r w:rsidR="00882B0F">
        <w:rPr>
          <w:rFonts w:ascii="Arial" w:hAnsi="Arial" w:cs="Arial"/>
          <w:b/>
          <w:sz w:val="28"/>
          <w:szCs w:val="28"/>
        </w:rPr>
        <w:t xml:space="preserve"> (21</w:t>
      </w:r>
      <w:r w:rsidRPr="00CC18C4">
        <w:rPr>
          <w:rFonts w:ascii="Arial" w:hAnsi="Arial" w:cs="Arial"/>
          <w:b/>
          <w:sz w:val="28"/>
          <w:szCs w:val="28"/>
        </w:rPr>
        <w:t>)</w:t>
      </w:r>
    </w:p>
    <w:p w:rsidR="00915851" w:rsidRDefault="00915851" w:rsidP="00BF3232">
      <w:pPr>
        <w:spacing w:after="0" w:line="240" w:lineRule="auto"/>
        <w:jc w:val="both"/>
        <w:rPr>
          <w:rFonts w:ascii="Arial" w:hAnsi="Arial" w:cs="Arial"/>
          <w:sz w:val="24"/>
          <w:szCs w:val="24"/>
        </w:rPr>
      </w:pPr>
    </w:p>
    <w:p w:rsidR="000E2FEA" w:rsidRDefault="00CC18C4" w:rsidP="00BF3232">
      <w:pPr>
        <w:spacing w:after="0" w:line="240" w:lineRule="auto"/>
        <w:jc w:val="both"/>
        <w:rPr>
          <w:rFonts w:ascii="Arial" w:hAnsi="Arial" w:cs="Arial"/>
          <w:sz w:val="24"/>
          <w:szCs w:val="24"/>
        </w:rPr>
      </w:pPr>
      <w:r>
        <w:rPr>
          <w:rFonts w:ascii="Arial" w:hAnsi="Arial" w:cs="Arial"/>
          <w:sz w:val="24"/>
          <w:szCs w:val="24"/>
        </w:rPr>
        <w:t>Se lideran 4</w:t>
      </w:r>
      <w:r w:rsidR="000E2FEA" w:rsidRPr="000E2FEA">
        <w:rPr>
          <w:rFonts w:ascii="Arial" w:hAnsi="Arial" w:cs="Arial"/>
          <w:sz w:val="24"/>
          <w:szCs w:val="24"/>
        </w:rPr>
        <w:t xml:space="preserve"> proyectos de investigación:</w:t>
      </w:r>
    </w:p>
    <w:p w:rsidR="00915851" w:rsidRPr="000E2FEA" w:rsidRDefault="00915851" w:rsidP="00BF3232">
      <w:pPr>
        <w:spacing w:after="0" w:line="240" w:lineRule="auto"/>
        <w:jc w:val="both"/>
        <w:rPr>
          <w:rFonts w:ascii="Arial" w:hAnsi="Arial" w:cs="Arial"/>
          <w:sz w:val="24"/>
          <w:szCs w:val="24"/>
        </w:rPr>
      </w:pPr>
    </w:p>
    <w:p w:rsidR="000E2FEA" w:rsidRPr="00915851" w:rsidRDefault="000E2FEA" w:rsidP="000C7EAE">
      <w:pPr>
        <w:pStyle w:val="Prrafodelista"/>
        <w:numPr>
          <w:ilvl w:val="0"/>
          <w:numId w:val="4"/>
        </w:numPr>
        <w:spacing w:after="0" w:line="240" w:lineRule="auto"/>
        <w:jc w:val="both"/>
        <w:rPr>
          <w:rFonts w:ascii="Arial" w:hAnsi="Arial" w:cs="Arial"/>
        </w:rPr>
      </w:pPr>
      <w:r w:rsidRPr="00915851">
        <w:rPr>
          <w:rFonts w:ascii="Arial" w:hAnsi="Arial" w:cs="Arial"/>
        </w:rPr>
        <w:t>Programa de desarrollo y uso sostenible de Bioinsumos agrícolas y veterinarios. Bioproductos a base de rizobios para arroz y maíz. (J´ María C. Nápoles).</w:t>
      </w:r>
    </w:p>
    <w:p w:rsidR="000E2FEA" w:rsidRPr="00915851" w:rsidRDefault="000E2FEA" w:rsidP="000C7EAE">
      <w:pPr>
        <w:pStyle w:val="Prrafodelista"/>
        <w:numPr>
          <w:ilvl w:val="0"/>
          <w:numId w:val="4"/>
        </w:numPr>
        <w:spacing w:after="0" w:line="240" w:lineRule="auto"/>
        <w:jc w:val="both"/>
        <w:rPr>
          <w:rFonts w:ascii="Arial" w:hAnsi="Arial" w:cs="Arial"/>
        </w:rPr>
      </w:pPr>
      <w:r w:rsidRPr="00915851">
        <w:rPr>
          <w:rFonts w:ascii="Arial" w:hAnsi="Arial" w:cs="Arial"/>
        </w:rPr>
        <w:t>Programa de desarrollo y uso sostenible de Bioinsumos agrícolas y veterinarios.</w:t>
      </w:r>
      <w:r w:rsidR="00695F13">
        <w:rPr>
          <w:rFonts w:ascii="Arial" w:hAnsi="Arial" w:cs="Arial"/>
        </w:rPr>
        <w:t xml:space="preserve"> </w:t>
      </w:r>
      <w:r w:rsidRPr="00915851">
        <w:rPr>
          <w:rFonts w:ascii="Arial" w:hAnsi="Arial" w:cs="Arial"/>
        </w:rPr>
        <w:t xml:space="preserve">Nuevos Bioestimulantes a base de Rizobios y Oligosacarinas para Frijol y Soya. </w:t>
      </w:r>
      <w:r w:rsidR="00915851" w:rsidRPr="00915851">
        <w:rPr>
          <w:rFonts w:ascii="Arial" w:hAnsi="Arial" w:cs="Arial"/>
        </w:rPr>
        <w:t>(J´</w:t>
      </w:r>
      <w:r w:rsidRPr="00915851">
        <w:rPr>
          <w:rFonts w:ascii="Arial" w:hAnsi="Arial" w:cs="Arial"/>
        </w:rPr>
        <w:t xml:space="preserve"> Alejandro Falcón</w:t>
      </w:r>
      <w:r w:rsidR="00915851" w:rsidRPr="00915851">
        <w:rPr>
          <w:rFonts w:ascii="Arial" w:hAnsi="Arial" w:cs="Arial"/>
        </w:rPr>
        <w:t>)</w:t>
      </w:r>
      <w:r w:rsidRPr="00915851">
        <w:rPr>
          <w:rFonts w:ascii="Arial" w:hAnsi="Arial" w:cs="Arial"/>
        </w:rPr>
        <w:t>.</w:t>
      </w:r>
    </w:p>
    <w:p w:rsidR="00CC18C4" w:rsidRPr="00CC18C4" w:rsidRDefault="00915851" w:rsidP="000C7EAE">
      <w:pPr>
        <w:pStyle w:val="Prrafodelista"/>
        <w:numPr>
          <w:ilvl w:val="0"/>
          <w:numId w:val="4"/>
        </w:numPr>
        <w:autoSpaceDE w:val="0"/>
        <w:autoSpaceDN w:val="0"/>
        <w:adjustRightInd w:val="0"/>
        <w:spacing w:after="0" w:line="240" w:lineRule="auto"/>
        <w:jc w:val="both"/>
        <w:rPr>
          <w:rFonts w:ascii="Arial" w:hAnsi="Arial" w:cs="Arial"/>
          <w:bCs/>
        </w:rPr>
      </w:pPr>
      <w:r w:rsidRPr="00915851">
        <w:rPr>
          <w:rFonts w:ascii="Arial" w:hAnsi="Arial" w:cs="Arial"/>
        </w:rPr>
        <w:t>Megaproyecto: “</w:t>
      </w:r>
      <w:r w:rsidRPr="00915851">
        <w:rPr>
          <w:rFonts w:ascii="Arial" w:hAnsi="Arial" w:cs="Arial"/>
          <w:lang w:val="es-AR"/>
        </w:rPr>
        <w:t xml:space="preserve">Estrategias de Riego Deficitario y Bioestimulantes como alternativa para ahorrar agua en los cultivos de maíz y frijol”, </w:t>
      </w:r>
      <w:r w:rsidRPr="00915851">
        <w:rPr>
          <w:rFonts w:ascii="Arial" w:hAnsi="Arial" w:cs="Arial"/>
        </w:rPr>
        <w:t xml:space="preserve">(J’ Donaldo Morales) </w:t>
      </w:r>
      <w:r w:rsidRPr="00915851">
        <w:rPr>
          <w:rFonts w:ascii="Arial" w:hAnsi="Arial" w:cs="Arial"/>
          <w:lang w:val="es-AR"/>
        </w:rPr>
        <w:t>2019-2022.</w:t>
      </w:r>
    </w:p>
    <w:p w:rsidR="00CC18C4" w:rsidRPr="00CC18C4" w:rsidRDefault="00CC18C4" w:rsidP="000C7EAE">
      <w:pPr>
        <w:pStyle w:val="Prrafodelista"/>
        <w:numPr>
          <w:ilvl w:val="0"/>
          <w:numId w:val="4"/>
        </w:numPr>
        <w:autoSpaceDE w:val="0"/>
        <w:autoSpaceDN w:val="0"/>
        <w:adjustRightInd w:val="0"/>
        <w:spacing w:after="0" w:line="240" w:lineRule="auto"/>
        <w:jc w:val="both"/>
        <w:rPr>
          <w:rFonts w:ascii="Arial" w:hAnsi="Arial" w:cs="Arial"/>
          <w:bCs/>
        </w:rPr>
      </w:pPr>
      <w:r w:rsidRPr="00CC18C4">
        <w:rPr>
          <w:rFonts w:ascii="Arial" w:hAnsi="Arial" w:cs="Arial"/>
        </w:rPr>
        <w:t>Proyecto</w:t>
      </w:r>
      <w:r w:rsidRPr="00CC18C4">
        <w:rPr>
          <w:rFonts w:ascii="Arial" w:hAnsi="Arial" w:cs="Arial"/>
          <w:color w:val="000000"/>
        </w:rPr>
        <w:t xml:space="preserve"> Institucional.</w:t>
      </w:r>
      <w:r>
        <w:rPr>
          <w:rFonts w:ascii="Arial" w:hAnsi="Arial" w:cs="Arial"/>
          <w:color w:val="000000"/>
        </w:rPr>
        <w:t xml:space="preserve"> </w:t>
      </w:r>
      <w:r w:rsidRPr="00CC18C4">
        <w:rPr>
          <w:rFonts w:ascii="Arial" w:hAnsi="Arial" w:cs="Arial"/>
          <w:color w:val="000000"/>
        </w:rPr>
        <w:t xml:space="preserve">Sistema de Gestión Integrado para el desarrollo de la actividad de Ciencia e Innovación tecnológica en el Instituto Nacional de Ciencias Agrícolas. </w:t>
      </w:r>
      <w:r w:rsidRPr="00915851">
        <w:rPr>
          <w:rFonts w:ascii="Arial" w:hAnsi="Arial" w:cs="Arial"/>
        </w:rPr>
        <w:t xml:space="preserve">(J’ </w:t>
      </w:r>
      <w:r>
        <w:rPr>
          <w:rFonts w:ascii="Arial" w:hAnsi="Arial" w:cs="Arial"/>
        </w:rPr>
        <w:t>Omar Cartaya</w:t>
      </w:r>
      <w:r w:rsidRPr="00915851">
        <w:rPr>
          <w:rFonts w:ascii="Arial" w:hAnsi="Arial" w:cs="Arial"/>
        </w:rPr>
        <w:t>)</w:t>
      </w:r>
    </w:p>
    <w:p w:rsidR="00695F13" w:rsidRPr="00695F13" w:rsidRDefault="00695F13" w:rsidP="00695F13">
      <w:pPr>
        <w:spacing w:after="0" w:line="240" w:lineRule="auto"/>
        <w:jc w:val="both"/>
        <w:rPr>
          <w:rFonts w:ascii="Arial" w:hAnsi="Arial" w:cs="Arial"/>
        </w:rPr>
      </w:pPr>
      <w:r w:rsidRPr="00695F13">
        <w:rPr>
          <w:rFonts w:ascii="Arial" w:hAnsi="Arial" w:cs="Arial"/>
        </w:rPr>
        <w:t xml:space="preserve">Se logra aprobación de un proyecto internacional, </w:t>
      </w:r>
    </w:p>
    <w:p w:rsidR="00695F13" w:rsidRPr="00695F13" w:rsidRDefault="00695F13" w:rsidP="00695F13">
      <w:pPr>
        <w:spacing w:after="0" w:line="240" w:lineRule="auto"/>
        <w:jc w:val="both"/>
        <w:rPr>
          <w:rFonts w:ascii="Arial" w:hAnsi="Arial" w:cs="Arial"/>
          <w:lang w:val="en-US"/>
        </w:rPr>
      </w:pPr>
      <w:r w:rsidRPr="00695F13">
        <w:rPr>
          <w:rFonts w:ascii="Arial" w:hAnsi="Arial" w:cs="Arial"/>
          <w:lang w:val="en-US"/>
        </w:rPr>
        <w:t xml:space="preserve">TEAM: In vitro mass production of “biotized” plants with high impact on Cuban´s food security. </w:t>
      </w:r>
      <w:r w:rsidRPr="00695F13">
        <w:rPr>
          <w:rFonts w:ascii="Arial" w:hAnsi="Arial" w:cs="Arial"/>
          <w:lang w:val="es-ES"/>
        </w:rPr>
        <w:t>Kris</w:t>
      </w:r>
      <w:r>
        <w:rPr>
          <w:rFonts w:ascii="Arial" w:hAnsi="Arial" w:cs="Arial"/>
          <w:lang w:val="es-ES"/>
        </w:rPr>
        <w:t xml:space="preserve"> </w:t>
      </w:r>
      <w:r w:rsidRPr="00695F13">
        <w:rPr>
          <w:rFonts w:ascii="Arial" w:hAnsi="Arial" w:cs="Arial"/>
          <w:lang w:val="es-ES"/>
        </w:rPr>
        <w:t>Audenart, Kalyanne</w:t>
      </w:r>
      <w:r w:rsidR="001235A1">
        <w:rPr>
          <w:rFonts w:ascii="Arial" w:hAnsi="Arial" w:cs="Arial"/>
          <w:lang w:val="es-ES"/>
        </w:rPr>
        <w:t xml:space="preserve"> </w:t>
      </w:r>
      <w:r w:rsidR="001235A1" w:rsidRPr="00695F13">
        <w:rPr>
          <w:rFonts w:ascii="Arial" w:hAnsi="Arial" w:cs="Arial"/>
          <w:lang w:val="es-ES"/>
        </w:rPr>
        <w:t>Fernández</w:t>
      </w:r>
      <w:r w:rsidRPr="00695F13">
        <w:rPr>
          <w:rFonts w:ascii="Arial" w:hAnsi="Arial" w:cs="Arial"/>
          <w:lang w:val="es-ES"/>
        </w:rPr>
        <w:t xml:space="preserve">, Hans Reider y </w:t>
      </w:r>
      <w:r w:rsidRPr="00695F13">
        <w:rPr>
          <w:rFonts w:ascii="Arial" w:hAnsi="Arial" w:cs="Arial"/>
          <w:b/>
          <w:lang w:val="es-ES"/>
        </w:rPr>
        <w:t>María C. Nápoles</w:t>
      </w:r>
      <w:r w:rsidRPr="00695F13">
        <w:rPr>
          <w:rFonts w:ascii="Arial" w:hAnsi="Arial" w:cs="Arial"/>
          <w:lang w:val="es-ES"/>
        </w:rPr>
        <w:t xml:space="preserve">. </w:t>
      </w:r>
      <w:r w:rsidRPr="00695F13">
        <w:rPr>
          <w:rFonts w:ascii="Arial" w:hAnsi="Arial" w:cs="Arial"/>
        </w:rPr>
        <w:t xml:space="preserve">'Biotización' </w:t>
      </w:r>
      <w:r w:rsidRPr="00695F13">
        <w:rPr>
          <w:rFonts w:ascii="Arial" w:hAnsi="Arial" w:cs="Arial"/>
          <w:i/>
        </w:rPr>
        <w:t>in vitro</w:t>
      </w:r>
      <w:r w:rsidRPr="00695F13">
        <w:rPr>
          <w:rFonts w:ascii="Arial" w:hAnsi="Arial" w:cs="Arial"/>
        </w:rPr>
        <w:t xml:space="preserve"> de plantas a escala comercial: un factor clave para la seguridad y sostenibilidad alimentaria en Cuba, BIOFOCUs. VLIR-UOS, 2022-2027. Modalidad: TEAM</w:t>
      </w:r>
    </w:p>
    <w:p w:rsidR="00BF3232" w:rsidRPr="000E2FEA" w:rsidRDefault="00BF3232" w:rsidP="00BF3232">
      <w:pPr>
        <w:spacing w:after="0" w:line="240" w:lineRule="auto"/>
        <w:jc w:val="both"/>
        <w:rPr>
          <w:rFonts w:ascii="Arial" w:hAnsi="Arial" w:cs="Arial"/>
        </w:rPr>
      </w:pPr>
    </w:p>
    <w:p w:rsidR="00BF3232" w:rsidRDefault="00BF3232" w:rsidP="00BF3232">
      <w:pPr>
        <w:spacing w:after="0" w:line="240" w:lineRule="auto"/>
        <w:jc w:val="both"/>
        <w:rPr>
          <w:rFonts w:ascii="Arial" w:hAnsi="Arial" w:cs="Arial"/>
          <w:sz w:val="24"/>
          <w:szCs w:val="24"/>
        </w:rPr>
      </w:pPr>
      <w:r>
        <w:rPr>
          <w:rFonts w:ascii="Arial" w:hAnsi="Arial" w:cs="Arial"/>
          <w:sz w:val="24"/>
          <w:szCs w:val="24"/>
        </w:rPr>
        <w:t>Los tra</w:t>
      </w:r>
      <w:r w:rsidR="00915851">
        <w:rPr>
          <w:rFonts w:ascii="Arial" w:hAnsi="Arial" w:cs="Arial"/>
          <w:sz w:val="24"/>
          <w:szCs w:val="24"/>
        </w:rPr>
        <w:t>baja</w:t>
      </w:r>
      <w:r w:rsidR="00CC18C4">
        <w:rPr>
          <w:rFonts w:ascii="Arial" w:hAnsi="Arial" w:cs="Arial"/>
          <w:sz w:val="24"/>
          <w:szCs w:val="24"/>
        </w:rPr>
        <w:t xml:space="preserve">dores </w:t>
      </w:r>
      <w:r w:rsidR="000853FB">
        <w:rPr>
          <w:rFonts w:ascii="Arial" w:hAnsi="Arial" w:cs="Arial"/>
          <w:sz w:val="24"/>
          <w:szCs w:val="24"/>
        </w:rPr>
        <w:t>del Dpto. participan en 18</w:t>
      </w:r>
      <w:r>
        <w:rPr>
          <w:rFonts w:ascii="Arial" w:hAnsi="Arial" w:cs="Arial"/>
          <w:sz w:val="24"/>
          <w:szCs w:val="24"/>
        </w:rPr>
        <w:t xml:space="preserve"> proyectos </w:t>
      </w:r>
    </w:p>
    <w:p w:rsidR="00915851" w:rsidRPr="007405C4" w:rsidRDefault="00915851" w:rsidP="00BF3232">
      <w:pPr>
        <w:spacing w:after="0" w:line="240" w:lineRule="auto"/>
        <w:jc w:val="both"/>
        <w:rPr>
          <w:rFonts w:cs="Calibri"/>
          <w:color w:val="FF0000"/>
          <w:sz w:val="24"/>
          <w:szCs w:val="24"/>
        </w:rPr>
      </w:pPr>
    </w:p>
    <w:p w:rsidR="00BF3232" w:rsidRPr="00695F13" w:rsidRDefault="00BF3232" w:rsidP="00695F13">
      <w:pPr>
        <w:numPr>
          <w:ilvl w:val="0"/>
          <w:numId w:val="1"/>
        </w:numPr>
        <w:spacing w:after="0" w:line="240" w:lineRule="auto"/>
        <w:jc w:val="both"/>
        <w:rPr>
          <w:rFonts w:ascii="Arial" w:hAnsi="Arial" w:cs="Arial"/>
        </w:rPr>
      </w:pPr>
      <w:r w:rsidRPr="003B6B92">
        <w:rPr>
          <w:rFonts w:ascii="Arial" w:hAnsi="Arial" w:cs="Arial"/>
        </w:rPr>
        <w:t>Megaproyecto:</w:t>
      </w:r>
      <w:r>
        <w:rPr>
          <w:rFonts w:ascii="Arial" w:hAnsi="Arial" w:cs="Arial"/>
        </w:rPr>
        <w:t xml:space="preserve"> </w:t>
      </w:r>
      <w:r w:rsidRPr="003B6B92">
        <w:rPr>
          <w:rFonts w:ascii="Arial" w:hAnsi="Arial" w:cs="Arial"/>
        </w:rPr>
        <w:t>Uso</w:t>
      </w:r>
      <w:r w:rsidRPr="00695F13">
        <w:rPr>
          <w:rFonts w:ascii="Arial" w:hAnsi="Arial" w:cs="Arial"/>
        </w:rPr>
        <w:t xml:space="preserve"> sostenible de los componentes de la Diversidad Biológica en Cuba</w:t>
      </w:r>
      <w:r w:rsidR="000E2FEA" w:rsidRPr="00695F13">
        <w:rPr>
          <w:rFonts w:ascii="Arial" w:hAnsi="Arial" w:cs="Arial"/>
        </w:rPr>
        <w:t xml:space="preserve">. </w:t>
      </w:r>
      <w:r w:rsidR="000E2FEA" w:rsidRPr="00695F13">
        <w:rPr>
          <w:rFonts w:ascii="Arial" w:hAnsi="Arial" w:cs="Arial"/>
          <w:lang w:val="es-ES"/>
        </w:rPr>
        <w:t>Empleo de consorcios microbianos para favorecer la adaptabilidad de especies vegetales en agroecosistemas degradados.</w:t>
      </w:r>
      <w:r w:rsidRPr="00695F13">
        <w:rPr>
          <w:rFonts w:ascii="Arial" w:hAnsi="Arial" w:cs="Arial"/>
        </w:rPr>
        <w:t xml:space="preserve"> (J’ Marisel Ortega).</w:t>
      </w:r>
    </w:p>
    <w:p w:rsidR="00BF3232" w:rsidRPr="003B6B92" w:rsidRDefault="00BF3232" w:rsidP="00BF3232">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E2FEA" w:rsidRPr="00695F13" w:rsidRDefault="000E2FEA" w:rsidP="00695F13">
      <w:pPr>
        <w:pStyle w:val="Prrafodelista"/>
        <w:numPr>
          <w:ilvl w:val="0"/>
          <w:numId w:val="1"/>
        </w:numPr>
        <w:spacing w:after="0" w:line="240" w:lineRule="auto"/>
        <w:jc w:val="both"/>
        <w:rPr>
          <w:rFonts w:ascii="Arial" w:hAnsi="Arial" w:cs="Arial"/>
        </w:rPr>
      </w:pPr>
      <w:r w:rsidRPr="000E2FEA">
        <w:rPr>
          <w:rFonts w:ascii="Arial" w:hAnsi="Arial" w:cs="Arial"/>
        </w:rPr>
        <w:t>Proyecto del Programa Tecnolo</w:t>
      </w:r>
      <w:r w:rsidRPr="00695F13">
        <w:rPr>
          <w:rFonts w:ascii="Arial" w:hAnsi="Arial" w:cs="Arial"/>
        </w:rPr>
        <w:t>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(J’ María Caridad González)</w:t>
      </w:r>
    </w:p>
    <w:p w:rsidR="000E2FEA" w:rsidRDefault="000E2FEA" w:rsidP="00BF3232">
      <w:pPr>
        <w:pStyle w:val="Prrafodelista"/>
        <w:numPr>
          <w:ilvl w:val="0"/>
          <w:numId w:val="1"/>
        </w:numPr>
        <w:spacing w:after="0" w:line="240" w:lineRule="auto"/>
        <w:ind w:left="714" w:hanging="357"/>
        <w:jc w:val="both"/>
        <w:rPr>
          <w:rFonts w:ascii="Arial" w:hAnsi="Arial" w:cs="Arial"/>
        </w:rPr>
      </w:pPr>
      <w:r w:rsidRPr="000E2FEA">
        <w:rPr>
          <w:rFonts w:ascii="Arial" w:hAnsi="Arial" w:cs="Arial"/>
        </w:rPr>
        <w:t xml:space="preserve">Se participa en nuevo proyecto presentado al PNUD: Implementación de métodos participativos que garanticen la rápida introducción de genotipos tolerantes a </w:t>
      </w:r>
      <w:r w:rsidRPr="000E2FEA">
        <w:rPr>
          <w:rFonts w:ascii="Arial" w:hAnsi="Arial" w:cs="Arial"/>
        </w:rPr>
        <w:lastRenderedPageBreak/>
        <w:t xml:space="preserve">estrés abióticos y adecuadas tecnologías de fertilización en áreas productivas. Asociado en la Implementación: INCA, CEMIT, IDIAP, </w:t>
      </w:r>
      <w:r w:rsidRPr="003B6B92">
        <w:rPr>
          <w:rFonts w:ascii="Arial" w:hAnsi="Arial" w:cs="Arial"/>
        </w:rPr>
        <w:t>(J’ María Caridad González)</w:t>
      </w:r>
    </w:p>
    <w:p w:rsidR="00D1380C" w:rsidRDefault="00D1380C" w:rsidP="00BF3232">
      <w:pPr>
        <w:pStyle w:val="Prrafodelista"/>
        <w:numPr>
          <w:ilvl w:val="0"/>
          <w:numId w:val="1"/>
        </w:numPr>
        <w:spacing w:after="0" w:line="240" w:lineRule="auto"/>
        <w:ind w:left="714" w:hanging="357"/>
        <w:jc w:val="both"/>
        <w:rPr>
          <w:rFonts w:ascii="Arial" w:hAnsi="Arial" w:cs="Arial"/>
        </w:rPr>
      </w:pPr>
      <w:r>
        <w:rPr>
          <w:rFonts w:ascii="Arial" w:hAnsi="Arial" w:cs="Arial"/>
        </w:rPr>
        <w:t xml:space="preserve">Proyecto </w:t>
      </w:r>
      <w:r w:rsidRPr="00D1380C">
        <w:rPr>
          <w:rFonts w:ascii="Arial" w:hAnsi="Arial" w:cs="Arial"/>
          <w:lang w:val="es-MX"/>
        </w:rPr>
        <w:t>FONCI. Manejo conjunto de biofertilizantes e impacto en la producción de pastos y forrajes. J´ Dr. C. Pedro José González Cañizares</w:t>
      </w:r>
    </w:p>
    <w:p w:rsidR="00BF3232" w:rsidRDefault="000E2FEA" w:rsidP="00BF3232">
      <w:pPr>
        <w:numPr>
          <w:ilvl w:val="0"/>
          <w:numId w:val="1"/>
        </w:numPr>
        <w:spacing w:after="0"/>
        <w:ind w:left="714" w:hanging="357"/>
        <w:jc w:val="both"/>
        <w:rPr>
          <w:rFonts w:ascii="Arial" w:hAnsi="Arial" w:cs="Arial"/>
          <w:lang w:val="es-ES"/>
        </w:rPr>
      </w:pPr>
      <w:r w:rsidRPr="000E2FEA">
        <w:rPr>
          <w:rFonts w:ascii="Arial" w:hAnsi="Arial" w:cs="Arial"/>
          <w:lang w:val="es-ES"/>
        </w:rPr>
        <w:t>Proyecto del</w:t>
      </w:r>
      <w:r>
        <w:rPr>
          <w:rFonts w:ascii="Arial" w:hAnsi="Arial" w:cs="Arial"/>
          <w:lang w:val="es-ES"/>
        </w:rPr>
        <w:t xml:space="preserve"> </w:t>
      </w:r>
      <w:r w:rsidRPr="000E2FEA">
        <w:rPr>
          <w:rFonts w:ascii="Arial" w:hAnsi="Arial" w:cs="Arial"/>
          <w:lang w:val="es-ES"/>
        </w:rPr>
        <w:t xml:space="preserve">Programa de Ciencia, Tecnología e Innovación “Adaptación y mitigación del Cambio Climático: Contribución a la reducción de emisiones de Gases de Efecto Invernadero (GEI) mediante estrategias de adaptación y mitigación en fincas agropecuarias de Cuba”. </w:t>
      </w:r>
      <w:r w:rsidR="00BF3232" w:rsidRPr="00941F18">
        <w:rPr>
          <w:rFonts w:ascii="Arial" w:hAnsi="Arial" w:cs="Arial"/>
          <w:lang w:val="es-ES"/>
        </w:rPr>
        <w:t>(Jefe de Proyecto: Dr. C. Lázaro Maqueira).</w:t>
      </w:r>
    </w:p>
    <w:p w:rsidR="002611C5" w:rsidRPr="002611C5" w:rsidRDefault="002611C5" w:rsidP="00BF3232">
      <w:pPr>
        <w:numPr>
          <w:ilvl w:val="0"/>
          <w:numId w:val="1"/>
        </w:numPr>
        <w:spacing w:after="0"/>
        <w:ind w:left="714" w:hanging="357"/>
        <w:jc w:val="both"/>
        <w:rPr>
          <w:rFonts w:ascii="Arial" w:hAnsi="Arial" w:cs="Arial"/>
          <w:lang w:val="es-ES"/>
        </w:rPr>
      </w:pPr>
      <w:r>
        <w:rPr>
          <w:rFonts w:ascii="Arial" w:hAnsi="Arial" w:cs="Arial"/>
        </w:rPr>
        <w:t xml:space="preserve">Proyecto FONCI: Tecnologías agrícolas para la estabilidad productiva en agroecosistemas de granos vulnerables al cambio climático </w:t>
      </w:r>
      <w:r w:rsidRPr="00CE3189">
        <w:rPr>
          <w:rFonts w:ascii="Arial" w:hAnsi="Arial" w:cs="Arial"/>
        </w:rPr>
        <w:t>(Jefe de Proyecto: Dr. C</w:t>
      </w:r>
      <w:r>
        <w:rPr>
          <w:rFonts w:ascii="Arial" w:hAnsi="Arial" w:cs="Arial"/>
        </w:rPr>
        <w:t>. Lázaro A. Maqueira López</w:t>
      </w:r>
      <w:r w:rsidRPr="00CE3189">
        <w:rPr>
          <w:rFonts w:ascii="Arial" w:hAnsi="Arial" w:cs="Arial"/>
        </w:rPr>
        <w:t>)</w:t>
      </w:r>
    </w:p>
    <w:p w:rsidR="002611C5" w:rsidRDefault="00D1380C" w:rsidP="00BF3232">
      <w:pPr>
        <w:numPr>
          <w:ilvl w:val="0"/>
          <w:numId w:val="1"/>
        </w:numPr>
        <w:spacing w:after="0"/>
        <w:ind w:left="714" w:hanging="357"/>
        <w:jc w:val="both"/>
        <w:rPr>
          <w:rFonts w:ascii="Arial" w:hAnsi="Arial" w:cs="Arial"/>
          <w:lang w:val="es-ES"/>
        </w:rPr>
      </w:pPr>
      <w:r w:rsidRPr="00D1380C">
        <w:rPr>
          <w:rFonts w:ascii="Arial" w:hAnsi="Arial" w:cs="Arial"/>
        </w:rPr>
        <w:t xml:space="preserve">Tecnologías Agrícolas para la estabilidad productiva en agroecosistemas de granos vulnerables al cambio climático </w:t>
      </w:r>
      <w:r w:rsidR="002611C5" w:rsidRPr="00B91E4B">
        <w:rPr>
          <w:rFonts w:ascii="Arial" w:hAnsi="Arial" w:cs="Arial"/>
        </w:rPr>
        <w:t>(Jefe de Proyecto: Dr. C</w:t>
      </w:r>
      <w:r w:rsidR="002611C5">
        <w:rPr>
          <w:rFonts w:ascii="Arial" w:hAnsi="Arial" w:cs="Arial"/>
        </w:rPr>
        <w:t>. Lázaro A. Maqueira López</w:t>
      </w:r>
      <w:r w:rsidR="002611C5" w:rsidRPr="00B91E4B">
        <w:rPr>
          <w:rFonts w:ascii="Arial" w:hAnsi="Arial" w:cs="Arial"/>
        </w:rPr>
        <w:t>)</w:t>
      </w:r>
      <w:r w:rsidR="002611C5">
        <w:rPr>
          <w:rFonts w:ascii="Arial" w:hAnsi="Arial" w:cs="Arial"/>
        </w:rPr>
        <w:t>.</w:t>
      </w:r>
    </w:p>
    <w:p w:rsidR="00BF3232" w:rsidRDefault="000E2FEA" w:rsidP="00BF3232">
      <w:pPr>
        <w:numPr>
          <w:ilvl w:val="0"/>
          <w:numId w:val="1"/>
        </w:numPr>
        <w:spacing w:after="0"/>
        <w:ind w:left="714" w:hanging="357"/>
        <w:jc w:val="both"/>
        <w:rPr>
          <w:rFonts w:ascii="Arial" w:hAnsi="Arial" w:cs="Arial"/>
          <w:lang w:val="es-ES"/>
        </w:rPr>
      </w:pPr>
      <w:r w:rsidRPr="000E2FEA">
        <w:rPr>
          <w:rFonts w:ascii="Arial" w:hAnsi="Arial" w:cs="Arial"/>
          <w:lang w:val="es-ES"/>
        </w:rPr>
        <w:t>Proyecto del</w:t>
      </w:r>
      <w:r>
        <w:rPr>
          <w:rFonts w:ascii="Arial" w:hAnsi="Arial" w:cs="Arial"/>
          <w:lang w:val="es-ES"/>
        </w:rPr>
        <w:t xml:space="preserve"> </w:t>
      </w:r>
      <w:r w:rsidRPr="000E2FEA">
        <w:rPr>
          <w:rFonts w:ascii="Arial" w:hAnsi="Arial" w:cs="Arial"/>
          <w:lang w:val="es-ES"/>
        </w:rPr>
        <w:t>Programa Producción y Utilización de Alimentos para la Ganadería</w:t>
      </w:r>
      <w:r>
        <w:rPr>
          <w:rFonts w:ascii="Arial" w:hAnsi="Arial" w:cs="Arial"/>
          <w:lang w:val="es-ES"/>
        </w:rPr>
        <w:t xml:space="preserve"> </w:t>
      </w:r>
      <w:r w:rsidRPr="000E2FEA">
        <w:rPr>
          <w:rFonts w:ascii="Arial" w:hAnsi="Arial" w:cs="Arial"/>
          <w:lang w:val="es-ES"/>
        </w:rPr>
        <w:t>Incremento de la productividad en Moringa, Tithonia y Morera con la utilización de biofertilizantes y abonos orgánicos.</w:t>
      </w:r>
      <w:r>
        <w:rPr>
          <w:rFonts w:ascii="Arial" w:hAnsi="Arial" w:cs="Arial"/>
          <w:lang w:val="es-ES"/>
        </w:rPr>
        <w:t xml:space="preserve"> </w:t>
      </w:r>
      <w:r w:rsidR="00BF3232" w:rsidRPr="009C1312">
        <w:rPr>
          <w:rFonts w:ascii="Arial" w:hAnsi="Arial" w:cs="Arial"/>
          <w:lang w:val="es-ES"/>
        </w:rPr>
        <w:t>(J’ Carlos Bécquer)</w:t>
      </w:r>
    </w:p>
    <w:p w:rsidR="00915851" w:rsidRDefault="00915851" w:rsidP="00915851">
      <w:pPr>
        <w:numPr>
          <w:ilvl w:val="0"/>
          <w:numId w:val="1"/>
        </w:numPr>
        <w:spacing w:after="0" w:line="276" w:lineRule="auto"/>
        <w:jc w:val="both"/>
        <w:rPr>
          <w:rFonts w:ascii="Arial" w:hAnsi="Arial" w:cs="Arial"/>
        </w:rPr>
      </w:pPr>
      <w:r w:rsidRPr="00915851">
        <w:rPr>
          <w:rFonts w:ascii="Arial" w:hAnsi="Arial" w:cs="Arial"/>
        </w:rPr>
        <w:t>Proyecto Sectorial</w:t>
      </w:r>
      <w:r w:rsidRPr="00F10B77">
        <w:rPr>
          <w:rFonts w:ascii="Arial" w:hAnsi="Arial" w:cs="Arial"/>
        </w:rPr>
        <w:t xml:space="preserve"> </w:t>
      </w:r>
      <w:r w:rsidR="008B3DD6">
        <w:rPr>
          <w:rFonts w:ascii="Arial" w:hAnsi="Arial" w:cs="Arial"/>
        </w:rPr>
        <w:t xml:space="preserve">de Bioinsumos </w:t>
      </w:r>
      <w:r w:rsidRPr="00F10B77">
        <w:rPr>
          <w:rFonts w:ascii="Arial" w:hAnsi="Arial" w:cs="Arial"/>
        </w:rPr>
        <w:t>“Validación de nuevos bioproductos y fertilizante en la nutrición del café y el cacao. Exploración de los contenidos de micronutrientes en áreas productivas de ambos cultivos” del I.I. Agroforestales y dirigido por Dr. C. Carlos A. Bustamante González.</w:t>
      </w:r>
    </w:p>
    <w:p w:rsidR="00BF3232" w:rsidRPr="00A36102" w:rsidRDefault="00BF3232" w:rsidP="00BF3232">
      <w:pPr>
        <w:pStyle w:val="Prrafodelista"/>
        <w:numPr>
          <w:ilvl w:val="0"/>
          <w:numId w:val="1"/>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r w:rsidRPr="0046442E">
        <w:rPr>
          <w:rFonts w:ascii="Arial" w:hAnsi="Arial" w:cs="Arial"/>
        </w:rPr>
        <w:t>agroecosistemas sostenibles aplicando prácticas con principios agroecológicos en diferentes condiciones edafoclimáticas.</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r w:rsidRPr="0046442E">
        <w:rPr>
          <w:rFonts w:ascii="Arial" w:hAnsi="Arial" w:cs="Arial"/>
        </w:rPr>
        <w:t>, Jefe del Proye</w:t>
      </w:r>
      <w:r w:rsidR="00473347">
        <w:rPr>
          <w:rFonts w:ascii="Arial" w:hAnsi="Arial" w:cs="Arial"/>
        </w:rPr>
        <w:t>cto: Dra. C Yaisys Blanco Valdes</w:t>
      </w:r>
      <w:r w:rsidRPr="0046442E">
        <w:rPr>
          <w:rFonts w:ascii="Arial" w:hAnsi="Arial" w:cs="Arial"/>
        </w:rPr>
        <w:t xml:space="preserve">. </w:t>
      </w:r>
    </w:p>
    <w:p w:rsidR="000830AB" w:rsidRPr="000830AB" w:rsidRDefault="000830AB" w:rsidP="000830AB">
      <w:pPr>
        <w:pStyle w:val="normal0"/>
        <w:numPr>
          <w:ilvl w:val="0"/>
          <w:numId w:val="1"/>
        </w:numPr>
        <w:spacing w:after="0" w:line="276" w:lineRule="auto"/>
        <w:jc w:val="both"/>
        <w:rPr>
          <w:rFonts w:ascii="Arial" w:hAnsi="Arial" w:cs="Arial"/>
        </w:rPr>
      </w:pPr>
      <w:r w:rsidRPr="00C14F63">
        <w:rPr>
          <w:rFonts w:ascii="Arial" w:hAnsi="Arial" w:cs="Arial"/>
        </w:rPr>
        <w:t>Programa Nacional Ciencias Básicas y Naturales</w:t>
      </w:r>
      <w:r w:rsidRPr="000830AB">
        <w:rPr>
          <w:rFonts w:ascii="Arial" w:hAnsi="Arial" w:cs="Arial"/>
        </w:rPr>
        <w:t>. Proyecto: “Aplicación de la Biotecnología en la multiplicación acelerada y caracterización de genotipos promisorios de Cafeto (</w:t>
      </w:r>
      <w:r w:rsidRPr="000830AB">
        <w:rPr>
          <w:rFonts w:ascii="Arial" w:hAnsi="Arial" w:cs="Arial"/>
          <w:i/>
        </w:rPr>
        <w:t>Coffea</w:t>
      </w:r>
      <w:r w:rsidRPr="000830AB">
        <w:rPr>
          <w:rFonts w:ascii="Arial" w:hAnsi="Arial" w:cs="Arial"/>
        </w:rPr>
        <w:t xml:space="preserve"> sp.)” (Jefe del proyecto: Dr C. María Esther González Vega, 2021-2023).</w:t>
      </w:r>
      <w:r w:rsidR="00C14F63">
        <w:rPr>
          <w:rFonts w:ascii="Arial" w:hAnsi="Arial" w:cs="Arial"/>
        </w:rPr>
        <w:t xml:space="preserve"> Participante. Alejandro Falcón</w:t>
      </w:r>
    </w:p>
    <w:p w:rsidR="000830AB" w:rsidRPr="00C14F63" w:rsidRDefault="000830AB" w:rsidP="00C14F63">
      <w:pPr>
        <w:pStyle w:val="normal0"/>
        <w:numPr>
          <w:ilvl w:val="0"/>
          <w:numId w:val="1"/>
        </w:numPr>
        <w:spacing w:after="0" w:line="276" w:lineRule="auto"/>
        <w:jc w:val="both"/>
        <w:rPr>
          <w:rFonts w:ascii="Arial" w:hAnsi="Arial" w:cs="Arial"/>
        </w:rPr>
      </w:pPr>
      <w:r w:rsidRPr="00C14F63">
        <w:rPr>
          <w:rFonts w:ascii="Arial" w:hAnsi="Arial" w:cs="Arial"/>
        </w:rPr>
        <w:t>Programa Nacional Salud Animal y Vegetal</w:t>
      </w:r>
      <w:r w:rsidRPr="000830AB">
        <w:rPr>
          <w:rFonts w:ascii="Arial" w:hAnsi="Arial" w:cs="Arial"/>
        </w:rPr>
        <w:t>. Proyecto: “Desarrollo de nuevos elicitores basados en quitosano de producción nacional para el manejo de enfermedades del arroz y otros granos en ecosistemas arroceros”. (J` del proyecto: Dr. C. Miguel Ángel Ramírez Arrebato, 2019-2023)</w:t>
      </w:r>
      <w:r w:rsidR="00C14F63">
        <w:rPr>
          <w:rFonts w:ascii="Arial" w:hAnsi="Arial" w:cs="Arial"/>
        </w:rPr>
        <w:t>. Participante. Alejandro Falcón</w:t>
      </w:r>
    </w:p>
    <w:p w:rsidR="000830AB" w:rsidRPr="00C14F63" w:rsidRDefault="000830AB" w:rsidP="00C14F63">
      <w:pPr>
        <w:pStyle w:val="normal0"/>
        <w:numPr>
          <w:ilvl w:val="0"/>
          <w:numId w:val="1"/>
        </w:numPr>
        <w:spacing w:after="0" w:line="276" w:lineRule="auto"/>
        <w:jc w:val="both"/>
        <w:rPr>
          <w:rFonts w:ascii="Arial" w:hAnsi="Arial" w:cs="Arial"/>
        </w:rPr>
      </w:pPr>
      <w:r w:rsidRPr="000830AB">
        <w:rPr>
          <w:rFonts w:ascii="Arial" w:hAnsi="Arial" w:cs="Arial"/>
        </w:rPr>
        <w:t>Proyecto Sectorial Bioinsumos de Granma “Generalización de la aplicación de QuitoMax en la EMA Jiguaní y EAIG Fernando Echenique, para el incremento sostenible de los rendimientos en cultivos de interés agrícola para la provincia Granma” (Jefe del proyecto: MSc. C. Luis Gustavo Glez Gómez, 2022-2024)</w:t>
      </w:r>
      <w:r w:rsidR="00C14F63">
        <w:rPr>
          <w:rFonts w:ascii="Arial" w:hAnsi="Arial" w:cs="Arial"/>
        </w:rPr>
        <w:t>. Participante. Alejandro Falcón</w:t>
      </w:r>
    </w:p>
    <w:p w:rsidR="000830AB" w:rsidRPr="000830AB" w:rsidRDefault="000830AB" w:rsidP="000830AB">
      <w:pPr>
        <w:pStyle w:val="normal0"/>
        <w:numPr>
          <w:ilvl w:val="0"/>
          <w:numId w:val="1"/>
        </w:numPr>
        <w:spacing w:after="0" w:line="276" w:lineRule="auto"/>
        <w:jc w:val="both"/>
        <w:rPr>
          <w:rFonts w:ascii="Arial" w:hAnsi="Arial" w:cs="Arial"/>
          <w:b/>
        </w:rPr>
      </w:pPr>
      <w:r w:rsidRPr="000830AB">
        <w:rPr>
          <w:rFonts w:ascii="Arial" w:hAnsi="Arial" w:cs="Arial"/>
          <w:b/>
        </w:rPr>
        <w:t xml:space="preserve">Líder </w:t>
      </w:r>
      <w:r w:rsidRPr="000830AB">
        <w:rPr>
          <w:rFonts w:ascii="Arial" w:hAnsi="Arial" w:cs="Arial"/>
        </w:rPr>
        <w:t>por Cuba en proyecto de colaboración internacional con la Universidad Técnica Estatal de Quevedo, Ecuador “EVALUACIÓN DE BIOESTIMULANTES EN LA PROPAGACIÓN DEL CULTIVO DEL CACAO” financiado por el FOCICYT de Ecuador. Jefe del proyecto en Ecuador: Dr. Juan J. Reyes Pérez.</w:t>
      </w:r>
    </w:p>
    <w:p w:rsidR="00114118" w:rsidRPr="00426F15" w:rsidRDefault="00114118" w:rsidP="00114118">
      <w:pPr>
        <w:pStyle w:val="Prrafodelista"/>
        <w:numPr>
          <w:ilvl w:val="0"/>
          <w:numId w:val="1"/>
        </w:numPr>
        <w:spacing w:after="0" w:line="240" w:lineRule="auto"/>
        <w:rPr>
          <w:rFonts w:ascii="Arial" w:hAnsi="Arial" w:cs="Arial"/>
          <w:color w:val="FF0000"/>
        </w:rPr>
      </w:pPr>
      <w:r w:rsidRPr="00114118">
        <w:rPr>
          <w:rFonts w:ascii="Arial" w:hAnsi="Arial" w:cs="Arial"/>
          <w:color w:val="000000"/>
          <w:spacing w:val="-1"/>
        </w:rPr>
        <w:lastRenderedPageBreak/>
        <w:t>Contribución al desarrollo del Programa de Producción de la semilla de papa en Cuba. Estrategias para incrementar la eficiencia en la papa semilla y de consumo.</w:t>
      </w:r>
      <w:r w:rsidRPr="00114118">
        <w:rPr>
          <w:rFonts w:ascii="Arial" w:hAnsi="Arial" w:cs="Arial"/>
        </w:rPr>
        <w:t xml:space="preserve"> </w:t>
      </w:r>
      <w:r>
        <w:rPr>
          <w:rFonts w:ascii="Arial" w:hAnsi="Arial" w:cs="Arial"/>
        </w:rPr>
        <w:t xml:space="preserve">(Jefe del proyecto: MSc. </w:t>
      </w:r>
      <w:r w:rsidRPr="008B3DD6">
        <w:rPr>
          <w:rFonts w:ascii="Arial" w:hAnsi="Arial" w:cs="Arial"/>
        </w:rPr>
        <w:t xml:space="preserve"> </w:t>
      </w:r>
      <w:r>
        <w:rPr>
          <w:rFonts w:ascii="Arial" w:hAnsi="Arial" w:cs="Arial"/>
        </w:rPr>
        <w:t xml:space="preserve">Jorge </w:t>
      </w:r>
      <w:r w:rsidRPr="008B3DD6">
        <w:rPr>
          <w:rFonts w:ascii="Arial" w:hAnsi="Arial" w:cs="Arial"/>
        </w:rPr>
        <w:t xml:space="preserve">Luis </w:t>
      </w:r>
      <w:r>
        <w:rPr>
          <w:rFonts w:ascii="Arial" w:hAnsi="Arial" w:cs="Arial"/>
        </w:rPr>
        <w:t>Salomón</w:t>
      </w:r>
      <w:r w:rsidRPr="008B3DD6">
        <w:rPr>
          <w:rFonts w:ascii="Arial" w:hAnsi="Arial" w:cs="Arial"/>
        </w:rPr>
        <w:t>)</w:t>
      </w:r>
      <w:r>
        <w:rPr>
          <w:rFonts w:ascii="Arial" w:hAnsi="Arial" w:cs="Arial"/>
        </w:rPr>
        <w:t xml:space="preserve"> Participante: Eduardo Jeréz</w:t>
      </w:r>
      <w:r w:rsidR="00473347">
        <w:rPr>
          <w:rFonts w:ascii="Arial" w:hAnsi="Arial" w:cs="Arial"/>
        </w:rPr>
        <w:t xml:space="preserve"> y Donaldo Morales</w:t>
      </w:r>
      <w:r>
        <w:rPr>
          <w:rFonts w:ascii="Arial" w:hAnsi="Arial" w:cs="Arial"/>
        </w:rPr>
        <w:t>.</w:t>
      </w:r>
    </w:p>
    <w:p w:rsidR="008025BB" w:rsidRDefault="008025BB" w:rsidP="008025BB">
      <w:pPr>
        <w:pStyle w:val="Prrafodelista"/>
        <w:numPr>
          <w:ilvl w:val="0"/>
          <w:numId w:val="1"/>
        </w:numPr>
        <w:spacing w:after="0" w:line="240" w:lineRule="auto"/>
        <w:jc w:val="both"/>
        <w:rPr>
          <w:rFonts w:ascii="Arial" w:hAnsi="Arial" w:cs="Arial"/>
        </w:rPr>
      </w:pPr>
      <w:r w:rsidRPr="008025BB">
        <w:rPr>
          <w:rFonts w:ascii="Arial" w:hAnsi="Arial" w:cs="Arial"/>
        </w:rPr>
        <w:t>Fonci: Reciclado de nutrientes y carbón a partir de biomasa para fertilización orgánica de avanzada en la agricultura eco-inteligente y climáticamente positiva en Cuba (BIO-C)</w:t>
      </w:r>
      <w:r>
        <w:rPr>
          <w:rFonts w:ascii="Arial" w:hAnsi="Arial" w:cs="Arial"/>
        </w:rPr>
        <w:t xml:space="preserve"> CENSA</w:t>
      </w:r>
      <w:r w:rsidRPr="008025BB">
        <w:rPr>
          <w:rFonts w:ascii="Arial" w:hAnsi="Arial" w:cs="Arial"/>
        </w:rPr>
        <w:t xml:space="preserve"> (Participante</w:t>
      </w:r>
      <w:r w:rsidR="00473347">
        <w:rPr>
          <w:rFonts w:ascii="Arial" w:hAnsi="Arial" w:cs="Arial"/>
        </w:rPr>
        <w:t>s:</w:t>
      </w:r>
      <w:r>
        <w:rPr>
          <w:rFonts w:ascii="Arial" w:hAnsi="Arial" w:cs="Arial"/>
        </w:rPr>
        <w:t xml:space="preserve"> Omar Cartaya y Ana María Moreno</w:t>
      </w:r>
      <w:r w:rsidRPr="008025BB">
        <w:rPr>
          <w:rFonts w:ascii="Arial" w:hAnsi="Arial" w:cs="Arial"/>
        </w:rPr>
        <w:t>).</w:t>
      </w:r>
    </w:p>
    <w:p w:rsidR="000853FB" w:rsidRPr="008025BB" w:rsidRDefault="000853FB" w:rsidP="008025BB">
      <w:pPr>
        <w:pStyle w:val="Prrafodelista"/>
        <w:numPr>
          <w:ilvl w:val="0"/>
          <w:numId w:val="1"/>
        </w:numPr>
        <w:spacing w:after="0" w:line="240" w:lineRule="auto"/>
        <w:jc w:val="both"/>
        <w:rPr>
          <w:rFonts w:ascii="Arial" w:hAnsi="Arial" w:cs="Arial"/>
        </w:rPr>
      </w:pPr>
      <w:r>
        <w:rPr>
          <w:rFonts w:ascii="Arial" w:eastAsia="Arial" w:hAnsi="Arial" w:cs="Arial"/>
        </w:rPr>
        <w:t>Proyecto Sectorial: Mejoramiento genético del ajo para incrementar la tolerancia a los efectos adversos del clima y contribuir a la seguridad alimentaria (Jefe de Proyecto: Dr.C. Lorenzo Suárez Guerra, INCA)</w:t>
      </w:r>
    </w:p>
    <w:p w:rsidR="00426F15" w:rsidRPr="00114118" w:rsidRDefault="00426F15" w:rsidP="00882B0F">
      <w:pPr>
        <w:pStyle w:val="Prrafodelista"/>
        <w:spacing w:after="0" w:line="240" w:lineRule="auto"/>
        <w:rPr>
          <w:rFonts w:ascii="Arial" w:hAnsi="Arial" w:cs="Arial"/>
          <w:color w:val="FF0000"/>
        </w:rPr>
      </w:pPr>
    </w:p>
    <w:p w:rsidR="00BF3232" w:rsidRDefault="00BF3232" w:rsidP="00BF3232">
      <w:pPr>
        <w:spacing w:after="0" w:line="240" w:lineRule="auto"/>
        <w:jc w:val="both"/>
        <w:rPr>
          <w:rFonts w:ascii="Arial" w:hAnsi="Arial" w:cs="Arial"/>
          <w:b/>
          <w:lang w:val="es-ES"/>
        </w:rPr>
      </w:pPr>
      <w:r w:rsidRPr="005C67CA">
        <w:rPr>
          <w:rFonts w:ascii="Arial" w:hAnsi="Arial" w:cs="Arial"/>
          <w:b/>
          <w:lang w:val="es-ES"/>
        </w:rPr>
        <w:t xml:space="preserve">Se </w:t>
      </w:r>
      <w:r w:rsidR="00695F13">
        <w:rPr>
          <w:rFonts w:ascii="Arial" w:hAnsi="Arial" w:cs="Arial"/>
          <w:b/>
          <w:lang w:val="es-ES"/>
        </w:rPr>
        <w:t>aprobó el financiamiento de un nuevo proyecto sectorial</w:t>
      </w:r>
      <w:r w:rsidRPr="005C67CA">
        <w:rPr>
          <w:rFonts w:ascii="Arial" w:hAnsi="Arial" w:cs="Arial"/>
          <w:b/>
          <w:lang w:val="es-ES"/>
        </w:rPr>
        <w:t>:</w:t>
      </w:r>
    </w:p>
    <w:p w:rsidR="00787734" w:rsidRDefault="0064731D" w:rsidP="000C7EAE">
      <w:pPr>
        <w:pStyle w:val="Prrafodelista"/>
        <w:numPr>
          <w:ilvl w:val="0"/>
          <w:numId w:val="5"/>
        </w:numPr>
        <w:spacing w:after="0" w:line="240" w:lineRule="auto"/>
        <w:jc w:val="both"/>
        <w:rPr>
          <w:rFonts w:ascii="Arial" w:hAnsi="Arial" w:cs="Arial"/>
        </w:rPr>
      </w:pPr>
      <w:r w:rsidRPr="00915851">
        <w:rPr>
          <w:rFonts w:ascii="Arial" w:hAnsi="Arial" w:cs="Arial"/>
        </w:rPr>
        <w:t>Programa de desarrollo y uso sostenible de Bioinsumos agrícolas y veterinarios</w:t>
      </w:r>
      <w:r w:rsidR="00787734" w:rsidRPr="00CC18C4">
        <w:rPr>
          <w:rFonts w:ascii="Arial" w:hAnsi="Arial" w:cs="Arial"/>
        </w:rPr>
        <w:t>: “</w:t>
      </w:r>
      <w:r>
        <w:rPr>
          <w:rFonts w:ascii="Arial" w:hAnsi="Arial" w:cs="Arial"/>
          <w:bCs/>
          <w:lang w:val="es-ES_tradnl"/>
        </w:rPr>
        <w:t xml:space="preserve">Bioestimulantes a base de </w:t>
      </w:r>
      <w:r w:rsidR="00787734" w:rsidRPr="00CC18C4">
        <w:rPr>
          <w:rFonts w:ascii="Arial" w:hAnsi="Arial" w:cs="Arial"/>
          <w:bCs/>
          <w:lang w:val="es-ES_tradnl"/>
        </w:rPr>
        <w:t xml:space="preserve">extractos de algas </w:t>
      </w:r>
      <w:r>
        <w:rPr>
          <w:rFonts w:ascii="Arial" w:hAnsi="Arial" w:cs="Arial"/>
          <w:bCs/>
          <w:lang w:val="es-ES_tradnl"/>
        </w:rPr>
        <w:t>para el aumento de los rendimientos y la calidad de</w:t>
      </w:r>
      <w:r w:rsidR="00787734" w:rsidRPr="00CC18C4">
        <w:rPr>
          <w:rFonts w:ascii="Arial" w:hAnsi="Arial" w:cs="Arial"/>
          <w:bCs/>
          <w:lang w:val="es-ES_tradnl"/>
        </w:rPr>
        <w:t xml:space="preserve"> cultivos de i</w:t>
      </w:r>
      <w:r>
        <w:rPr>
          <w:rFonts w:ascii="Arial" w:hAnsi="Arial" w:cs="Arial"/>
          <w:bCs/>
          <w:lang w:val="es-ES_tradnl"/>
        </w:rPr>
        <w:t>mportancia económica</w:t>
      </w:r>
      <w:r w:rsidR="00695F13">
        <w:rPr>
          <w:rFonts w:ascii="Arial" w:hAnsi="Arial" w:cs="Arial"/>
          <w:bCs/>
          <w:lang w:val="es-ES_tradnl"/>
        </w:rPr>
        <w:t>” 2023-2026</w:t>
      </w:r>
      <w:r w:rsidR="00787734" w:rsidRPr="00CC18C4">
        <w:rPr>
          <w:rFonts w:ascii="Arial" w:hAnsi="Arial" w:cs="Arial"/>
          <w:bCs/>
          <w:lang w:val="es-ES_tradnl"/>
        </w:rPr>
        <w:t xml:space="preserve"> </w:t>
      </w:r>
      <w:r w:rsidR="00787734" w:rsidRPr="00CC18C4">
        <w:rPr>
          <w:rFonts w:ascii="Arial" w:hAnsi="Arial" w:cs="Arial"/>
        </w:rPr>
        <w:t>(J´ Yanelis Reyes Guerrero)</w:t>
      </w:r>
      <w:r w:rsidR="005A7B9C">
        <w:rPr>
          <w:rFonts w:ascii="Arial" w:hAnsi="Arial" w:cs="Arial"/>
        </w:rPr>
        <w:t xml:space="preserve">. </w:t>
      </w:r>
    </w:p>
    <w:p w:rsidR="00D851BA" w:rsidRDefault="00D851BA" w:rsidP="00D851BA">
      <w:pPr>
        <w:pStyle w:val="Prrafodelista"/>
        <w:spacing w:after="0" w:line="240" w:lineRule="auto"/>
        <w:jc w:val="both"/>
        <w:rPr>
          <w:rFonts w:ascii="Arial" w:hAnsi="Arial" w:cs="Arial"/>
        </w:rPr>
      </w:pPr>
    </w:p>
    <w:p w:rsidR="00D851BA" w:rsidRPr="00D851BA" w:rsidRDefault="00D851BA" w:rsidP="00D851BA">
      <w:pPr>
        <w:spacing w:after="0" w:line="240" w:lineRule="auto"/>
        <w:ind w:left="360"/>
        <w:jc w:val="both"/>
        <w:rPr>
          <w:rFonts w:ascii="Arial" w:hAnsi="Arial" w:cs="Arial"/>
          <w:b/>
        </w:rPr>
      </w:pPr>
      <w:r w:rsidRPr="00D851BA">
        <w:rPr>
          <w:rFonts w:ascii="Arial" w:hAnsi="Arial" w:cs="Arial"/>
          <w:b/>
        </w:rPr>
        <w:t>Se trabaja como experto evaluador en dos Programas Sectoriales</w:t>
      </w:r>
    </w:p>
    <w:p w:rsidR="00D851BA" w:rsidRPr="00D851BA" w:rsidRDefault="00D851BA" w:rsidP="00D851BA">
      <w:pPr>
        <w:spacing w:after="0" w:line="240" w:lineRule="auto"/>
        <w:ind w:left="360"/>
        <w:jc w:val="both"/>
        <w:rPr>
          <w:rFonts w:ascii="Arial" w:hAnsi="Arial" w:cs="Arial"/>
        </w:rPr>
      </w:pPr>
    </w:p>
    <w:p w:rsidR="00D851BA" w:rsidRDefault="00D851BA" w:rsidP="001841A5">
      <w:pPr>
        <w:tabs>
          <w:tab w:val="left" w:pos="1500"/>
        </w:tabs>
        <w:spacing w:after="200"/>
        <w:jc w:val="both"/>
        <w:rPr>
          <w:rFonts w:ascii="Arial" w:hAnsi="Arial" w:cs="Arial"/>
        </w:rPr>
      </w:pPr>
      <w:r>
        <w:rPr>
          <w:rFonts w:ascii="Arial" w:hAnsi="Arial" w:cs="Arial"/>
        </w:rPr>
        <w:t>P</w:t>
      </w:r>
      <w:r w:rsidRPr="00D851BA">
        <w:rPr>
          <w:rFonts w:ascii="Arial" w:hAnsi="Arial" w:cs="Arial"/>
        </w:rPr>
        <w:t>rograma</w:t>
      </w:r>
      <w:r>
        <w:rPr>
          <w:rFonts w:ascii="Arial" w:hAnsi="Arial" w:cs="Arial"/>
        </w:rPr>
        <w:t xml:space="preserve"> Sectorial</w:t>
      </w:r>
      <w:r w:rsidR="001841A5">
        <w:rPr>
          <w:rFonts w:ascii="Arial" w:hAnsi="Arial" w:cs="Arial"/>
        </w:rPr>
        <w:t>:</w:t>
      </w:r>
      <w:r>
        <w:rPr>
          <w:rFonts w:ascii="Arial" w:hAnsi="Arial" w:cs="Arial"/>
        </w:rPr>
        <w:t xml:space="preserve"> </w:t>
      </w:r>
      <w:r w:rsidR="001841A5">
        <w:rPr>
          <w:rFonts w:ascii="Arial" w:hAnsi="Arial" w:cs="Arial"/>
        </w:rPr>
        <w:t>D</w:t>
      </w:r>
      <w:r w:rsidR="001841A5" w:rsidRPr="00915851">
        <w:rPr>
          <w:rFonts w:ascii="Arial" w:hAnsi="Arial" w:cs="Arial"/>
        </w:rPr>
        <w:t>esarrollo y uso sostenible de Bioinsumos agrícolas y veterinarios</w:t>
      </w:r>
      <w:r w:rsidR="001841A5">
        <w:rPr>
          <w:rFonts w:ascii="Arial" w:hAnsi="Arial" w:cs="Arial"/>
        </w:rPr>
        <w:t xml:space="preserve"> </w:t>
      </w:r>
      <w:r>
        <w:rPr>
          <w:rFonts w:ascii="Arial" w:hAnsi="Arial" w:cs="Arial"/>
        </w:rPr>
        <w:t>del MINAG</w:t>
      </w:r>
      <w:r w:rsidR="001841A5">
        <w:rPr>
          <w:rFonts w:ascii="Arial" w:hAnsi="Arial" w:cs="Arial"/>
        </w:rPr>
        <w:t>. (María Caridad Nápoles</w:t>
      </w:r>
      <w:r w:rsidRPr="00D851BA">
        <w:rPr>
          <w:rFonts w:ascii="Arial" w:hAnsi="Arial" w:cs="Arial"/>
        </w:rPr>
        <w:t>)</w:t>
      </w:r>
      <w:r w:rsidR="001841A5">
        <w:rPr>
          <w:rFonts w:ascii="Arial" w:hAnsi="Arial" w:cs="Arial"/>
        </w:rPr>
        <w:t>.</w:t>
      </w:r>
    </w:p>
    <w:p w:rsidR="001841A5" w:rsidRPr="00D851BA" w:rsidRDefault="001841A5" w:rsidP="001841A5">
      <w:pPr>
        <w:tabs>
          <w:tab w:val="left" w:pos="1500"/>
        </w:tabs>
        <w:spacing w:after="200"/>
        <w:jc w:val="both"/>
        <w:rPr>
          <w:rFonts w:ascii="Arial" w:hAnsi="Arial" w:cs="Arial"/>
          <w:lang w:val="es-ES_tradnl"/>
        </w:rPr>
      </w:pPr>
      <w:r>
        <w:rPr>
          <w:rFonts w:ascii="Arial" w:hAnsi="Arial" w:cs="Arial"/>
        </w:rPr>
        <w:t>Programa Sectorial del MES: Yanelis Reyes</w:t>
      </w:r>
    </w:p>
    <w:p w:rsidR="007D5CF3" w:rsidRPr="007D5CF3" w:rsidRDefault="007D5CF3" w:rsidP="00BF3232">
      <w:pPr>
        <w:spacing w:after="0" w:line="240" w:lineRule="auto"/>
        <w:jc w:val="both"/>
        <w:rPr>
          <w:rFonts w:ascii="Arial" w:hAnsi="Arial" w:cs="Arial"/>
          <w:b/>
          <w:lang w:val="es-ES"/>
        </w:rPr>
      </w:pPr>
    </w:p>
    <w:p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 xml:space="preserve"> Producción de Bioestimulantes</w:t>
      </w:r>
    </w:p>
    <w:p w:rsidR="00BF3232" w:rsidRPr="0001122A" w:rsidRDefault="00BF3232" w:rsidP="00BF3232">
      <w:pPr>
        <w:spacing w:after="0" w:line="240" w:lineRule="auto"/>
        <w:jc w:val="both"/>
        <w:rPr>
          <w:rFonts w:ascii="Arial" w:hAnsi="Arial" w:cs="Arial"/>
          <w:b/>
          <w:sz w:val="24"/>
          <w:szCs w:val="24"/>
        </w:rPr>
      </w:pPr>
    </w:p>
    <w:p w:rsidR="00BF3232" w:rsidRPr="008B3DD6" w:rsidRDefault="00BF3232" w:rsidP="00BF3232">
      <w:pPr>
        <w:spacing w:after="0" w:line="240" w:lineRule="auto"/>
        <w:jc w:val="both"/>
        <w:rPr>
          <w:rFonts w:ascii="Arial" w:eastAsia="Times New Roman" w:hAnsi="Arial" w:cs="Arial"/>
          <w:bCs/>
          <w:lang w:val="es-ES" w:eastAsia="es-ES"/>
        </w:rPr>
      </w:pPr>
      <w:r w:rsidRPr="005E7CFF">
        <w:rPr>
          <w:rFonts w:ascii="Arial" w:eastAsia="Times New Roman" w:hAnsi="Arial" w:cs="Arial"/>
          <w:bCs/>
          <w:lang w:val="es-ES" w:eastAsia="es-ES"/>
        </w:rPr>
        <w:t xml:space="preserve"> </w:t>
      </w:r>
      <w:r w:rsidRPr="00776B84">
        <w:rPr>
          <w:rFonts w:ascii="Arial" w:eastAsia="Times New Roman" w:hAnsi="Arial" w:cs="Arial"/>
          <w:bCs/>
          <w:lang w:val="es-ES" w:eastAsia="es-ES"/>
        </w:rPr>
        <w:t xml:space="preserve">- </w:t>
      </w:r>
      <w:r w:rsidRPr="008B3DD6">
        <w:rPr>
          <w:rFonts w:ascii="Arial" w:eastAsia="Times New Roman" w:hAnsi="Arial" w:cs="Arial"/>
          <w:bCs/>
          <w:lang w:val="es-ES" w:eastAsia="es-ES"/>
        </w:rPr>
        <w:t xml:space="preserve">Se coordinó la producción de </w:t>
      </w:r>
      <w:r w:rsidR="008B3DD6" w:rsidRPr="008B3DD6">
        <w:rPr>
          <w:rFonts w:ascii="Arial" w:hAnsi="Arial" w:cs="Arial"/>
          <w:b/>
          <w:lang w:val="es-ES"/>
        </w:rPr>
        <w:t xml:space="preserve"> </w:t>
      </w:r>
      <w:r w:rsidR="00C14F63" w:rsidRPr="00C14F63">
        <w:rPr>
          <w:rFonts w:ascii="Arial" w:hAnsi="Arial" w:cs="Arial"/>
          <w:b/>
        </w:rPr>
        <w:t xml:space="preserve">32222 </w:t>
      </w:r>
      <w:r w:rsidR="008B3DD6" w:rsidRPr="008B3DD6">
        <w:rPr>
          <w:rFonts w:ascii="Arial" w:hAnsi="Arial" w:cs="Arial"/>
          <w:b/>
          <w:lang w:val="es-ES"/>
        </w:rPr>
        <w:t>dosis</w:t>
      </w:r>
      <w:r w:rsidR="00794BE7" w:rsidRPr="008B3DD6">
        <w:rPr>
          <w:rFonts w:ascii="Arial" w:hAnsi="Arial" w:cs="Arial"/>
        </w:rPr>
        <w:t xml:space="preserve"> de </w:t>
      </w:r>
      <w:r w:rsidRPr="008B3DD6">
        <w:rPr>
          <w:rFonts w:ascii="Arial" w:eastAsia="Times New Roman" w:hAnsi="Arial" w:cs="Arial"/>
          <w:bCs/>
          <w:lang w:val="es-ES" w:eastAsia="es-ES"/>
        </w:rPr>
        <w:t>QMx para validación y comercialización en los principales cultivos del país.</w:t>
      </w:r>
    </w:p>
    <w:p w:rsidR="00BF3232" w:rsidRDefault="00BF3232" w:rsidP="00BF3232">
      <w:pPr>
        <w:spacing w:after="0" w:line="240" w:lineRule="auto"/>
        <w:jc w:val="both"/>
        <w:rPr>
          <w:rFonts w:ascii="Arial" w:eastAsia="Times New Roman" w:hAnsi="Arial" w:cs="Arial"/>
          <w:bCs/>
          <w:lang w:val="es-ES" w:eastAsia="es-ES"/>
        </w:rPr>
      </w:pPr>
      <w:r w:rsidRPr="008B3DD6">
        <w:rPr>
          <w:rFonts w:ascii="Arial" w:eastAsia="Times New Roman" w:hAnsi="Arial" w:cs="Arial"/>
          <w:bCs/>
          <w:lang w:val="es-ES" w:eastAsia="es-ES"/>
        </w:rPr>
        <w:t xml:space="preserve">- Se coordinó la preparación de </w:t>
      </w:r>
      <w:r w:rsidR="00C14F63" w:rsidRPr="00C14F63">
        <w:rPr>
          <w:rFonts w:ascii="Arial" w:hAnsi="Arial" w:cs="Arial"/>
          <w:b/>
        </w:rPr>
        <w:t>356</w:t>
      </w:r>
      <w:r w:rsidR="008B3DD6" w:rsidRPr="008B3DD6">
        <w:rPr>
          <w:rFonts w:ascii="Arial" w:hAnsi="Arial" w:cs="Arial"/>
          <w:b/>
          <w:lang w:val="es-ES"/>
        </w:rPr>
        <w:t xml:space="preserve"> dosis </w:t>
      </w:r>
      <w:r w:rsidRPr="008B3DD6">
        <w:rPr>
          <w:rFonts w:ascii="Arial" w:eastAsia="Times New Roman" w:hAnsi="Arial" w:cs="Arial"/>
          <w:b/>
          <w:bCs/>
          <w:lang w:val="es-ES" w:eastAsia="es-ES"/>
        </w:rPr>
        <w:t xml:space="preserve">de Pectimorf </w:t>
      </w:r>
      <w:r w:rsidRPr="008B3DD6">
        <w:rPr>
          <w:rFonts w:ascii="Arial" w:eastAsia="Times New Roman" w:hAnsi="Arial" w:cs="Arial"/>
          <w:bCs/>
          <w:lang w:val="es-ES" w:eastAsia="es-ES"/>
        </w:rPr>
        <w:t>para validación y comercialización</w:t>
      </w:r>
      <w:r w:rsidR="008B3DD6">
        <w:rPr>
          <w:rFonts w:ascii="Arial" w:eastAsia="Times New Roman" w:hAnsi="Arial" w:cs="Arial"/>
          <w:bCs/>
          <w:lang w:val="es-ES" w:eastAsia="es-ES"/>
        </w:rPr>
        <w:t>.</w:t>
      </w:r>
      <w:r w:rsidRPr="008B3DD6">
        <w:rPr>
          <w:rFonts w:ascii="Arial" w:eastAsia="Times New Roman" w:hAnsi="Arial" w:cs="Arial"/>
          <w:bCs/>
          <w:lang w:val="es-ES" w:eastAsia="es-ES"/>
        </w:rPr>
        <w:t xml:space="preserve"> También se supervisó la producción de ácido Péctico.</w:t>
      </w:r>
    </w:p>
    <w:p w:rsidR="00C14F63" w:rsidRDefault="00C14F63" w:rsidP="00BF3232">
      <w:pPr>
        <w:spacing w:after="0" w:line="240" w:lineRule="auto"/>
        <w:jc w:val="both"/>
        <w:rPr>
          <w:rFonts w:ascii="Arial" w:hAnsi="Arial" w:cs="Arial"/>
          <w:highlight w:val="yellow"/>
        </w:rPr>
      </w:pPr>
    </w:p>
    <w:p w:rsidR="009F530D" w:rsidRDefault="00FD5FA4" w:rsidP="00BF3232">
      <w:pPr>
        <w:spacing w:after="0" w:line="240" w:lineRule="auto"/>
        <w:jc w:val="both"/>
        <w:rPr>
          <w:rFonts w:ascii="Arial" w:hAnsi="Arial" w:cs="Arial"/>
        </w:rPr>
      </w:pPr>
      <w:r w:rsidRPr="00FD5FA4">
        <w:rPr>
          <w:rFonts w:ascii="Arial" w:hAnsi="Arial" w:cs="Arial"/>
        </w:rPr>
        <w:t xml:space="preserve"> Se </w:t>
      </w:r>
      <w:r w:rsidR="009F530D" w:rsidRPr="00FD5FA4">
        <w:rPr>
          <w:rFonts w:ascii="Arial" w:hAnsi="Arial" w:cs="Arial"/>
        </w:rPr>
        <w:t>producen 95 litros de Azofert-S y 300 L de Azofert-F</w:t>
      </w:r>
      <w:r w:rsidR="0075708C">
        <w:rPr>
          <w:rFonts w:ascii="Arial" w:hAnsi="Arial" w:cs="Arial"/>
        </w:rPr>
        <w:t>.</w:t>
      </w:r>
    </w:p>
    <w:p w:rsidR="0075708C" w:rsidRDefault="0075708C" w:rsidP="0075708C">
      <w:pPr>
        <w:spacing w:after="0" w:line="240" w:lineRule="auto"/>
        <w:jc w:val="both"/>
        <w:rPr>
          <w:rFonts w:ascii="Arial" w:hAnsi="Arial" w:cs="Arial"/>
        </w:rPr>
      </w:pPr>
    </w:p>
    <w:p w:rsidR="0075708C" w:rsidRPr="0075708C" w:rsidRDefault="0075708C" w:rsidP="0075708C">
      <w:pPr>
        <w:spacing w:after="0" w:line="240" w:lineRule="auto"/>
        <w:jc w:val="both"/>
        <w:rPr>
          <w:rFonts w:ascii="Arial" w:hAnsi="Arial" w:cs="Arial"/>
          <w:lang w:val="es-ES"/>
        </w:rPr>
      </w:pPr>
      <w:r>
        <w:rPr>
          <w:rFonts w:ascii="Arial" w:hAnsi="Arial" w:cs="Arial"/>
        </w:rPr>
        <w:t xml:space="preserve">Se logran </w:t>
      </w:r>
      <w:r w:rsidRPr="0075708C">
        <w:rPr>
          <w:rFonts w:ascii="Arial" w:hAnsi="Arial" w:cs="Arial"/>
          <w:b/>
          <w:lang w:val="es-ES"/>
        </w:rPr>
        <w:t>Proyectos Comerciales</w:t>
      </w:r>
      <w:r w:rsidRPr="0075708C">
        <w:rPr>
          <w:rFonts w:ascii="Arial" w:hAnsi="Arial" w:cs="Arial"/>
          <w:lang w:val="es-ES"/>
        </w:rPr>
        <w:t xml:space="preserve"> con </w:t>
      </w:r>
      <w:r>
        <w:rPr>
          <w:rFonts w:ascii="Arial" w:hAnsi="Arial" w:cs="Arial"/>
          <w:lang w:val="es-ES"/>
        </w:rPr>
        <w:t>Empresa Interfaz</w:t>
      </w:r>
      <w:r w:rsidRPr="0075708C">
        <w:rPr>
          <w:rFonts w:ascii="Arial" w:hAnsi="Arial" w:cs="Arial"/>
          <w:lang w:val="es-ES"/>
        </w:rPr>
        <w:t xml:space="preserve"> Mayabeque “Producción y comercialización de QMx y Pm”</w:t>
      </w:r>
    </w:p>
    <w:p w:rsidR="0075708C" w:rsidRDefault="0075708C" w:rsidP="00BF3232">
      <w:pPr>
        <w:spacing w:after="0" w:line="240" w:lineRule="auto"/>
        <w:jc w:val="both"/>
        <w:rPr>
          <w:rFonts w:ascii="Arial" w:hAnsi="Arial" w:cs="Arial"/>
        </w:rPr>
      </w:pPr>
    </w:p>
    <w:p w:rsidR="00C14F63" w:rsidRDefault="00C14F63" w:rsidP="00BF3232">
      <w:pPr>
        <w:spacing w:after="0" w:line="240" w:lineRule="auto"/>
        <w:jc w:val="both"/>
        <w:rPr>
          <w:rFonts w:ascii="Arial" w:eastAsia="Times New Roman" w:hAnsi="Arial" w:cs="Arial"/>
          <w:bCs/>
          <w:lang w:val="es-ES" w:eastAsia="es-ES"/>
        </w:rPr>
      </w:pPr>
    </w:p>
    <w:p w:rsidR="00BF3232" w:rsidRPr="005E7CFF" w:rsidRDefault="00BF3232" w:rsidP="00BF3232">
      <w:pPr>
        <w:spacing w:after="0" w:line="240" w:lineRule="auto"/>
        <w:jc w:val="both"/>
        <w:rPr>
          <w:rFonts w:ascii="Arial" w:hAnsi="Arial" w:cs="Arial"/>
          <w:b/>
          <w:sz w:val="24"/>
          <w:szCs w:val="24"/>
        </w:rPr>
      </w:pPr>
      <w:r w:rsidRPr="005E7CFF">
        <w:rPr>
          <w:rFonts w:ascii="Arial" w:hAnsi="Arial" w:cs="Arial"/>
          <w:b/>
          <w:sz w:val="24"/>
          <w:szCs w:val="24"/>
        </w:rPr>
        <w:t>Captación de Moneda Nacional.</w:t>
      </w:r>
    </w:p>
    <w:p w:rsidR="00BF3232" w:rsidRPr="00FB36DF" w:rsidRDefault="00BF3232" w:rsidP="00FB36DF">
      <w:pPr>
        <w:rPr>
          <w:rFonts w:ascii="Arial" w:hAnsi="Arial" w:cs="Arial"/>
          <w:lang w:val="es-ES"/>
        </w:rPr>
      </w:pPr>
      <w:r w:rsidRPr="00760558">
        <w:rPr>
          <w:rFonts w:ascii="Arial" w:hAnsi="Arial" w:cs="Arial"/>
        </w:rPr>
        <w:t>Se captaron</w:t>
      </w:r>
      <w:r w:rsidR="00FB36DF">
        <w:rPr>
          <w:rFonts w:ascii="Arial" w:hAnsi="Arial" w:cs="Arial"/>
          <w:lang w:val="es-ES"/>
        </w:rPr>
        <w:t xml:space="preserve"> </w:t>
      </w:r>
      <w:r w:rsidR="00FB36DF" w:rsidRPr="00FB36DF">
        <w:rPr>
          <w:rFonts w:ascii="Arial" w:hAnsi="Arial" w:cs="Arial"/>
          <w:lang w:val="es-ES"/>
        </w:rPr>
        <w:t xml:space="preserve"> 2586170 </w:t>
      </w:r>
      <w:r w:rsidR="00FB36DF">
        <w:rPr>
          <w:rFonts w:ascii="Arial" w:hAnsi="Arial" w:cs="Arial"/>
          <w:lang w:val="es-ES"/>
        </w:rPr>
        <w:t>CUP</w:t>
      </w:r>
      <w:r w:rsidR="00FB36DF" w:rsidRPr="00FB36DF">
        <w:rPr>
          <w:rFonts w:ascii="Arial" w:hAnsi="Arial" w:cs="Arial"/>
          <w:lang w:val="es-ES"/>
        </w:rPr>
        <w:t xml:space="preserve"> generados a partir de la venta de </w:t>
      </w:r>
      <w:r w:rsidR="00FB36DF" w:rsidRPr="00760558">
        <w:rPr>
          <w:rFonts w:ascii="Arial" w:hAnsi="Arial" w:cs="Arial"/>
          <w:bCs/>
        </w:rPr>
        <w:t>Quitomax</w:t>
      </w:r>
      <w:r w:rsidR="00FB36DF">
        <w:rPr>
          <w:rFonts w:ascii="Arial" w:hAnsi="Arial" w:cs="Arial"/>
          <w:bCs/>
        </w:rPr>
        <w:t xml:space="preserve">, </w:t>
      </w:r>
      <w:r w:rsidR="00FB36DF" w:rsidRPr="00FB36DF">
        <w:rPr>
          <w:rFonts w:ascii="Arial" w:hAnsi="Arial" w:cs="Arial"/>
        </w:rPr>
        <w:t>35600</w:t>
      </w:r>
      <w:r w:rsidR="008B3DD6">
        <w:rPr>
          <w:rFonts w:ascii="Arial" w:hAnsi="Arial" w:cs="Arial"/>
        </w:rPr>
        <w:t xml:space="preserve"> </w:t>
      </w:r>
      <w:r w:rsidRPr="00FB36DF">
        <w:rPr>
          <w:rFonts w:ascii="Arial" w:hAnsi="Arial" w:cs="Arial"/>
          <w:bCs/>
        </w:rPr>
        <w:t>CUP</w:t>
      </w:r>
      <w:r w:rsidRPr="00760558">
        <w:rPr>
          <w:rFonts w:ascii="Arial" w:hAnsi="Arial" w:cs="Arial"/>
          <w:bCs/>
        </w:rPr>
        <w:t xml:space="preserve"> por venta Pectimorf y Azofert.</w:t>
      </w:r>
    </w:p>
    <w:p w:rsidR="00BF3232" w:rsidRDefault="00BF3232" w:rsidP="00BF3232">
      <w:pPr>
        <w:spacing w:after="0" w:line="240" w:lineRule="auto"/>
        <w:jc w:val="both"/>
        <w:rPr>
          <w:rFonts w:ascii="Arial" w:hAnsi="Arial" w:cs="Arial"/>
          <w:b/>
          <w:sz w:val="24"/>
          <w:szCs w:val="24"/>
        </w:rPr>
      </w:pPr>
    </w:p>
    <w:p w:rsidR="00BF3232" w:rsidRPr="006E5964" w:rsidRDefault="00BF3232" w:rsidP="00BF3232">
      <w:pPr>
        <w:spacing w:after="0" w:line="240" w:lineRule="auto"/>
        <w:jc w:val="both"/>
        <w:rPr>
          <w:rFonts w:ascii="Arial" w:hAnsi="Arial" w:cs="Arial"/>
          <w:b/>
          <w:sz w:val="24"/>
          <w:szCs w:val="24"/>
        </w:rPr>
      </w:pPr>
      <w:r w:rsidRPr="006E5964">
        <w:rPr>
          <w:rFonts w:ascii="Arial" w:hAnsi="Arial" w:cs="Arial"/>
          <w:b/>
          <w:sz w:val="24"/>
          <w:szCs w:val="24"/>
        </w:rPr>
        <w:t>Captación en Divisas.</w:t>
      </w:r>
    </w:p>
    <w:p w:rsidR="008B3DD6" w:rsidRDefault="008B3DD6" w:rsidP="00BF3232">
      <w:pPr>
        <w:spacing w:after="0" w:line="240" w:lineRule="auto"/>
        <w:jc w:val="both"/>
        <w:rPr>
          <w:rFonts w:ascii="Arial" w:hAnsi="Arial" w:cs="Arial"/>
          <w:b/>
          <w:sz w:val="24"/>
          <w:szCs w:val="24"/>
        </w:rPr>
      </w:pPr>
    </w:p>
    <w:p w:rsidR="00BF3232" w:rsidRDefault="00BF3232" w:rsidP="00BF3232">
      <w:pPr>
        <w:spacing w:after="0" w:line="240" w:lineRule="auto"/>
        <w:jc w:val="both"/>
        <w:rPr>
          <w:rFonts w:ascii="Arial" w:hAnsi="Arial" w:cs="Arial"/>
          <w:b/>
          <w:sz w:val="24"/>
          <w:szCs w:val="24"/>
        </w:rPr>
      </w:pPr>
      <w:r w:rsidRPr="0076653E">
        <w:rPr>
          <w:rFonts w:ascii="Arial" w:hAnsi="Arial" w:cs="Arial"/>
          <w:b/>
          <w:sz w:val="24"/>
          <w:szCs w:val="24"/>
        </w:rPr>
        <w:t>Registro de Productos:</w:t>
      </w:r>
    </w:p>
    <w:p w:rsidR="00B162CF" w:rsidRPr="001415BD" w:rsidRDefault="00B162CF" w:rsidP="00B162CF">
      <w:pPr>
        <w:spacing w:after="0" w:line="240" w:lineRule="auto"/>
        <w:jc w:val="both"/>
        <w:rPr>
          <w:rFonts w:ascii="Arial" w:hAnsi="Arial" w:cs="Arial"/>
        </w:rPr>
      </w:pPr>
      <w:r w:rsidRPr="001415BD">
        <w:rPr>
          <w:rFonts w:ascii="Arial" w:hAnsi="Arial" w:cs="Arial"/>
        </w:rPr>
        <w:t xml:space="preserve">Pendiente Registro Azofert-K. </w:t>
      </w:r>
    </w:p>
    <w:p w:rsidR="00B162CF" w:rsidRDefault="00B162CF" w:rsidP="00BF3232">
      <w:pPr>
        <w:spacing w:after="0" w:line="240" w:lineRule="auto"/>
        <w:jc w:val="both"/>
        <w:rPr>
          <w:rFonts w:ascii="Arial" w:hAnsi="Arial" w:cs="Arial"/>
          <w:sz w:val="24"/>
          <w:szCs w:val="24"/>
        </w:rPr>
      </w:pPr>
    </w:p>
    <w:p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lastRenderedPageBreak/>
        <w:t>Publicaciones:</w:t>
      </w:r>
    </w:p>
    <w:p w:rsidR="00731050" w:rsidRDefault="00731050" w:rsidP="00BF3232">
      <w:pPr>
        <w:spacing w:after="0" w:line="240" w:lineRule="auto"/>
        <w:jc w:val="both"/>
        <w:rPr>
          <w:rFonts w:ascii="Arial" w:hAnsi="Arial" w:cs="Arial"/>
          <w:b/>
          <w:sz w:val="24"/>
          <w:szCs w:val="24"/>
        </w:rPr>
      </w:pPr>
    </w:p>
    <w:p w:rsidR="00BF3232" w:rsidRDefault="00BF3232" w:rsidP="00BF3232">
      <w:pPr>
        <w:spacing w:after="0" w:line="240" w:lineRule="auto"/>
        <w:jc w:val="both"/>
        <w:rPr>
          <w:rFonts w:ascii="Arial" w:hAnsi="Arial" w:cs="Arial"/>
          <w:b/>
        </w:rPr>
      </w:pPr>
      <w:r>
        <w:rPr>
          <w:rFonts w:ascii="Arial" w:hAnsi="Arial" w:cs="Arial"/>
          <w:b/>
          <w:sz w:val="24"/>
          <w:szCs w:val="24"/>
        </w:rPr>
        <w:t>Grupo I</w:t>
      </w:r>
      <w:r w:rsidR="00005610">
        <w:rPr>
          <w:rFonts w:ascii="Arial" w:hAnsi="Arial" w:cs="Arial"/>
          <w:b/>
        </w:rPr>
        <w:t xml:space="preserve"> (8</w:t>
      </w:r>
      <w:r w:rsidRPr="0017250F">
        <w:rPr>
          <w:rFonts w:ascii="Arial" w:hAnsi="Arial" w:cs="Arial"/>
          <w:b/>
        </w:rPr>
        <w:t>)</w:t>
      </w:r>
    </w:p>
    <w:p w:rsidR="009A216C" w:rsidRDefault="009A216C" w:rsidP="009A216C">
      <w:pPr>
        <w:spacing w:after="0" w:line="240" w:lineRule="auto"/>
        <w:ind w:right="-91"/>
        <w:jc w:val="both"/>
        <w:rPr>
          <w:rFonts w:ascii="Arial" w:hAnsi="Arial" w:cs="Arial"/>
          <w:b/>
        </w:rPr>
      </w:pPr>
    </w:p>
    <w:p w:rsidR="009A216C" w:rsidRDefault="009A216C" w:rsidP="009A216C">
      <w:pPr>
        <w:spacing w:after="0" w:line="240" w:lineRule="auto"/>
        <w:ind w:right="-91"/>
        <w:jc w:val="both"/>
        <w:rPr>
          <w:rFonts w:ascii="Arial" w:hAnsi="Arial" w:cs="Arial"/>
          <w:b/>
        </w:rPr>
      </w:pPr>
      <w:r>
        <w:rPr>
          <w:rFonts w:ascii="Arial" w:hAnsi="Arial" w:cs="Arial"/>
          <w:b/>
        </w:rPr>
        <w:t>PUBLICADA</w:t>
      </w:r>
      <w:r w:rsidRPr="00D844FE">
        <w:rPr>
          <w:rFonts w:ascii="Arial" w:hAnsi="Arial" w:cs="Arial"/>
          <w:b/>
        </w:rPr>
        <w:t>S</w:t>
      </w:r>
      <w:r w:rsidRPr="000805A1">
        <w:rPr>
          <w:rFonts w:ascii="Arial" w:hAnsi="Arial" w:cs="Arial"/>
          <w:b/>
        </w:rPr>
        <w:t xml:space="preserve"> </w:t>
      </w:r>
    </w:p>
    <w:p w:rsidR="00005610" w:rsidRPr="00005610" w:rsidRDefault="00005610" w:rsidP="000C7EAE">
      <w:pPr>
        <w:pStyle w:val="Prrafodelista"/>
        <w:numPr>
          <w:ilvl w:val="0"/>
          <w:numId w:val="7"/>
        </w:numPr>
        <w:jc w:val="both"/>
        <w:rPr>
          <w:rFonts w:ascii="Arial" w:hAnsi="Arial" w:cs="Arial"/>
        </w:rPr>
      </w:pPr>
      <w:r w:rsidRPr="00005610">
        <w:rPr>
          <w:rFonts w:ascii="Arial" w:hAnsi="Arial" w:cs="Arial"/>
        </w:rPr>
        <w:t xml:space="preserve">González-Peña, D., </w:t>
      </w:r>
      <w:r w:rsidRPr="00005610">
        <w:rPr>
          <w:rFonts w:ascii="Arial" w:hAnsi="Arial" w:cs="Arial"/>
          <w:b/>
        </w:rPr>
        <w:t>Falcón-Rodríguez</w:t>
      </w:r>
      <w:r w:rsidRPr="00005610">
        <w:rPr>
          <w:rFonts w:ascii="Arial" w:hAnsi="Arial" w:cs="Arial"/>
        </w:rPr>
        <w:t xml:space="preserve">, A.B., Costales-Menéndez, D., Foroud, N.A., Daymara Vaillant-Flores, D., Aispuro-Hernández, E., Martínez-Téllez, M.A. (2021). Chitosan induces tomato basal resistance against </w:t>
      </w:r>
      <w:r w:rsidRPr="00005610">
        <w:rPr>
          <w:rFonts w:ascii="Arial" w:hAnsi="Arial" w:cs="Arial"/>
          <w:i/>
        </w:rPr>
        <w:t>Phytophthora nicotianae</w:t>
      </w:r>
      <w:r w:rsidRPr="00005610">
        <w:rPr>
          <w:rFonts w:ascii="Arial" w:hAnsi="Arial" w:cs="Arial"/>
        </w:rPr>
        <w:t xml:space="preserve"> and inhibits pathogen development, </w:t>
      </w:r>
      <w:r w:rsidRPr="00005610">
        <w:rPr>
          <w:rFonts w:ascii="Arial" w:hAnsi="Arial" w:cs="Arial"/>
          <w:b/>
        </w:rPr>
        <w:t>Canadian Journal of Plant Pathology</w:t>
      </w:r>
      <w:r w:rsidRPr="00005610">
        <w:rPr>
          <w:rFonts w:ascii="Arial" w:hAnsi="Arial" w:cs="Arial"/>
        </w:rPr>
        <w:t xml:space="preserve">, DOI: 10.1080/07060661.2021.1998225. </w:t>
      </w:r>
    </w:p>
    <w:p w:rsidR="00005610" w:rsidRPr="00005610" w:rsidRDefault="00005610" w:rsidP="00005610">
      <w:pPr>
        <w:pStyle w:val="Prrafodelista"/>
        <w:ind w:left="284"/>
        <w:jc w:val="both"/>
        <w:rPr>
          <w:rFonts w:ascii="Arial" w:hAnsi="Arial" w:cs="Arial"/>
        </w:rPr>
      </w:pPr>
    </w:p>
    <w:p w:rsidR="00005610" w:rsidRPr="00005610" w:rsidRDefault="00005610" w:rsidP="000C7EAE">
      <w:pPr>
        <w:pStyle w:val="Prrafodelista"/>
        <w:numPr>
          <w:ilvl w:val="0"/>
          <w:numId w:val="7"/>
        </w:numPr>
        <w:jc w:val="both"/>
        <w:rPr>
          <w:rFonts w:ascii="Arial" w:hAnsi="Arial" w:cs="Arial"/>
          <w:bCs/>
        </w:rPr>
      </w:pPr>
      <w:r w:rsidRPr="00005610">
        <w:rPr>
          <w:rFonts w:ascii="Arial" w:hAnsi="Arial" w:cs="Arial"/>
          <w:b/>
          <w:iCs/>
        </w:rPr>
        <w:t>Ionel Hernández-Forte</w:t>
      </w:r>
      <w:r w:rsidRPr="00005610">
        <w:rPr>
          <w:rFonts w:ascii="Arial" w:hAnsi="Arial" w:cs="Arial"/>
          <w:iCs/>
        </w:rPr>
        <w:t>, Reneé Pérez-Pérez, Cecilia Beatriz Taulé-Gregorio, Elena Fabiano-González, Federico Battistoni-Urrutia, María Caridad Nápoles-García</w:t>
      </w:r>
      <w:r w:rsidRPr="00005610">
        <w:rPr>
          <w:rFonts w:ascii="Arial" w:hAnsi="Arial" w:cs="Arial"/>
          <w:b/>
          <w:bCs/>
        </w:rPr>
        <w:t xml:space="preserve"> </w:t>
      </w:r>
      <w:r w:rsidRPr="00005610">
        <w:rPr>
          <w:rFonts w:ascii="Arial" w:hAnsi="Arial" w:cs="Arial"/>
          <w:bCs/>
        </w:rPr>
        <w:t>Nuevos géneros bacterianos asociados al arroz (</w:t>
      </w:r>
      <w:r w:rsidRPr="00005610">
        <w:rPr>
          <w:rFonts w:ascii="Arial" w:hAnsi="Arial" w:cs="Arial"/>
          <w:bCs/>
          <w:i/>
          <w:iCs/>
        </w:rPr>
        <w:t xml:space="preserve">Oryza sativa </w:t>
      </w:r>
      <w:r w:rsidRPr="00005610">
        <w:rPr>
          <w:rFonts w:ascii="Arial" w:hAnsi="Arial" w:cs="Arial"/>
          <w:bCs/>
        </w:rPr>
        <w:t>L.) en Cuba promueven el crecimiento del cultivo</w:t>
      </w:r>
      <w:r w:rsidRPr="00005610">
        <w:rPr>
          <w:rFonts w:ascii="Arial" w:hAnsi="Arial" w:cs="Arial"/>
        </w:rPr>
        <w:t xml:space="preserve">. </w:t>
      </w:r>
      <w:r w:rsidRPr="00005610">
        <w:rPr>
          <w:rFonts w:ascii="Arial" w:hAnsi="Arial" w:cs="Arial"/>
          <w:b/>
          <w:bCs/>
        </w:rPr>
        <w:t xml:space="preserve">Agronomía Mesoamericana. </w:t>
      </w:r>
      <w:r w:rsidRPr="00005610">
        <w:rPr>
          <w:rFonts w:ascii="Arial" w:hAnsi="Arial" w:cs="Arial"/>
          <w:bCs/>
        </w:rPr>
        <w:t>Volumen 33(2): Artículo 47223, 2022.</w:t>
      </w:r>
      <w:r w:rsidRPr="00005610">
        <w:rPr>
          <w:rFonts w:ascii="Arial" w:hAnsi="Arial" w:cs="Arial"/>
        </w:rPr>
        <w:t xml:space="preserve"> </w:t>
      </w:r>
      <w:r w:rsidRPr="00005610">
        <w:rPr>
          <w:rFonts w:ascii="Arial" w:hAnsi="Arial" w:cs="Arial"/>
          <w:bCs/>
        </w:rPr>
        <w:t xml:space="preserve">DOI:10.15517/am.v33i2.47223. </w:t>
      </w:r>
    </w:p>
    <w:p w:rsidR="00005610" w:rsidRPr="00005610" w:rsidRDefault="00005610" w:rsidP="00005610">
      <w:pPr>
        <w:pStyle w:val="Prrafodelista"/>
        <w:ind w:left="284"/>
        <w:jc w:val="both"/>
        <w:rPr>
          <w:rFonts w:ascii="Arial" w:hAnsi="Arial" w:cs="Arial"/>
          <w:b/>
          <w:bCs/>
        </w:rPr>
      </w:pPr>
    </w:p>
    <w:p w:rsidR="00005610" w:rsidRPr="00005610" w:rsidRDefault="00005610" w:rsidP="000C7EAE">
      <w:pPr>
        <w:pStyle w:val="Prrafodelista"/>
        <w:numPr>
          <w:ilvl w:val="0"/>
          <w:numId w:val="7"/>
        </w:numPr>
        <w:suppressAutoHyphens/>
        <w:autoSpaceDN w:val="0"/>
        <w:jc w:val="both"/>
        <w:textAlignment w:val="baseline"/>
        <w:rPr>
          <w:rFonts w:ascii="Arial" w:hAnsi="Arial" w:cs="Arial"/>
        </w:rPr>
      </w:pPr>
      <w:r w:rsidRPr="00005610">
        <w:rPr>
          <w:rFonts w:ascii="Arial" w:hAnsi="Arial" w:cs="Arial"/>
        </w:rPr>
        <w:t xml:space="preserve">Ochoa-Meza, L.C.; Quintana-Obregón, E.A.; Vargas-Arispuro, I.; </w:t>
      </w:r>
      <w:r w:rsidRPr="00005610">
        <w:rPr>
          <w:rFonts w:ascii="Arial" w:hAnsi="Arial" w:cs="Arial"/>
          <w:b/>
        </w:rPr>
        <w:t>Falcón-Rodríguez, A.B.</w:t>
      </w:r>
      <w:r w:rsidRPr="00005610">
        <w:rPr>
          <w:rFonts w:ascii="Arial" w:hAnsi="Arial" w:cs="Arial"/>
        </w:rPr>
        <w:t xml:space="preserve">; Aispuro-Hernández, E.; Virgen-Ortiz, J.J.; Martínez-Téllez, M.Á. Oligosaccharins as Elicitors of Defense Responses in Wheat. </w:t>
      </w:r>
      <w:r w:rsidRPr="00005610">
        <w:rPr>
          <w:rFonts w:ascii="Arial" w:hAnsi="Arial" w:cs="Arial"/>
          <w:b/>
        </w:rPr>
        <w:t xml:space="preserve">Polymers </w:t>
      </w:r>
      <w:r w:rsidRPr="00005610">
        <w:rPr>
          <w:rFonts w:ascii="Arial" w:hAnsi="Arial" w:cs="Arial"/>
          <w:b/>
          <w:bCs/>
        </w:rPr>
        <w:t>2021</w:t>
      </w:r>
      <w:r w:rsidRPr="00005610">
        <w:rPr>
          <w:rFonts w:ascii="Arial" w:hAnsi="Arial" w:cs="Arial"/>
        </w:rPr>
        <w:t xml:space="preserve">, 13, 3105. </w:t>
      </w:r>
      <w:hyperlink r:id="rId7" w:history="1">
        <w:r w:rsidRPr="00005610">
          <w:rPr>
            <w:rStyle w:val="Hipervnculo"/>
            <w:rFonts w:ascii="Arial" w:hAnsi="Arial" w:cs="Arial"/>
          </w:rPr>
          <w:t>https://doi.org/10.3390/polym13183105</w:t>
        </w:r>
      </w:hyperlink>
      <w:r w:rsidRPr="00005610">
        <w:rPr>
          <w:rFonts w:ascii="Arial" w:hAnsi="Arial" w:cs="Arial"/>
        </w:rPr>
        <w:t>.</w:t>
      </w:r>
    </w:p>
    <w:p w:rsidR="00005610" w:rsidRPr="00005610" w:rsidRDefault="00005610" w:rsidP="00005610">
      <w:pPr>
        <w:pStyle w:val="Prrafodelista"/>
        <w:suppressAutoHyphens/>
        <w:autoSpaceDN w:val="0"/>
        <w:ind w:left="284"/>
        <w:jc w:val="both"/>
        <w:textAlignment w:val="baseline"/>
        <w:rPr>
          <w:rFonts w:ascii="Arial" w:hAnsi="Arial" w:cs="Arial"/>
        </w:rPr>
      </w:pPr>
    </w:p>
    <w:p w:rsidR="00005610" w:rsidRPr="00005610" w:rsidRDefault="00005610" w:rsidP="000C7EAE">
      <w:pPr>
        <w:pStyle w:val="Prrafodelista"/>
        <w:numPr>
          <w:ilvl w:val="0"/>
          <w:numId w:val="7"/>
        </w:numPr>
        <w:suppressAutoHyphens/>
        <w:autoSpaceDN w:val="0"/>
        <w:jc w:val="both"/>
        <w:textAlignment w:val="baseline"/>
        <w:rPr>
          <w:rFonts w:ascii="Arial" w:hAnsi="Arial" w:cs="Arial"/>
        </w:rPr>
      </w:pPr>
      <w:r w:rsidRPr="00005610">
        <w:rPr>
          <w:rFonts w:ascii="Arial" w:hAnsi="Arial" w:cs="Arial"/>
          <w:lang w:val="en-US"/>
        </w:rPr>
        <w:t xml:space="preserve">Effect of induction moment on </w:t>
      </w:r>
      <w:r w:rsidRPr="00005610">
        <w:rPr>
          <w:rFonts w:ascii="Arial" w:hAnsi="Arial" w:cs="Arial"/>
          <w:i/>
          <w:lang w:val="en-US"/>
        </w:rPr>
        <w:t>Bradyrhizobium</w:t>
      </w:r>
      <w:r w:rsidRPr="00005610">
        <w:rPr>
          <w:rFonts w:ascii="Arial" w:hAnsi="Arial" w:cs="Arial"/>
          <w:lang w:val="en-US"/>
        </w:rPr>
        <w:t>-soybean (</w:t>
      </w:r>
      <w:r w:rsidRPr="00005610">
        <w:rPr>
          <w:rFonts w:ascii="Arial" w:hAnsi="Arial" w:cs="Arial"/>
          <w:i/>
          <w:lang w:val="en-US"/>
        </w:rPr>
        <w:t>Glycine max</w:t>
      </w:r>
      <w:r w:rsidRPr="00005610">
        <w:rPr>
          <w:rFonts w:ascii="Arial" w:hAnsi="Arial" w:cs="Arial"/>
          <w:lang w:val="en-US"/>
        </w:rPr>
        <w:t>) interaction</w:t>
      </w:r>
      <w:r w:rsidRPr="00005610">
        <w:rPr>
          <w:rFonts w:ascii="Arial" w:hAnsi="Arial" w:cs="Arial"/>
          <w:b/>
          <w:lang w:val="en-US"/>
        </w:rPr>
        <w:t>. Nápoles MC</w:t>
      </w:r>
      <w:r w:rsidRPr="00005610">
        <w:rPr>
          <w:rFonts w:ascii="Arial" w:hAnsi="Arial" w:cs="Arial"/>
          <w:lang w:val="en-US"/>
        </w:rPr>
        <w:t>, Cos</w:t>
      </w:r>
      <w:r w:rsidRPr="00005610">
        <w:rPr>
          <w:rFonts w:ascii="Arial" w:hAnsi="Arial" w:cs="Arial"/>
        </w:rPr>
        <w:t xml:space="preserve">tales D, Hernández I, Pérez-Pérez R, Wegria G, Cabrera JC. 2022; 33(2): 46404. </w:t>
      </w:r>
      <w:r w:rsidRPr="00005610">
        <w:rPr>
          <w:rFonts w:ascii="Arial" w:hAnsi="Arial" w:cs="Arial"/>
          <w:b/>
          <w:bCs/>
        </w:rPr>
        <w:t>Agronomía Mesoamericana</w:t>
      </w:r>
      <w:r w:rsidRPr="00005610">
        <w:rPr>
          <w:rFonts w:ascii="Arial" w:hAnsi="Arial" w:cs="Arial"/>
        </w:rPr>
        <w:t xml:space="preserve"> doi: 10.15517/am.v33i2.46404.</w:t>
      </w:r>
      <w:r w:rsidR="001235A1">
        <w:rPr>
          <w:rFonts w:ascii="Arial" w:hAnsi="Arial" w:cs="Arial"/>
        </w:rPr>
        <w:t xml:space="preserve"> </w:t>
      </w:r>
      <w:r w:rsidR="001235A1" w:rsidRPr="00005610">
        <w:rPr>
          <w:rFonts w:ascii="Arial" w:hAnsi="Arial" w:cs="Arial"/>
          <w:b/>
          <w:lang w:val="pt-BR"/>
        </w:rPr>
        <w:t>SCOPUS</w:t>
      </w:r>
    </w:p>
    <w:p w:rsidR="00005610" w:rsidRPr="00005610" w:rsidRDefault="00005610" w:rsidP="00005610">
      <w:pPr>
        <w:pStyle w:val="Prrafodelista"/>
        <w:suppressAutoHyphens/>
        <w:autoSpaceDN w:val="0"/>
        <w:ind w:left="284"/>
        <w:jc w:val="both"/>
        <w:textAlignment w:val="baseline"/>
        <w:rPr>
          <w:rFonts w:ascii="Arial" w:hAnsi="Arial" w:cs="Arial"/>
        </w:rPr>
      </w:pPr>
    </w:p>
    <w:p w:rsidR="00005610" w:rsidRPr="00005610" w:rsidRDefault="00005610" w:rsidP="000C7EAE">
      <w:pPr>
        <w:pStyle w:val="Prrafodelista"/>
        <w:numPr>
          <w:ilvl w:val="0"/>
          <w:numId w:val="7"/>
        </w:numPr>
        <w:suppressAutoHyphens/>
        <w:autoSpaceDN w:val="0"/>
        <w:jc w:val="both"/>
        <w:textAlignment w:val="baseline"/>
        <w:rPr>
          <w:rFonts w:ascii="Arial" w:hAnsi="Arial" w:cs="Arial"/>
        </w:rPr>
      </w:pPr>
      <w:r w:rsidRPr="00005610">
        <w:rPr>
          <w:rFonts w:ascii="Arial" w:hAnsi="Arial" w:cs="Arial"/>
          <w:iCs/>
          <w:lang w:val="es-MX"/>
        </w:rPr>
        <w:t>Carlos Alberto Bustamante-González, Yusdel</w:t>
      </w:r>
      <w:r w:rsidR="001235A1">
        <w:rPr>
          <w:rFonts w:ascii="Arial" w:hAnsi="Arial" w:cs="Arial"/>
          <w:iCs/>
          <w:lang w:val="es-MX"/>
        </w:rPr>
        <w:t xml:space="preserve"> </w:t>
      </w:r>
      <w:r w:rsidRPr="00005610">
        <w:rPr>
          <w:rFonts w:ascii="Arial" w:hAnsi="Arial" w:cs="Arial"/>
          <w:iCs/>
          <w:lang w:val="es-MX"/>
        </w:rPr>
        <w:t xml:space="preserve">Ferrás-Negrín, </w:t>
      </w:r>
      <w:r w:rsidRPr="00005610">
        <w:rPr>
          <w:rFonts w:ascii="Arial" w:hAnsi="Arial" w:cs="Arial"/>
          <w:b/>
          <w:iCs/>
          <w:lang w:val="es-MX"/>
        </w:rPr>
        <w:t xml:space="preserve">Ionel Hernández-Forte, Ramón Rivera-Espinosa. </w:t>
      </w:r>
      <w:r w:rsidRPr="00005610">
        <w:rPr>
          <w:rFonts w:ascii="Arial" w:hAnsi="Arial" w:cs="Arial"/>
          <w:bCs/>
          <w:lang w:val="es-MX"/>
        </w:rPr>
        <w:t xml:space="preserve">Beneficios del intercalamiento de canavalia inoculada con hongos micorrízicos y </w:t>
      </w:r>
      <w:r w:rsidRPr="00005610">
        <w:rPr>
          <w:rFonts w:ascii="Arial" w:hAnsi="Arial" w:cs="Arial"/>
          <w:bCs/>
          <w:iCs/>
          <w:lang w:val="es-MX"/>
        </w:rPr>
        <w:t>Rhizobium</w:t>
      </w:r>
      <w:r w:rsidR="001235A1">
        <w:rPr>
          <w:rFonts w:ascii="Arial" w:hAnsi="Arial" w:cs="Arial"/>
          <w:bCs/>
          <w:iCs/>
          <w:lang w:val="es-MX"/>
        </w:rPr>
        <w:t xml:space="preserve"> </w:t>
      </w:r>
      <w:r w:rsidRPr="00005610">
        <w:rPr>
          <w:rFonts w:ascii="Arial" w:hAnsi="Arial" w:cs="Arial"/>
          <w:bCs/>
          <w:lang w:val="es-MX"/>
        </w:rPr>
        <w:t xml:space="preserve">en </w:t>
      </w:r>
      <w:r w:rsidRPr="001235A1">
        <w:rPr>
          <w:rFonts w:ascii="Arial" w:hAnsi="Arial" w:cs="Arial"/>
          <w:bCs/>
          <w:i/>
          <w:iCs/>
          <w:lang w:val="es-MX"/>
        </w:rPr>
        <w:t>Coffea</w:t>
      </w:r>
      <w:r w:rsidR="001235A1" w:rsidRPr="001235A1">
        <w:rPr>
          <w:rFonts w:ascii="Arial" w:hAnsi="Arial" w:cs="Arial"/>
          <w:bCs/>
          <w:i/>
          <w:iCs/>
          <w:lang w:val="es-MX"/>
        </w:rPr>
        <w:t xml:space="preserve"> </w:t>
      </w:r>
      <w:r w:rsidRPr="001235A1">
        <w:rPr>
          <w:rFonts w:ascii="Arial" w:hAnsi="Arial" w:cs="Arial"/>
          <w:bCs/>
          <w:i/>
          <w:iCs/>
          <w:lang w:val="es-MX"/>
        </w:rPr>
        <w:t>canephora</w:t>
      </w:r>
      <w:r w:rsidRPr="00005610">
        <w:rPr>
          <w:rFonts w:ascii="Arial" w:hAnsi="Arial" w:cs="Arial"/>
          <w:bCs/>
          <w:iCs/>
          <w:lang w:val="es-MX"/>
        </w:rPr>
        <w:t xml:space="preserve">. Revista </w:t>
      </w:r>
      <w:r w:rsidRPr="00005610">
        <w:rPr>
          <w:rFonts w:ascii="Arial" w:hAnsi="Arial" w:cs="Arial"/>
          <w:b/>
          <w:bCs/>
          <w:lang w:val="es-MX"/>
        </w:rPr>
        <w:t xml:space="preserve">Agronomía Mesoamericana.  </w:t>
      </w:r>
      <w:r w:rsidRPr="00005610">
        <w:rPr>
          <w:rFonts w:ascii="Arial" w:hAnsi="Arial" w:cs="Arial"/>
          <w:lang w:val="es-MX"/>
        </w:rPr>
        <w:t xml:space="preserve">Volumen 33(2): Artículo 46288, 2022. </w:t>
      </w:r>
      <w:r w:rsidRPr="00005610">
        <w:rPr>
          <w:rFonts w:ascii="Arial" w:hAnsi="Arial" w:cs="Arial"/>
          <w:b/>
          <w:lang w:val="pt-BR"/>
        </w:rPr>
        <w:t>SCOPUS.</w:t>
      </w:r>
    </w:p>
    <w:p w:rsidR="00005610" w:rsidRPr="00005610" w:rsidRDefault="00005610" w:rsidP="00005610">
      <w:pPr>
        <w:pStyle w:val="Prrafodelista"/>
        <w:suppressAutoHyphens/>
        <w:autoSpaceDN w:val="0"/>
        <w:ind w:left="284"/>
        <w:jc w:val="both"/>
        <w:textAlignment w:val="baseline"/>
        <w:rPr>
          <w:rFonts w:ascii="Arial" w:hAnsi="Arial" w:cs="Arial"/>
        </w:rPr>
      </w:pPr>
    </w:p>
    <w:p w:rsidR="00005610" w:rsidRPr="00005610" w:rsidRDefault="00005610" w:rsidP="000C7EAE">
      <w:pPr>
        <w:pStyle w:val="Prrafodelista"/>
        <w:numPr>
          <w:ilvl w:val="0"/>
          <w:numId w:val="7"/>
        </w:numPr>
        <w:suppressAutoHyphens/>
        <w:autoSpaceDN w:val="0"/>
        <w:jc w:val="both"/>
        <w:textAlignment w:val="baseline"/>
        <w:rPr>
          <w:rFonts w:ascii="Arial" w:hAnsi="Arial" w:cs="Arial"/>
        </w:rPr>
      </w:pPr>
      <w:r w:rsidRPr="00005610">
        <w:rPr>
          <w:rFonts w:ascii="Arial" w:hAnsi="Arial" w:cs="Arial"/>
        </w:rPr>
        <w:t>Variabilidad morfoagronómica en especímenes de papayo silvestre (</w:t>
      </w:r>
      <w:r w:rsidRPr="00005610">
        <w:rPr>
          <w:rFonts w:ascii="Arial" w:hAnsi="Arial" w:cs="Arial"/>
          <w:i/>
        </w:rPr>
        <w:t>Carica cubensis</w:t>
      </w:r>
      <w:r w:rsidRPr="00005610">
        <w:rPr>
          <w:rFonts w:ascii="Arial" w:hAnsi="Arial" w:cs="Arial"/>
        </w:rPr>
        <w:t xml:space="preserve"> Solms) en Cuba. </w:t>
      </w:r>
      <w:r w:rsidRPr="00005610">
        <w:rPr>
          <w:rFonts w:ascii="Arial" w:hAnsi="Arial" w:cs="Arial"/>
          <w:b/>
          <w:iCs/>
        </w:rPr>
        <w:t>Jesús Rodríguez-Cabello</w:t>
      </w:r>
      <w:r w:rsidRPr="00005610">
        <w:rPr>
          <w:rFonts w:ascii="Arial" w:hAnsi="Arial" w:cs="Arial"/>
          <w:iCs/>
        </w:rPr>
        <w:t xml:space="preserve">, María Esther González-Vega. </w:t>
      </w:r>
      <w:r w:rsidRPr="00005610">
        <w:rPr>
          <w:rFonts w:ascii="Arial" w:hAnsi="Arial" w:cs="Arial"/>
          <w:b/>
          <w:bCs/>
        </w:rPr>
        <w:t>Agronomía Mesoamericana</w:t>
      </w:r>
      <w:r w:rsidRPr="00005610">
        <w:rPr>
          <w:rFonts w:ascii="Arial" w:hAnsi="Arial" w:cs="Arial"/>
          <w:iCs/>
        </w:rPr>
        <w:t xml:space="preserve"> Volumen 33(2): Artículo 48004, 2022. e-ISSN 2215-3608, doi:10.15517/am.v33i2.48004</w:t>
      </w:r>
      <w:r w:rsidR="001235A1">
        <w:rPr>
          <w:rFonts w:ascii="Arial" w:hAnsi="Arial" w:cs="Arial"/>
          <w:iCs/>
        </w:rPr>
        <w:t xml:space="preserve">. </w:t>
      </w:r>
      <w:r w:rsidR="001235A1" w:rsidRPr="00005610">
        <w:rPr>
          <w:rFonts w:ascii="Arial" w:hAnsi="Arial" w:cs="Arial"/>
          <w:b/>
          <w:lang w:val="pt-BR"/>
        </w:rPr>
        <w:t>SCOPUS</w:t>
      </w:r>
    </w:p>
    <w:p w:rsidR="00005610" w:rsidRPr="00005610" w:rsidRDefault="00005610" w:rsidP="00005610">
      <w:pPr>
        <w:pStyle w:val="Prrafodelista"/>
        <w:suppressAutoHyphens/>
        <w:autoSpaceDN w:val="0"/>
        <w:ind w:left="284"/>
        <w:jc w:val="both"/>
        <w:textAlignment w:val="baseline"/>
        <w:rPr>
          <w:rFonts w:ascii="Arial" w:hAnsi="Arial" w:cs="Arial"/>
          <w:bCs/>
        </w:rPr>
      </w:pPr>
    </w:p>
    <w:p w:rsidR="00005610" w:rsidRPr="00005610" w:rsidRDefault="00005610" w:rsidP="000C7EAE">
      <w:pPr>
        <w:pStyle w:val="Prrafodelista"/>
        <w:numPr>
          <w:ilvl w:val="0"/>
          <w:numId w:val="7"/>
        </w:numPr>
        <w:suppressAutoHyphens/>
        <w:autoSpaceDN w:val="0"/>
        <w:jc w:val="both"/>
        <w:textAlignment w:val="baseline"/>
        <w:rPr>
          <w:rFonts w:ascii="Arial" w:hAnsi="Arial" w:cs="Arial"/>
        </w:rPr>
      </w:pPr>
      <w:r w:rsidRPr="00005610">
        <w:rPr>
          <w:rFonts w:ascii="Arial" w:hAnsi="Arial" w:cs="Arial"/>
          <w:bCs/>
        </w:rPr>
        <w:t>Identificación de rizobios promotores del crecimiento vegetal asociados a garbanzo</w:t>
      </w:r>
      <w:r w:rsidRPr="00005610">
        <w:rPr>
          <w:rFonts w:ascii="Arial" w:hAnsi="Arial" w:cs="Arial"/>
          <w:b/>
          <w:bCs/>
        </w:rPr>
        <w:t xml:space="preserve"> </w:t>
      </w:r>
      <w:r w:rsidRPr="00005610">
        <w:rPr>
          <w:rFonts w:ascii="Arial" w:hAnsi="Arial" w:cs="Arial"/>
          <w:bCs/>
        </w:rPr>
        <w:t>(</w:t>
      </w:r>
      <w:r w:rsidRPr="00005610">
        <w:rPr>
          <w:rFonts w:ascii="Arial" w:hAnsi="Arial" w:cs="Arial"/>
          <w:bCs/>
          <w:i/>
          <w:iCs/>
        </w:rPr>
        <w:t xml:space="preserve">Cicer arietinum </w:t>
      </w:r>
      <w:r w:rsidRPr="00005610">
        <w:rPr>
          <w:rFonts w:ascii="Arial" w:hAnsi="Arial" w:cs="Arial"/>
          <w:bCs/>
        </w:rPr>
        <w:t>L.)</w:t>
      </w:r>
      <w:r w:rsidRPr="00005610">
        <w:rPr>
          <w:rFonts w:ascii="Arial" w:hAnsi="Arial" w:cs="Arial"/>
        </w:rPr>
        <w:t xml:space="preserve">. Marisel Ortega García, Yoania Ríos Rocafull, Lily Zelaya Molina, Juan Lara Aguilera, Ramón Arteaga Garibay y </w:t>
      </w:r>
      <w:r w:rsidRPr="00005610">
        <w:rPr>
          <w:rFonts w:ascii="Arial" w:hAnsi="Arial" w:cs="Arial"/>
          <w:b/>
        </w:rPr>
        <w:t>María Caridad Nápoles García</w:t>
      </w:r>
      <w:r w:rsidRPr="00005610">
        <w:rPr>
          <w:rFonts w:ascii="Arial" w:hAnsi="Arial" w:cs="Arial"/>
        </w:rPr>
        <w:t xml:space="preserve">, </w:t>
      </w:r>
      <w:r w:rsidRPr="00005610">
        <w:rPr>
          <w:rFonts w:ascii="Arial" w:hAnsi="Arial" w:cs="Arial"/>
          <w:b/>
        </w:rPr>
        <w:t>Agronomía Mesoamericana</w:t>
      </w:r>
      <w:r w:rsidRPr="00005610">
        <w:rPr>
          <w:rFonts w:ascii="Arial" w:hAnsi="Arial" w:cs="Arial"/>
        </w:rPr>
        <w:t xml:space="preserve">. </w:t>
      </w:r>
      <w:r w:rsidRPr="00005610">
        <w:rPr>
          <w:rFonts w:ascii="Arial" w:hAnsi="Arial" w:cs="Arial"/>
          <w:b/>
        </w:rPr>
        <w:t>Aceptado para publicar</w:t>
      </w:r>
    </w:p>
    <w:p w:rsidR="00005610" w:rsidRPr="00005610" w:rsidRDefault="00005610" w:rsidP="00005610">
      <w:pPr>
        <w:pStyle w:val="Prrafodelista"/>
        <w:suppressAutoHyphens/>
        <w:autoSpaceDN w:val="0"/>
        <w:ind w:left="284"/>
        <w:jc w:val="both"/>
        <w:textAlignment w:val="baseline"/>
        <w:rPr>
          <w:rFonts w:ascii="Arial" w:hAnsi="Arial" w:cs="Arial"/>
        </w:rPr>
      </w:pPr>
    </w:p>
    <w:p w:rsidR="00005610" w:rsidRPr="00005610" w:rsidRDefault="00005610" w:rsidP="000C7EAE">
      <w:pPr>
        <w:pStyle w:val="Prrafodelista"/>
        <w:numPr>
          <w:ilvl w:val="0"/>
          <w:numId w:val="7"/>
        </w:numPr>
        <w:suppressAutoHyphens/>
        <w:autoSpaceDN w:val="0"/>
        <w:jc w:val="both"/>
        <w:textAlignment w:val="baseline"/>
        <w:rPr>
          <w:rFonts w:ascii="Arial" w:hAnsi="Arial" w:cs="Arial"/>
        </w:rPr>
      </w:pPr>
      <w:r w:rsidRPr="00005610">
        <w:rPr>
          <w:rFonts w:ascii="Arial" w:hAnsi="Arial" w:cs="Arial"/>
        </w:rPr>
        <w:t>Physiological response of chickpea (</w:t>
      </w:r>
      <w:r w:rsidRPr="00005610">
        <w:rPr>
          <w:rFonts w:ascii="Arial" w:hAnsi="Arial" w:cs="Arial"/>
          <w:i/>
        </w:rPr>
        <w:t>Cicer arietinum</w:t>
      </w:r>
      <w:r w:rsidRPr="00005610">
        <w:rPr>
          <w:rFonts w:ascii="Arial" w:hAnsi="Arial" w:cs="Arial"/>
        </w:rPr>
        <w:t xml:space="preserve"> L.) in symbiosis with arbuscular mycorrhizal fungi under salinity conditions. Yanitza Meriño-Hernández; Jaime Garatuza-Payán; Leandris Argentel-Martínez; Ofelda Peñuelas-Rubio; Julio C.  </w:t>
      </w:r>
      <w:r w:rsidRPr="00005610">
        <w:rPr>
          <w:rFonts w:ascii="Arial" w:hAnsi="Arial" w:cs="Arial"/>
        </w:rPr>
        <w:lastRenderedPageBreak/>
        <w:t xml:space="preserve">García-Urías; </w:t>
      </w:r>
      <w:r w:rsidRPr="00005610">
        <w:rPr>
          <w:rFonts w:ascii="Arial" w:hAnsi="Arial" w:cs="Arial"/>
          <w:b/>
        </w:rPr>
        <w:t>José M. Dell Amico-Rodríguez</w:t>
      </w:r>
      <w:r w:rsidRPr="00005610">
        <w:rPr>
          <w:rFonts w:ascii="Arial" w:hAnsi="Arial" w:cs="Arial"/>
        </w:rPr>
        <w:t xml:space="preserve">; Yaquelín Rodríguez-Yon. </w:t>
      </w:r>
      <w:r w:rsidRPr="00005610">
        <w:rPr>
          <w:rFonts w:ascii="Arial" w:hAnsi="Arial" w:cs="Arial"/>
          <w:b/>
        </w:rPr>
        <w:t>Agro Productividad</w:t>
      </w:r>
      <w:r w:rsidRPr="00005610">
        <w:rPr>
          <w:rFonts w:ascii="Arial" w:hAnsi="Arial" w:cs="Arial"/>
        </w:rPr>
        <w:t>. https://doi.org/10.32854/agrop.v15i8.2217</w:t>
      </w:r>
    </w:p>
    <w:p w:rsidR="00882B0F" w:rsidRPr="00772B18" w:rsidRDefault="00882B0F" w:rsidP="00882B0F">
      <w:pPr>
        <w:pStyle w:val="Prrafodelista"/>
        <w:suppressAutoHyphens/>
        <w:autoSpaceDN w:val="0"/>
        <w:spacing w:line="240" w:lineRule="auto"/>
        <w:ind w:left="284"/>
        <w:jc w:val="both"/>
        <w:textAlignment w:val="baseline"/>
        <w:rPr>
          <w:rFonts w:ascii="Arial" w:hAnsi="Arial" w:cs="Arial"/>
          <w:sz w:val="24"/>
          <w:szCs w:val="24"/>
        </w:rPr>
      </w:pPr>
    </w:p>
    <w:p w:rsidR="000805A1" w:rsidRDefault="000805A1" w:rsidP="000805A1">
      <w:pPr>
        <w:jc w:val="both"/>
        <w:rPr>
          <w:rFonts w:ascii="Arial" w:hAnsi="Arial" w:cs="Arial"/>
          <w:b/>
        </w:rPr>
      </w:pPr>
      <w:r w:rsidRPr="00D844FE">
        <w:rPr>
          <w:rFonts w:ascii="Arial" w:hAnsi="Arial" w:cs="Arial"/>
          <w:b/>
        </w:rPr>
        <w:t>Enviadas a publ</w:t>
      </w:r>
      <w:r w:rsidR="00550B0F">
        <w:rPr>
          <w:rFonts w:ascii="Arial" w:hAnsi="Arial" w:cs="Arial"/>
          <w:b/>
        </w:rPr>
        <w:t>icar en Revistas de Grupo I: (4</w:t>
      </w:r>
      <w:r w:rsidRPr="00D844FE">
        <w:rPr>
          <w:rFonts w:ascii="Arial" w:hAnsi="Arial" w:cs="Arial"/>
          <w:b/>
        </w:rPr>
        <w:t>)</w:t>
      </w:r>
    </w:p>
    <w:p w:rsidR="00005610" w:rsidRPr="00005610" w:rsidRDefault="00005610" w:rsidP="000C7EAE">
      <w:pPr>
        <w:pStyle w:val="Prrafodelista"/>
        <w:numPr>
          <w:ilvl w:val="0"/>
          <w:numId w:val="9"/>
        </w:numPr>
        <w:spacing w:after="0" w:line="240" w:lineRule="auto"/>
        <w:jc w:val="both"/>
        <w:rPr>
          <w:rFonts w:ascii="Arial" w:hAnsi="Arial" w:cs="Arial"/>
        </w:rPr>
      </w:pPr>
      <w:r w:rsidRPr="00005610">
        <w:rPr>
          <w:rFonts w:ascii="Arial" w:hAnsi="Arial" w:cs="Arial"/>
        </w:rPr>
        <w:t xml:space="preserve">Putative seed endophytes promote the growth of Cuban rice cultivars. Ionel Hernández, Cecilia Taulé, Reneé Pérez-Pérez, Federico Battistoni, Elena Fabiano, Deyanira Rivero, </w:t>
      </w:r>
      <w:r w:rsidRPr="00005610">
        <w:rPr>
          <w:rFonts w:ascii="Arial" w:hAnsi="Arial" w:cs="Arial"/>
          <w:b/>
        </w:rPr>
        <w:t>María Caridad Nápoles</w:t>
      </w:r>
      <w:r w:rsidRPr="00005610">
        <w:rPr>
          <w:rFonts w:ascii="Arial" w:hAnsi="Arial" w:cs="Arial"/>
        </w:rPr>
        <w:t>. Enviada a</w:t>
      </w:r>
      <w:r w:rsidRPr="00005610">
        <w:rPr>
          <w:rFonts w:ascii="Arial" w:hAnsi="Arial" w:cs="Arial"/>
          <w:i/>
        </w:rPr>
        <w:t xml:space="preserve"> Environmental Sustainability</w:t>
      </w:r>
      <w:r w:rsidRPr="00005610">
        <w:rPr>
          <w:rFonts w:ascii="Arial" w:hAnsi="Arial" w:cs="Arial"/>
        </w:rPr>
        <w:t>, Springer:</w:t>
      </w:r>
    </w:p>
    <w:p w:rsidR="00005610" w:rsidRPr="00550B0F" w:rsidRDefault="00005610" w:rsidP="000C7EAE">
      <w:pPr>
        <w:pStyle w:val="Prrafodelista"/>
        <w:numPr>
          <w:ilvl w:val="0"/>
          <w:numId w:val="9"/>
        </w:numPr>
        <w:spacing w:after="0" w:line="240" w:lineRule="auto"/>
        <w:jc w:val="both"/>
        <w:rPr>
          <w:rFonts w:ascii="Arial" w:hAnsi="Arial" w:cs="Arial"/>
        </w:rPr>
      </w:pPr>
      <w:r w:rsidRPr="00005610">
        <w:rPr>
          <w:rFonts w:ascii="Arial" w:hAnsi="Arial" w:cs="Arial"/>
        </w:rPr>
        <w:t xml:space="preserve">Oligogalacturónidos como alternativa para incrementar la nutrición nitrogenada y el crecimiento en frijol común. Danurys Lara-Acosta, Mario Ramírez-Yañez, Alfonso Leija-Salas, Georgina Hernández-Delgado, </w:t>
      </w:r>
      <w:r w:rsidRPr="00005610">
        <w:rPr>
          <w:rFonts w:ascii="Arial" w:hAnsi="Arial" w:cs="Arial"/>
          <w:b/>
        </w:rPr>
        <w:t>María C. Nápoles-García</w:t>
      </w:r>
      <w:r w:rsidRPr="00005610">
        <w:rPr>
          <w:rFonts w:ascii="Arial" w:hAnsi="Arial" w:cs="Arial"/>
        </w:rPr>
        <w:t xml:space="preserve">, Alejandro Falcón-Rodríguez. Enviada a revista </w:t>
      </w:r>
      <w:r w:rsidRPr="00005610">
        <w:rPr>
          <w:rFonts w:ascii="Arial" w:hAnsi="Arial" w:cs="Arial"/>
          <w:i/>
        </w:rPr>
        <w:t>Agronomía Mesoamericana</w:t>
      </w:r>
      <w:r w:rsidR="00550B0F">
        <w:rPr>
          <w:rFonts w:ascii="Arial" w:hAnsi="Arial" w:cs="Arial"/>
          <w:i/>
        </w:rPr>
        <w:t>.</w:t>
      </w:r>
    </w:p>
    <w:p w:rsidR="00550B0F" w:rsidRPr="00550B0F" w:rsidRDefault="00550B0F" w:rsidP="000C7EAE">
      <w:pPr>
        <w:pStyle w:val="Prrafodelista"/>
        <w:numPr>
          <w:ilvl w:val="0"/>
          <w:numId w:val="9"/>
        </w:numPr>
        <w:spacing w:after="0" w:line="240" w:lineRule="auto"/>
        <w:jc w:val="both"/>
        <w:rPr>
          <w:rFonts w:ascii="Arial" w:hAnsi="Arial" w:cs="Arial"/>
        </w:rPr>
      </w:pPr>
      <w:r w:rsidRPr="00550B0F">
        <w:rPr>
          <w:rFonts w:ascii="Arial" w:hAnsi="Arial" w:cs="Arial"/>
          <w:lang w:val="en-US"/>
        </w:rPr>
        <w:t>Microbials for Agriculture: Why do they call them Biostimulants when</w:t>
      </w:r>
      <w:r>
        <w:rPr>
          <w:rFonts w:ascii="Arial" w:hAnsi="Arial" w:cs="Arial"/>
          <w:lang w:val="en-US"/>
        </w:rPr>
        <w:t xml:space="preserve"> </w:t>
      </w:r>
      <w:r w:rsidRPr="00550B0F">
        <w:rPr>
          <w:rFonts w:ascii="Arial" w:hAnsi="Arial" w:cs="Arial"/>
          <w:lang w:val="en-US"/>
        </w:rPr>
        <w:t>they mean Probiotics?</w:t>
      </w:r>
      <w:r>
        <w:rPr>
          <w:rFonts w:ascii="Arial" w:hAnsi="Arial" w:cs="Arial"/>
          <w:lang w:val="en-US"/>
        </w:rPr>
        <w:t xml:space="preserve"> </w:t>
      </w:r>
      <w:r w:rsidRPr="00550B0F">
        <w:rPr>
          <w:rFonts w:ascii="Arial" w:hAnsi="Arial" w:cs="Arial"/>
          <w:lang w:val="en-US"/>
        </w:rPr>
        <w:t>Review.</w:t>
      </w:r>
      <w:r>
        <w:rPr>
          <w:rFonts w:ascii="Arial" w:hAnsi="Arial" w:cs="Arial"/>
          <w:lang w:val="en-US"/>
        </w:rPr>
        <w:t xml:space="preserve"> </w:t>
      </w:r>
      <w:r>
        <w:rPr>
          <w:rFonts w:ascii="Arial" w:hAnsi="Arial" w:cs="Arial"/>
        </w:rPr>
        <w:t xml:space="preserve">Authors: Juan Sanjuán </w:t>
      </w:r>
      <w:r w:rsidRPr="00550B0F">
        <w:rPr>
          <w:rFonts w:ascii="Arial" w:hAnsi="Arial" w:cs="Arial"/>
        </w:rPr>
        <w:t xml:space="preserve">, </w:t>
      </w:r>
      <w:r w:rsidRPr="00550B0F">
        <w:rPr>
          <w:rFonts w:ascii="Arial" w:hAnsi="Arial" w:cs="Arial"/>
          <w:b/>
        </w:rPr>
        <w:t>M. Caridad Nápoles</w:t>
      </w:r>
      <w:r w:rsidRPr="00550B0F">
        <w:rPr>
          <w:rFonts w:ascii="Arial" w:hAnsi="Arial" w:cs="Arial"/>
        </w:rPr>
        <w:t>, Daniel Pérez-Mendoza, María</w:t>
      </w:r>
      <w:r>
        <w:rPr>
          <w:rFonts w:ascii="Arial" w:hAnsi="Arial" w:cs="Arial"/>
        </w:rPr>
        <w:t xml:space="preserve"> </w:t>
      </w:r>
      <w:r w:rsidRPr="00550B0F">
        <w:rPr>
          <w:rFonts w:ascii="Arial" w:hAnsi="Arial" w:cs="Arial"/>
        </w:rPr>
        <w:t>J. Lorite, Dulce N. Rodríguez-Navarro</w:t>
      </w:r>
      <w:r>
        <w:rPr>
          <w:rFonts w:ascii="Arial" w:hAnsi="Arial" w:cs="Arial"/>
        </w:rPr>
        <w:t>. Enviada</w:t>
      </w:r>
      <w:r w:rsidRPr="00550B0F">
        <w:rPr>
          <w:rFonts w:ascii="Arial" w:hAnsi="Arial" w:cs="Arial"/>
        </w:rPr>
        <w:t xml:space="preserve"> a la </w:t>
      </w:r>
      <w:r w:rsidRPr="00550B0F">
        <w:rPr>
          <w:rFonts w:ascii="Arial" w:hAnsi="Arial" w:cs="Arial"/>
          <w:i/>
        </w:rPr>
        <w:t>Revista Microorganisms, MDPI</w:t>
      </w:r>
    </w:p>
    <w:p w:rsidR="00B62213" w:rsidRPr="00B62213" w:rsidRDefault="00B62213" w:rsidP="000C7EAE">
      <w:pPr>
        <w:pStyle w:val="normal0"/>
        <w:numPr>
          <w:ilvl w:val="0"/>
          <w:numId w:val="9"/>
        </w:numPr>
        <w:spacing w:after="200" w:line="240" w:lineRule="auto"/>
        <w:jc w:val="both"/>
      </w:pPr>
      <w:r w:rsidRPr="00B62213">
        <w:rPr>
          <w:rFonts w:ascii="Arial" w:eastAsia="Arial" w:hAnsi="Arial" w:cs="Arial"/>
          <w:color w:val="221F1F"/>
        </w:rPr>
        <w:t>Efecto de una mezcla de oligogalacturónidos en indicadores bioquímicos de plántulas de tomate (</w:t>
      </w:r>
      <w:r w:rsidRPr="00B62213">
        <w:rPr>
          <w:rFonts w:ascii="Arial" w:eastAsia="Arial" w:hAnsi="Arial" w:cs="Arial"/>
          <w:i/>
        </w:rPr>
        <w:t>Solanum lycopersicum</w:t>
      </w:r>
      <w:r w:rsidRPr="00B62213">
        <w:rPr>
          <w:rFonts w:ascii="Arial" w:eastAsia="Arial" w:hAnsi="Arial" w:cs="Arial"/>
          <w:color w:val="FF0000"/>
        </w:rPr>
        <w:t xml:space="preserve"> </w:t>
      </w:r>
      <w:r w:rsidRPr="00B62213">
        <w:rPr>
          <w:rFonts w:ascii="Arial" w:eastAsia="Arial" w:hAnsi="Arial" w:cs="Arial"/>
        </w:rPr>
        <w:t>L</w:t>
      </w:r>
      <w:r w:rsidRPr="00B62213">
        <w:rPr>
          <w:rFonts w:ascii="Arial" w:eastAsia="Arial" w:hAnsi="Arial" w:cs="Arial"/>
          <w:color w:val="221F1F"/>
        </w:rPr>
        <w:t>.) cultivad</w:t>
      </w:r>
      <w:r>
        <w:rPr>
          <w:rFonts w:ascii="Arial" w:eastAsia="Arial" w:hAnsi="Arial" w:cs="Arial"/>
          <w:color w:val="221F1F"/>
        </w:rPr>
        <w:t>as con altos niveles de metales.</w:t>
      </w:r>
      <w:r w:rsidRPr="00B62213">
        <w:rPr>
          <w:rFonts w:ascii="Arial" w:eastAsia="Arial" w:hAnsi="Arial" w:cs="Arial"/>
          <w:color w:val="221F1F"/>
        </w:rPr>
        <w:t xml:space="preserve"> </w:t>
      </w:r>
      <w:r w:rsidRPr="00B62213">
        <w:rPr>
          <w:rFonts w:ascii="Arial" w:eastAsia="Arial" w:hAnsi="Arial" w:cs="Arial"/>
        </w:rPr>
        <w:t>Omar Cartaya Rub</w:t>
      </w:r>
      <w:r w:rsidR="001235A1">
        <w:rPr>
          <w:rFonts w:ascii="Arial" w:eastAsia="Arial" w:hAnsi="Arial" w:cs="Arial"/>
        </w:rPr>
        <w:t>io, Ana Ma. Moreno Zamora, Ferna</w:t>
      </w:r>
      <w:r w:rsidRPr="00B62213">
        <w:rPr>
          <w:rFonts w:ascii="Arial" w:eastAsia="Arial" w:hAnsi="Arial" w:cs="Arial"/>
        </w:rPr>
        <w:t>ndo Guridi Izquierdo y Adriano Cabrera Hernández</w:t>
      </w:r>
      <w:r>
        <w:rPr>
          <w:rFonts w:ascii="Arial" w:eastAsia="Arial" w:hAnsi="Arial" w:cs="Arial"/>
        </w:rPr>
        <w:t>. Enviada</w:t>
      </w:r>
      <w:r w:rsidRPr="00B62213">
        <w:rPr>
          <w:rFonts w:ascii="Arial" w:eastAsia="Arial" w:hAnsi="Arial" w:cs="Arial"/>
        </w:rPr>
        <w:t xml:space="preserve"> </w:t>
      </w:r>
      <w:r w:rsidRPr="00B62213">
        <w:rPr>
          <w:rFonts w:ascii="Arial" w:eastAsia="Arial" w:hAnsi="Arial" w:cs="Arial"/>
          <w:color w:val="221F1F"/>
        </w:rPr>
        <w:t xml:space="preserve">a la revista </w:t>
      </w:r>
      <w:r w:rsidRPr="00B62213">
        <w:rPr>
          <w:rFonts w:ascii="Arial" w:eastAsia="Arial" w:hAnsi="Arial" w:cs="Arial"/>
        </w:rPr>
        <w:t>Agronomía Mesoamericana.</w:t>
      </w:r>
    </w:p>
    <w:p w:rsidR="00BF3232" w:rsidRPr="00D109EC" w:rsidRDefault="00BF3232" w:rsidP="00BF3232">
      <w:pPr>
        <w:pStyle w:val="Prrafodelista"/>
        <w:tabs>
          <w:tab w:val="left" w:pos="272"/>
          <w:tab w:val="left" w:pos="426"/>
        </w:tabs>
        <w:spacing w:before="100" w:beforeAutospacing="1" w:after="100" w:afterAutospacing="1"/>
        <w:ind w:left="0" w:right="-28"/>
        <w:jc w:val="both"/>
        <w:rPr>
          <w:rFonts w:ascii="Arial" w:hAnsi="Arial" w:cs="Arial"/>
          <w:b/>
          <w:sz w:val="24"/>
          <w:szCs w:val="24"/>
        </w:rPr>
      </w:pPr>
      <w:r w:rsidRPr="00D109EC">
        <w:rPr>
          <w:rFonts w:ascii="Arial" w:hAnsi="Arial" w:cs="Arial"/>
          <w:b/>
          <w:sz w:val="24"/>
          <w:szCs w:val="24"/>
        </w:rPr>
        <w:t>Grupo II</w:t>
      </w:r>
    </w:p>
    <w:p w:rsidR="00882B0F" w:rsidRDefault="00D109EC" w:rsidP="00550B0F">
      <w:pPr>
        <w:spacing w:after="0" w:line="240" w:lineRule="auto"/>
        <w:ind w:right="-91"/>
        <w:jc w:val="both"/>
        <w:rPr>
          <w:rFonts w:ascii="Arial" w:hAnsi="Arial" w:cs="Arial"/>
          <w:b/>
          <w:lang w:val="en-US"/>
        </w:rPr>
      </w:pPr>
      <w:r>
        <w:rPr>
          <w:rFonts w:ascii="Arial" w:hAnsi="Arial" w:cs="Arial"/>
          <w:b/>
        </w:rPr>
        <w:t>PUBLICADA</w:t>
      </w:r>
      <w:r w:rsidR="00734027" w:rsidRPr="00D844FE">
        <w:rPr>
          <w:rFonts w:ascii="Arial" w:hAnsi="Arial" w:cs="Arial"/>
          <w:b/>
        </w:rPr>
        <w:t>S</w:t>
      </w:r>
      <w:r w:rsidR="000805A1" w:rsidRPr="000805A1">
        <w:rPr>
          <w:rFonts w:ascii="Arial" w:hAnsi="Arial" w:cs="Arial"/>
          <w:b/>
        </w:rPr>
        <w:t xml:space="preserve"> </w:t>
      </w:r>
      <w:r w:rsidR="00550B0F">
        <w:rPr>
          <w:rFonts w:ascii="Arial" w:hAnsi="Arial" w:cs="Arial"/>
          <w:b/>
          <w:lang w:val="en-US"/>
        </w:rPr>
        <w:t xml:space="preserve"> </w:t>
      </w:r>
    </w:p>
    <w:p w:rsidR="000853FB" w:rsidRDefault="000853FB" w:rsidP="00384287">
      <w:pPr>
        <w:pStyle w:val="normal0"/>
        <w:numPr>
          <w:ilvl w:val="0"/>
          <w:numId w:val="31"/>
        </w:numPr>
        <w:spacing w:after="0" w:line="240" w:lineRule="auto"/>
        <w:jc w:val="both"/>
        <w:rPr>
          <w:rFonts w:ascii="Arial" w:eastAsia="Arial" w:hAnsi="Arial" w:cs="Arial"/>
          <w:b/>
        </w:rPr>
      </w:pPr>
      <w:r>
        <w:rPr>
          <w:rFonts w:ascii="Arial" w:eastAsia="Arial" w:hAnsi="Arial" w:cs="Arial"/>
        </w:rPr>
        <w:t>Influencia de dos bioestimulantes en la germinación de semillas de arroz (</w:t>
      </w:r>
      <w:r>
        <w:rPr>
          <w:rFonts w:ascii="Arial" w:eastAsia="Arial" w:hAnsi="Arial" w:cs="Arial"/>
          <w:i/>
        </w:rPr>
        <w:t>Oryza sativa</w:t>
      </w:r>
      <w:r>
        <w:rPr>
          <w:rFonts w:ascii="Arial" w:eastAsia="Arial" w:hAnsi="Arial" w:cs="Arial"/>
        </w:rPr>
        <w:t xml:space="preserve"> L.) en medio salino.</w:t>
      </w:r>
      <w:r w:rsidR="00384287">
        <w:rPr>
          <w:rFonts w:ascii="Arial" w:eastAsia="Arial" w:hAnsi="Arial" w:cs="Arial"/>
          <w:b/>
        </w:rPr>
        <w:t xml:space="preserve"> </w:t>
      </w:r>
      <w:r>
        <w:rPr>
          <w:rFonts w:ascii="Arial" w:eastAsia="Arial" w:hAnsi="Arial" w:cs="Arial"/>
        </w:rPr>
        <w:t>Geydi Pérez Domínguez, Indira López Padrón, Lisbel Martínez González, Yanelis Reyes Guerrero y</w:t>
      </w:r>
      <w:r>
        <w:rPr>
          <w:rFonts w:ascii="Arial" w:eastAsia="Arial" w:hAnsi="Arial" w:cs="Arial"/>
          <w:b/>
        </w:rPr>
        <w:t xml:space="preserve"> Miriam de la C. Núñez Vázquez.</w:t>
      </w:r>
      <w:r w:rsidR="00384287">
        <w:rPr>
          <w:rFonts w:ascii="Arial" w:eastAsia="Arial" w:hAnsi="Arial" w:cs="Arial"/>
          <w:b/>
        </w:rPr>
        <w:t xml:space="preserve"> </w:t>
      </w:r>
      <w:r>
        <w:rPr>
          <w:rFonts w:ascii="Arial" w:eastAsia="Arial" w:hAnsi="Arial" w:cs="Arial"/>
          <w:b/>
        </w:rPr>
        <w:t xml:space="preserve">Cultivos Tropicales 43 (2), 2022. </w:t>
      </w:r>
    </w:p>
    <w:p w:rsidR="000853FB" w:rsidRPr="00384287" w:rsidRDefault="000853FB" w:rsidP="00384287">
      <w:pPr>
        <w:pStyle w:val="normal0"/>
        <w:numPr>
          <w:ilvl w:val="0"/>
          <w:numId w:val="31"/>
        </w:numPr>
        <w:spacing w:after="0" w:line="240" w:lineRule="auto"/>
        <w:jc w:val="both"/>
        <w:rPr>
          <w:rFonts w:ascii="Arial" w:eastAsia="Arial" w:hAnsi="Arial" w:cs="Arial"/>
        </w:rPr>
      </w:pPr>
      <w:r>
        <w:rPr>
          <w:rFonts w:ascii="Arial" w:eastAsia="Arial" w:hAnsi="Arial" w:cs="Arial"/>
        </w:rPr>
        <w:t xml:space="preserve">Efecto de un extracto de </w:t>
      </w:r>
      <w:r>
        <w:rPr>
          <w:rFonts w:ascii="Arial" w:eastAsia="Arial" w:hAnsi="Arial" w:cs="Arial"/>
          <w:i/>
        </w:rPr>
        <w:t>Sargassum fluitans</w:t>
      </w:r>
      <w:r>
        <w:rPr>
          <w:rFonts w:ascii="Arial" w:eastAsia="Arial" w:hAnsi="Arial" w:cs="Arial"/>
        </w:rPr>
        <w:t xml:space="preserve"> sobre la germinación de semillas de tomate.</w:t>
      </w:r>
      <w:r w:rsidRPr="00384287">
        <w:rPr>
          <w:rFonts w:ascii="Arial" w:eastAsia="Arial" w:hAnsi="Arial" w:cs="Arial"/>
        </w:rPr>
        <w:t xml:space="preserve">Lisbel Martínez González, Geydi Pérez Domínguez, Indira López Padrón, Yanelis Reyes Guerrero, </w:t>
      </w:r>
      <w:r w:rsidRPr="00384287">
        <w:rPr>
          <w:rFonts w:ascii="Arial" w:eastAsia="Arial" w:hAnsi="Arial" w:cs="Arial"/>
          <w:b/>
        </w:rPr>
        <w:t>Miriam de la C. Núñez Vázquez</w:t>
      </w:r>
      <w:r w:rsidR="00384287" w:rsidRPr="00384287">
        <w:rPr>
          <w:rFonts w:ascii="Arial" w:eastAsia="Arial" w:hAnsi="Arial" w:cs="Arial"/>
          <w:b/>
        </w:rPr>
        <w:t xml:space="preserve">. </w:t>
      </w:r>
      <w:r w:rsidRPr="00384287">
        <w:rPr>
          <w:rFonts w:ascii="Arial" w:eastAsia="Arial" w:hAnsi="Arial" w:cs="Arial"/>
          <w:b/>
        </w:rPr>
        <w:t>Cultivos Tropicales 43 (2), 2022.</w:t>
      </w:r>
    </w:p>
    <w:p w:rsidR="000853FB" w:rsidRDefault="000853FB" w:rsidP="00384287">
      <w:pPr>
        <w:pStyle w:val="normal0"/>
        <w:numPr>
          <w:ilvl w:val="0"/>
          <w:numId w:val="31"/>
        </w:numPr>
        <w:spacing w:after="0" w:line="240" w:lineRule="auto"/>
        <w:jc w:val="both"/>
        <w:rPr>
          <w:rFonts w:ascii="Arial" w:eastAsia="Arial" w:hAnsi="Arial" w:cs="Arial"/>
        </w:rPr>
      </w:pPr>
      <w:r>
        <w:rPr>
          <w:rFonts w:ascii="Arial" w:eastAsia="Arial" w:hAnsi="Arial" w:cs="Arial"/>
        </w:rPr>
        <w:t>Impactos productivos debioestimulantes cubanos en la agricultura</w:t>
      </w:r>
      <w:r w:rsidR="00384287">
        <w:rPr>
          <w:rFonts w:ascii="Arial" w:eastAsia="Arial" w:hAnsi="Arial" w:cs="Arial"/>
        </w:rPr>
        <w:t xml:space="preserve">. </w:t>
      </w:r>
      <w:r>
        <w:rPr>
          <w:rFonts w:ascii="Arial" w:eastAsia="Arial" w:hAnsi="Arial" w:cs="Arial"/>
        </w:rPr>
        <w:t xml:space="preserve"> </w:t>
      </w:r>
      <w:r>
        <w:rPr>
          <w:rFonts w:ascii="Arial" w:eastAsia="Arial" w:hAnsi="Arial" w:cs="Arial"/>
          <w:b/>
        </w:rPr>
        <w:t>Miriam de la C. Núñez Vázquez</w:t>
      </w:r>
      <w:r>
        <w:rPr>
          <w:rFonts w:ascii="Arial" w:eastAsia="Arial" w:hAnsi="Arial" w:cs="Arial"/>
        </w:rPr>
        <w:t>, Yanelis Reyes Guerrero y Alejandro Falcón Rodríguez</w:t>
      </w:r>
      <w:r w:rsidR="00384287">
        <w:rPr>
          <w:rFonts w:ascii="Arial" w:eastAsia="Arial" w:hAnsi="Arial" w:cs="Arial"/>
        </w:rPr>
        <w:t xml:space="preserve">. </w:t>
      </w:r>
      <w:r>
        <w:rPr>
          <w:rFonts w:ascii="Arial" w:eastAsia="Arial" w:hAnsi="Arial" w:cs="Arial"/>
        </w:rPr>
        <w:t xml:space="preserve">Folleto. Ediciones INCA. Publicación electrónica, mayo 2022. ISBN:  </w:t>
      </w:r>
      <w:r>
        <w:rPr>
          <w:rFonts w:ascii="Arial" w:eastAsia="Arial" w:hAnsi="Arial" w:cs="Arial"/>
          <w:color w:val="000000"/>
        </w:rPr>
        <w:t>978-959-7258-10-0</w:t>
      </w:r>
    </w:p>
    <w:p w:rsidR="000853FB" w:rsidRPr="00550B0F" w:rsidRDefault="000853FB" w:rsidP="00550B0F">
      <w:pPr>
        <w:spacing w:after="0" w:line="240" w:lineRule="auto"/>
        <w:ind w:right="-91"/>
        <w:jc w:val="both"/>
        <w:rPr>
          <w:rFonts w:ascii="Arial" w:hAnsi="Arial" w:cs="Arial"/>
          <w:b/>
        </w:rPr>
      </w:pPr>
    </w:p>
    <w:p w:rsidR="00734027" w:rsidRDefault="00D109EC"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r w:rsidRPr="00F13FBC">
        <w:rPr>
          <w:rFonts w:ascii="Arial" w:hAnsi="Arial" w:cs="Arial"/>
          <w:b/>
          <w:lang w:val="en-US"/>
        </w:rPr>
        <w:t>Publicadas en otras revistas</w:t>
      </w:r>
      <w:r w:rsidR="00550B0F">
        <w:rPr>
          <w:rFonts w:ascii="Arial" w:hAnsi="Arial" w:cs="Arial"/>
          <w:b/>
          <w:lang w:val="en-US"/>
        </w:rPr>
        <w:t xml:space="preserve"> (3</w:t>
      </w:r>
      <w:r w:rsidR="00882B0F">
        <w:rPr>
          <w:rFonts w:ascii="Arial" w:hAnsi="Arial" w:cs="Arial"/>
          <w:b/>
          <w:lang w:val="en-US"/>
        </w:rPr>
        <w:t>)</w:t>
      </w:r>
    </w:p>
    <w:p w:rsidR="001235A1" w:rsidRDefault="001235A1"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p>
    <w:p w:rsidR="0064648B" w:rsidRPr="00F13FBC" w:rsidRDefault="0064648B" w:rsidP="00BF3232">
      <w:pPr>
        <w:pStyle w:val="Prrafodelista"/>
        <w:tabs>
          <w:tab w:val="left" w:pos="272"/>
          <w:tab w:val="left" w:pos="426"/>
        </w:tabs>
        <w:spacing w:before="100" w:beforeAutospacing="1" w:after="100" w:afterAutospacing="1"/>
        <w:ind w:left="0" w:right="-28"/>
        <w:jc w:val="both"/>
        <w:rPr>
          <w:rFonts w:ascii="Arial" w:hAnsi="Arial" w:cs="Arial"/>
          <w:b/>
          <w:lang w:val="en-US"/>
        </w:rPr>
      </w:pPr>
      <w:r>
        <w:rPr>
          <w:rFonts w:ascii="Arial" w:hAnsi="Arial" w:cs="Arial"/>
          <w:b/>
          <w:lang w:val="en-US"/>
        </w:rPr>
        <w:t>Revista Pastos y Forrajes</w:t>
      </w:r>
    </w:p>
    <w:p w:rsidR="00D109EC" w:rsidRPr="0064648B" w:rsidRDefault="0064648B" w:rsidP="0064648B">
      <w:pPr>
        <w:tabs>
          <w:tab w:val="left" w:pos="272"/>
          <w:tab w:val="left" w:pos="426"/>
        </w:tabs>
        <w:spacing w:before="100" w:beforeAutospacing="1" w:after="100" w:afterAutospacing="1"/>
        <w:ind w:right="-28"/>
        <w:jc w:val="both"/>
        <w:rPr>
          <w:rFonts w:ascii="Arial" w:hAnsi="Arial" w:cs="Arial"/>
        </w:rPr>
      </w:pPr>
      <w:r w:rsidRPr="0064648B">
        <w:rPr>
          <w:rFonts w:ascii="Arial" w:hAnsi="Arial" w:cs="Arial"/>
        </w:rPr>
        <w:t xml:space="preserve">Romero-Arias, Aracelis; Ruz-Reyes, Raquel M.; </w:t>
      </w:r>
      <w:r w:rsidRPr="0064648B">
        <w:rPr>
          <w:rFonts w:ascii="Arial" w:hAnsi="Arial" w:cs="Arial"/>
          <w:b/>
        </w:rPr>
        <w:t>Nápoles-García, María C.</w:t>
      </w:r>
      <w:r w:rsidRPr="0064648B">
        <w:rPr>
          <w:rFonts w:ascii="Arial" w:hAnsi="Arial" w:cs="Arial"/>
        </w:rPr>
        <w:t>; Leyva-Rodríguez, Santa L. &amp; Baez-González, J. E. Efecto de la</w:t>
      </w:r>
      <w:r>
        <w:rPr>
          <w:rFonts w:ascii="Arial" w:hAnsi="Arial" w:cs="Arial"/>
        </w:rPr>
        <w:t xml:space="preserve"> </w:t>
      </w:r>
      <w:r w:rsidRPr="0064648B">
        <w:rPr>
          <w:rFonts w:ascii="Arial" w:hAnsi="Arial" w:cs="Arial"/>
        </w:rPr>
        <w:t xml:space="preserve">aplicación de cepas de </w:t>
      </w:r>
      <w:r w:rsidRPr="0064648B">
        <w:rPr>
          <w:rFonts w:ascii="Arial" w:hAnsi="Arial" w:cs="Arial"/>
        </w:rPr>
        <w:lastRenderedPageBreak/>
        <w:t xml:space="preserve">micorrizas en el desarrollo morfoagronómico de </w:t>
      </w:r>
      <w:r w:rsidRPr="0064648B">
        <w:rPr>
          <w:rFonts w:ascii="Arial" w:hAnsi="Arial" w:cs="Arial"/>
          <w:i/>
          <w:iCs/>
        </w:rPr>
        <w:t xml:space="preserve">Glycine max </w:t>
      </w:r>
      <w:r w:rsidRPr="0064648B">
        <w:rPr>
          <w:rFonts w:ascii="Arial" w:hAnsi="Arial" w:cs="Arial"/>
        </w:rPr>
        <w:t xml:space="preserve">L. </w:t>
      </w:r>
      <w:r w:rsidRPr="0064648B">
        <w:rPr>
          <w:rFonts w:ascii="Arial" w:hAnsi="Arial" w:cs="Arial"/>
          <w:i/>
          <w:iCs/>
        </w:rPr>
        <w:t>Pastos y Forrajes</w:t>
      </w:r>
      <w:r w:rsidRPr="0064648B">
        <w:rPr>
          <w:rFonts w:ascii="Arial" w:hAnsi="Arial" w:cs="Arial"/>
        </w:rPr>
        <w:t>. 44:eE03, 2021</w:t>
      </w:r>
    </w:p>
    <w:p w:rsidR="00734027" w:rsidRPr="00D844FE" w:rsidRDefault="00734027" w:rsidP="00734027">
      <w:pPr>
        <w:jc w:val="both"/>
        <w:rPr>
          <w:rFonts w:ascii="Arial" w:eastAsia="+mn-ea" w:hAnsi="Arial" w:cs="Arial"/>
          <w:b/>
          <w:bCs/>
          <w:color w:val="000000"/>
          <w:kern w:val="24"/>
          <w:lang w:val="es-ES"/>
        </w:rPr>
      </w:pPr>
      <w:r w:rsidRPr="00D844FE">
        <w:rPr>
          <w:rFonts w:ascii="Arial" w:eastAsia="+mn-ea" w:hAnsi="Arial" w:cs="Arial"/>
          <w:b/>
          <w:bCs/>
          <w:color w:val="000000"/>
          <w:kern w:val="24"/>
          <w:lang w:val="es-ES"/>
        </w:rPr>
        <w:t xml:space="preserve">Revista Protección Vegetal  </w:t>
      </w:r>
    </w:p>
    <w:p w:rsidR="00143155" w:rsidRPr="00143155" w:rsidRDefault="00143155" w:rsidP="00143155">
      <w:pPr>
        <w:tabs>
          <w:tab w:val="left" w:pos="272"/>
          <w:tab w:val="left" w:pos="426"/>
        </w:tabs>
        <w:spacing w:before="100" w:beforeAutospacing="1" w:after="100" w:afterAutospacing="1"/>
        <w:ind w:right="-28"/>
        <w:jc w:val="both"/>
        <w:rPr>
          <w:rFonts w:ascii="Arial" w:hAnsi="Arial" w:cs="Arial"/>
          <w:color w:val="000000"/>
        </w:rPr>
      </w:pPr>
      <w:r w:rsidRPr="00143155">
        <w:rPr>
          <w:rFonts w:ascii="Arial" w:hAnsi="Arial" w:cs="Arial"/>
          <w:color w:val="000000"/>
        </w:rPr>
        <w:t xml:space="preserve">González-Marquetti I, Ynfante-Martínez D, Gorrita S, </w:t>
      </w:r>
      <w:r w:rsidRPr="00143155">
        <w:rPr>
          <w:rFonts w:ascii="Arial" w:hAnsi="Arial" w:cs="Arial"/>
          <w:b/>
          <w:color w:val="000000"/>
        </w:rPr>
        <w:t>Morales-Mena B, Nápoles MC</w:t>
      </w:r>
      <w:r w:rsidRPr="00143155">
        <w:rPr>
          <w:rFonts w:ascii="Arial" w:hAnsi="Arial" w:cs="Arial"/>
          <w:color w:val="000000"/>
        </w:rPr>
        <w:t xml:space="preserve">, Delgado-Oramas BP, et al. Efectos de Trichoderma asperellum Samuels, Lieckfeldt &amp; Nirenberg y Azofert ® sobre el crecimiento y desarrollo de </w:t>
      </w:r>
      <w:r w:rsidRPr="00143155">
        <w:rPr>
          <w:rFonts w:ascii="Arial" w:hAnsi="Arial" w:cs="Arial"/>
          <w:i/>
          <w:color w:val="000000"/>
        </w:rPr>
        <w:t>Phaseolus vulgaris</w:t>
      </w:r>
      <w:r w:rsidRPr="00143155">
        <w:rPr>
          <w:rFonts w:ascii="Arial" w:hAnsi="Arial" w:cs="Arial"/>
          <w:color w:val="000000"/>
        </w:rPr>
        <w:t xml:space="preserve"> L. </w:t>
      </w:r>
      <w:r w:rsidRPr="00143155">
        <w:rPr>
          <w:rFonts w:ascii="Arial" w:hAnsi="Arial" w:cs="Arial"/>
          <w:b/>
          <w:color w:val="000000"/>
        </w:rPr>
        <w:t>Revista de Protección Vegetal</w:t>
      </w:r>
      <w:r w:rsidRPr="00143155">
        <w:rPr>
          <w:rFonts w:ascii="Arial" w:hAnsi="Arial" w:cs="Arial"/>
          <w:color w:val="000000"/>
        </w:rPr>
        <w:t>. 2021; 36 (3).</w:t>
      </w:r>
    </w:p>
    <w:p w:rsidR="00143155" w:rsidRDefault="00731050" w:rsidP="00143155">
      <w:pPr>
        <w:pStyle w:val="Prrafodelista"/>
        <w:tabs>
          <w:tab w:val="left" w:pos="272"/>
          <w:tab w:val="left" w:pos="426"/>
        </w:tabs>
        <w:spacing w:before="100" w:beforeAutospacing="1" w:after="100" w:afterAutospacing="1"/>
        <w:ind w:left="0" w:right="-28"/>
        <w:jc w:val="both"/>
        <w:rPr>
          <w:rFonts w:ascii="Arial" w:hAnsi="Arial" w:cs="Arial"/>
          <w:b/>
          <w:bCs/>
        </w:rPr>
      </w:pPr>
      <w:r w:rsidRPr="00D844FE">
        <w:rPr>
          <w:rFonts w:ascii="Arial" w:hAnsi="Arial" w:cs="Arial"/>
          <w:b/>
          <w:bCs/>
        </w:rPr>
        <w:t xml:space="preserve">Revista </w:t>
      </w:r>
      <w:r w:rsidR="00143155">
        <w:rPr>
          <w:rFonts w:ascii="Arial" w:hAnsi="Arial" w:cs="Arial"/>
          <w:b/>
          <w:bCs/>
        </w:rPr>
        <w:t>Centro Agrícola</w:t>
      </w:r>
    </w:p>
    <w:p w:rsidR="00143155" w:rsidRPr="00143155" w:rsidRDefault="00143155" w:rsidP="00143155">
      <w:pPr>
        <w:pStyle w:val="Prrafodelista"/>
        <w:tabs>
          <w:tab w:val="left" w:pos="272"/>
          <w:tab w:val="left" w:pos="426"/>
        </w:tabs>
        <w:spacing w:before="100" w:beforeAutospacing="1" w:after="100" w:afterAutospacing="1"/>
        <w:ind w:left="0" w:right="-28"/>
        <w:jc w:val="both"/>
        <w:rPr>
          <w:rFonts w:ascii="Arial" w:hAnsi="Arial" w:cs="Arial"/>
          <w:b/>
          <w:bCs/>
        </w:rPr>
      </w:pPr>
      <w:r w:rsidRPr="00143155">
        <w:rPr>
          <w:rFonts w:ascii="Arial" w:hAnsi="Arial" w:cs="Arial"/>
          <w:bCs/>
          <w:lang w:val="es-MX"/>
        </w:rPr>
        <w:t>Omar Cartaya Rubio, Ana Ma. Moreno Zamora, Fernando Guridi Izquierdo y Adriano Cabrera Hernández . Mezcla de oligogalacturónidos para la fitoextracción de metales pesados en suelos contaminados”, Aceptado a publicar en Centro Agrícola (Vol 49 № 3, 2022).</w:t>
      </w:r>
    </w:p>
    <w:p w:rsidR="00D109EC" w:rsidRPr="00D844FE" w:rsidRDefault="00D109EC" w:rsidP="00731050">
      <w:pPr>
        <w:pStyle w:val="Prrafodelista"/>
        <w:tabs>
          <w:tab w:val="left" w:pos="272"/>
          <w:tab w:val="left" w:pos="426"/>
        </w:tabs>
        <w:spacing w:before="100" w:beforeAutospacing="1" w:after="100" w:afterAutospacing="1"/>
        <w:ind w:left="0" w:right="-28"/>
        <w:jc w:val="both"/>
        <w:rPr>
          <w:rFonts w:ascii="Arial" w:hAnsi="Arial" w:cs="Arial"/>
          <w:bCs/>
        </w:rPr>
      </w:pPr>
    </w:p>
    <w:p w:rsidR="00D109EC" w:rsidRPr="00D844FE" w:rsidRDefault="00D109EC" w:rsidP="00D109EC">
      <w:pPr>
        <w:pStyle w:val="Prrafodelista"/>
        <w:tabs>
          <w:tab w:val="left" w:pos="272"/>
          <w:tab w:val="left" w:pos="426"/>
        </w:tabs>
        <w:spacing w:before="100" w:beforeAutospacing="1" w:after="100" w:afterAutospacing="1"/>
        <w:ind w:right="-28"/>
        <w:jc w:val="both"/>
        <w:rPr>
          <w:rFonts w:ascii="Arial" w:hAnsi="Arial" w:cs="Arial"/>
          <w:b/>
        </w:rPr>
      </w:pPr>
      <w:r w:rsidRPr="00D844FE">
        <w:rPr>
          <w:rFonts w:ascii="Arial" w:hAnsi="Arial" w:cs="Arial"/>
          <w:b/>
        </w:rPr>
        <w:t>ENVIADAS A PUBLICAR</w:t>
      </w:r>
    </w:p>
    <w:p w:rsidR="00D109EC" w:rsidRDefault="00D109EC" w:rsidP="00D109EC">
      <w:pPr>
        <w:pStyle w:val="Prrafodelista"/>
        <w:jc w:val="both"/>
        <w:rPr>
          <w:rFonts w:ascii="Arial" w:hAnsi="Arial" w:cs="Arial"/>
          <w:b/>
          <w:sz w:val="24"/>
          <w:szCs w:val="24"/>
        </w:rPr>
      </w:pPr>
    </w:p>
    <w:p w:rsidR="00D109EC" w:rsidRDefault="00D109EC" w:rsidP="00D109EC">
      <w:pPr>
        <w:pStyle w:val="Prrafodelista"/>
        <w:jc w:val="both"/>
        <w:rPr>
          <w:rFonts w:ascii="Arial" w:hAnsi="Arial" w:cs="Arial"/>
          <w:b/>
        </w:rPr>
      </w:pPr>
      <w:r w:rsidRPr="00A0498F">
        <w:rPr>
          <w:rFonts w:ascii="Arial" w:hAnsi="Arial" w:cs="Arial"/>
          <w:b/>
          <w:sz w:val="24"/>
          <w:szCs w:val="24"/>
        </w:rPr>
        <w:t>En</w:t>
      </w:r>
      <w:r>
        <w:rPr>
          <w:rFonts w:ascii="Arial" w:hAnsi="Arial" w:cs="Arial"/>
          <w:b/>
          <w:sz w:val="24"/>
          <w:szCs w:val="24"/>
        </w:rPr>
        <w:t>viadas a</w:t>
      </w:r>
      <w:r w:rsidRPr="00A0498F">
        <w:rPr>
          <w:rFonts w:ascii="Arial" w:hAnsi="Arial" w:cs="Arial"/>
          <w:b/>
          <w:sz w:val="24"/>
          <w:szCs w:val="24"/>
        </w:rPr>
        <w:t xml:space="preserve"> Cultivos Tropicales.</w:t>
      </w:r>
      <w:r w:rsidRPr="00D109EC">
        <w:rPr>
          <w:rFonts w:ascii="Arial" w:hAnsi="Arial" w:cs="Arial"/>
          <w:b/>
        </w:rPr>
        <w:t xml:space="preserve"> </w:t>
      </w:r>
      <w:r w:rsidRPr="00D844FE">
        <w:rPr>
          <w:rFonts w:ascii="Arial" w:hAnsi="Arial" w:cs="Arial"/>
          <w:b/>
        </w:rPr>
        <w:t>(</w:t>
      </w:r>
      <w:r w:rsidR="003B5062" w:rsidRPr="00D844FE">
        <w:rPr>
          <w:rFonts w:ascii="Arial" w:hAnsi="Arial" w:cs="Arial"/>
          <w:b/>
        </w:rPr>
        <w:t>En</w:t>
      </w:r>
      <w:r w:rsidRPr="00D844FE">
        <w:rPr>
          <w:rFonts w:ascii="Arial" w:hAnsi="Arial" w:cs="Arial"/>
          <w:b/>
        </w:rPr>
        <w:t xml:space="preserve"> proceso de arbitraje)</w:t>
      </w:r>
      <w:r w:rsidR="009A216C" w:rsidRPr="009A216C">
        <w:rPr>
          <w:rFonts w:ascii="Arial" w:hAnsi="Arial" w:cs="Arial"/>
          <w:b/>
          <w:sz w:val="24"/>
          <w:szCs w:val="24"/>
        </w:rPr>
        <w:t xml:space="preserve"> </w:t>
      </w:r>
      <w:r w:rsidR="00882B0F">
        <w:rPr>
          <w:rFonts w:ascii="Arial" w:hAnsi="Arial" w:cs="Arial"/>
          <w:b/>
          <w:sz w:val="24"/>
          <w:szCs w:val="24"/>
        </w:rPr>
        <w:t>(10</w:t>
      </w:r>
      <w:r w:rsidR="009A216C">
        <w:rPr>
          <w:rFonts w:ascii="Arial" w:hAnsi="Arial" w:cs="Arial"/>
          <w:b/>
          <w:sz w:val="24"/>
          <w:szCs w:val="24"/>
        </w:rPr>
        <w:t>)</w:t>
      </w:r>
    </w:p>
    <w:p w:rsidR="009A216C" w:rsidRPr="0070378A" w:rsidRDefault="009A216C" w:rsidP="00D109EC">
      <w:pPr>
        <w:pStyle w:val="Prrafodelista"/>
        <w:jc w:val="both"/>
        <w:rPr>
          <w:rFonts w:ascii="Arial" w:hAnsi="Arial" w:cs="Arial"/>
          <w:bCs/>
          <w:iCs/>
        </w:rPr>
      </w:pP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rPr>
        <w:t xml:space="preserve">Cambios fisiológicos en plantas de frijol cultivadas con riego reducido y aplicaciones foliares de PectiMorf. </w:t>
      </w:r>
      <w:r w:rsidRPr="00696C2F">
        <w:rPr>
          <w:rFonts w:ascii="Arial" w:eastAsia="Times New Roman" w:hAnsi="Arial" w:cs="Arial"/>
          <w:b/>
          <w:bCs/>
        </w:rPr>
        <w:t>José Miguel Dellamico</w:t>
      </w:r>
      <w:r w:rsidRPr="00696C2F">
        <w:rPr>
          <w:rFonts w:ascii="Arial" w:eastAsia="Times New Roman" w:hAnsi="Arial" w:cs="Arial"/>
          <w:bCs/>
        </w:rPr>
        <w:t xml:space="preserve"> et al.</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rPr>
        <w:t xml:space="preserve">Obtaining transconjugant strains for bacteria-rice interaction studies. </w:t>
      </w:r>
      <w:r w:rsidRPr="00696C2F">
        <w:rPr>
          <w:rFonts w:ascii="Arial" w:eastAsia="Times New Roman" w:hAnsi="Arial" w:cs="Arial"/>
          <w:b/>
          <w:bCs/>
        </w:rPr>
        <w:t>Ionel Hernández</w:t>
      </w:r>
      <w:r w:rsidRPr="00696C2F">
        <w:rPr>
          <w:rFonts w:ascii="Arial" w:eastAsia="Times New Roman" w:hAnsi="Arial" w:cs="Arial"/>
          <w:bCs/>
        </w:rPr>
        <w:t>, María Caridad Nápoles, Federico Battistoni, Elena Fabiano</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lang w:val="en-US"/>
        </w:rPr>
        <w:t>Aislamiento y caracterización de cepas de rizobios procedentes de nódulos de garbanzo (</w:t>
      </w:r>
      <w:r w:rsidRPr="00696C2F">
        <w:rPr>
          <w:rFonts w:ascii="Arial" w:eastAsia="Times New Roman" w:hAnsi="Arial" w:cs="Arial"/>
          <w:bCs/>
          <w:i/>
          <w:lang w:val="en-US"/>
        </w:rPr>
        <w:t>Cicer arietinum</w:t>
      </w:r>
      <w:r w:rsidRPr="00696C2F">
        <w:rPr>
          <w:rFonts w:ascii="Arial" w:eastAsia="Times New Roman" w:hAnsi="Arial" w:cs="Arial"/>
          <w:bCs/>
          <w:lang w:val="en-US"/>
        </w:rPr>
        <w:t xml:space="preserve"> L.) cultivados en Cuba. Marisel Ortega García, Yoania Ríos Rocafull, Bernardo Dibut Álvarez y </w:t>
      </w:r>
      <w:r w:rsidRPr="00696C2F">
        <w:rPr>
          <w:rFonts w:ascii="Arial" w:eastAsia="Times New Roman" w:hAnsi="Arial" w:cs="Arial"/>
          <w:b/>
          <w:bCs/>
          <w:lang w:val="en-US"/>
        </w:rPr>
        <w:t>María Caridad Nápoles García.</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lang w:val="en-US"/>
        </w:rPr>
        <w:t xml:space="preserve">Efecto del riego deficitario controlado en el desarrollo de plantas de maíz. </w:t>
      </w:r>
      <w:r w:rsidRPr="00696C2F">
        <w:rPr>
          <w:rFonts w:ascii="Arial" w:eastAsia="Times New Roman" w:hAnsi="Arial" w:cs="Arial"/>
          <w:b/>
          <w:bCs/>
          <w:lang w:val="en-US"/>
        </w:rPr>
        <w:t>José Miguel Dell’Amico Rodríguez</w:t>
      </w:r>
      <w:r w:rsidRPr="00696C2F">
        <w:rPr>
          <w:rFonts w:ascii="Arial" w:eastAsia="Times New Roman" w:hAnsi="Arial" w:cs="Arial"/>
          <w:bCs/>
          <w:lang w:val="en-US"/>
        </w:rPr>
        <w:t xml:space="preserve">, Donaldo M. Morales Guevara, Lilisbet Guerrero Domínguez, Arasay Santa Cruz Suárez. </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lang w:val="en-US"/>
        </w:rPr>
        <w:t>ADAPTACION DE PLANTAS DE CUATOMATE (</w:t>
      </w:r>
      <w:r w:rsidRPr="00696C2F">
        <w:rPr>
          <w:rFonts w:ascii="Arial" w:eastAsia="Times New Roman" w:hAnsi="Arial" w:cs="Arial"/>
          <w:bCs/>
          <w:i/>
          <w:lang w:val="en-US"/>
        </w:rPr>
        <w:t>SOLANUM GLAUCESNE ZUCC</w:t>
      </w:r>
      <w:r w:rsidRPr="00696C2F">
        <w:rPr>
          <w:rFonts w:ascii="Arial" w:eastAsia="Times New Roman" w:hAnsi="Arial" w:cs="Arial"/>
          <w:bCs/>
          <w:lang w:val="en-US"/>
        </w:rPr>
        <w:t xml:space="preserve">) A CONDICIONES DE SOMBRA CONTROLADA.  Gabriel López Salvador, Fortunato Giménez Cruz, Pedro González Cañizares y </w:t>
      </w:r>
      <w:r w:rsidRPr="00696C2F">
        <w:rPr>
          <w:rFonts w:ascii="Arial" w:eastAsia="Times New Roman" w:hAnsi="Arial" w:cs="Arial"/>
          <w:b/>
          <w:bCs/>
          <w:lang w:val="en-US"/>
        </w:rPr>
        <w:t>Eduardo Jerez Mompie</w:t>
      </w:r>
      <w:r w:rsidRPr="00696C2F">
        <w:rPr>
          <w:rFonts w:ascii="Arial" w:eastAsia="Times New Roman" w:hAnsi="Arial" w:cs="Arial"/>
          <w:bCs/>
          <w:lang w:val="en-US"/>
        </w:rPr>
        <w:t xml:space="preserve"> </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lang w:val="en-US"/>
        </w:rPr>
        <w:t xml:space="preserve">Crecimiento, desarrollo y relaciones hídricas de plantas de frijol común sometidas a diferentes niveles de déficit hídrico. </w:t>
      </w:r>
      <w:r w:rsidRPr="00696C2F">
        <w:rPr>
          <w:rFonts w:ascii="Arial" w:eastAsia="Times New Roman" w:hAnsi="Arial" w:cs="Arial"/>
          <w:b/>
          <w:bCs/>
          <w:lang w:val="en-US"/>
        </w:rPr>
        <w:t>Lilisbet Guerrero Domínguez</w:t>
      </w:r>
      <w:r w:rsidRPr="00696C2F">
        <w:rPr>
          <w:rFonts w:ascii="Arial" w:eastAsia="Times New Roman" w:hAnsi="Arial" w:cs="Arial"/>
          <w:bCs/>
          <w:lang w:val="en-US"/>
        </w:rPr>
        <w:t xml:space="preserve">, María J. Gómez-Bellot, José Dell Amico Rodríguez, Juan José Alarcón, María J. Sánchez-Blanco, María F. Ortuño y Pedro Nortes Tortosa </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lang w:val="en-US"/>
        </w:rPr>
      </w:pPr>
      <w:r w:rsidRPr="00696C2F">
        <w:rPr>
          <w:rFonts w:ascii="Arial" w:eastAsia="Times New Roman" w:hAnsi="Arial" w:cs="Arial"/>
          <w:bCs/>
          <w:lang w:val="en-US"/>
        </w:rPr>
        <w:t xml:space="preserve">Respuesta del cultivo del frijol al déficit hídrico en diferentes momentos de su ciclo biológico. </w:t>
      </w:r>
      <w:r w:rsidRPr="00696C2F">
        <w:rPr>
          <w:rFonts w:ascii="Arial" w:eastAsia="Times New Roman" w:hAnsi="Arial" w:cs="Arial"/>
          <w:b/>
          <w:bCs/>
          <w:lang w:val="en-US"/>
        </w:rPr>
        <w:t>Donaldo Morales Guevara</w:t>
      </w:r>
      <w:r w:rsidRPr="00696C2F">
        <w:rPr>
          <w:rFonts w:ascii="Arial" w:eastAsia="Times New Roman" w:hAnsi="Arial" w:cs="Arial"/>
          <w:bCs/>
          <w:lang w:val="en-US"/>
        </w:rPr>
        <w:t>, Lilisbet Guerrero Domínguez y Arasay Santa Cruz Suárez</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rPr>
        <w:t xml:space="preserve">Rhizobium permite reducir la fertilización fosfórica durante la producción de posturas de cafeto. Sucleidi Nápoles Vinent, Rubén De Jesús Fernández Aguilera, </w:t>
      </w:r>
      <w:r w:rsidRPr="00696C2F">
        <w:rPr>
          <w:rFonts w:ascii="Arial" w:eastAsia="Times New Roman" w:hAnsi="Arial" w:cs="Arial"/>
          <w:b/>
          <w:bCs/>
        </w:rPr>
        <w:t>Ionel Hernández Forte, María Caridad Nápoles Garcia</w:t>
      </w:r>
      <w:r w:rsidRPr="00696C2F">
        <w:rPr>
          <w:rFonts w:ascii="Arial" w:eastAsia="Times New Roman" w:hAnsi="Arial" w:cs="Arial"/>
          <w:bCs/>
        </w:rPr>
        <w:t xml:space="preserve">, </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rPr>
        <w:lastRenderedPageBreak/>
        <w:t xml:space="preserve">Efecto de cepas de </w:t>
      </w:r>
      <w:r w:rsidRPr="00696C2F">
        <w:rPr>
          <w:rFonts w:ascii="Arial" w:eastAsia="Times New Roman" w:hAnsi="Arial" w:cs="Arial"/>
          <w:bCs/>
          <w:i/>
        </w:rPr>
        <w:t>Bradyrhizobium</w:t>
      </w:r>
      <w:r>
        <w:rPr>
          <w:rFonts w:ascii="Arial" w:eastAsia="Times New Roman" w:hAnsi="Arial" w:cs="Arial"/>
          <w:bCs/>
          <w:i/>
        </w:rPr>
        <w:t xml:space="preserve"> </w:t>
      </w:r>
      <w:r w:rsidRPr="00696C2F">
        <w:rPr>
          <w:rFonts w:ascii="Arial" w:eastAsia="Times New Roman" w:hAnsi="Arial" w:cs="Arial"/>
          <w:bCs/>
        </w:rPr>
        <w:t xml:space="preserve">sp. en la nodulación de mutantes de soya. </w:t>
      </w:r>
      <w:r w:rsidRPr="00696C2F">
        <w:rPr>
          <w:rFonts w:ascii="Arial" w:eastAsia="Times New Roman" w:hAnsi="Arial" w:cs="Arial"/>
          <w:b/>
          <w:bCs/>
        </w:rPr>
        <w:t>María Caridad Nápoles García</w:t>
      </w:r>
      <w:r w:rsidRPr="00696C2F">
        <w:rPr>
          <w:rFonts w:ascii="Arial" w:eastAsia="Times New Roman" w:hAnsi="Arial" w:cs="Arial"/>
          <w:bCs/>
        </w:rPr>
        <w:t>, Ionel Hernández Forte Dr. C., Belkis Morales Mena, Rodolfo Guillama Alonso, y María Caridad González Cepero.</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
          <w:bCs/>
        </w:rPr>
      </w:pPr>
      <w:r w:rsidRPr="00696C2F">
        <w:rPr>
          <w:rFonts w:ascii="Arial" w:eastAsia="Times New Roman" w:hAnsi="Arial" w:cs="Arial"/>
          <w:bCs/>
          <w:lang w:val="en-US"/>
        </w:rPr>
        <w:t>Oligosacarinas estimulan el crecimiento y desarrollo de plantas de ajo elefante (</w:t>
      </w:r>
      <w:r w:rsidRPr="00696C2F">
        <w:rPr>
          <w:rFonts w:ascii="Arial" w:eastAsia="Times New Roman" w:hAnsi="Arial" w:cs="Arial"/>
          <w:bCs/>
          <w:i/>
          <w:lang w:val="en-US"/>
        </w:rPr>
        <w:t>Allium ampeloprassum</w:t>
      </w:r>
      <w:r w:rsidRPr="00696C2F">
        <w:rPr>
          <w:rFonts w:ascii="Arial" w:eastAsia="Times New Roman" w:hAnsi="Arial" w:cs="Arial"/>
          <w:bCs/>
          <w:lang w:val="en-US"/>
        </w:rPr>
        <w:t xml:space="preserve"> L.)</w:t>
      </w:r>
      <w:r w:rsidRPr="00696C2F">
        <w:rPr>
          <w:rFonts w:ascii="Arial" w:eastAsia="Times New Roman" w:hAnsi="Arial" w:cs="Arial"/>
          <w:b/>
          <w:bCs/>
          <w:lang w:val="en-US"/>
        </w:rPr>
        <w:t xml:space="preserve">. </w:t>
      </w:r>
      <w:r w:rsidRPr="00696C2F">
        <w:rPr>
          <w:rFonts w:ascii="Arial" w:eastAsia="Times New Roman" w:hAnsi="Arial" w:cs="Arial"/>
          <w:bCs/>
          <w:lang w:val="en-US"/>
        </w:rPr>
        <w:t>Esperanza E. Mendoza Ramírez</w:t>
      </w:r>
      <w:r w:rsidRPr="00696C2F">
        <w:rPr>
          <w:rFonts w:ascii="Arial" w:eastAsia="Times New Roman" w:hAnsi="Arial" w:cs="Arial"/>
          <w:b/>
          <w:bCs/>
          <w:lang w:val="en-US"/>
        </w:rPr>
        <w:t xml:space="preserve">, Miriam de la C. Núñez  Vázquez, </w:t>
      </w:r>
      <w:r w:rsidRPr="00696C2F">
        <w:rPr>
          <w:rFonts w:ascii="Arial" w:eastAsia="Times New Roman" w:hAnsi="Arial" w:cs="Arial"/>
          <w:bCs/>
          <w:lang w:val="en-US"/>
        </w:rPr>
        <w:t>Obel Báez Rabelo e Idalmis de la C. Hernández Escobar</w:t>
      </w:r>
      <w:r w:rsidR="00FA579C">
        <w:rPr>
          <w:rFonts w:ascii="Arial" w:eastAsia="Times New Roman" w:hAnsi="Arial" w:cs="Arial"/>
          <w:bCs/>
          <w:lang w:val="en-US"/>
        </w:rPr>
        <w:t>. Aceptada</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lang w:val="en-US"/>
        </w:rPr>
        <w:t xml:space="preserve">Caracterización química y evaluación de la actividad biológica de diferentes extractos de Spirulina. </w:t>
      </w:r>
      <w:r w:rsidRPr="00696C2F">
        <w:rPr>
          <w:rFonts w:ascii="Arial" w:eastAsia="Times New Roman" w:hAnsi="Arial" w:cs="Arial"/>
          <w:b/>
          <w:bCs/>
        </w:rPr>
        <w:t>Anaysa Gutierrez Almeida</w:t>
      </w:r>
      <w:r w:rsidRPr="00696C2F">
        <w:rPr>
          <w:rFonts w:ascii="Arial" w:eastAsia="Times New Roman" w:hAnsi="Arial" w:cs="Arial"/>
          <w:bCs/>
        </w:rPr>
        <w:t>, Miriam de la C. Núñez Vázquez, Yanelis Reyes Guerrero, Geydi Pérez Domínguez, Lisbel Martínez González.</w:t>
      </w:r>
    </w:p>
    <w:p w:rsidR="00696C2F" w:rsidRP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lang w:val="en-US"/>
        </w:rPr>
        <w:t>Extractos de Spirulina revierten los efectos del déficit hídrico simulado con PEG 6 000 en maíz.</w:t>
      </w:r>
      <w:r w:rsidRPr="00696C2F">
        <w:rPr>
          <w:rFonts w:ascii="Arial" w:eastAsia="Times New Roman" w:hAnsi="Arial" w:cs="Arial"/>
          <w:bCs/>
        </w:rPr>
        <w:t xml:space="preserve"> </w:t>
      </w:r>
      <w:r w:rsidRPr="008214DA">
        <w:rPr>
          <w:rFonts w:ascii="Arial" w:eastAsia="Times New Roman" w:hAnsi="Arial" w:cs="Arial"/>
          <w:b/>
          <w:bCs/>
        </w:rPr>
        <w:t>Lisbel Martínez González</w:t>
      </w:r>
      <w:r w:rsidRPr="00696C2F">
        <w:rPr>
          <w:rFonts w:ascii="Arial" w:eastAsia="Times New Roman" w:hAnsi="Arial" w:cs="Arial"/>
          <w:bCs/>
        </w:rPr>
        <w:t>, Yanelis Reyes Guerrero, Miriam de la C. Núñez Vázquez, , Geydi Pérez Domínguez, Donaldo Morales Guevara</w:t>
      </w:r>
    </w:p>
    <w:p w:rsidR="00696C2F" w:rsidRDefault="00696C2F"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r w:rsidRPr="00696C2F">
        <w:rPr>
          <w:rFonts w:ascii="Arial" w:eastAsia="Times New Roman" w:hAnsi="Arial" w:cs="Arial"/>
          <w:bCs/>
        </w:rPr>
        <w:t xml:space="preserve">Influencia de dos niveles de humedad del suelo en plantas de maíz. </w:t>
      </w:r>
      <w:r w:rsidRPr="008214DA">
        <w:rPr>
          <w:rFonts w:ascii="Arial" w:eastAsia="Times New Roman" w:hAnsi="Arial" w:cs="Arial"/>
          <w:b/>
          <w:bCs/>
        </w:rPr>
        <w:t>Arasay Santa Cruz Suárez</w:t>
      </w:r>
      <w:r w:rsidRPr="00696C2F">
        <w:rPr>
          <w:rFonts w:ascii="Arial" w:eastAsia="Times New Roman" w:hAnsi="Arial" w:cs="Arial"/>
          <w:bCs/>
        </w:rPr>
        <w:t>, Donaldo Morales Guevara, Lilisbet Guerrero Domínguez</w:t>
      </w:r>
      <w:r w:rsidRPr="00696C2F">
        <w:rPr>
          <w:rFonts w:ascii="Arial" w:eastAsia="Times New Roman" w:hAnsi="Arial" w:cs="Arial"/>
          <w:bCs/>
          <w:vertAlign w:val="superscript"/>
        </w:rPr>
        <w:t xml:space="preserve"> </w:t>
      </w:r>
      <w:r w:rsidRPr="00696C2F">
        <w:rPr>
          <w:rFonts w:ascii="Arial" w:eastAsia="Times New Roman" w:hAnsi="Arial" w:cs="Arial"/>
          <w:bCs/>
        </w:rPr>
        <w:t>y María Caridad Nápoles García</w:t>
      </w:r>
      <w:r w:rsidR="008214DA">
        <w:rPr>
          <w:rFonts w:ascii="Arial" w:eastAsia="Times New Roman" w:hAnsi="Arial" w:cs="Arial"/>
          <w:bCs/>
        </w:rPr>
        <w:t>.</w:t>
      </w:r>
    </w:p>
    <w:p w:rsidR="008214DA" w:rsidRPr="008214DA" w:rsidRDefault="008214DA" w:rsidP="000C7EAE">
      <w:pPr>
        <w:pStyle w:val="Prrafodelista"/>
        <w:numPr>
          <w:ilvl w:val="0"/>
          <w:numId w:val="8"/>
        </w:numPr>
        <w:spacing w:after="0" w:line="240" w:lineRule="auto"/>
        <w:jc w:val="both"/>
        <w:rPr>
          <w:rFonts w:ascii="Arial" w:hAnsi="Arial" w:cs="Arial"/>
        </w:rPr>
      </w:pPr>
      <w:r w:rsidRPr="008214DA">
        <w:rPr>
          <w:rFonts w:ascii="Arial" w:hAnsi="Arial" w:cs="Arial"/>
        </w:rPr>
        <w:t xml:space="preserve">Extracto de Spirulina promueve la germinación de semillas de arroz en medio salino. </w:t>
      </w:r>
      <w:r w:rsidRPr="008214DA">
        <w:rPr>
          <w:rFonts w:ascii="Arial" w:hAnsi="Arial" w:cs="Arial"/>
          <w:b/>
        </w:rPr>
        <w:t>Geydi Pérez Domínguez</w:t>
      </w:r>
      <w:r w:rsidRPr="008214DA">
        <w:rPr>
          <w:rFonts w:ascii="Arial" w:hAnsi="Arial" w:cs="Arial"/>
        </w:rPr>
        <w:t xml:space="preserve">, </w:t>
      </w:r>
      <w:r w:rsidRPr="008214DA">
        <w:rPr>
          <w:rFonts w:ascii="Arial" w:hAnsi="Arial" w:cs="Arial"/>
          <w:color w:val="000000"/>
        </w:rPr>
        <w:t xml:space="preserve">Anaysa Gutierrez Almeida, Indira López Padrón, </w:t>
      </w:r>
      <w:r w:rsidRPr="008214DA">
        <w:rPr>
          <w:rStyle w:val="Hipervnculo"/>
          <w:rFonts w:ascii="Arial" w:hAnsi="Arial" w:cs="Arial"/>
          <w:bCs/>
          <w:color w:val="000000" w:themeColor="text1"/>
        </w:rPr>
        <w:t>Lisbel Martínez Gonzále</w:t>
      </w:r>
      <w:r w:rsidRPr="008214DA">
        <w:rPr>
          <w:rFonts w:ascii="Arial" w:hAnsi="Arial" w:cs="Arial"/>
          <w:color w:val="000000" w:themeColor="text1"/>
        </w:rPr>
        <w:t>z,</w:t>
      </w:r>
      <w:r w:rsidRPr="008214DA">
        <w:rPr>
          <w:rFonts w:ascii="Arial" w:hAnsi="Arial" w:cs="Arial"/>
          <w:color w:val="000000"/>
        </w:rPr>
        <w:t xml:space="preserve"> Yanelis Reyes Guerrero, Miriam de la C. Núñez Vázquez.</w:t>
      </w:r>
    </w:p>
    <w:p w:rsidR="008214DA" w:rsidRPr="00696C2F" w:rsidRDefault="008214DA" w:rsidP="000C7EAE">
      <w:pPr>
        <w:pStyle w:val="Prrafodelista"/>
        <w:numPr>
          <w:ilvl w:val="0"/>
          <w:numId w:val="8"/>
        </w:numPr>
        <w:tabs>
          <w:tab w:val="left" w:pos="272"/>
          <w:tab w:val="left" w:pos="426"/>
        </w:tabs>
        <w:spacing w:before="100" w:beforeAutospacing="1" w:after="100" w:afterAutospacing="1"/>
        <w:ind w:right="-28"/>
        <w:jc w:val="both"/>
        <w:rPr>
          <w:rFonts w:ascii="Arial" w:eastAsia="Times New Roman" w:hAnsi="Arial" w:cs="Arial"/>
          <w:bCs/>
        </w:rPr>
      </w:pPr>
    </w:p>
    <w:p w:rsidR="008214DA" w:rsidRDefault="00D109EC" w:rsidP="008214DA">
      <w:pPr>
        <w:jc w:val="both"/>
        <w:rPr>
          <w:rFonts w:ascii="Arial" w:hAnsi="Arial" w:cs="Arial"/>
          <w:b/>
          <w:sz w:val="24"/>
          <w:szCs w:val="24"/>
        </w:rPr>
      </w:pPr>
      <w:r w:rsidRPr="0070378A">
        <w:rPr>
          <w:rFonts w:ascii="Arial" w:hAnsi="Arial" w:cs="Arial"/>
          <w:b/>
          <w:sz w:val="24"/>
          <w:szCs w:val="24"/>
        </w:rPr>
        <w:t xml:space="preserve">Enviadas a publicar en </w:t>
      </w:r>
      <w:r w:rsidR="009A216C">
        <w:rPr>
          <w:rFonts w:ascii="Arial" w:hAnsi="Arial" w:cs="Arial"/>
          <w:b/>
          <w:sz w:val="24"/>
          <w:szCs w:val="24"/>
        </w:rPr>
        <w:t xml:space="preserve">otras </w:t>
      </w:r>
      <w:r w:rsidRPr="0070378A">
        <w:rPr>
          <w:rFonts w:ascii="Arial" w:hAnsi="Arial" w:cs="Arial"/>
          <w:b/>
          <w:sz w:val="24"/>
          <w:szCs w:val="24"/>
        </w:rPr>
        <w:t>Revistas de Grupo I</w:t>
      </w:r>
      <w:r>
        <w:rPr>
          <w:rFonts w:ascii="Arial" w:hAnsi="Arial" w:cs="Arial"/>
          <w:b/>
          <w:sz w:val="24"/>
          <w:szCs w:val="24"/>
        </w:rPr>
        <w:t>I</w:t>
      </w:r>
      <w:r w:rsidRPr="0070378A">
        <w:rPr>
          <w:rFonts w:ascii="Arial" w:hAnsi="Arial" w:cs="Arial"/>
          <w:b/>
          <w:sz w:val="24"/>
          <w:szCs w:val="24"/>
        </w:rPr>
        <w:t>:</w:t>
      </w:r>
      <w:r w:rsidR="00882B0F">
        <w:rPr>
          <w:rFonts w:ascii="Arial" w:hAnsi="Arial" w:cs="Arial"/>
          <w:b/>
          <w:sz w:val="24"/>
          <w:szCs w:val="24"/>
        </w:rPr>
        <w:t xml:space="preserve"> (2</w:t>
      </w:r>
      <w:r w:rsidR="009A216C">
        <w:rPr>
          <w:rFonts w:ascii="Arial" w:hAnsi="Arial" w:cs="Arial"/>
          <w:b/>
          <w:sz w:val="24"/>
          <w:szCs w:val="24"/>
        </w:rPr>
        <w:t>)</w:t>
      </w:r>
    </w:p>
    <w:p w:rsidR="00B62213" w:rsidRPr="00EE4DC9" w:rsidRDefault="00B62213" w:rsidP="008214DA">
      <w:pPr>
        <w:jc w:val="both"/>
        <w:rPr>
          <w:rFonts w:ascii="Arial" w:hAnsi="Arial" w:cs="Arial"/>
          <w:b/>
        </w:rPr>
      </w:pPr>
      <w:r w:rsidRPr="00EE4DC9">
        <w:rPr>
          <w:rFonts w:ascii="Arial" w:eastAsia="Arial" w:hAnsi="Arial" w:cs="Arial"/>
          <w:color w:val="221F1F"/>
        </w:rPr>
        <w:t>E</w:t>
      </w:r>
      <w:r w:rsidRPr="00EE4DC9">
        <w:rPr>
          <w:rFonts w:ascii="Arial" w:eastAsia="Arial" w:hAnsi="Arial" w:cs="Arial"/>
        </w:rPr>
        <w:t xml:space="preserve">fecto de biocarbón enriquecido con abonos orgánicos sobre grupos de nematodos de suelo en unidad de producción urbana”. </w:t>
      </w:r>
      <w:r w:rsidR="00EE4DC9">
        <w:rPr>
          <w:rFonts w:ascii="Arial" w:eastAsia="Arial" w:hAnsi="Arial" w:cs="Arial"/>
          <w:color w:val="000000"/>
        </w:rPr>
        <w:t>Daine Herná</w:t>
      </w:r>
      <w:r w:rsidRPr="00EE4DC9">
        <w:rPr>
          <w:rFonts w:ascii="Arial" w:eastAsia="Arial" w:hAnsi="Arial" w:cs="Arial"/>
          <w:color w:val="000000"/>
        </w:rPr>
        <w:t xml:space="preserve">ndez-Ochandía, </w:t>
      </w:r>
      <w:r w:rsidRPr="00EE4DC9">
        <w:rPr>
          <w:rFonts w:ascii="Arial" w:eastAsia="Arial" w:hAnsi="Arial" w:cs="Arial"/>
          <w:b/>
          <w:color w:val="000000"/>
        </w:rPr>
        <w:t>Omar Cartaya</w:t>
      </w:r>
      <w:r w:rsidRPr="00EE4DC9">
        <w:rPr>
          <w:rFonts w:ascii="Arial" w:eastAsia="Arial" w:hAnsi="Arial" w:cs="Arial"/>
          <w:color w:val="000000"/>
        </w:rPr>
        <w:t>, Roberto Enrique Regalado, Lidia López Perdomo, Ileana Miranda Cabrera, Mayra G. Rodríguez Hernández</w:t>
      </w:r>
      <w:r w:rsidR="008214DA" w:rsidRPr="00EE4DC9">
        <w:rPr>
          <w:rFonts w:ascii="Arial" w:eastAsia="Arial" w:hAnsi="Arial" w:cs="Arial"/>
          <w:color w:val="000000"/>
        </w:rPr>
        <w:t>. Enviada</w:t>
      </w:r>
      <w:r w:rsidRPr="00EE4DC9">
        <w:rPr>
          <w:rFonts w:ascii="Arial" w:eastAsia="Arial" w:hAnsi="Arial" w:cs="Arial"/>
          <w:color w:val="000000"/>
        </w:rPr>
        <w:t xml:space="preserve"> a la revista de Protección Vegetal.</w:t>
      </w:r>
    </w:p>
    <w:p w:rsidR="008214DA" w:rsidRPr="008214DA" w:rsidRDefault="008214DA" w:rsidP="008214DA">
      <w:pPr>
        <w:spacing w:after="0" w:line="240" w:lineRule="auto"/>
        <w:jc w:val="both"/>
        <w:rPr>
          <w:rFonts w:ascii="Arial" w:hAnsi="Arial" w:cs="Arial"/>
        </w:rPr>
      </w:pPr>
      <w:r w:rsidRPr="008214DA">
        <w:rPr>
          <w:rFonts w:ascii="Arial" w:eastAsiaTheme="minorEastAsia" w:hAnsi="Arial" w:cs="Arial"/>
          <w:bCs/>
          <w:lang w:eastAsia="es-ES"/>
        </w:rPr>
        <w:t>Influencia de los aditivos en las películas biodegradables a base de quitosano: propiedades físicas, mecánicas y funcionales”.</w:t>
      </w:r>
      <w:r>
        <w:rPr>
          <w:rFonts w:ascii="Arial" w:hAnsi="Arial" w:cs="Arial"/>
        </w:rPr>
        <w:t xml:space="preserve"> </w:t>
      </w:r>
      <w:r w:rsidRPr="008214DA">
        <w:rPr>
          <w:rFonts w:ascii="Arial" w:eastAsiaTheme="minorHAnsi" w:hAnsi="Arial" w:cs="Arial"/>
          <w:lang w:eastAsia="es-ES"/>
        </w:rPr>
        <w:t xml:space="preserve"> Yuliem Mederos Torres</w:t>
      </w:r>
      <w:r>
        <w:rPr>
          <w:rFonts w:ascii="Arial" w:eastAsiaTheme="minorHAnsi" w:hAnsi="Arial" w:cs="Arial"/>
          <w:lang w:eastAsia="es-ES"/>
        </w:rPr>
        <w:t xml:space="preserve">, </w:t>
      </w:r>
      <w:r w:rsidRPr="008214DA">
        <w:rPr>
          <w:rFonts w:ascii="Arial" w:eastAsiaTheme="minorHAnsi" w:hAnsi="Arial" w:cs="Arial"/>
          <w:lang w:eastAsia="es-ES"/>
        </w:rPr>
        <w:t>Miguel Ángel Ramírez Arrebato.</w:t>
      </w:r>
      <w:r w:rsidRPr="008214DA">
        <w:rPr>
          <w:rFonts w:ascii="Arial" w:hAnsi="Arial" w:cs="Arial"/>
        </w:rPr>
        <w:t xml:space="preserve"> </w:t>
      </w:r>
      <w:r>
        <w:rPr>
          <w:rFonts w:ascii="Arial" w:hAnsi="Arial" w:cs="Arial"/>
        </w:rPr>
        <w:t>Env</w:t>
      </w:r>
      <w:r w:rsidR="0064648B">
        <w:rPr>
          <w:rFonts w:ascii="Arial" w:hAnsi="Arial" w:cs="Arial"/>
        </w:rPr>
        <w:t>i</w:t>
      </w:r>
      <w:r>
        <w:rPr>
          <w:rFonts w:ascii="Arial" w:hAnsi="Arial" w:cs="Arial"/>
        </w:rPr>
        <w:t xml:space="preserve">ada </w:t>
      </w:r>
      <w:r w:rsidRPr="008214DA">
        <w:rPr>
          <w:rFonts w:ascii="Arial" w:hAnsi="Arial" w:cs="Arial"/>
        </w:rPr>
        <w:t>a la revista CENIC en ciencias químicas</w:t>
      </w:r>
    </w:p>
    <w:p w:rsidR="008025BB" w:rsidRPr="002B2410" w:rsidRDefault="008025BB" w:rsidP="009A216C">
      <w:pPr>
        <w:spacing w:after="0" w:line="240" w:lineRule="auto"/>
        <w:jc w:val="both"/>
        <w:rPr>
          <w:rFonts w:ascii="Arial" w:hAnsi="Arial" w:cs="Arial"/>
        </w:rPr>
      </w:pPr>
    </w:p>
    <w:p w:rsidR="00D109EC" w:rsidRPr="0070378A" w:rsidRDefault="00D109EC" w:rsidP="00D109EC">
      <w:pPr>
        <w:jc w:val="both"/>
        <w:rPr>
          <w:rFonts w:ascii="Arial" w:hAnsi="Arial" w:cs="Arial"/>
          <w:b/>
          <w:sz w:val="24"/>
          <w:szCs w:val="24"/>
        </w:rPr>
      </w:pPr>
    </w:p>
    <w:p w:rsidR="009A216C" w:rsidRDefault="00D109EC" w:rsidP="00935087">
      <w:pPr>
        <w:jc w:val="both"/>
        <w:rPr>
          <w:rFonts w:ascii="Arial" w:hAnsi="Arial" w:cs="Arial"/>
          <w:b/>
          <w:sz w:val="24"/>
          <w:szCs w:val="24"/>
        </w:rPr>
      </w:pPr>
      <w:r>
        <w:rPr>
          <w:rFonts w:ascii="Arial" w:hAnsi="Arial" w:cs="Arial"/>
          <w:b/>
          <w:sz w:val="24"/>
          <w:szCs w:val="24"/>
        </w:rPr>
        <w:t xml:space="preserve"> </w:t>
      </w:r>
      <w:r w:rsidR="00BF3232" w:rsidRPr="009A216C">
        <w:rPr>
          <w:rFonts w:ascii="Arial" w:hAnsi="Arial" w:cs="Arial"/>
          <w:b/>
          <w:sz w:val="24"/>
          <w:szCs w:val="24"/>
        </w:rPr>
        <w:t>Grupo III</w:t>
      </w:r>
    </w:p>
    <w:p w:rsidR="009A216C" w:rsidRDefault="009A216C" w:rsidP="009A216C">
      <w:pPr>
        <w:pStyle w:val="Prrafodelista"/>
        <w:tabs>
          <w:tab w:val="left" w:pos="272"/>
        </w:tabs>
        <w:spacing w:before="100" w:beforeAutospacing="1" w:after="100" w:afterAutospacing="1"/>
        <w:ind w:left="0" w:right="-28"/>
        <w:jc w:val="both"/>
        <w:rPr>
          <w:rFonts w:ascii="Arial" w:hAnsi="Arial" w:cs="Arial"/>
          <w:b/>
        </w:rPr>
      </w:pPr>
      <w:r>
        <w:rPr>
          <w:rFonts w:ascii="Arial" w:hAnsi="Arial" w:cs="Arial"/>
          <w:b/>
        </w:rPr>
        <w:t>PUBLICADA</w:t>
      </w:r>
      <w:r w:rsidRPr="00D844FE">
        <w:rPr>
          <w:rFonts w:ascii="Arial" w:hAnsi="Arial" w:cs="Arial"/>
          <w:b/>
        </w:rPr>
        <w:t>S</w:t>
      </w:r>
      <w:r w:rsidRPr="000805A1">
        <w:rPr>
          <w:rFonts w:ascii="Arial" w:hAnsi="Arial" w:cs="Arial"/>
          <w:b/>
        </w:rPr>
        <w:t xml:space="preserve"> </w:t>
      </w:r>
      <w:r w:rsidR="000830AB">
        <w:rPr>
          <w:rFonts w:ascii="Arial" w:hAnsi="Arial" w:cs="Arial"/>
          <w:b/>
        </w:rPr>
        <w:t>(1</w:t>
      </w:r>
      <w:r w:rsidR="00882B0F">
        <w:rPr>
          <w:rFonts w:ascii="Arial" w:hAnsi="Arial" w:cs="Arial"/>
          <w:b/>
        </w:rPr>
        <w:t>)</w:t>
      </w:r>
    </w:p>
    <w:p w:rsidR="000830AB" w:rsidRPr="000830AB" w:rsidRDefault="000830AB" w:rsidP="00EE4DC9">
      <w:pPr>
        <w:pStyle w:val="Prrafodelista"/>
        <w:tabs>
          <w:tab w:val="left" w:pos="272"/>
          <w:tab w:val="left" w:pos="426"/>
        </w:tabs>
        <w:spacing w:before="100" w:beforeAutospacing="1" w:after="100" w:afterAutospacing="1"/>
        <w:ind w:left="0" w:right="-28"/>
        <w:jc w:val="both"/>
        <w:rPr>
          <w:rFonts w:ascii="Arial" w:hAnsi="Arial" w:cs="Arial"/>
        </w:rPr>
      </w:pPr>
      <w:r w:rsidRPr="000830AB">
        <w:rPr>
          <w:rFonts w:ascii="Arial" w:hAnsi="Arial" w:cs="Arial"/>
          <w:lang w:val="en-US"/>
        </w:rPr>
        <w:t xml:space="preserve">Chitosane Compatibility with Microbial Agents for the Management of </w:t>
      </w:r>
      <w:r w:rsidRPr="000830AB">
        <w:rPr>
          <w:rFonts w:ascii="Arial" w:hAnsi="Arial" w:cs="Arial"/>
          <w:i/>
          <w:lang w:val="en-US"/>
        </w:rPr>
        <w:t>Alternaria Solan</w:t>
      </w:r>
      <w:r w:rsidRPr="000830AB">
        <w:rPr>
          <w:rFonts w:ascii="Arial" w:hAnsi="Arial" w:cs="Arial"/>
          <w:lang w:val="en-US"/>
        </w:rPr>
        <w:t xml:space="preserve">i of Potato Crop. </w:t>
      </w:r>
      <w:r w:rsidRPr="000830AB">
        <w:rPr>
          <w:rFonts w:ascii="Arial" w:hAnsi="Arial" w:cs="Arial"/>
        </w:rPr>
        <w:t>Gakegne, E.R., Martínez-Coca, B.</w:t>
      </w:r>
      <w:r w:rsidRPr="000830AB">
        <w:rPr>
          <w:rFonts w:ascii="Arial" w:hAnsi="Arial" w:cs="Arial"/>
          <w:lang w:val="en-US"/>
        </w:rPr>
        <w:t xml:space="preserve">and Falcón-Rodríguez, A.B. (2022). </w:t>
      </w:r>
      <w:r w:rsidRPr="000830AB">
        <w:rPr>
          <w:rFonts w:ascii="Arial" w:hAnsi="Arial" w:cs="Arial"/>
          <w:b/>
          <w:lang w:val="en-US"/>
        </w:rPr>
        <w:t>International Journal of Current Research and Academic Review</w:t>
      </w:r>
      <w:r w:rsidRPr="000830AB">
        <w:rPr>
          <w:rFonts w:ascii="Arial" w:hAnsi="Arial" w:cs="Arial"/>
          <w:lang w:val="en-US"/>
        </w:rPr>
        <w:t>, vol. 10 (02): 1-8.</w:t>
      </w:r>
    </w:p>
    <w:p w:rsidR="00C23CDE" w:rsidRPr="00D844FE" w:rsidRDefault="00C23CDE" w:rsidP="00BF3232">
      <w:pPr>
        <w:pStyle w:val="Prrafodelista"/>
        <w:tabs>
          <w:tab w:val="left" w:pos="272"/>
          <w:tab w:val="left" w:pos="426"/>
        </w:tabs>
        <w:spacing w:before="100" w:beforeAutospacing="1" w:after="100" w:afterAutospacing="1"/>
        <w:ind w:left="0" w:right="-28"/>
        <w:jc w:val="both"/>
        <w:rPr>
          <w:rFonts w:ascii="Arial" w:hAnsi="Arial" w:cs="Arial"/>
          <w:b/>
        </w:rPr>
      </w:pPr>
    </w:p>
    <w:p w:rsidR="009A216C" w:rsidRDefault="00EE4DC9" w:rsidP="00BF3232">
      <w:pPr>
        <w:pStyle w:val="Prrafodelista"/>
        <w:tabs>
          <w:tab w:val="left" w:pos="272"/>
          <w:tab w:val="left" w:pos="426"/>
        </w:tabs>
        <w:spacing w:before="100" w:beforeAutospacing="1" w:after="100" w:afterAutospacing="1"/>
        <w:ind w:left="0" w:right="-28"/>
        <w:jc w:val="both"/>
        <w:rPr>
          <w:rFonts w:ascii="Arial" w:hAnsi="Arial" w:cs="Arial"/>
          <w:b/>
        </w:rPr>
      </w:pPr>
      <w:r>
        <w:rPr>
          <w:rFonts w:ascii="Arial" w:hAnsi="Arial" w:cs="Arial"/>
          <w:b/>
        </w:rPr>
        <w:t>LIBROS</w:t>
      </w:r>
    </w:p>
    <w:p w:rsidR="000830AB" w:rsidRPr="000830AB" w:rsidRDefault="000830AB" w:rsidP="00EE4DC9">
      <w:pPr>
        <w:pStyle w:val="Prrafodelista"/>
        <w:tabs>
          <w:tab w:val="left" w:pos="272"/>
          <w:tab w:val="left" w:pos="426"/>
        </w:tabs>
        <w:spacing w:before="100" w:beforeAutospacing="1" w:after="100" w:afterAutospacing="1"/>
        <w:ind w:left="0" w:right="-28"/>
        <w:jc w:val="both"/>
        <w:rPr>
          <w:rFonts w:ascii="Arial" w:hAnsi="Arial" w:cs="Arial"/>
        </w:rPr>
      </w:pPr>
      <w:r w:rsidRPr="000830AB">
        <w:rPr>
          <w:rFonts w:ascii="Arial" w:hAnsi="Arial" w:cs="Arial"/>
        </w:rPr>
        <w:t xml:space="preserve">Libro publicado: Costales D y Falcón-Rodríguez AB (2022). El quitosano estimula el desarrollo de la soya inoculada con rizobios. </w:t>
      </w:r>
      <w:r w:rsidRPr="000830AB">
        <w:rPr>
          <w:rFonts w:ascii="Arial" w:hAnsi="Arial" w:cs="Arial"/>
          <w:i/>
        </w:rPr>
        <w:t>Editorial Académica Española</w:t>
      </w:r>
      <w:r w:rsidRPr="000830AB">
        <w:rPr>
          <w:rFonts w:ascii="Arial" w:hAnsi="Arial" w:cs="Arial"/>
        </w:rPr>
        <w:t xml:space="preserve"> (12-07-2022), </w:t>
      </w:r>
      <w:r w:rsidRPr="000830AB">
        <w:rPr>
          <w:rFonts w:ascii="Arial" w:hAnsi="Arial" w:cs="Arial"/>
        </w:rPr>
        <w:lastRenderedPageBreak/>
        <w:t>144 páginas. ISBN-13: 978-3-659-65660-6; ISBN-10: 3659656607; EAN: 9783659656606. https://www.eae-publishing.com/</w:t>
      </w:r>
    </w:p>
    <w:p w:rsidR="00114118" w:rsidRPr="00114118" w:rsidRDefault="00114118" w:rsidP="00114118">
      <w:pPr>
        <w:spacing w:after="0" w:line="240" w:lineRule="auto"/>
        <w:ind w:left="142" w:hanging="142"/>
        <w:jc w:val="both"/>
        <w:rPr>
          <w:rFonts w:ascii="Arial" w:hAnsi="Arial" w:cs="Arial"/>
          <w:b/>
          <w:sz w:val="24"/>
          <w:szCs w:val="24"/>
        </w:rPr>
      </w:pPr>
      <w:r w:rsidRPr="00114118">
        <w:rPr>
          <w:rFonts w:ascii="Arial" w:hAnsi="Arial" w:cs="Arial"/>
          <w:b/>
          <w:sz w:val="24"/>
          <w:szCs w:val="24"/>
        </w:rPr>
        <w:t xml:space="preserve">Capítulo de libro: </w:t>
      </w:r>
    </w:p>
    <w:p w:rsidR="000830AB" w:rsidRDefault="000830AB" w:rsidP="000830AB">
      <w:pPr>
        <w:spacing w:after="0" w:line="240" w:lineRule="auto"/>
        <w:jc w:val="both"/>
        <w:rPr>
          <w:rFonts w:ascii="Arial" w:hAnsi="Arial" w:cs="Arial"/>
          <w:lang w:val="es-ES"/>
        </w:rPr>
      </w:pPr>
      <w:r>
        <w:rPr>
          <w:rFonts w:ascii="Arial" w:hAnsi="Arial" w:cs="Arial"/>
          <w:lang w:val="es-ES"/>
        </w:rPr>
        <w:t xml:space="preserve">Se </w:t>
      </w:r>
      <w:r w:rsidRPr="00457892">
        <w:rPr>
          <w:rFonts w:ascii="Arial" w:hAnsi="Arial" w:cs="Arial"/>
          <w:lang w:val="es-ES"/>
        </w:rPr>
        <w:t>escribe acápite sobre Bioproductos</w:t>
      </w:r>
      <w:r>
        <w:rPr>
          <w:rFonts w:ascii="Arial" w:hAnsi="Arial" w:cs="Arial"/>
          <w:lang w:val="es-ES"/>
        </w:rPr>
        <w:t xml:space="preserve"> y se edita una propuesta de libro: </w:t>
      </w:r>
      <w:r w:rsidRPr="00F2571F">
        <w:rPr>
          <w:rFonts w:ascii="Arial" w:hAnsi="Arial" w:cs="Arial"/>
          <w:lang w:val="es-ES"/>
        </w:rPr>
        <w:t>Reseña de la tecnología de producción de soya (</w:t>
      </w:r>
      <w:r w:rsidRPr="00F2571F">
        <w:rPr>
          <w:rFonts w:ascii="Arial" w:hAnsi="Arial" w:cs="Arial"/>
          <w:i/>
          <w:lang w:val="es-ES"/>
        </w:rPr>
        <w:t>Glycinemax</w:t>
      </w:r>
      <w:r w:rsidRPr="00F2571F">
        <w:rPr>
          <w:rFonts w:ascii="Arial" w:hAnsi="Arial" w:cs="Arial"/>
          <w:lang w:val="es-ES"/>
        </w:rPr>
        <w:t xml:space="preserve"> (L.) Merrill) en Cuba</w:t>
      </w:r>
      <w:r>
        <w:rPr>
          <w:rFonts w:ascii="Arial" w:hAnsi="Arial" w:cs="Arial"/>
          <w:lang w:val="es-ES"/>
        </w:rPr>
        <w:t xml:space="preserve">. </w:t>
      </w:r>
      <w:r w:rsidRPr="00F2571F">
        <w:rPr>
          <w:rFonts w:ascii="Arial" w:hAnsi="Arial" w:cs="Arial"/>
          <w:lang w:val="es-ES"/>
        </w:rPr>
        <w:t xml:space="preserve">R. Ortiz, Gil A. Enríquez, </w:t>
      </w:r>
      <w:r w:rsidRPr="000830AB">
        <w:rPr>
          <w:rFonts w:ascii="Arial" w:hAnsi="Arial" w:cs="Arial"/>
          <w:b/>
          <w:lang w:val="es-ES"/>
        </w:rPr>
        <w:t>María Caridad Nápoles</w:t>
      </w:r>
      <w:r w:rsidRPr="00F2571F">
        <w:rPr>
          <w:rFonts w:ascii="Arial" w:hAnsi="Arial" w:cs="Arial"/>
          <w:lang w:val="es-ES"/>
        </w:rPr>
        <w:t xml:space="preserve">, Natacha Soto, A. Mederos y </w:t>
      </w:r>
      <w:r w:rsidRPr="000830AB">
        <w:rPr>
          <w:rFonts w:ascii="Arial" w:hAnsi="Arial" w:cs="Arial"/>
          <w:lang w:val="es-ES"/>
        </w:rPr>
        <w:t>María Caridad González</w:t>
      </w:r>
      <w:r>
        <w:rPr>
          <w:rFonts w:ascii="Arial" w:hAnsi="Arial" w:cs="Arial"/>
          <w:lang w:val="es-ES"/>
        </w:rPr>
        <w:t>.</w:t>
      </w:r>
    </w:p>
    <w:p w:rsidR="00882B0F" w:rsidRDefault="00882B0F" w:rsidP="00BF3232">
      <w:pPr>
        <w:spacing w:after="0" w:line="240" w:lineRule="auto"/>
        <w:jc w:val="both"/>
        <w:rPr>
          <w:rFonts w:ascii="Arial" w:hAnsi="Arial" w:cs="Arial"/>
          <w:b/>
          <w:sz w:val="24"/>
          <w:szCs w:val="24"/>
        </w:rPr>
      </w:pPr>
    </w:p>
    <w:p w:rsidR="00BF3232" w:rsidRPr="00B86B89" w:rsidRDefault="00BF3232" w:rsidP="00BF3232">
      <w:pPr>
        <w:spacing w:after="0" w:line="240" w:lineRule="auto"/>
        <w:jc w:val="both"/>
        <w:rPr>
          <w:rFonts w:ascii="Arial" w:hAnsi="Arial" w:cs="Arial"/>
          <w:b/>
          <w:sz w:val="24"/>
          <w:szCs w:val="24"/>
        </w:rPr>
      </w:pPr>
      <w:r w:rsidRPr="00B86B89">
        <w:rPr>
          <w:rFonts w:ascii="Arial" w:hAnsi="Arial" w:cs="Arial"/>
          <w:b/>
          <w:sz w:val="24"/>
          <w:szCs w:val="24"/>
        </w:rPr>
        <w:t>Arbitrajes realizados</w:t>
      </w:r>
      <w:r w:rsidR="000830AB">
        <w:rPr>
          <w:rFonts w:ascii="Arial" w:hAnsi="Arial" w:cs="Arial"/>
          <w:b/>
          <w:sz w:val="24"/>
          <w:szCs w:val="24"/>
        </w:rPr>
        <w:t xml:space="preserve"> (</w:t>
      </w:r>
      <w:r w:rsidR="00E16B81">
        <w:rPr>
          <w:rFonts w:ascii="Arial" w:hAnsi="Arial" w:cs="Arial"/>
          <w:b/>
          <w:sz w:val="24"/>
          <w:szCs w:val="24"/>
        </w:rPr>
        <w:t>14</w:t>
      </w:r>
      <w:r w:rsidRPr="00B86B89">
        <w:rPr>
          <w:rFonts w:ascii="Arial" w:hAnsi="Arial" w:cs="Arial"/>
          <w:b/>
          <w:sz w:val="24"/>
          <w:szCs w:val="24"/>
        </w:rPr>
        <w:t>)</w:t>
      </w:r>
    </w:p>
    <w:p w:rsidR="00BF3232" w:rsidRDefault="00BF3232" w:rsidP="00BF3232">
      <w:pPr>
        <w:spacing w:after="0" w:line="240" w:lineRule="auto"/>
        <w:jc w:val="both"/>
        <w:rPr>
          <w:rFonts w:ascii="Arial" w:hAnsi="Arial" w:cs="Arial"/>
          <w:b/>
        </w:rPr>
      </w:pPr>
    </w:p>
    <w:p w:rsidR="00BF3232" w:rsidRDefault="00BF3232" w:rsidP="00BF3232">
      <w:pPr>
        <w:spacing w:after="0" w:line="240" w:lineRule="auto"/>
        <w:jc w:val="both"/>
        <w:rPr>
          <w:rFonts w:ascii="Arial" w:hAnsi="Arial" w:cs="Arial"/>
          <w:b/>
        </w:rPr>
      </w:pPr>
      <w:r>
        <w:rPr>
          <w:rFonts w:ascii="Arial" w:hAnsi="Arial" w:cs="Arial"/>
          <w:b/>
        </w:rPr>
        <w:t>De Cultivos Tropicales (</w:t>
      </w:r>
      <w:r w:rsidR="00E16B81">
        <w:rPr>
          <w:rFonts w:ascii="Arial" w:hAnsi="Arial" w:cs="Arial"/>
          <w:b/>
        </w:rPr>
        <w:t>1</w:t>
      </w:r>
      <w:r>
        <w:rPr>
          <w:rFonts w:ascii="Arial" w:hAnsi="Arial" w:cs="Arial"/>
          <w:b/>
        </w:rPr>
        <w:t>)</w:t>
      </w:r>
    </w:p>
    <w:p w:rsidR="003A46B5" w:rsidRPr="00E16B81" w:rsidRDefault="003A46B5" w:rsidP="000C7EAE">
      <w:pPr>
        <w:pStyle w:val="Prrafodelista"/>
        <w:numPr>
          <w:ilvl w:val="0"/>
          <w:numId w:val="13"/>
        </w:numPr>
        <w:spacing w:line="276" w:lineRule="auto"/>
        <w:jc w:val="both"/>
        <w:rPr>
          <w:rFonts w:ascii="Arial" w:hAnsi="Arial" w:cs="Arial"/>
          <w:color w:val="000000"/>
        </w:rPr>
      </w:pPr>
      <w:r w:rsidRPr="00E16B81">
        <w:rPr>
          <w:rFonts w:ascii="Arial" w:hAnsi="Arial" w:cs="Arial"/>
          <w:color w:val="000000"/>
        </w:rPr>
        <w:t>Efecto del Azofert®-F en plantas de frijol común (</w:t>
      </w:r>
      <w:r w:rsidRPr="00E16B81">
        <w:rPr>
          <w:rFonts w:ascii="Arial" w:hAnsi="Arial" w:cs="Arial"/>
          <w:i/>
          <w:color w:val="000000"/>
        </w:rPr>
        <w:t>Phaseolus vulgaris</w:t>
      </w:r>
      <w:r w:rsidRPr="00E16B81">
        <w:rPr>
          <w:rFonts w:ascii="Arial" w:hAnsi="Arial" w:cs="Arial"/>
          <w:color w:val="000000"/>
        </w:rPr>
        <w:t xml:space="preserve"> L.) sometidas a dos regímenes de riego. Crecimiento I.</w:t>
      </w:r>
      <w:r w:rsidR="00CB1A9B" w:rsidRPr="00E16B81">
        <w:rPr>
          <w:rFonts w:ascii="Arial" w:hAnsi="Arial" w:cs="Arial"/>
          <w:b/>
          <w:color w:val="000000"/>
        </w:rPr>
        <w:t xml:space="preserve"> </w:t>
      </w:r>
      <w:r w:rsidR="00E16B81" w:rsidRPr="00E16B81">
        <w:rPr>
          <w:rFonts w:ascii="Arial" w:hAnsi="Arial" w:cs="Arial"/>
          <w:color w:val="000000"/>
        </w:rPr>
        <w:t xml:space="preserve">Tercer arbitraje </w:t>
      </w:r>
      <w:r w:rsidR="00CB1A9B" w:rsidRPr="00E16B81">
        <w:rPr>
          <w:rFonts w:ascii="Arial" w:hAnsi="Arial" w:cs="Arial"/>
          <w:color w:val="000000"/>
        </w:rPr>
        <w:t>(Dellamico)</w:t>
      </w:r>
    </w:p>
    <w:p w:rsidR="00794BE7" w:rsidRPr="00F34524" w:rsidRDefault="00794BE7" w:rsidP="00F34524">
      <w:pPr>
        <w:spacing w:after="0" w:line="240" w:lineRule="auto"/>
        <w:ind w:left="360"/>
        <w:jc w:val="both"/>
        <w:rPr>
          <w:rFonts w:ascii="Arial" w:hAnsi="Arial" w:cs="Arial"/>
        </w:rPr>
      </w:pPr>
    </w:p>
    <w:p w:rsidR="00BF3232" w:rsidRDefault="00BF3232" w:rsidP="00BF3232">
      <w:pPr>
        <w:autoSpaceDE w:val="0"/>
        <w:autoSpaceDN w:val="0"/>
        <w:adjustRightInd w:val="0"/>
        <w:spacing w:after="0" w:line="240" w:lineRule="auto"/>
        <w:ind w:left="720"/>
        <w:jc w:val="both"/>
        <w:rPr>
          <w:rFonts w:ascii="Arial" w:hAnsi="Arial" w:cs="Arial"/>
          <w:color w:val="000000"/>
        </w:rPr>
      </w:pPr>
      <w:r>
        <w:rPr>
          <w:rFonts w:ascii="Arial" w:hAnsi="Arial" w:cs="Arial"/>
          <w:b/>
        </w:rPr>
        <w:t>A otras revistas nacionales</w:t>
      </w:r>
      <w:r w:rsidRPr="00DA0064">
        <w:rPr>
          <w:rFonts w:ascii="Arial" w:hAnsi="Arial" w:cs="Arial"/>
          <w:color w:val="000000"/>
        </w:rPr>
        <w:t xml:space="preserve"> </w:t>
      </w:r>
      <w:r w:rsidR="000830AB">
        <w:rPr>
          <w:rFonts w:ascii="Arial" w:hAnsi="Arial" w:cs="Arial"/>
          <w:b/>
          <w:color w:val="000000"/>
        </w:rPr>
        <w:t>(</w:t>
      </w:r>
      <w:r w:rsidR="00E16B81">
        <w:rPr>
          <w:rFonts w:ascii="Arial" w:hAnsi="Arial" w:cs="Arial"/>
          <w:b/>
          <w:color w:val="000000"/>
        </w:rPr>
        <w:t>2</w:t>
      </w:r>
      <w:r w:rsidRPr="00D77894">
        <w:rPr>
          <w:rFonts w:ascii="Arial" w:hAnsi="Arial" w:cs="Arial"/>
          <w:b/>
          <w:color w:val="000000"/>
        </w:rPr>
        <w:t>)</w:t>
      </w:r>
    </w:p>
    <w:p w:rsidR="006E3FA4" w:rsidRPr="00CB1A9B" w:rsidRDefault="00E16B81" w:rsidP="000C7EAE">
      <w:pPr>
        <w:pStyle w:val="normal0"/>
        <w:numPr>
          <w:ilvl w:val="0"/>
          <w:numId w:val="13"/>
        </w:numPr>
        <w:spacing w:after="120" w:line="276" w:lineRule="auto"/>
        <w:rPr>
          <w:rFonts w:ascii="Arial" w:eastAsia="Arial" w:hAnsi="Arial" w:cs="Arial"/>
        </w:rPr>
      </w:pPr>
      <w:r>
        <w:rPr>
          <w:rFonts w:ascii="Arial" w:eastAsia="Arial" w:hAnsi="Arial" w:cs="Arial"/>
        </w:rPr>
        <w:t>M</w:t>
      </w:r>
      <w:r w:rsidR="006E3FA4" w:rsidRPr="00CB1A9B">
        <w:rPr>
          <w:rFonts w:ascii="Arial" w:eastAsia="Arial" w:hAnsi="Arial" w:cs="Arial"/>
        </w:rPr>
        <w:t xml:space="preserve">anuscrito (210525) de la revista </w:t>
      </w:r>
      <w:r w:rsidR="006E3FA4" w:rsidRPr="00E16B81">
        <w:rPr>
          <w:rFonts w:ascii="Arial" w:eastAsia="Arial" w:hAnsi="Arial" w:cs="Arial"/>
        </w:rPr>
        <w:t>Centro Agrícola (Alejandro)</w:t>
      </w:r>
    </w:p>
    <w:p w:rsidR="003A46B5" w:rsidRPr="00CB1A9B" w:rsidRDefault="003A46B5" w:rsidP="000C7EAE">
      <w:pPr>
        <w:pStyle w:val="normal0"/>
        <w:numPr>
          <w:ilvl w:val="0"/>
          <w:numId w:val="13"/>
        </w:numPr>
        <w:spacing w:after="0" w:line="240" w:lineRule="auto"/>
        <w:jc w:val="both"/>
        <w:rPr>
          <w:rFonts w:ascii="Arial" w:eastAsia="Times New Roman" w:hAnsi="Arial" w:cs="Arial"/>
        </w:rPr>
      </w:pPr>
      <w:r w:rsidRPr="00CB1A9B">
        <w:rPr>
          <w:rFonts w:ascii="Arial" w:eastAsia="Times New Roman" w:hAnsi="Arial" w:cs="Arial"/>
        </w:rPr>
        <w:t xml:space="preserve">Efecto del estrés salino en el cultivo de </w:t>
      </w:r>
      <w:r w:rsidRPr="00CB1A9B">
        <w:rPr>
          <w:rFonts w:ascii="Arial" w:eastAsia="Times New Roman" w:hAnsi="Arial" w:cs="Arial"/>
          <w:i/>
        </w:rPr>
        <w:t>Oryza sativa L</w:t>
      </w:r>
      <w:r w:rsidR="00E16B81">
        <w:rPr>
          <w:rFonts w:ascii="Arial" w:eastAsia="Times New Roman" w:hAnsi="Arial" w:cs="Arial"/>
        </w:rPr>
        <w:t>: artículo de revisión</w:t>
      </w:r>
      <w:r w:rsidR="00CB1A9B" w:rsidRPr="00CB1A9B">
        <w:rPr>
          <w:rFonts w:ascii="Arial" w:eastAsia="Times New Roman" w:hAnsi="Arial" w:cs="Arial"/>
        </w:rPr>
        <w:t xml:space="preserve"> </w:t>
      </w:r>
      <w:r w:rsidR="00E16B81">
        <w:rPr>
          <w:rFonts w:ascii="Arial" w:eastAsia="Times New Roman" w:hAnsi="Arial" w:cs="Arial"/>
        </w:rPr>
        <w:t>de la Revista Centro</w:t>
      </w:r>
      <w:r w:rsidR="00E16B81" w:rsidRPr="00CB1A9B">
        <w:rPr>
          <w:rFonts w:ascii="Arial" w:eastAsia="Times New Roman" w:hAnsi="Arial" w:cs="Arial"/>
        </w:rPr>
        <w:t xml:space="preserve"> Agrícola </w:t>
      </w:r>
      <w:r w:rsidR="00CB1A9B" w:rsidRPr="00CB1A9B">
        <w:rPr>
          <w:rFonts w:ascii="Arial" w:eastAsia="Times New Roman" w:hAnsi="Arial" w:cs="Arial"/>
        </w:rPr>
        <w:t>(Miriam y Donaldo)</w:t>
      </w:r>
    </w:p>
    <w:p w:rsidR="00FE6E0E" w:rsidRPr="00DE45E8" w:rsidRDefault="00FE6E0E" w:rsidP="00882B0F">
      <w:pPr>
        <w:spacing w:after="0" w:line="240" w:lineRule="auto"/>
        <w:ind w:left="720"/>
        <w:jc w:val="both"/>
        <w:rPr>
          <w:rFonts w:ascii="Arial" w:hAnsi="Arial" w:cs="Arial"/>
          <w:lang w:val="es-ES"/>
        </w:rPr>
      </w:pPr>
    </w:p>
    <w:p w:rsidR="00BF3232" w:rsidRDefault="00BF3232" w:rsidP="00BF3232">
      <w:pPr>
        <w:autoSpaceDE w:val="0"/>
        <w:autoSpaceDN w:val="0"/>
        <w:adjustRightInd w:val="0"/>
        <w:spacing w:after="0" w:line="240" w:lineRule="auto"/>
        <w:ind w:left="720"/>
        <w:jc w:val="both"/>
        <w:rPr>
          <w:rFonts w:ascii="Arial" w:hAnsi="Arial" w:cs="Arial"/>
          <w:b/>
          <w:color w:val="000000"/>
        </w:rPr>
      </w:pPr>
    </w:p>
    <w:p w:rsidR="00BF3232" w:rsidRPr="00DA0064" w:rsidRDefault="00BF3232" w:rsidP="00BF3232">
      <w:pPr>
        <w:autoSpaceDE w:val="0"/>
        <w:autoSpaceDN w:val="0"/>
        <w:adjustRightInd w:val="0"/>
        <w:spacing w:after="0" w:line="240" w:lineRule="auto"/>
        <w:ind w:left="720"/>
        <w:jc w:val="both"/>
        <w:rPr>
          <w:rFonts w:ascii="Arial" w:hAnsi="Arial" w:cs="Arial"/>
          <w:b/>
          <w:color w:val="000000"/>
        </w:rPr>
      </w:pPr>
      <w:r>
        <w:rPr>
          <w:rFonts w:ascii="Arial" w:hAnsi="Arial" w:cs="Arial"/>
          <w:b/>
          <w:color w:val="000000"/>
        </w:rPr>
        <w:t xml:space="preserve">A </w:t>
      </w:r>
      <w:r w:rsidRPr="00DA0064">
        <w:rPr>
          <w:rFonts w:ascii="Arial" w:hAnsi="Arial" w:cs="Arial"/>
          <w:b/>
          <w:color w:val="000000"/>
        </w:rPr>
        <w:t>Revistas Extranjeras</w:t>
      </w:r>
      <w:r w:rsidR="000830AB">
        <w:rPr>
          <w:rFonts w:ascii="Arial" w:hAnsi="Arial" w:cs="Arial"/>
          <w:b/>
          <w:color w:val="000000"/>
        </w:rPr>
        <w:t xml:space="preserve"> (</w:t>
      </w:r>
      <w:r w:rsidR="00E16B81">
        <w:rPr>
          <w:rFonts w:ascii="Arial" w:hAnsi="Arial" w:cs="Arial"/>
          <w:b/>
          <w:color w:val="000000"/>
        </w:rPr>
        <w:t>11</w:t>
      </w:r>
      <w:r>
        <w:rPr>
          <w:rFonts w:ascii="Arial" w:hAnsi="Arial" w:cs="Arial"/>
          <w:b/>
          <w:color w:val="000000"/>
        </w:rPr>
        <w:t>)</w:t>
      </w:r>
    </w:p>
    <w:p w:rsidR="00600C86" w:rsidRPr="00E16B81" w:rsidRDefault="00600C86" w:rsidP="000C7EAE">
      <w:pPr>
        <w:pStyle w:val="Prrafodelista"/>
        <w:numPr>
          <w:ilvl w:val="0"/>
          <w:numId w:val="13"/>
        </w:numPr>
        <w:spacing w:after="0" w:line="240" w:lineRule="auto"/>
        <w:jc w:val="both"/>
        <w:rPr>
          <w:rFonts w:ascii="Arial" w:hAnsi="Arial" w:cs="Arial"/>
        </w:rPr>
      </w:pPr>
      <w:r w:rsidRPr="00E16B81">
        <w:rPr>
          <w:rFonts w:ascii="Arial" w:hAnsi="Arial" w:cs="Arial"/>
        </w:rPr>
        <w:t>Foliar biofertilizer effect on water use efficiency on basil (</w:t>
      </w:r>
      <w:r w:rsidRPr="00E16B81">
        <w:rPr>
          <w:rFonts w:ascii="Arial" w:hAnsi="Arial" w:cs="Arial"/>
          <w:i/>
        </w:rPr>
        <w:t>Ocimum basilicum</w:t>
      </w:r>
      <w:r w:rsidRPr="00E16B81">
        <w:rPr>
          <w:rFonts w:ascii="Arial" w:hAnsi="Arial" w:cs="Arial"/>
        </w:rPr>
        <w:t xml:space="preserve"> L.) in organic farming conditions</w:t>
      </w:r>
      <w:r w:rsidR="003A46B5" w:rsidRPr="00E16B81">
        <w:rPr>
          <w:rFonts w:ascii="Arial" w:hAnsi="Arial" w:cs="Arial"/>
        </w:rPr>
        <w:t xml:space="preserve"> </w:t>
      </w:r>
      <w:r w:rsidR="00CB1A9B" w:rsidRPr="00E16B81">
        <w:rPr>
          <w:rFonts w:ascii="Arial" w:hAnsi="Arial" w:cs="Arial"/>
        </w:rPr>
        <w:t xml:space="preserve">de la Revista Agronomía Mesoamericana </w:t>
      </w:r>
      <w:r w:rsidR="003A46B5" w:rsidRPr="00E16B81">
        <w:rPr>
          <w:rFonts w:ascii="Arial" w:hAnsi="Arial" w:cs="Arial"/>
        </w:rPr>
        <w:t>(Tere)</w:t>
      </w:r>
    </w:p>
    <w:p w:rsidR="003A46B5" w:rsidRPr="00E16B81" w:rsidRDefault="003A46B5" w:rsidP="000C7EAE">
      <w:pPr>
        <w:pStyle w:val="Prrafodelista"/>
        <w:numPr>
          <w:ilvl w:val="0"/>
          <w:numId w:val="13"/>
        </w:numPr>
        <w:spacing w:after="0" w:line="240" w:lineRule="auto"/>
        <w:jc w:val="both"/>
        <w:rPr>
          <w:rFonts w:ascii="Arial" w:hAnsi="Arial" w:cs="Arial"/>
        </w:rPr>
      </w:pPr>
      <w:r w:rsidRPr="00E16B81">
        <w:rPr>
          <w:rFonts w:ascii="Arial" w:hAnsi="Arial" w:cs="Arial"/>
        </w:rPr>
        <w:t>Análisis de la contaminación antropogénica de As, Cd, y Pb en un agr</w:t>
      </w:r>
      <w:r w:rsidR="00420DAF" w:rsidRPr="00E16B81">
        <w:rPr>
          <w:rFonts w:ascii="Arial" w:hAnsi="Arial" w:cs="Arial"/>
        </w:rPr>
        <w:t>oecosistema bananero de Ecuador</w:t>
      </w:r>
      <w:r w:rsidRPr="00E16B81">
        <w:rPr>
          <w:rFonts w:ascii="Arial" w:hAnsi="Arial" w:cs="Arial"/>
        </w:rPr>
        <w:t xml:space="preserve"> de la revista AgriScientia (Cartaya)</w:t>
      </w:r>
    </w:p>
    <w:p w:rsidR="003A46B5" w:rsidRPr="00E16B81" w:rsidRDefault="003A46B5" w:rsidP="000C7EAE">
      <w:pPr>
        <w:pStyle w:val="Prrafodelista"/>
        <w:numPr>
          <w:ilvl w:val="0"/>
          <w:numId w:val="13"/>
        </w:numPr>
        <w:spacing w:after="0" w:line="240" w:lineRule="auto"/>
        <w:jc w:val="both"/>
        <w:rPr>
          <w:rFonts w:ascii="Arial" w:hAnsi="Arial" w:cs="Arial"/>
        </w:rPr>
      </w:pPr>
      <w:r w:rsidRPr="00E16B81">
        <w:rPr>
          <w:rFonts w:ascii="Arial" w:hAnsi="Arial" w:cs="Arial"/>
        </w:rPr>
        <w:t>Yeso agrícola aplicado en suelos con alta concentración de sodio: estudio en microlisímetros. de la revista AgriScientia (Cartaya)</w:t>
      </w:r>
    </w:p>
    <w:p w:rsidR="00420DAF" w:rsidRPr="00E16B81" w:rsidRDefault="003A46B5" w:rsidP="000C7EAE">
      <w:pPr>
        <w:pStyle w:val="Prrafodelista"/>
        <w:numPr>
          <w:ilvl w:val="0"/>
          <w:numId w:val="13"/>
        </w:numPr>
        <w:spacing w:after="0" w:line="276" w:lineRule="auto"/>
        <w:jc w:val="both"/>
        <w:rPr>
          <w:rFonts w:ascii="Arial" w:hAnsi="Arial" w:cs="Arial"/>
          <w:color w:val="000000"/>
        </w:rPr>
      </w:pPr>
      <w:r w:rsidRPr="00E16B81">
        <w:rPr>
          <w:rFonts w:ascii="Arial" w:hAnsi="Arial" w:cs="Arial"/>
          <w:color w:val="000000"/>
        </w:rPr>
        <w:t>Factores que afectan la tasa de adopción de sistemas de riego tecnificado</w:t>
      </w:r>
      <w:r w:rsidR="00420DAF" w:rsidRPr="00E16B81">
        <w:rPr>
          <w:rFonts w:ascii="Arial" w:hAnsi="Arial" w:cs="Arial"/>
          <w:color w:val="000000"/>
        </w:rPr>
        <w:t>s en México</w:t>
      </w:r>
      <w:r w:rsidR="00CB1A9B" w:rsidRPr="00E16B81">
        <w:rPr>
          <w:rFonts w:ascii="Arial" w:hAnsi="Arial" w:cs="Arial"/>
          <w:color w:val="000000"/>
        </w:rPr>
        <w:t xml:space="preserve"> de la revista Agronomía Mesoamericana (Dellamico)</w:t>
      </w:r>
    </w:p>
    <w:p w:rsidR="00FA579C" w:rsidRPr="00E16B81" w:rsidRDefault="00FA579C" w:rsidP="000C7EAE">
      <w:pPr>
        <w:pStyle w:val="Prrafodelista"/>
        <w:numPr>
          <w:ilvl w:val="0"/>
          <w:numId w:val="13"/>
        </w:numPr>
        <w:spacing w:after="0" w:line="276" w:lineRule="auto"/>
        <w:jc w:val="both"/>
        <w:rPr>
          <w:rFonts w:ascii="Arial" w:hAnsi="Arial" w:cs="Arial"/>
          <w:b/>
          <w:color w:val="000000"/>
        </w:rPr>
      </w:pPr>
      <w:r w:rsidRPr="00E16B81">
        <w:rPr>
          <w:rFonts w:ascii="Arial" w:eastAsia="Arial" w:hAnsi="Arial" w:cs="Arial"/>
        </w:rPr>
        <w:t xml:space="preserve">Studies on Mineral Nutrient Concentration of different cultivars of Sweet cherry </w:t>
      </w:r>
      <w:r w:rsidRPr="00E16B81">
        <w:rPr>
          <w:rFonts w:ascii="Arial" w:eastAsia="Arial" w:hAnsi="Arial" w:cs="Arial"/>
          <w:i/>
        </w:rPr>
        <w:t>(Prunus avium L.)</w:t>
      </w:r>
      <w:r w:rsidRPr="00E16B81">
        <w:rPr>
          <w:rFonts w:ascii="Arial" w:eastAsia="Arial" w:hAnsi="Arial" w:cs="Arial"/>
        </w:rPr>
        <w:t xml:space="preserve"> in Kashmir, </w:t>
      </w:r>
      <w:r w:rsidR="00CB1A9B" w:rsidRPr="00E16B81">
        <w:rPr>
          <w:rFonts w:ascii="Arial" w:eastAsia="Arial" w:hAnsi="Arial" w:cs="Arial"/>
        </w:rPr>
        <w:t>de</w:t>
      </w:r>
      <w:r w:rsidRPr="00E16B81">
        <w:rPr>
          <w:rFonts w:ascii="Arial" w:eastAsia="Arial" w:hAnsi="Arial" w:cs="Arial"/>
        </w:rPr>
        <w:t xml:space="preserve"> la revista Journal of Experimental Agriculture International.</w:t>
      </w:r>
      <w:r w:rsidR="00420DAF" w:rsidRPr="00E16B81">
        <w:rPr>
          <w:rFonts w:ascii="Arial" w:eastAsia="Arial" w:hAnsi="Arial" w:cs="Arial"/>
        </w:rPr>
        <w:t xml:space="preserve"> </w:t>
      </w:r>
      <w:r w:rsidR="00420DAF" w:rsidRPr="00E16B81">
        <w:rPr>
          <w:rFonts w:ascii="Arial" w:hAnsi="Arial" w:cs="Arial"/>
          <w:color w:val="000000"/>
        </w:rPr>
        <w:t>(Miriam)</w:t>
      </w:r>
    </w:p>
    <w:p w:rsidR="00FA579C" w:rsidRPr="00E16B81" w:rsidRDefault="00FA579C" w:rsidP="000C7EAE">
      <w:pPr>
        <w:pStyle w:val="normal0"/>
        <w:numPr>
          <w:ilvl w:val="0"/>
          <w:numId w:val="13"/>
        </w:numPr>
        <w:spacing w:after="0" w:line="240" w:lineRule="auto"/>
        <w:rPr>
          <w:rFonts w:ascii="Arial" w:eastAsia="Arial" w:hAnsi="Arial" w:cs="Arial"/>
        </w:rPr>
      </w:pPr>
      <w:r w:rsidRPr="00E16B81">
        <w:rPr>
          <w:rFonts w:ascii="Arial" w:eastAsia="Arial" w:hAnsi="Arial" w:cs="Arial"/>
        </w:rPr>
        <w:t xml:space="preserve">24-Epibrassinolide treatment alleviates chilling injury of peach fruit in relation to energy and sucrose metabolism, </w:t>
      </w:r>
      <w:r w:rsidR="00420DAF" w:rsidRPr="00E16B81">
        <w:rPr>
          <w:rFonts w:ascii="Arial" w:eastAsia="Arial" w:hAnsi="Arial" w:cs="Arial"/>
        </w:rPr>
        <w:t>de</w:t>
      </w:r>
      <w:r w:rsidRPr="00E16B81">
        <w:rPr>
          <w:rFonts w:ascii="Arial" w:eastAsia="Arial" w:hAnsi="Arial" w:cs="Arial"/>
        </w:rPr>
        <w:t xml:space="preserve"> la revista Scientia Horticulturae.</w:t>
      </w:r>
      <w:r w:rsidR="00420DAF" w:rsidRPr="00E16B81">
        <w:rPr>
          <w:rFonts w:ascii="Arial" w:hAnsi="Arial" w:cs="Arial"/>
          <w:color w:val="000000"/>
        </w:rPr>
        <w:t xml:space="preserve"> (Miriam)</w:t>
      </w:r>
    </w:p>
    <w:p w:rsidR="00FA579C" w:rsidRPr="00E16B81" w:rsidRDefault="00FA579C" w:rsidP="000C7EAE">
      <w:pPr>
        <w:pStyle w:val="normal0"/>
        <w:numPr>
          <w:ilvl w:val="0"/>
          <w:numId w:val="13"/>
        </w:numPr>
        <w:spacing w:after="0" w:line="240" w:lineRule="auto"/>
        <w:jc w:val="both"/>
        <w:rPr>
          <w:rFonts w:ascii="Arial" w:eastAsia="Arial" w:hAnsi="Arial" w:cs="Arial"/>
        </w:rPr>
      </w:pPr>
      <w:r w:rsidRPr="00E16B81">
        <w:rPr>
          <w:rFonts w:ascii="Arial" w:eastAsia="Arial" w:hAnsi="Arial" w:cs="Arial"/>
        </w:rPr>
        <w:t>Aplicación conjunta de microorganismos benéficos y Fitomas E incrementan los  indicadores agronómicos del frijol (</w:t>
      </w:r>
      <w:r w:rsidRPr="00E16B81">
        <w:rPr>
          <w:rFonts w:ascii="Arial" w:eastAsia="Arial" w:hAnsi="Arial" w:cs="Arial"/>
          <w:i/>
        </w:rPr>
        <w:t>Phaseolus vulgaris</w:t>
      </w:r>
      <w:r w:rsidRPr="00E16B81">
        <w:rPr>
          <w:rFonts w:ascii="Arial" w:eastAsia="Arial" w:hAnsi="Arial" w:cs="Arial"/>
        </w:rPr>
        <w:t xml:space="preserve"> L.), </w:t>
      </w:r>
      <w:r w:rsidR="00420DAF" w:rsidRPr="00E16B81">
        <w:rPr>
          <w:rFonts w:ascii="Arial" w:eastAsia="Arial" w:hAnsi="Arial" w:cs="Arial"/>
        </w:rPr>
        <w:t>de</w:t>
      </w:r>
      <w:r w:rsidRPr="00E16B81">
        <w:rPr>
          <w:rFonts w:ascii="Arial" w:eastAsia="Arial" w:hAnsi="Arial" w:cs="Arial"/>
        </w:rPr>
        <w:t xml:space="preserve">  la revista U.D.C.A. Actualidad ＆Divulgación Científica, de Colombia.</w:t>
      </w:r>
      <w:r w:rsidR="00420DAF" w:rsidRPr="00E16B81">
        <w:rPr>
          <w:rFonts w:ascii="Arial" w:hAnsi="Arial" w:cs="Arial"/>
          <w:color w:val="000000"/>
        </w:rPr>
        <w:t xml:space="preserve"> (Miriam)</w:t>
      </w:r>
    </w:p>
    <w:p w:rsidR="00FA579C" w:rsidRPr="00E16B81" w:rsidRDefault="00FA579C" w:rsidP="000C7EAE">
      <w:pPr>
        <w:pStyle w:val="normal0"/>
        <w:numPr>
          <w:ilvl w:val="0"/>
          <w:numId w:val="13"/>
        </w:numPr>
        <w:pBdr>
          <w:top w:val="nil"/>
          <w:left w:val="nil"/>
          <w:bottom w:val="nil"/>
          <w:right w:val="nil"/>
          <w:between w:val="nil"/>
        </w:pBdr>
        <w:tabs>
          <w:tab w:val="left" w:pos="0"/>
        </w:tabs>
        <w:spacing w:after="0" w:line="240" w:lineRule="auto"/>
        <w:jc w:val="both"/>
        <w:rPr>
          <w:rFonts w:ascii="Arial" w:hAnsi="Arial" w:cs="Arial"/>
          <w:color w:val="000000"/>
          <w:sz w:val="24"/>
          <w:szCs w:val="24"/>
        </w:rPr>
      </w:pPr>
      <w:r w:rsidRPr="00E16B81">
        <w:rPr>
          <w:rFonts w:ascii="Arial" w:eastAsia="Arial" w:hAnsi="Arial" w:cs="Arial"/>
          <w:color w:val="000000"/>
        </w:rPr>
        <w:t xml:space="preserve">Impact assessment of organic and inorganic fertilizers on growth and quality of strawberry”, entregado a la revista </w:t>
      </w:r>
      <w:hyperlink r:id="rId8">
        <w:r w:rsidRPr="00E16B81">
          <w:rPr>
            <w:rFonts w:ascii="Arial" w:eastAsia="Arial" w:hAnsi="Arial" w:cs="Arial"/>
            <w:color w:val="000000"/>
          </w:rPr>
          <w:t>Asian Journal of Soil Science and Plant Nutrition</w:t>
        </w:r>
      </w:hyperlink>
      <w:r w:rsidRPr="00E16B81">
        <w:rPr>
          <w:rFonts w:ascii="Arial" w:eastAsia="Times New Roman" w:hAnsi="Arial" w:cs="Arial"/>
          <w:color w:val="000000"/>
          <w:sz w:val="24"/>
          <w:szCs w:val="24"/>
        </w:rPr>
        <w:t>.</w:t>
      </w:r>
      <w:r w:rsidR="00420DAF" w:rsidRPr="00E16B81">
        <w:rPr>
          <w:rFonts w:ascii="Arial" w:eastAsia="Times New Roman" w:hAnsi="Arial" w:cs="Arial"/>
          <w:color w:val="000000"/>
          <w:sz w:val="24"/>
          <w:szCs w:val="24"/>
        </w:rPr>
        <w:t xml:space="preserve"> </w:t>
      </w:r>
      <w:r w:rsidR="00420DAF" w:rsidRPr="00E16B81">
        <w:rPr>
          <w:rFonts w:ascii="Arial" w:hAnsi="Arial" w:cs="Arial"/>
          <w:color w:val="000000"/>
        </w:rPr>
        <w:t>(Miriam)</w:t>
      </w:r>
    </w:p>
    <w:p w:rsidR="00FA579C" w:rsidRPr="00E16B81" w:rsidRDefault="00FA579C" w:rsidP="000C7EAE">
      <w:pPr>
        <w:pStyle w:val="normal0"/>
        <w:numPr>
          <w:ilvl w:val="0"/>
          <w:numId w:val="13"/>
        </w:numPr>
        <w:spacing w:after="0"/>
        <w:rPr>
          <w:rFonts w:ascii="Arial" w:eastAsia="Arial" w:hAnsi="Arial" w:cs="Arial"/>
        </w:rPr>
      </w:pPr>
      <w:r w:rsidRPr="00E16B81">
        <w:rPr>
          <w:rFonts w:ascii="Arial" w:eastAsia="Arial" w:hAnsi="Arial" w:cs="Arial"/>
        </w:rPr>
        <w:t>Effect of salicylic acid on growth and grain yield of bread wheat (</w:t>
      </w:r>
      <w:r w:rsidRPr="00E16B81">
        <w:rPr>
          <w:rFonts w:ascii="Arial" w:eastAsia="Arial" w:hAnsi="Arial" w:cs="Arial"/>
          <w:i/>
        </w:rPr>
        <w:t xml:space="preserve">Triticum aestivum </w:t>
      </w:r>
      <w:r w:rsidRPr="00E16B81">
        <w:rPr>
          <w:rFonts w:ascii="Arial" w:eastAsia="Arial" w:hAnsi="Arial" w:cs="Arial"/>
        </w:rPr>
        <w:t xml:space="preserve">L.) at Adami Tulu Agricultural research center”, </w:t>
      </w:r>
      <w:r w:rsidR="00420DAF" w:rsidRPr="00E16B81">
        <w:rPr>
          <w:rFonts w:ascii="Arial" w:eastAsia="Arial" w:hAnsi="Arial" w:cs="Arial"/>
        </w:rPr>
        <w:t>de</w:t>
      </w:r>
      <w:r w:rsidRPr="00E16B81">
        <w:rPr>
          <w:rFonts w:ascii="Arial" w:eastAsia="Arial" w:hAnsi="Arial" w:cs="Arial"/>
        </w:rPr>
        <w:t xml:space="preserve"> la revista Journal of Experimental Agriculture International.</w:t>
      </w:r>
      <w:r w:rsidR="00420DAF" w:rsidRPr="00E16B81">
        <w:rPr>
          <w:rFonts w:ascii="Arial" w:eastAsia="Arial" w:hAnsi="Arial" w:cs="Arial"/>
        </w:rPr>
        <w:t xml:space="preserve"> </w:t>
      </w:r>
      <w:r w:rsidR="00420DAF" w:rsidRPr="00E16B81">
        <w:rPr>
          <w:rFonts w:ascii="Arial" w:hAnsi="Arial" w:cs="Arial"/>
          <w:color w:val="000000"/>
        </w:rPr>
        <w:t>(Miriam)</w:t>
      </w:r>
    </w:p>
    <w:p w:rsidR="0084418F" w:rsidRPr="00E16B81" w:rsidRDefault="0084418F" w:rsidP="000C7EAE">
      <w:pPr>
        <w:pStyle w:val="Prrafodelista"/>
        <w:numPr>
          <w:ilvl w:val="0"/>
          <w:numId w:val="13"/>
        </w:numPr>
        <w:spacing w:after="0" w:line="240" w:lineRule="auto"/>
        <w:jc w:val="both"/>
        <w:rPr>
          <w:rFonts w:ascii="Arial" w:hAnsi="Arial" w:cs="Arial"/>
          <w:b/>
          <w:lang w:val="es-MX"/>
        </w:rPr>
      </w:pPr>
      <w:r w:rsidRPr="00E16B81">
        <w:rPr>
          <w:rFonts w:ascii="Arial" w:hAnsi="Arial" w:cs="Arial"/>
        </w:rPr>
        <w:lastRenderedPageBreak/>
        <w:t>Microbiota of kinggrass and pineapple</w:t>
      </w:r>
      <w:r w:rsidR="00420DAF" w:rsidRPr="00E16B81">
        <w:rPr>
          <w:rFonts w:ascii="Arial" w:hAnsi="Arial" w:cs="Arial"/>
        </w:rPr>
        <w:t xml:space="preserve"> </w:t>
      </w:r>
      <w:r w:rsidRPr="00E16B81">
        <w:rPr>
          <w:rFonts w:ascii="Arial" w:hAnsi="Arial" w:cs="Arial"/>
        </w:rPr>
        <w:t>peel</w:t>
      </w:r>
      <w:r w:rsidR="00420DAF" w:rsidRPr="00E16B81">
        <w:rPr>
          <w:rFonts w:ascii="Arial" w:hAnsi="Arial" w:cs="Arial"/>
        </w:rPr>
        <w:t xml:space="preserve"> </w:t>
      </w:r>
      <w:r w:rsidRPr="00E16B81">
        <w:rPr>
          <w:rFonts w:ascii="Arial" w:hAnsi="Arial" w:cs="Arial"/>
        </w:rPr>
        <w:t>silages</w:t>
      </w:r>
      <w:r w:rsidR="00420DAF" w:rsidRPr="00E16B81">
        <w:rPr>
          <w:rFonts w:ascii="Arial" w:hAnsi="Arial" w:cs="Arial"/>
        </w:rPr>
        <w:t xml:space="preserve"> </w:t>
      </w:r>
      <w:r w:rsidRPr="00E16B81">
        <w:rPr>
          <w:rFonts w:ascii="Arial" w:hAnsi="Arial" w:cs="Arial"/>
        </w:rPr>
        <w:t>inoculated</w:t>
      </w:r>
      <w:r w:rsidR="00420DAF" w:rsidRPr="00E16B81">
        <w:rPr>
          <w:rFonts w:ascii="Arial" w:hAnsi="Arial" w:cs="Arial"/>
        </w:rPr>
        <w:t xml:space="preserve"> </w:t>
      </w:r>
      <w:r w:rsidRPr="00E16B81">
        <w:rPr>
          <w:rFonts w:ascii="Arial" w:hAnsi="Arial" w:cs="Arial"/>
        </w:rPr>
        <w:t>with</w:t>
      </w:r>
      <w:r w:rsidR="00420DAF" w:rsidRPr="00E16B81">
        <w:rPr>
          <w:rFonts w:ascii="Arial" w:hAnsi="Arial" w:cs="Arial"/>
        </w:rPr>
        <w:t xml:space="preserve"> </w:t>
      </w:r>
      <w:r w:rsidRPr="00E16B81">
        <w:rPr>
          <w:rFonts w:ascii="Arial" w:hAnsi="Arial" w:cs="Arial"/>
          <w:i/>
        </w:rPr>
        <w:t>Listeria monocytogenes</w:t>
      </w:r>
      <w:r w:rsidRPr="00E16B81">
        <w:rPr>
          <w:rFonts w:ascii="Arial" w:hAnsi="Arial" w:cs="Arial"/>
        </w:rPr>
        <w:t xml:space="preserve"> and </w:t>
      </w:r>
      <w:r w:rsidRPr="00E16B81">
        <w:rPr>
          <w:rFonts w:ascii="Arial" w:hAnsi="Arial" w:cs="Arial"/>
          <w:i/>
        </w:rPr>
        <w:t>Lacticaseibacillus paracasei</w:t>
      </w:r>
      <w:r w:rsidRPr="00E16B81">
        <w:rPr>
          <w:rFonts w:ascii="Arial" w:hAnsi="Arial" w:cs="Arial"/>
        </w:rPr>
        <w:t>_6714 in Costa Rica</w:t>
      </w:r>
      <w:r w:rsidR="00420DAF" w:rsidRPr="00E16B81">
        <w:rPr>
          <w:rFonts w:ascii="Arial" w:hAnsi="Arial" w:cs="Arial"/>
        </w:rPr>
        <w:t xml:space="preserve"> de la </w:t>
      </w:r>
      <w:r w:rsidRPr="00E16B81">
        <w:rPr>
          <w:rFonts w:ascii="Arial" w:hAnsi="Arial" w:cs="Arial"/>
        </w:rPr>
        <w:t>Revista de Biología Tropical</w:t>
      </w:r>
    </w:p>
    <w:p w:rsidR="003A46B5" w:rsidRPr="00E16B81" w:rsidRDefault="0084418F" w:rsidP="000C7EAE">
      <w:pPr>
        <w:pStyle w:val="Prrafodelista"/>
        <w:numPr>
          <w:ilvl w:val="0"/>
          <w:numId w:val="13"/>
        </w:numPr>
        <w:spacing w:after="200" w:line="240" w:lineRule="auto"/>
        <w:jc w:val="both"/>
        <w:rPr>
          <w:rFonts w:ascii="Arial" w:hAnsi="Arial" w:cs="Arial"/>
          <w:lang w:val="en-US"/>
        </w:rPr>
      </w:pPr>
      <w:r w:rsidRPr="00E16B81">
        <w:rPr>
          <w:rFonts w:ascii="Arial" w:hAnsi="Arial" w:cs="Arial"/>
          <w:lang w:eastAsia="es-ES"/>
        </w:rPr>
        <w:t>Identificación de rizobios asociados a garbanzo (</w:t>
      </w:r>
      <w:r w:rsidRPr="00E16B81">
        <w:rPr>
          <w:rFonts w:ascii="Arial" w:hAnsi="Arial" w:cs="Arial"/>
          <w:i/>
          <w:lang w:eastAsia="es-ES"/>
        </w:rPr>
        <w:t>Cicer</w:t>
      </w:r>
      <w:r w:rsidR="00420DAF" w:rsidRPr="00E16B81">
        <w:rPr>
          <w:rFonts w:ascii="Arial" w:hAnsi="Arial" w:cs="Arial"/>
          <w:i/>
          <w:lang w:eastAsia="es-ES"/>
        </w:rPr>
        <w:t xml:space="preserve"> </w:t>
      </w:r>
      <w:r w:rsidRPr="00E16B81">
        <w:rPr>
          <w:rFonts w:ascii="Arial" w:hAnsi="Arial" w:cs="Arial"/>
          <w:i/>
          <w:lang w:eastAsia="es-ES"/>
        </w:rPr>
        <w:t>arietinum</w:t>
      </w:r>
      <w:r w:rsidRPr="00E16B81">
        <w:rPr>
          <w:rFonts w:ascii="Arial" w:hAnsi="Arial" w:cs="Arial"/>
          <w:lang w:eastAsia="es-ES"/>
        </w:rPr>
        <w:t xml:space="preserve"> L.). Potencialidades como estimuladores</w:t>
      </w:r>
      <w:r w:rsidR="00420DAF" w:rsidRPr="00E16B81">
        <w:rPr>
          <w:rFonts w:ascii="Arial" w:hAnsi="Arial" w:cs="Arial"/>
          <w:lang w:eastAsia="es-ES"/>
        </w:rPr>
        <w:t xml:space="preserve"> del cultivo de la</w:t>
      </w:r>
      <w:r w:rsidRPr="00E16B81">
        <w:rPr>
          <w:rFonts w:ascii="Arial" w:hAnsi="Arial" w:cs="Arial"/>
          <w:lang w:eastAsia="es-ES"/>
        </w:rPr>
        <w:t xml:space="preserve"> Revista Agronomía Mesoamericana</w:t>
      </w:r>
    </w:p>
    <w:p w:rsidR="00FE6E0E" w:rsidRPr="00960079" w:rsidRDefault="00FE6E0E" w:rsidP="00E310C8">
      <w:pPr>
        <w:pStyle w:val="Prrafodelista"/>
        <w:jc w:val="both"/>
        <w:rPr>
          <w:rFonts w:ascii="Arial" w:hAnsi="Arial" w:cs="Arial"/>
        </w:rPr>
      </w:pPr>
    </w:p>
    <w:p w:rsidR="00BF3232" w:rsidRPr="00D77894" w:rsidRDefault="00BF3232" w:rsidP="00BF3232">
      <w:pPr>
        <w:autoSpaceDE w:val="0"/>
        <w:autoSpaceDN w:val="0"/>
        <w:adjustRightInd w:val="0"/>
        <w:spacing w:after="0" w:line="240" w:lineRule="auto"/>
        <w:jc w:val="both"/>
        <w:rPr>
          <w:rFonts w:ascii="Arial" w:hAnsi="Arial" w:cs="Arial"/>
          <w:b/>
          <w:bCs/>
          <w:sz w:val="24"/>
          <w:szCs w:val="24"/>
        </w:rPr>
      </w:pPr>
      <w:r w:rsidRPr="00D77894">
        <w:rPr>
          <w:rFonts w:ascii="Arial" w:hAnsi="Arial" w:cs="Arial"/>
          <w:b/>
          <w:bCs/>
          <w:sz w:val="24"/>
          <w:szCs w:val="24"/>
        </w:rPr>
        <w:t>Premios</w:t>
      </w:r>
      <w:r>
        <w:rPr>
          <w:rFonts w:ascii="Arial" w:hAnsi="Arial" w:cs="Arial"/>
          <w:b/>
          <w:bCs/>
          <w:sz w:val="24"/>
          <w:szCs w:val="24"/>
        </w:rPr>
        <w:t xml:space="preserve"> obtenidos</w:t>
      </w:r>
      <w:r w:rsidRPr="00D77894">
        <w:rPr>
          <w:rFonts w:ascii="Arial" w:hAnsi="Arial" w:cs="Arial"/>
          <w:b/>
          <w:bCs/>
          <w:sz w:val="24"/>
          <w:szCs w:val="24"/>
        </w:rPr>
        <w:t xml:space="preserve"> </w:t>
      </w:r>
    </w:p>
    <w:p w:rsidR="00BF3232" w:rsidRDefault="000834B0" w:rsidP="00BF3232">
      <w:pPr>
        <w:autoSpaceDE w:val="0"/>
        <w:autoSpaceDN w:val="0"/>
        <w:adjustRightInd w:val="0"/>
        <w:spacing w:after="0" w:line="240" w:lineRule="auto"/>
        <w:jc w:val="both"/>
        <w:rPr>
          <w:rFonts w:ascii="Arial" w:hAnsi="Arial" w:cs="Arial"/>
          <w:b/>
          <w:bCs/>
        </w:rPr>
      </w:pPr>
      <w:r>
        <w:rPr>
          <w:rFonts w:ascii="Arial" w:hAnsi="Arial" w:cs="Arial"/>
          <w:b/>
          <w:bCs/>
        </w:rPr>
        <w:t xml:space="preserve">Premios ACC </w:t>
      </w:r>
      <w:r w:rsidR="00E16B81">
        <w:rPr>
          <w:rFonts w:ascii="Arial" w:hAnsi="Arial" w:cs="Arial"/>
          <w:b/>
          <w:bCs/>
        </w:rPr>
        <w:t>2021</w:t>
      </w:r>
    </w:p>
    <w:p w:rsidR="00815B0F" w:rsidRDefault="00815B0F" w:rsidP="00BF3232">
      <w:pPr>
        <w:autoSpaceDE w:val="0"/>
        <w:autoSpaceDN w:val="0"/>
        <w:adjustRightInd w:val="0"/>
        <w:spacing w:after="0" w:line="240" w:lineRule="auto"/>
        <w:jc w:val="both"/>
        <w:rPr>
          <w:rFonts w:ascii="Arial" w:hAnsi="Arial" w:cs="Arial"/>
          <w:b/>
          <w:bCs/>
        </w:rPr>
      </w:pPr>
      <w:r>
        <w:rPr>
          <w:rFonts w:ascii="Arial" w:hAnsi="Arial" w:cs="Arial"/>
          <w:b/>
          <w:bCs/>
        </w:rPr>
        <w:t xml:space="preserve">Obtenidos en colaboración </w:t>
      </w:r>
    </w:p>
    <w:p w:rsidR="00815B0F" w:rsidRPr="003474C1" w:rsidRDefault="00815B0F" w:rsidP="00815B0F">
      <w:pPr>
        <w:spacing w:after="0" w:line="240" w:lineRule="auto"/>
        <w:jc w:val="both"/>
        <w:rPr>
          <w:rFonts w:ascii="Arial" w:hAnsi="Arial" w:cs="Arial"/>
        </w:rPr>
      </w:pPr>
      <w:r w:rsidRPr="008217D8">
        <w:rPr>
          <w:rFonts w:ascii="Arial" w:hAnsi="Arial" w:cs="Arial"/>
        </w:rPr>
        <w:t>Procedimiento para el monitoreo y gestión de la contaminación por metales pesados en sistemas fluviales de Cuba</w:t>
      </w:r>
      <w:r w:rsidRPr="00FC47F1">
        <w:rPr>
          <w:rFonts w:ascii="Arial" w:hAnsi="Arial" w:cs="Arial"/>
        </w:rPr>
        <w:t>.</w:t>
      </w:r>
      <w:r>
        <w:rPr>
          <w:rFonts w:ascii="Arial" w:hAnsi="Arial" w:cs="Arial"/>
        </w:rPr>
        <w:t xml:space="preserve"> </w:t>
      </w:r>
      <w:r w:rsidRPr="003474C1">
        <w:rPr>
          <w:rFonts w:ascii="Arial" w:hAnsi="Arial" w:cs="Arial"/>
        </w:rPr>
        <w:t xml:space="preserve"> Aurora Mesa Pérez, Oscar Díaz Rizo</w:t>
      </w:r>
      <w:r>
        <w:rPr>
          <w:rFonts w:ascii="Arial" w:hAnsi="Arial" w:cs="Arial"/>
        </w:rPr>
        <w:t xml:space="preserve">, </w:t>
      </w:r>
      <w:r w:rsidRPr="003474C1">
        <w:rPr>
          <w:rFonts w:ascii="Arial" w:hAnsi="Arial" w:cs="Arial"/>
        </w:rPr>
        <w:t xml:space="preserve">José M. Sánchez-Pérez, Humberto García </w:t>
      </w:r>
      <w:r>
        <w:rPr>
          <w:rFonts w:ascii="Arial" w:hAnsi="Arial" w:cs="Arial"/>
        </w:rPr>
        <w:t xml:space="preserve">Acosta, Onelia Adriana </w:t>
      </w:r>
      <w:r w:rsidRPr="003474C1">
        <w:rPr>
          <w:rFonts w:ascii="Arial" w:hAnsi="Arial" w:cs="Arial"/>
        </w:rPr>
        <w:t>Alarcón</w:t>
      </w:r>
      <w:r>
        <w:rPr>
          <w:rFonts w:ascii="Arial" w:hAnsi="Arial" w:cs="Arial"/>
        </w:rPr>
        <w:t xml:space="preserve"> </w:t>
      </w:r>
      <w:r w:rsidRPr="003474C1">
        <w:rPr>
          <w:rFonts w:ascii="Arial" w:hAnsi="Arial" w:cs="Arial"/>
        </w:rPr>
        <w:t>Santos, David Baqué, Marie J. Tavella, Rayner Hernández Pérez,</w:t>
      </w:r>
      <w:r>
        <w:rPr>
          <w:rFonts w:ascii="Arial" w:hAnsi="Arial" w:cs="Arial"/>
        </w:rPr>
        <w:t xml:space="preserve"> Daylén Hernández </w:t>
      </w:r>
      <w:r w:rsidRPr="003474C1">
        <w:rPr>
          <w:rFonts w:ascii="Arial" w:hAnsi="Arial" w:cs="Arial"/>
        </w:rPr>
        <w:t>Rodríguez,</w:t>
      </w:r>
      <w:r>
        <w:rPr>
          <w:rFonts w:ascii="Arial" w:hAnsi="Arial" w:cs="Arial"/>
        </w:rPr>
        <w:t xml:space="preserve"> </w:t>
      </w:r>
      <w:r w:rsidRPr="003474C1">
        <w:rPr>
          <w:rFonts w:ascii="Arial" w:hAnsi="Arial" w:cs="Arial"/>
          <w:b/>
        </w:rPr>
        <w:t>Lilisbet Guerrero Domínguez</w:t>
      </w:r>
      <w:r w:rsidRPr="003474C1">
        <w:rPr>
          <w:rFonts w:ascii="Arial" w:hAnsi="Arial" w:cs="Arial"/>
        </w:rPr>
        <w:t>, Carlos Miguel Díaz Almeida.</w:t>
      </w:r>
    </w:p>
    <w:p w:rsidR="00815B0F" w:rsidRDefault="00815B0F" w:rsidP="00BF3232">
      <w:pPr>
        <w:autoSpaceDE w:val="0"/>
        <w:autoSpaceDN w:val="0"/>
        <w:adjustRightInd w:val="0"/>
        <w:spacing w:after="0" w:line="240" w:lineRule="auto"/>
        <w:jc w:val="both"/>
        <w:rPr>
          <w:rFonts w:ascii="Arial" w:hAnsi="Arial" w:cs="Arial"/>
          <w:b/>
          <w:bCs/>
        </w:rPr>
      </w:pPr>
    </w:p>
    <w:p w:rsidR="00815B0F" w:rsidRDefault="00815B0F" w:rsidP="00BF3232">
      <w:pPr>
        <w:autoSpaceDE w:val="0"/>
        <w:autoSpaceDN w:val="0"/>
        <w:adjustRightInd w:val="0"/>
        <w:spacing w:after="0" w:line="240" w:lineRule="auto"/>
        <w:jc w:val="both"/>
        <w:rPr>
          <w:rFonts w:ascii="Arial" w:hAnsi="Arial" w:cs="Arial"/>
          <w:b/>
          <w:bCs/>
        </w:rPr>
      </w:pPr>
    </w:p>
    <w:p w:rsidR="00F12538" w:rsidRDefault="00815B0F" w:rsidP="00F12538">
      <w:pPr>
        <w:pStyle w:val="Prrafodelista"/>
        <w:spacing w:after="0" w:line="240" w:lineRule="auto"/>
        <w:jc w:val="both"/>
        <w:rPr>
          <w:rFonts w:ascii="Arial" w:hAnsi="Arial" w:cs="Arial"/>
          <w:b/>
        </w:rPr>
      </w:pPr>
      <w:r>
        <w:rPr>
          <w:rFonts w:ascii="Arial" w:hAnsi="Arial" w:cs="Arial"/>
          <w:b/>
        </w:rPr>
        <w:t>Propuestas de Premio ACC 2022</w:t>
      </w:r>
      <w:r w:rsidR="00E16B81">
        <w:rPr>
          <w:rFonts w:ascii="Arial" w:hAnsi="Arial" w:cs="Arial"/>
          <w:b/>
        </w:rPr>
        <w:t xml:space="preserve"> (2</w:t>
      </w:r>
      <w:r w:rsidR="00F12538" w:rsidRPr="00F12538">
        <w:rPr>
          <w:rFonts w:ascii="Arial" w:hAnsi="Arial" w:cs="Arial"/>
          <w:b/>
        </w:rPr>
        <w:t>)</w:t>
      </w:r>
    </w:p>
    <w:p w:rsidR="003A4BC3" w:rsidRPr="00F12538" w:rsidRDefault="003A4BC3" w:rsidP="003A4BC3">
      <w:pPr>
        <w:pStyle w:val="Prrafodelista"/>
        <w:spacing w:after="0" w:line="240" w:lineRule="auto"/>
        <w:ind w:left="0"/>
        <w:jc w:val="both"/>
        <w:rPr>
          <w:rFonts w:ascii="Arial" w:hAnsi="Arial" w:cs="Arial"/>
          <w:b/>
        </w:rPr>
      </w:pPr>
      <w:r w:rsidRPr="003419D5">
        <w:rPr>
          <w:rFonts w:ascii="Arial" w:hAnsi="Arial" w:cs="Arial"/>
        </w:rPr>
        <w:t>Avances en el conocimiento de las potencialidades del quitosano en el de</w:t>
      </w:r>
      <w:r>
        <w:rPr>
          <w:rFonts w:ascii="Arial" w:hAnsi="Arial" w:cs="Arial"/>
        </w:rPr>
        <w:t xml:space="preserve">sarrollo de soya inoculada con </w:t>
      </w:r>
      <w:r w:rsidRPr="003A4BC3">
        <w:rPr>
          <w:rFonts w:ascii="Arial" w:hAnsi="Arial" w:cs="Arial"/>
          <w:i/>
        </w:rPr>
        <w:t xml:space="preserve">Bradyrhizobium </w:t>
      </w:r>
      <w:r w:rsidRPr="003419D5">
        <w:rPr>
          <w:rFonts w:ascii="Arial" w:hAnsi="Arial" w:cs="Arial"/>
        </w:rPr>
        <w:t>sp.</w:t>
      </w:r>
      <w:r>
        <w:rPr>
          <w:rFonts w:ascii="Arial" w:hAnsi="Arial" w:cs="Arial"/>
        </w:rPr>
        <w:t xml:space="preserve"> Daimy Costales, Alejandro Falcón, </w:t>
      </w:r>
      <w:r w:rsidRPr="003A4BC3">
        <w:rPr>
          <w:rFonts w:ascii="Arial" w:hAnsi="Arial" w:cs="Arial"/>
        </w:rPr>
        <w:t>María C. Nápoles</w:t>
      </w:r>
      <w:r w:rsidRPr="003419D5">
        <w:rPr>
          <w:rFonts w:ascii="Arial" w:hAnsi="Arial" w:cs="Arial"/>
          <w:b/>
        </w:rPr>
        <w:t xml:space="preserve"> </w:t>
      </w:r>
      <w:r>
        <w:rPr>
          <w:rFonts w:ascii="Arial" w:hAnsi="Arial" w:cs="Arial"/>
        </w:rPr>
        <w:t>y Lisbel Travieso.</w:t>
      </w:r>
    </w:p>
    <w:p w:rsidR="003A4BC3" w:rsidRPr="00E16B81" w:rsidRDefault="003A4BC3" w:rsidP="003A4BC3">
      <w:pPr>
        <w:pStyle w:val="Prrafodelista"/>
        <w:spacing w:after="0" w:line="240" w:lineRule="auto"/>
        <w:jc w:val="both"/>
        <w:rPr>
          <w:rFonts w:ascii="Arial" w:hAnsi="Arial" w:cs="Arial"/>
          <w:b/>
          <w:lang w:val="es-MX"/>
        </w:rPr>
      </w:pPr>
      <w:r w:rsidRPr="00E16B81">
        <w:rPr>
          <w:rFonts w:ascii="Arial" w:hAnsi="Arial" w:cs="Arial"/>
          <w:b/>
          <w:lang w:val="es-MX"/>
        </w:rPr>
        <w:t>En colaboración:</w:t>
      </w:r>
    </w:p>
    <w:p w:rsidR="00570F6B" w:rsidRDefault="003A4BC3" w:rsidP="003A4BC3">
      <w:pPr>
        <w:pStyle w:val="Prrafodelista"/>
        <w:spacing w:after="0" w:line="240" w:lineRule="auto"/>
        <w:ind w:left="0"/>
        <w:jc w:val="both"/>
        <w:rPr>
          <w:rFonts w:ascii="Arial" w:hAnsi="Arial" w:cs="Arial"/>
        </w:rPr>
      </w:pPr>
      <w:r w:rsidRPr="003419D5">
        <w:rPr>
          <w:rFonts w:ascii="Arial" w:hAnsi="Arial" w:cs="Arial"/>
        </w:rPr>
        <w:t>Se entrega propuesta de PREMIO A LA INNOVACIÓN TECNOLÓGICA 2022. Manejo de cultivares de garbanzo (</w:t>
      </w:r>
      <w:r w:rsidRPr="003A4BC3">
        <w:rPr>
          <w:rFonts w:ascii="Arial" w:hAnsi="Arial" w:cs="Arial"/>
          <w:i/>
        </w:rPr>
        <w:t>Cicer arietinum</w:t>
      </w:r>
      <w:r w:rsidRPr="003419D5">
        <w:rPr>
          <w:rFonts w:ascii="Arial" w:hAnsi="Arial" w:cs="Arial"/>
        </w:rPr>
        <w:t xml:space="preserve"> L.) mediante la biofertilización y la reducción del fertilizante mineral. Marisel Ortega García, Tomás, Shagarodsky</w:t>
      </w:r>
      <w:r>
        <w:rPr>
          <w:rFonts w:ascii="Arial" w:hAnsi="Arial" w:cs="Arial"/>
        </w:rPr>
        <w:t xml:space="preserve"> </w:t>
      </w:r>
      <w:r w:rsidRPr="003419D5">
        <w:rPr>
          <w:rFonts w:ascii="Arial" w:hAnsi="Arial" w:cs="Arial"/>
        </w:rPr>
        <w:t xml:space="preserve">Scull, José Francisco Gil, Yoania Ríos Rocafull, María de los Ángeles Torres Mederos, Bernardo L. Dibut Álvarez, </w:t>
      </w:r>
      <w:r w:rsidRPr="003419D5">
        <w:rPr>
          <w:rFonts w:ascii="Arial" w:hAnsi="Arial" w:cs="Arial"/>
          <w:b/>
        </w:rPr>
        <w:t>María Caridad Nápoles García</w:t>
      </w:r>
      <w:r w:rsidRPr="003419D5">
        <w:rPr>
          <w:rFonts w:ascii="Arial" w:hAnsi="Arial" w:cs="Arial"/>
        </w:rPr>
        <w:t>, Héctor E. Benítez Ortega, Luis C. Rodríguez Roque, José Fresneda Buides; Michely Vega León, Oscar L. Morfis, Grisel Tejeda González y Rayza</w:t>
      </w:r>
      <w:r>
        <w:rPr>
          <w:rFonts w:ascii="Arial" w:hAnsi="Arial" w:cs="Arial"/>
        </w:rPr>
        <w:t xml:space="preserve"> </w:t>
      </w:r>
      <w:r w:rsidRPr="003419D5">
        <w:rPr>
          <w:rFonts w:ascii="Arial" w:hAnsi="Arial" w:cs="Arial"/>
        </w:rPr>
        <w:t>Garbey</w:t>
      </w:r>
      <w:r>
        <w:rPr>
          <w:rFonts w:ascii="Arial" w:hAnsi="Arial" w:cs="Arial"/>
        </w:rPr>
        <w:t xml:space="preserve"> </w:t>
      </w:r>
      <w:r w:rsidRPr="003419D5">
        <w:rPr>
          <w:rFonts w:ascii="Arial" w:hAnsi="Arial" w:cs="Arial"/>
        </w:rPr>
        <w:t>Coroneaux.</w:t>
      </w:r>
    </w:p>
    <w:p w:rsidR="003A4BC3" w:rsidRDefault="003A4BC3" w:rsidP="003A4BC3">
      <w:pPr>
        <w:pStyle w:val="Prrafodelista"/>
        <w:spacing w:after="0" w:line="240" w:lineRule="auto"/>
        <w:ind w:left="0"/>
        <w:jc w:val="both"/>
        <w:rPr>
          <w:rFonts w:ascii="Arial" w:hAnsi="Arial" w:cs="Arial"/>
        </w:rPr>
      </w:pPr>
    </w:p>
    <w:p w:rsidR="003A4BC3" w:rsidRDefault="003A4BC3" w:rsidP="003A4BC3">
      <w:pPr>
        <w:spacing w:after="0" w:line="240" w:lineRule="auto"/>
        <w:rPr>
          <w:rFonts w:ascii="Arial" w:hAnsi="Arial" w:cs="Arial"/>
          <w:lang w:val="es-ES"/>
        </w:rPr>
      </w:pPr>
      <w:r w:rsidRPr="00FE21EE">
        <w:rPr>
          <w:rFonts w:ascii="Arial" w:hAnsi="Arial" w:cs="Arial"/>
          <w:bCs/>
          <w:lang w:val="es-ES"/>
        </w:rPr>
        <w:t xml:space="preserve">Revisión y dictamen de propuesta de premio ACC (Tere): </w:t>
      </w:r>
    </w:p>
    <w:p w:rsidR="003A4BC3" w:rsidRPr="009C0197" w:rsidRDefault="003A4BC3" w:rsidP="003A4BC3">
      <w:pPr>
        <w:spacing w:after="0" w:line="240" w:lineRule="auto"/>
        <w:rPr>
          <w:rFonts w:ascii="Arial" w:hAnsi="Arial" w:cs="Arial"/>
          <w:lang w:val="es-ES"/>
        </w:rPr>
      </w:pPr>
      <w:r w:rsidRPr="009C0197">
        <w:rPr>
          <w:rFonts w:ascii="Arial" w:hAnsi="Arial" w:cs="Arial"/>
          <w:lang w:val="es-ES"/>
        </w:rPr>
        <w:t>Se realiza oponencia a propuesta de premio ACC: POTENCIALIDADES DE LOS ANTAGONISTAS MICROBIANOS EN EL MANEJO AGROECOLÓGICO DEL CULTIVO DEL CACAO (</w:t>
      </w:r>
      <w:r w:rsidRPr="003A4BC3">
        <w:rPr>
          <w:rFonts w:ascii="Arial" w:hAnsi="Arial" w:cs="Arial"/>
          <w:i/>
          <w:lang w:val="es-ES"/>
        </w:rPr>
        <w:t>Theobroma cacao</w:t>
      </w:r>
      <w:r w:rsidRPr="009C0197">
        <w:rPr>
          <w:rFonts w:ascii="Arial" w:hAnsi="Arial" w:cs="Arial"/>
          <w:lang w:val="es-ES"/>
        </w:rPr>
        <w:t xml:space="preserve"> L.), Centro: Universidad de La Habana y Universidad de Guantánamo </w:t>
      </w:r>
    </w:p>
    <w:p w:rsidR="003A4BC3" w:rsidRDefault="003A4BC3" w:rsidP="003A4BC3">
      <w:pPr>
        <w:pStyle w:val="Prrafodelista"/>
        <w:spacing w:after="0" w:line="240" w:lineRule="auto"/>
        <w:ind w:left="0"/>
        <w:jc w:val="both"/>
        <w:rPr>
          <w:rFonts w:ascii="Arial" w:hAnsi="Arial" w:cs="Arial"/>
          <w:lang w:val="es-MX"/>
        </w:rPr>
      </w:pPr>
    </w:p>
    <w:p w:rsidR="00570F6B" w:rsidRDefault="00570F6B" w:rsidP="00F12538">
      <w:pPr>
        <w:pStyle w:val="Prrafodelista"/>
        <w:spacing w:after="0" w:line="240" w:lineRule="auto"/>
        <w:jc w:val="both"/>
        <w:rPr>
          <w:rFonts w:ascii="Arial" w:hAnsi="Arial" w:cs="Arial"/>
          <w:lang w:val="es-MX"/>
        </w:rPr>
      </w:pPr>
    </w:p>
    <w:p w:rsidR="000834B0" w:rsidRDefault="003A4BC3" w:rsidP="000834B0">
      <w:pPr>
        <w:autoSpaceDE w:val="0"/>
        <w:autoSpaceDN w:val="0"/>
        <w:adjustRightInd w:val="0"/>
        <w:spacing w:after="0" w:line="240" w:lineRule="auto"/>
        <w:jc w:val="both"/>
        <w:rPr>
          <w:rFonts w:ascii="Arial" w:hAnsi="Arial" w:cs="Arial"/>
          <w:b/>
          <w:bCs/>
        </w:rPr>
      </w:pPr>
      <w:r>
        <w:rPr>
          <w:rFonts w:ascii="Arial" w:hAnsi="Arial" w:cs="Arial"/>
          <w:b/>
          <w:bCs/>
        </w:rPr>
        <w:t>P</w:t>
      </w:r>
      <w:r w:rsidR="00BF3232" w:rsidRPr="009E1A8C">
        <w:rPr>
          <w:rFonts w:ascii="Arial" w:hAnsi="Arial" w:cs="Arial"/>
          <w:b/>
          <w:bCs/>
        </w:rPr>
        <w:t>REMIO</w:t>
      </w:r>
      <w:r w:rsidR="00BF3232">
        <w:rPr>
          <w:rFonts w:ascii="Arial" w:hAnsi="Arial" w:cs="Arial"/>
          <w:b/>
          <w:bCs/>
        </w:rPr>
        <w:t>S</w:t>
      </w:r>
      <w:r w:rsidR="00BF3232" w:rsidRPr="009E1A8C">
        <w:rPr>
          <w:rFonts w:ascii="Arial" w:hAnsi="Arial" w:cs="Arial"/>
          <w:b/>
          <w:bCs/>
        </w:rPr>
        <w:t xml:space="preserve"> CITMA</w:t>
      </w:r>
      <w:r w:rsidR="00BF3232">
        <w:rPr>
          <w:rFonts w:ascii="Arial" w:hAnsi="Arial" w:cs="Arial"/>
          <w:b/>
          <w:bCs/>
        </w:rPr>
        <w:t xml:space="preserve"> otorgados (2)</w:t>
      </w:r>
    </w:p>
    <w:p w:rsidR="00C93105" w:rsidRDefault="00C93105" w:rsidP="000834B0">
      <w:pPr>
        <w:autoSpaceDE w:val="0"/>
        <w:autoSpaceDN w:val="0"/>
        <w:adjustRightInd w:val="0"/>
        <w:spacing w:after="0" w:line="240" w:lineRule="auto"/>
        <w:jc w:val="both"/>
        <w:rPr>
          <w:rFonts w:ascii="Arial" w:hAnsi="Arial" w:cs="Arial"/>
          <w:b/>
          <w:bCs/>
        </w:rPr>
      </w:pPr>
      <w:r>
        <w:rPr>
          <w:rFonts w:ascii="Arial" w:hAnsi="Arial" w:cs="Arial"/>
          <w:b/>
          <w:bCs/>
        </w:rPr>
        <w:t>Premios CITMA 2021</w:t>
      </w:r>
    </w:p>
    <w:p w:rsidR="00E83B0C" w:rsidRPr="00084CF3" w:rsidRDefault="00E83B0C" w:rsidP="000C7EAE">
      <w:pPr>
        <w:pStyle w:val="Prrafodelista"/>
        <w:numPr>
          <w:ilvl w:val="0"/>
          <w:numId w:val="6"/>
        </w:numPr>
        <w:spacing w:after="0" w:line="240" w:lineRule="auto"/>
        <w:jc w:val="both"/>
        <w:rPr>
          <w:rFonts w:ascii="Arial" w:hAnsi="Arial" w:cs="Arial"/>
        </w:rPr>
      </w:pPr>
      <w:r w:rsidRPr="00084CF3">
        <w:rPr>
          <w:rFonts w:ascii="Arial" w:hAnsi="Arial" w:cs="Arial"/>
        </w:rPr>
        <w:t>Aplicación de bioestimulantes que incrementan la producción de tubérculos para semilla en papa (</w:t>
      </w:r>
      <w:r w:rsidRPr="00084CF3">
        <w:rPr>
          <w:rFonts w:ascii="Arial" w:hAnsi="Arial" w:cs="Arial"/>
          <w:i/>
        </w:rPr>
        <w:t>Solanum tuberosum</w:t>
      </w:r>
      <w:r w:rsidRPr="00084CF3">
        <w:rPr>
          <w:rFonts w:ascii="Arial" w:hAnsi="Arial" w:cs="Arial"/>
        </w:rPr>
        <w:t xml:space="preserve"> L.). Eduardo Jerez y cols</w:t>
      </w:r>
    </w:p>
    <w:p w:rsidR="00E83B0C" w:rsidRDefault="00E83B0C" w:rsidP="000C7EAE">
      <w:pPr>
        <w:pStyle w:val="Prrafodelista"/>
        <w:numPr>
          <w:ilvl w:val="0"/>
          <w:numId w:val="6"/>
        </w:numPr>
        <w:spacing w:after="0" w:line="240" w:lineRule="auto"/>
        <w:jc w:val="both"/>
        <w:rPr>
          <w:rFonts w:ascii="Arial" w:hAnsi="Arial" w:cs="Arial"/>
        </w:rPr>
      </w:pPr>
      <w:r w:rsidRPr="00084CF3">
        <w:rPr>
          <w:rFonts w:ascii="Arial" w:hAnsi="Arial" w:cs="Arial"/>
        </w:rPr>
        <w:t xml:space="preserve">Los oligogalacturónidos en el mejoramiento de la fijación simbiótica del nitrógeno en </w:t>
      </w:r>
      <w:r w:rsidRPr="00084CF3">
        <w:rPr>
          <w:rFonts w:ascii="Arial" w:hAnsi="Arial" w:cs="Arial"/>
          <w:i/>
        </w:rPr>
        <w:t>Phaseolus vulgaris</w:t>
      </w:r>
      <w:r w:rsidRPr="00084CF3">
        <w:rPr>
          <w:rFonts w:ascii="Arial" w:hAnsi="Arial" w:cs="Arial"/>
        </w:rPr>
        <w:t xml:space="preserve"> L.</w:t>
      </w:r>
      <w:r>
        <w:rPr>
          <w:rFonts w:ascii="Arial" w:hAnsi="Arial" w:cs="Arial"/>
        </w:rPr>
        <w:t xml:space="preserve"> M</w:t>
      </w:r>
      <w:r w:rsidRPr="00084CF3">
        <w:rPr>
          <w:rFonts w:ascii="Arial" w:hAnsi="Arial" w:cs="Arial"/>
        </w:rPr>
        <w:t xml:space="preserve">Sc. Danurys Lara Acosta, Alejandro Bernardo Falcón Rodríguez, María Caridad Nápoles García, Daimy Costales Menéndez, Georgina Hernández Delgado, Mario Ramírez Yañez, Alfonso Leija Salas. </w:t>
      </w:r>
    </w:p>
    <w:p w:rsidR="00944C22" w:rsidRDefault="00944C22" w:rsidP="00944C22">
      <w:pPr>
        <w:spacing w:after="0" w:line="240" w:lineRule="auto"/>
        <w:jc w:val="both"/>
        <w:rPr>
          <w:rFonts w:ascii="Arial" w:hAnsi="Arial" w:cs="Arial"/>
        </w:rPr>
      </w:pPr>
    </w:p>
    <w:p w:rsidR="00944C22" w:rsidRPr="00944C22" w:rsidRDefault="00944C22" w:rsidP="00944C22">
      <w:pPr>
        <w:spacing w:after="0" w:line="240" w:lineRule="auto"/>
        <w:jc w:val="both"/>
        <w:rPr>
          <w:rFonts w:ascii="Arial" w:hAnsi="Arial" w:cs="Arial"/>
          <w:b/>
        </w:rPr>
      </w:pPr>
      <w:r w:rsidRPr="00944C22">
        <w:rPr>
          <w:rFonts w:ascii="Arial" w:hAnsi="Arial" w:cs="Arial"/>
          <w:b/>
        </w:rPr>
        <w:t>Propuestas de Premio CITMA 2022</w:t>
      </w:r>
      <w:r w:rsidR="009F05C6">
        <w:rPr>
          <w:rFonts w:ascii="Arial" w:hAnsi="Arial" w:cs="Arial"/>
          <w:b/>
        </w:rPr>
        <w:t xml:space="preserve"> (2)</w:t>
      </w:r>
    </w:p>
    <w:p w:rsidR="00944C22" w:rsidRPr="00F12538" w:rsidRDefault="00944C22" w:rsidP="000C7EAE">
      <w:pPr>
        <w:pStyle w:val="Prrafodelista"/>
        <w:numPr>
          <w:ilvl w:val="0"/>
          <w:numId w:val="10"/>
        </w:numPr>
        <w:spacing w:after="0" w:line="240" w:lineRule="auto"/>
        <w:jc w:val="both"/>
        <w:rPr>
          <w:rFonts w:ascii="Arial" w:hAnsi="Arial" w:cs="Arial"/>
          <w:b/>
        </w:rPr>
      </w:pPr>
      <w:r w:rsidRPr="003419D5">
        <w:rPr>
          <w:rFonts w:ascii="Arial" w:hAnsi="Arial" w:cs="Arial"/>
        </w:rPr>
        <w:lastRenderedPageBreak/>
        <w:t>Avances en el conocimiento de las potencialidades del quitosano en el de</w:t>
      </w:r>
      <w:r>
        <w:rPr>
          <w:rFonts w:ascii="Arial" w:hAnsi="Arial" w:cs="Arial"/>
        </w:rPr>
        <w:t xml:space="preserve">sarrollo de soya inoculada con </w:t>
      </w:r>
      <w:r w:rsidRPr="003A4BC3">
        <w:rPr>
          <w:rFonts w:ascii="Arial" w:hAnsi="Arial" w:cs="Arial"/>
          <w:i/>
        </w:rPr>
        <w:t xml:space="preserve">Bradyrhizobium </w:t>
      </w:r>
      <w:r w:rsidRPr="003419D5">
        <w:rPr>
          <w:rFonts w:ascii="Arial" w:hAnsi="Arial" w:cs="Arial"/>
        </w:rPr>
        <w:t>sp.</w:t>
      </w:r>
      <w:r>
        <w:rPr>
          <w:rFonts w:ascii="Arial" w:hAnsi="Arial" w:cs="Arial"/>
        </w:rPr>
        <w:t xml:space="preserve"> Daimy Costales, Alejandro Falcón, </w:t>
      </w:r>
      <w:r w:rsidRPr="003A4BC3">
        <w:rPr>
          <w:rFonts w:ascii="Arial" w:hAnsi="Arial" w:cs="Arial"/>
        </w:rPr>
        <w:t>María C. Nápoles</w:t>
      </w:r>
      <w:r w:rsidRPr="003419D5">
        <w:rPr>
          <w:rFonts w:ascii="Arial" w:hAnsi="Arial" w:cs="Arial"/>
          <w:b/>
        </w:rPr>
        <w:t xml:space="preserve"> </w:t>
      </w:r>
      <w:r>
        <w:rPr>
          <w:rFonts w:ascii="Arial" w:hAnsi="Arial" w:cs="Arial"/>
        </w:rPr>
        <w:t>y Lisbel Travieso.</w:t>
      </w:r>
    </w:p>
    <w:p w:rsidR="00944C22" w:rsidRPr="009F05C6" w:rsidRDefault="00944C22" w:rsidP="000C7EAE">
      <w:pPr>
        <w:pStyle w:val="Prrafodelista"/>
        <w:numPr>
          <w:ilvl w:val="0"/>
          <w:numId w:val="10"/>
        </w:numPr>
        <w:spacing w:after="0" w:line="240" w:lineRule="auto"/>
        <w:jc w:val="both"/>
        <w:rPr>
          <w:rFonts w:ascii="Arial" w:hAnsi="Arial" w:cs="Arial"/>
        </w:rPr>
      </w:pPr>
      <w:r w:rsidRPr="009F05C6">
        <w:rPr>
          <w:rFonts w:ascii="Arial" w:hAnsi="Arial" w:cs="Arial"/>
        </w:rPr>
        <w:t xml:space="preserve">Incremento en la estabilidad del biofertilizante Azofert®. Oportunidades para establecer una estrategia productiva y comercial. Belkis Hernández, </w:t>
      </w:r>
      <w:r w:rsidRPr="009F05C6">
        <w:rPr>
          <w:rFonts w:ascii="Arial" w:hAnsi="Arial" w:cs="Arial"/>
          <w:b/>
        </w:rPr>
        <w:t>María C. Nápoles</w:t>
      </w:r>
      <w:r w:rsidRPr="009F05C6">
        <w:rPr>
          <w:rFonts w:ascii="Arial" w:hAnsi="Arial" w:cs="Arial"/>
        </w:rPr>
        <w:t xml:space="preserve"> y Ionel Hernández.</w:t>
      </w:r>
    </w:p>
    <w:p w:rsidR="00E83B0C" w:rsidRDefault="00E83B0C" w:rsidP="000834B0">
      <w:pPr>
        <w:autoSpaceDE w:val="0"/>
        <w:autoSpaceDN w:val="0"/>
        <w:adjustRightInd w:val="0"/>
        <w:spacing w:after="0" w:line="240" w:lineRule="auto"/>
        <w:jc w:val="both"/>
        <w:rPr>
          <w:rFonts w:ascii="Arial" w:hAnsi="Arial" w:cs="Arial"/>
          <w:b/>
          <w:bCs/>
        </w:rPr>
      </w:pPr>
    </w:p>
    <w:p w:rsidR="000834B0" w:rsidRDefault="001434C4" w:rsidP="00743244">
      <w:pPr>
        <w:tabs>
          <w:tab w:val="left" w:pos="4065"/>
        </w:tabs>
        <w:rPr>
          <w:rFonts w:ascii="Arial" w:hAnsi="Arial" w:cs="Arial"/>
          <w:b/>
          <w:sz w:val="24"/>
          <w:szCs w:val="24"/>
        </w:rPr>
      </w:pPr>
      <w:r w:rsidRPr="00F13FBC">
        <w:rPr>
          <w:rFonts w:ascii="Arial" w:hAnsi="Arial" w:cs="Arial"/>
          <w:b/>
          <w:sz w:val="24"/>
          <w:szCs w:val="24"/>
        </w:rPr>
        <w:t>Otros pre</w:t>
      </w:r>
      <w:r w:rsidR="00F13FBC" w:rsidRPr="00F13FBC">
        <w:rPr>
          <w:rFonts w:ascii="Arial" w:hAnsi="Arial" w:cs="Arial"/>
          <w:b/>
          <w:sz w:val="24"/>
          <w:szCs w:val="24"/>
        </w:rPr>
        <w:t>mios</w:t>
      </w:r>
    </w:p>
    <w:p w:rsidR="00920AA4" w:rsidRPr="00920AA4" w:rsidRDefault="00920AA4" w:rsidP="00920AA4">
      <w:pPr>
        <w:autoSpaceDE w:val="0"/>
        <w:autoSpaceDN w:val="0"/>
        <w:adjustRightInd w:val="0"/>
        <w:spacing w:after="0" w:line="240" w:lineRule="auto"/>
        <w:jc w:val="both"/>
        <w:rPr>
          <w:rFonts w:ascii="Arial" w:hAnsi="Arial" w:cs="Arial"/>
          <w:lang w:val="es-ES"/>
        </w:rPr>
      </w:pPr>
      <w:r w:rsidRPr="00920AA4">
        <w:rPr>
          <w:rFonts w:ascii="Arial" w:hAnsi="Arial" w:cs="Arial"/>
          <w:b/>
          <w:lang w:val="es-ES"/>
        </w:rPr>
        <w:t xml:space="preserve">Premio MES como Resultado de mayor impacto científico en las Ciencias Agropecuarias: </w:t>
      </w:r>
      <w:r w:rsidRPr="00920AA4">
        <w:rPr>
          <w:rFonts w:ascii="Arial" w:hAnsi="Arial" w:cs="Arial"/>
          <w:lang w:val="es-ES"/>
        </w:rPr>
        <w:t>Contribución al conocimiento de la interacción Rhizobium-arroz (Oryza sativa L.). Oportunidades para la biofertilización del cultivo. Ionel Hernández Forte, María Caridad Nápoles García y Lázaro Alberto Maqueira López.</w:t>
      </w:r>
    </w:p>
    <w:p w:rsidR="00920AA4" w:rsidRPr="00F13FBC" w:rsidRDefault="00920AA4" w:rsidP="00743244">
      <w:pPr>
        <w:tabs>
          <w:tab w:val="left" w:pos="4065"/>
        </w:tabs>
        <w:rPr>
          <w:rFonts w:ascii="Arial" w:hAnsi="Arial" w:cs="Arial"/>
          <w:b/>
          <w:sz w:val="24"/>
          <w:szCs w:val="24"/>
        </w:rPr>
      </w:pPr>
    </w:p>
    <w:p w:rsidR="00F12538" w:rsidRDefault="00F12538" w:rsidP="00743244">
      <w:pPr>
        <w:tabs>
          <w:tab w:val="left" w:pos="4065"/>
        </w:tabs>
        <w:rPr>
          <w:rFonts w:ascii="Arial" w:hAnsi="Arial" w:cs="Arial"/>
        </w:rPr>
      </w:pPr>
      <w:r w:rsidRPr="00F12538">
        <w:rPr>
          <w:rFonts w:ascii="Arial" w:hAnsi="Arial" w:cs="Arial"/>
          <w:b/>
        </w:rPr>
        <w:t>Distinciones especiales del Ministro</w:t>
      </w:r>
      <w:r w:rsidR="00084CF3">
        <w:rPr>
          <w:rFonts w:ascii="Arial" w:hAnsi="Arial" w:cs="Arial"/>
          <w:b/>
        </w:rPr>
        <w:t xml:space="preserve"> </w:t>
      </w:r>
      <w:r w:rsidR="00084CF3">
        <w:rPr>
          <w:rFonts w:ascii="Arial" w:hAnsi="Arial" w:cs="Arial"/>
        </w:rPr>
        <w:t>(2):</w:t>
      </w:r>
      <w:r>
        <w:rPr>
          <w:rFonts w:ascii="Arial" w:hAnsi="Arial" w:cs="Arial"/>
        </w:rPr>
        <w:t xml:space="preserve"> </w:t>
      </w:r>
    </w:p>
    <w:p w:rsidR="00F13FBC" w:rsidRDefault="00F13FBC" w:rsidP="00743244">
      <w:pPr>
        <w:tabs>
          <w:tab w:val="left" w:pos="4065"/>
        </w:tabs>
        <w:rPr>
          <w:rFonts w:ascii="Arial" w:hAnsi="Arial" w:cs="Arial"/>
        </w:rPr>
      </w:pPr>
      <w:r w:rsidRPr="009052A5">
        <w:rPr>
          <w:rFonts w:ascii="Arial" w:hAnsi="Arial" w:cs="Arial"/>
        </w:rPr>
        <w:t>Distinción de Posgrado.</w:t>
      </w:r>
      <w:r w:rsidRPr="00681082">
        <w:rPr>
          <w:rFonts w:ascii="Arial" w:hAnsi="Arial" w:cs="Arial"/>
        </w:rPr>
        <w:t xml:space="preserve"> </w:t>
      </w:r>
      <w:r w:rsidR="00F12538">
        <w:rPr>
          <w:rFonts w:ascii="Arial" w:hAnsi="Arial" w:cs="Arial"/>
        </w:rPr>
        <w:t>(María Caridad Nápoles</w:t>
      </w:r>
      <w:r w:rsidRPr="00DF6C31">
        <w:rPr>
          <w:rFonts w:ascii="Arial" w:hAnsi="Arial" w:cs="Arial"/>
        </w:rPr>
        <w:t>)</w:t>
      </w:r>
      <w:r w:rsidR="00F12538" w:rsidRPr="00F12538">
        <w:rPr>
          <w:rFonts w:ascii="Arial" w:hAnsi="Arial" w:cs="Arial"/>
        </w:rPr>
        <w:t xml:space="preserve"> </w:t>
      </w:r>
    </w:p>
    <w:p w:rsidR="00F12538" w:rsidRDefault="00F12538" w:rsidP="00F12538">
      <w:pPr>
        <w:tabs>
          <w:tab w:val="left" w:pos="4065"/>
        </w:tabs>
        <w:rPr>
          <w:rFonts w:ascii="Arial" w:hAnsi="Arial" w:cs="Arial"/>
        </w:rPr>
      </w:pPr>
      <w:r>
        <w:rPr>
          <w:rFonts w:ascii="Arial" w:hAnsi="Arial" w:cs="Arial"/>
        </w:rPr>
        <w:t>Distinción de Joven Investigador Ionel H</w:t>
      </w:r>
      <w:r w:rsidR="000E60A0">
        <w:rPr>
          <w:rFonts w:ascii="Arial" w:hAnsi="Arial" w:cs="Arial"/>
        </w:rPr>
        <w:t>erná</w:t>
      </w:r>
      <w:r>
        <w:rPr>
          <w:rFonts w:ascii="Arial" w:hAnsi="Arial" w:cs="Arial"/>
        </w:rPr>
        <w:t xml:space="preserve">dez. </w:t>
      </w:r>
    </w:p>
    <w:p w:rsidR="00D1661F" w:rsidRPr="00D1661F" w:rsidRDefault="00D1661F" w:rsidP="009052A5">
      <w:pPr>
        <w:autoSpaceDE w:val="0"/>
        <w:autoSpaceDN w:val="0"/>
        <w:adjustRightInd w:val="0"/>
        <w:spacing w:after="0" w:line="240" w:lineRule="auto"/>
        <w:jc w:val="both"/>
        <w:rPr>
          <w:rFonts w:ascii="Arial" w:hAnsi="Arial" w:cs="Arial"/>
          <w:lang w:val="es-ES"/>
        </w:rPr>
      </w:pPr>
    </w:p>
    <w:p w:rsidR="00084CF3" w:rsidRDefault="00084CF3" w:rsidP="00F12538">
      <w:pPr>
        <w:autoSpaceDE w:val="0"/>
        <w:autoSpaceDN w:val="0"/>
        <w:adjustRightInd w:val="0"/>
        <w:spacing w:after="0" w:line="240" w:lineRule="auto"/>
        <w:jc w:val="both"/>
        <w:rPr>
          <w:rFonts w:ascii="Arial" w:hAnsi="Arial" w:cs="Arial"/>
          <w:b/>
        </w:rPr>
      </w:pPr>
      <w:r w:rsidRPr="00084CF3">
        <w:rPr>
          <w:rFonts w:ascii="Arial" w:hAnsi="Arial" w:cs="Arial"/>
          <w:b/>
        </w:rPr>
        <w:t>Otros</w:t>
      </w:r>
      <w:r w:rsidR="005200D8">
        <w:rPr>
          <w:rFonts w:ascii="Arial" w:hAnsi="Arial" w:cs="Arial"/>
          <w:b/>
        </w:rPr>
        <w:t xml:space="preserve"> (4)</w:t>
      </w:r>
    </w:p>
    <w:p w:rsidR="001D6A3E" w:rsidRDefault="001D6A3E" w:rsidP="000C7EAE">
      <w:pPr>
        <w:pStyle w:val="Prrafodelista"/>
        <w:numPr>
          <w:ilvl w:val="0"/>
          <w:numId w:val="11"/>
        </w:numPr>
        <w:autoSpaceDE w:val="0"/>
        <w:autoSpaceDN w:val="0"/>
        <w:adjustRightInd w:val="0"/>
        <w:spacing w:after="0" w:line="240" w:lineRule="auto"/>
        <w:jc w:val="both"/>
        <w:rPr>
          <w:rFonts w:ascii="Arial" w:hAnsi="Arial" w:cs="Arial"/>
        </w:rPr>
      </w:pPr>
      <w:r w:rsidRPr="001D6A3E">
        <w:rPr>
          <w:rFonts w:ascii="Arial" w:hAnsi="Arial" w:cs="Arial"/>
          <w:b/>
        </w:rPr>
        <w:t xml:space="preserve">Premio Ramal de Innovación MINAG 2020 </w:t>
      </w:r>
      <w:r w:rsidRPr="001D6A3E">
        <w:rPr>
          <w:rFonts w:ascii="Arial" w:hAnsi="Arial" w:cs="Arial"/>
        </w:rPr>
        <w:t>(otorgado oficialmente enero 2022): Bioestimulante de quitosano para el desarrollo y la protección de especies hortícolas. Alejandro Falcón y cols.</w:t>
      </w:r>
    </w:p>
    <w:p w:rsidR="00920AA4" w:rsidRPr="001D6A3E" w:rsidRDefault="00920AA4" w:rsidP="000C7EAE">
      <w:pPr>
        <w:pStyle w:val="Prrafodelista"/>
        <w:numPr>
          <w:ilvl w:val="0"/>
          <w:numId w:val="11"/>
        </w:numPr>
        <w:autoSpaceDE w:val="0"/>
        <w:autoSpaceDN w:val="0"/>
        <w:adjustRightInd w:val="0"/>
        <w:spacing w:after="0" w:line="240" w:lineRule="auto"/>
        <w:jc w:val="both"/>
        <w:rPr>
          <w:rFonts w:ascii="Arial" w:hAnsi="Arial" w:cs="Arial"/>
        </w:rPr>
      </w:pPr>
      <w:r w:rsidRPr="001D6A3E">
        <w:rPr>
          <w:rFonts w:ascii="Arial" w:hAnsi="Arial" w:cs="Arial"/>
          <w:b/>
        </w:rPr>
        <w:t xml:space="preserve">Premio </w:t>
      </w:r>
      <w:r w:rsidR="001D6A3E">
        <w:rPr>
          <w:rFonts w:ascii="Arial" w:hAnsi="Arial" w:cs="Arial"/>
          <w:b/>
        </w:rPr>
        <w:t>Sello Forjadores del Futuro</w:t>
      </w:r>
      <w:r w:rsidR="00084CF3" w:rsidRPr="001D6A3E">
        <w:rPr>
          <w:rFonts w:ascii="Arial" w:hAnsi="Arial" w:cs="Arial"/>
          <w:b/>
        </w:rPr>
        <w:t xml:space="preserve"> </w:t>
      </w:r>
      <w:r w:rsidR="001D6A3E" w:rsidRPr="001D6A3E">
        <w:rPr>
          <w:rFonts w:ascii="Arial" w:hAnsi="Arial" w:cs="Arial"/>
          <w:b/>
          <w:lang w:val="es-MX"/>
        </w:rPr>
        <w:t>por la Formación de las Nuevas Generaciones</w:t>
      </w:r>
      <w:r w:rsidR="00084CF3" w:rsidRPr="001D6A3E">
        <w:rPr>
          <w:rFonts w:ascii="Arial" w:hAnsi="Arial" w:cs="Arial"/>
        </w:rPr>
        <w:t xml:space="preserve"> </w:t>
      </w:r>
    </w:p>
    <w:p w:rsidR="00920AA4" w:rsidRDefault="00920AA4" w:rsidP="00084CF3">
      <w:pPr>
        <w:autoSpaceDE w:val="0"/>
        <w:autoSpaceDN w:val="0"/>
        <w:adjustRightInd w:val="0"/>
        <w:spacing w:after="0" w:line="240" w:lineRule="auto"/>
        <w:jc w:val="both"/>
        <w:rPr>
          <w:rFonts w:ascii="Arial" w:hAnsi="Arial" w:cs="Arial"/>
          <w:lang w:val="es-ES"/>
        </w:rPr>
      </w:pPr>
      <w:r>
        <w:rPr>
          <w:rFonts w:ascii="Arial" w:hAnsi="Arial" w:cs="Arial"/>
          <w:lang w:val="es-ES"/>
        </w:rPr>
        <w:t xml:space="preserve">María Caridad Nápoles </w:t>
      </w:r>
    </w:p>
    <w:p w:rsidR="00084CF3" w:rsidRPr="00D1661F" w:rsidRDefault="00920AA4" w:rsidP="00084CF3">
      <w:pPr>
        <w:autoSpaceDE w:val="0"/>
        <w:autoSpaceDN w:val="0"/>
        <w:adjustRightInd w:val="0"/>
        <w:spacing w:after="0" w:line="240" w:lineRule="auto"/>
        <w:jc w:val="both"/>
        <w:rPr>
          <w:rFonts w:ascii="Arial" w:hAnsi="Arial" w:cs="Arial"/>
          <w:lang w:val="es-ES"/>
        </w:rPr>
      </w:pPr>
      <w:r>
        <w:rPr>
          <w:rFonts w:ascii="Arial" w:hAnsi="Arial" w:cs="Arial"/>
          <w:lang w:val="es-ES"/>
        </w:rPr>
        <w:t>Miriam Núñez</w:t>
      </w:r>
    </w:p>
    <w:p w:rsidR="00920AA4" w:rsidRPr="005200D8" w:rsidRDefault="00920AA4" w:rsidP="000C7EAE">
      <w:pPr>
        <w:pStyle w:val="Prrafodelista"/>
        <w:numPr>
          <w:ilvl w:val="0"/>
          <w:numId w:val="11"/>
        </w:numPr>
        <w:autoSpaceDE w:val="0"/>
        <w:autoSpaceDN w:val="0"/>
        <w:adjustRightInd w:val="0"/>
        <w:spacing w:after="0" w:line="240" w:lineRule="auto"/>
        <w:jc w:val="both"/>
        <w:rPr>
          <w:rFonts w:ascii="Arial" w:hAnsi="Arial" w:cs="Arial"/>
          <w:b/>
        </w:rPr>
      </w:pPr>
      <w:r w:rsidRPr="005200D8">
        <w:rPr>
          <w:rFonts w:ascii="Arial" w:hAnsi="Arial" w:cs="Arial"/>
          <w:b/>
        </w:rPr>
        <w:t>Premio ACTAF por la obra de la vida a</w:t>
      </w:r>
    </w:p>
    <w:p w:rsidR="00084CF3" w:rsidRDefault="00920AA4" w:rsidP="00920AA4">
      <w:pPr>
        <w:autoSpaceDE w:val="0"/>
        <w:autoSpaceDN w:val="0"/>
        <w:adjustRightInd w:val="0"/>
        <w:spacing w:after="0" w:line="240" w:lineRule="auto"/>
        <w:jc w:val="both"/>
        <w:rPr>
          <w:rFonts w:ascii="Arial" w:hAnsi="Arial" w:cs="Arial"/>
        </w:rPr>
      </w:pPr>
      <w:r w:rsidRPr="00920AA4">
        <w:rPr>
          <w:rFonts w:ascii="Arial" w:hAnsi="Arial" w:cs="Arial"/>
        </w:rPr>
        <w:t>Miriam Núñez</w:t>
      </w:r>
      <w:r>
        <w:rPr>
          <w:rFonts w:ascii="Arial" w:hAnsi="Arial" w:cs="Arial"/>
        </w:rPr>
        <w:t xml:space="preserve"> (Otorgado en Enero)</w:t>
      </w:r>
    </w:p>
    <w:p w:rsidR="00920AA4" w:rsidRDefault="00920AA4" w:rsidP="00920AA4">
      <w:pPr>
        <w:autoSpaceDE w:val="0"/>
        <w:autoSpaceDN w:val="0"/>
        <w:adjustRightInd w:val="0"/>
        <w:spacing w:after="0" w:line="240" w:lineRule="auto"/>
        <w:jc w:val="both"/>
        <w:rPr>
          <w:rFonts w:ascii="Arial" w:hAnsi="Arial" w:cs="Arial"/>
        </w:rPr>
      </w:pPr>
      <w:r>
        <w:rPr>
          <w:rFonts w:ascii="Arial" w:hAnsi="Arial" w:cs="Arial"/>
        </w:rPr>
        <w:t>Donaldo Morales (Otorgado en Noviembre)</w:t>
      </w:r>
    </w:p>
    <w:p w:rsidR="004A5D2D" w:rsidRPr="005200D8" w:rsidRDefault="004A5D2D" w:rsidP="000C7EAE">
      <w:pPr>
        <w:pStyle w:val="Prrafodelista"/>
        <w:numPr>
          <w:ilvl w:val="0"/>
          <w:numId w:val="11"/>
        </w:numPr>
        <w:autoSpaceDE w:val="0"/>
        <w:autoSpaceDN w:val="0"/>
        <w:adjustRightInd w:val="0"/>
        <w:spacing w:after="0" w:line="240" w:lineRule="auto"/>
        <w:jc w:val="both"/>
        <w:rPr>
          <w:rFonts w:ascii="Arial" w:hAnsi="Arial" w:cs="Arial"/>
          <w:b/>
        </w:rPr>
      </w:pPr>
      <w:r w:rsidRPr="005200D8">
        <w:rPr>
          <w:rFonts w:ascii="Arial" w:hAnsi="Arial" w:cs="Arial"/>
          <w:b/>
        </w:rPr>
        <w:t>Premio ACTAF al Mérito Técnico</w:t>
      </w:r>
    </w:p>
    <w:p w:rsidR="003F5B87" w:rsidRDefault="003F5B87" w:rsidP="00920AA4">
      <w:pPr>
        <w:autoSpaceDE w:val="0"/>
        <w:autoSpaceDN w:val="0"/>
        <w:adjustRightInd w:val="0"/>
        <w:spacing w:after="0" w:line="240" w:lineRule="auto"/>
        <w:jc w:val="both"/>
        <w:rPr>
          <w:rFonts w:ascii="Arial" w:hAnsi="Arial" w:cs="Arial"/>
        </w:rPr>
      </w:pPr>
      <w:r>
        <w:rPr>
          <w:rFonts w:ascii="Arial" w:hAnsi="Arial" w:cs="Arial"/>
        </w:rPr>
        <w:t>Lisbel Travieso</w:t>
      </w:r>
    </w:p>
    <w:p w:rsidR="005200D8" w:rsidRDefault="005200D8" w:rsidP="00920AA4">
      <w:pPr>
        <w:autoSpaceDE w:val="0"/>
        <w:autoSpaceDN w:val="0"/>
        <w:adjustRightInd w:val="0"/>
        <w:spacing w:after="0" w:line="240" w:lineRule="auto"/>
        <w:jc w:val="both"/>
        <w:rPr>
          <w:rFonts w:ascii="Arial" w:hAnsi="Arial" w:cs="Arial"/>
        </w:rPr>
      </w:pPr>
    </w:p>
    <w:p w:rsidR="005200D8" w:rsidRPr="005200D8" w:rsidRDefault="005200D8" w:rsidP="00920AA4">
      <w:pPr>
        <w:autoSpaceDE w:val="0"/>
        <w:autoSpaceDN w:val="0"/>
        <w:adjustRightInd w:val="0"/>
        <w:spacing w:after="0" w:line="240" w:lineRule="auto"/>
        <w:jc w:val="both"/>
        <w:rPr>
          <w:rFonts w:ascii="Arial" w:hAnsi="Arial" w:cs="Arial"/>
          <w:b/>
        </w:rPr>
      </w:pPr>
      <w:r w:rsidRPr="005200D8">
        <w:rPr>
          <w:rFonts w:ascii="Arial" w:hAnsi="Arial" w:cs="Arial"/>
          <w:b/>
        </w:rPr>
        <w:t>Medallas otorgadas (2)</w:t>
      </w:r>
    </w:p>
    <w:p w:rsidR="005200D8" w:rsidRPr="005200D8" w:rsidRDefault="005200D8" w:rsidP="005200D8">
      <w:pPr>
        <w:autoSpaceDE w:val="0"/>
        <w:autoSpaceDN w:val="0"/>
        <w:adjustRightInd w:val="0"/>
        <w:spacing w:after="0" w:line="240" w:lineRule="auto"/>
        <w:jc w:val="both"/>
        <w:rPr>
          <w:rFonts w:ascii="Arial" w:hAnsi="Arial" w:cs="Arial"/>
          <w:lang w:val="es-ES"/>
        </w:rPr>
      </w:pPr>
      <w:r>
        <w:rPr>
          <w:rFonts w:ascii="Arial" w:hAnsi="Arial" w:cs="Arial"/>
          <w:lang w:val="es-ES"/>
        </w:rPr>
        <w:t>M</w:t>
      </w:r>
      <w:r w:rsidRPr="005200D8">
        <w:rPr>
          <w:rFonts w:ascii="Arial" w:hAnsi="Arial" w:cs="Arial"/>
          <w:lang w:val="es-ES"/>
        </w:rPr>
        <w:t>edalla José Tey (MES) a Daymi Costales</w:t>
      </w:r>
    </w:p>
    <w:p w:rsidR="005200D8" w:rsidRDefault="005200D8" w:rsidP="00920AA4">
      <w:pPr>
        <w:autoSpaceDE w:val="0"/>
        <w:autoSpaceDN w:val="0"/>
        <w:adjustRightInd w:val="0"/>
        <w:spacing w:after="0" w:line="240" w:lineRule="auto"/>
        <w:jc w:val="both"/>
        <w:rPr>
          <w:rFonts w:ascii="Arial" w:hAnsi="Arial" w:cs="Arial"/>
          <w:lang w:val="es-ES"/>
        </w:rPr>
      </w:pPr>
      <w:r w:rsidRPr="005200D8">
        <w:rPr>
          <w:rFonts w:ascii="Arial" w:hAnsi="Arial" w:cs="Arial"/>
          <w:lang w:val="es-ES"/>
        </w:rPr>
        <w:t>Orden Frank País de Primer Grado</w:t>
      </w:r>
      <w:r>
        <w:rPr>
          <w:rFonts w:ascii="Arial" w:hAnsi="Arial" w:cs="Arial"/>
          <w:lang w:val="es-ES"/>
        </w:rPr>
        <w:t xml:space="preserve"> a Miriam Núñez.</w:t>
      </w:r>
    </w:p>
    <w:p w:rsidR="00B50D81" w:rsidRPr="00920AA4" w:rsidRDefault="00B50D81" w:rsidP="00920AA4">
      <w:pPr>
        <w:autoSpaceDE w:val="0"/>
        <w:autoSpaceDN w:val="0"/>
        <w:adjustRightInd w:val="0"/>
        <w:spacing w:after="0" w:line="240" w:lineRule="auto"/>
        <w:jc w:val="both"/>
        <w:rPr>
          <w:rFonts w:ascii="Arial" w:hAnsi="Arial" w:cs="Arial"/>
          <w:lang w:val="es-ES"/>
        </w:rPr>
      </w:pPr>
      <w:r>
        <w:rPr>
          <w:rFonts w:ascii="Arial" w:eastAsia="Arial" w:hAnsi="Arial" w:cs="Arial"/>
          <w:sz w:val="24"/>
          <w:szCs w:val="24"/>
        </w:rPr>
        <w:t xml:space="preserve"> Se elaboró y presentó el expediente para la medalla José Tey (Cartaya)</w:t>
      </w:r>
    </w:p>
    <w:p w:rsidR="00BF3232" w:rsidRPr="00BE6592" w:rsidRDefault="00BF3232" w:rsidP="00BF3232">
      <w:pPr>
        <w:autoSpaceDE w:val="0"/>
        <w:autoSpaceDN w:val="0"/>
        <w:adjustRightInd w:val="0"/>
        <w:spacing w:after="0" w:line="240" w:lineRule="auto"/>
        <w:ind w:left="720"/>
        <w:jc w:val="both"/>
        <w:rPr>
          <w:rFonts w:ascii="Arial" w:hAnsi="Arial" w:cs="Arial"/>
        </w:rPr>
      </w:pPr>
    </w:p>
    <w:p w:rsidR="00BF3232" w:rsidRPr="00D77894" w:rsidRDefault="00BF3232" w:rsidP="00BF3232">
      <w:pPr>
        <w:spacing w:after="0" w:line="240" w:lineRule="auto"/>
        <w:jc w:val="both"/>
        <w:rPr>
          <w:rFonts w:ascii="Arial" w:hAnsi="Arial" w:cs="Arial"/>
          <w:b/>
          <w:sz w:val="24"/>
          <w:szCs w:val="24"/>
        </w:rPr>
      </w:pPr>
      <w:r w:rsidRPr="00D77894">
        <w:rPr>
          <w:rFonts w:ascii="Arial" w:hAnsi="Arial" w:cs="Arial"/>
          <w:b/>
          <w:sz w:val="24"/>
          <w:szCs w:val="24"/>
        </w:rPr>
        <w:t>Trabajos presentados en evento</w:t>
      </w:r>
      <w:r w:rsidR="00B50D81">
        <w:rPr>
          <w:rFonts w:ascii="Arial" w:hAnsi="Arial" w:cs="Arial"/>
          <w:b/>
          <w:sz w:val="24"/>
          <w:szCs w:val="24"/>
        </w:rPr>
        <w:t>s (</w:t>
      </w:r>
      <w:r w:rsidRPr="00D77894">
        <w:rPr>
          <w:rFonts w:ascii="Arial" w:hAnsi="Arial" w:cs="Arial"/>
          <w:b/>
          <w:sz w:val="24"/>
          <w:szCs w:val="24"/>
        </w:rPr>
        <w:t>)</w:t>
      </w:r>
    </w:p>
    <w:p w:rsidR="00BA57B7" w:rsidRDefault="00BA57B7" w:rsidP="00BF3232">
      <w:pPr>
        <w:spacing w:after="0" w:line="240" w:lineRule="auto"/>
        <w:jc w:val="both"/>
        <w:rPr>
          <w:rFonts w:ascii="Arial" w:hAnsi="Arial" w:cs="Arial"/>
          <w:b/>
        </w:rPr>
      </w:pPr>
    </w:p>
    <w:p w:rsidR="00BF3232" w:rsidRDefault="00BF3232" w:rsidP="00BF3232">
      <w:pPr>
        <w:spacing w:after="0" w:line="240" w:lineRule="auto"/>
        <w:jc w:val="both"/>
        <w:rPr>
          <w:rFonts w:ascii="Arial" w:hAnsi="Arial" w:cs="Arial"/>
          <w:b/>
          <w:sz w:val="24"/>
          <w:szCs w:val="24"/>
        </w:rPr>
      </w:pPr>
      <w:r w:rsidRPr="00BA57B7">
        <w:rPr>
          <w:rFonts w:ascii="Arial" w:hAnsi="Arial" w:cs="Arial"/>
          <w:b/>
          <w:sz w:val="24"/>
          <w:szCs w:val="24"/>
        </w:rPr>
        <w:t>Eventos Internacionales</w:t>
      </w:r>
    </w:p>
    <w:p w:rsidR="005114E7" w:rsidRDefault="005114E7" w:rsidP="00BF3232">
      <w:pPr>
        <w:spacing w:after="0" w:line="240" w:lineRule="auto"/>
        <w:jc w:val="both"/>
        <w:rPr>
          <w:rFonts w:ascii="Arial" w:hAnsi="Arial" w:cs="Arial"/>
          <w:b/>
          <w:sz w:val="24"/>
          <w:szCs w:val="24"/>
        </w:rPr>
      </w:pPr>
    </w:p>
    <w:p w:rsidR="005114E7" w:rsidRPr="005114E7" w:rsidRDefault="005114E7" w:rsidP="005114E7">
      <w:pPr>
        <w:spacing w:after="0" w:line="240" w:lineRule="auto"/>
        <w:jc w:val="both"/>
        <w:rPr>
          <w:rFonts w:ascii="Arial" w:hAnsi="Arial" w:cs="Arial"/>
          <w:lang w:val="es-ES"/>
        </w:rPr>
      </w:pPr>
      <w:r w:rsidRPr="005114E7">
        <w:rPr>
          <w:rFonts w:ascii="Arial" w:hAnsi="Arial" w:cs="Arial"/>
          <w:b/>
          <w:lang w:val="es-ES"/>
        </w:rPr>
        <w:t>Evento de Jóvenes Científicos CENSA 2022</w:t>
      </w:r>
      <w:r w:rsidRPr="005114E7">
        <w:rPr>
          <w:rFonts w:ascii="Arial" w:hAnsi="Arial" w:cs="Arial"/>
          <w:lang w:val="es-ES"/>
        </w:rPr>
        <w:t xml:space="preserve">. </w:t>
      </w:r>
    </w:p>
    <w:p w:rsidR="005114E7" w:rsidRPr="00AA26F0" w:rsidRDefault="005114E7" w:rsidP="000C7EAE">
      <w:pPr>
        <w:pStyle w:val="Prrafodelista"/>
        <w:numPr>
          <w:ilvl w:val="0"/>
          <w:numId w:val="14"/>
        </w:numPr>
        <w:spacing w:after="0" w:line="240" w:lineRule="auto"/>
        <w:jc w:val="both"/>
        <w:rPr>
          <w:rFonts w:ascii="Arial" w:hAnsi="Arial" w:cs="Arial"/>
        </w:rPr>
      </w:pPr>
      <w:r w:rsidRPr="00AA26F0">
        <w:rPr>
          <w:rFonts w:ascii="Arial" w:hAnsi="Arial" w:cs="Arial"/>
        </w:rPr>
        <w:t>Efecto de la concentración y forma de aplicación de Rhizobium sp. endófito en el crecimiento del arroz. Loreilys Ortega García, Ionel Hernández Forte, María Caridad Nápoles García</w:t>
      </w:r>
    </w:p>
    <w:p w:rsidR="005114E7" w:rsidRPr="00AA26F0" w:rsidRDefault="005114E7" w:rsidP="000C7EAE">
      <w:pPr>
        <w:pStyle w:val="Prrafodelista"/>
        <w:numPr>
          <w:ilvl w:val="0"/>
          <w:numId w:val="14"/>
        </w:numPr>
        <w:spacing w:after="0" w:line="240" w:lineRule="auto"/>
        <w:jc w:val="both"/>
        <w:rPr>
          <w:rFonts w:ascii="Arial" w:hAnsi="Arial" w:cs="Arial"/>
        </w:rPr>
      </w:pPr>
      <w:r w:rsidRPr="00AA26F0">
        <w:rPr>
          <w:rFonts w:ascii="Arial" w:hAnsi="Arial" w:cs="Arial"/>
        </w:rPr>
        <w:lastRenderedPageBreak/>
        <w:t>Selección de cepas de rizobios promisorias para la inoculación de arroz (Oryza sativa L.) cultivar Selección 1. Claudia Pérez Arabí,  Loreilys Ortega García</w:t>
      </w:r>
      <w:r w:rsidRPr="00AA26F0">
        <w:rPr>
          <w:rFonts w:ascii="Arial" w:hAnsi="Arial" w:cs="Arial"/>
          <w:b/>
        </w:rPr>
        <w:t xml:space="preserve">, </w:t>
      </w:r>
      <w:r w:rsidRPr="00AA26F0">
        <w:rPr>
          <w:rFonts w:ascii="Arial" w:hAnsi="Arial" w:cs="Arial"/>
        </w:rPr>
        <w:t>Ionel Hernández Forte,</w:t>
      </w:r>
      <w:r w:rsidRPr="00AA26F0">
        <w:rPr>
          <w:rFonts w:ascii="Arial" w:hAnsi="Arial" w:cs="Arial"/>
          <w:b/>
        </w:rPr>
        <w:t xml:space="preserve"> </w:t>
      </w:r>
      <w:r w:rsidRPr="00AA26F0">
        <w:rPr>
          <w:rFonts w:ascii="Arial" w:hAnsi="Arial" w:cs="Arial"/>
        </w:rPr>
        <w:t xml:space="preserve"> María Caridad Nápoles García.</w:t>
      </w:r>
    </w:p>
    <w:p w:rsidR="005114E7" w:rsidRPr="00AA26F0" w:rsidRDefault="005114E7" w:rsidP="000C7EAE">
      <w:pPr>
        <w:pStyle w:val="Prrafodelista"/>
        <w:numPr>
          <w:ilvl w:val="0"/>
          <w:numId w:val="14"/>
        </w:numPr>
        <w:spacing w:after="0" w:line="240" w:lineRule="auto"/>
        <w:jc w:val="both"/>
        <w:rPr>
          <w:rFonts w:ascii="Arial" w:hAnsi="Arial" w:cs="Arial"/>
        </w:rPr>
      </w:pPr>
      <w:r w:rsidRPr="00AA26F0">
        <w:rPr>
          <w:rFonts w:ascii="Arial" w:hAnsi="Arial" w:cs="Arial"/>
        </w:rPr>
        <w:t>Efecto de diferentes suministros de agua en el crecimiento, desarrollo y relaciones hídricas de frijol común. Lilisbet Guerrero, Maria J. Gómez Bello, José M. Dell´Amico, Juan J. Alarcón, María J. Sánchez Blanco, María F. Ortuño, Pedro Nortes Tortosa.</w:t>
      </w:r>
    </w:p>
    <w:p w:rsidR="005114E7" w:rsidRPr="00AA26F0" w:rsidRDefault="005114E7" w:rsidP="000C7EAE">
      <w:pPr>
        <w:pStyle w:val="Prrafodelista"/>
        <w:numPr>
          <w:ilvl w:val="0"/>
          <w:numId w:val="14"/>
        </w:numPr>
        <w:spacing w:after="0" w:line="240" w:lineRule="auto"/>
        <w:jc w:val="both"/>
        <w:rPr>
          <w:rFonts w:ascii="Arial" w:hAnsi="Arial" w:cs="Arial"/>
        </w:rPr>
      </w:pPr>
      <w:r w:rsidRPr="00AA26F0">
        <w:rPr>
          <w:rFonts w:ascii="Arial" w:hAnsi="Arial" w:cs="Arial"/>
        </w:rPr>
        <w:t>Efectos de los bioestimulantes Pectimorf y Quitomax en el crecimiento de plantas de tomate cv. Amalia en condiciones controladas. Lisbel Travieso, Alejandro Falcón y Arachelys Borrego.</w:t>
      </w:r>
    </w:p>
    <w:p w:rsidR="00981991" w:rsidRDefault="005114E7" w:rsidP="000C7EAE">
      <w:pPr>
        <w:pStyle w:val="Prrafodelista"/>
        <w:numPr>
          <w:ilvl w:val="0"/>
          <w:numId w:val="14"/>
        </w:numPr>
        <w:spacing w:after="0" w:line="240" w:lineRule="auto"/>
        <w:jc w:val="both"/>
        <w:rPr>
          <w:rFonts w:ascii="Arial" w:hAnsi="Arial" w:cs="Arial"/>
        </w:rPr>
      </w:pPr>
      <w:r w:rsidRPr="00AA26F0">
        <w:rPr>
          <w:rFonts w:ascii="Arial" w:hAnsi="Arial" w:cs="Arial"/>
        </w:rPr>
        <w:t>Bioestimulantes promueven la germinación de semillas de arroz (</w:t>
      </w:r>
      <w:r w:rsidRPr="00981991">
        <w:rPr>
          <w:rFonts w:ascii="Arial" w:hAnsi="Arial" w:cs="Arial"/>
          <w:i/>
        </w:rPr>
        <w:t>Oryza sativa</w:t>
      </w:r>
      <w:r w:rsidRPr="00AA26F0">
        <w:rPr>
          <w:rFonts w:ascii="Arial" w:hAnsi="Arial" w:cs="Arial"/>
        </w:rPr>
        <w:t>) en medio salino. Geydi Perez, Indira López, Lisbel Martinez, Anaysa Gutierrez, Yanelis Reyes y Miriam Núñez.</w:t>
      </w:r>
    </w:p>
    <w:p w:rsidR="00AA26F0" w:rsidRPr="00981991" w:rsidRDefault="00981991" w:rsidP="000C7EAE">
      <w:pPr>
        <w:pStyle w:val="Prrafodelista"/>
        <w:numPr>
          <w:ilvl w:val="0"/>
          <w:numId w:val="14"/>
        </w:numPr>
        <w:spacing w:after="0" w:line="240" w:lineRule="auto"/>
        <w:jc w:val="both"/>
        <w:rPr>
          <w:rFonts w:ascii="Arial" w:hAnsi="Arial" w:cs="Arial"/>
        </w:rPr>
      </w:pPr>
      <w:r w:rsidRPr="00981991">
        <w:rPr>
          <w:rFonts w:ascii="Arial" w:eastAsia="Times New Roman" w:hAnsi="Arial" w:cs="Arial"/>
          <w:bCs/>
        </w:rPr>
        <w:t>Influencia de dos niveles de humedad del suelo en plantas de maíz. Arasay Santa Cruz Suárez, Donaldo Morales Guevara y Lilisbet Guerrero Domínguez</w:t>
      </w:r>
      <w:r w:rsidRPr="00981991">
        <w:rPr>
          <w:rFonts w:ascii="Arial" w:eastAsia="Times New Roman" w:hAnsi="Arial" w:cs="Arial"/>
          <w:bCs/>
          <w:vertAlign w:val="superscript"/>
        </w:rPr>
        <w:t xml:space="preserve"> </w:t>
      </w:r>
    </w:p>
    <w:p w:rsidR="00981991" w:rsidRDefault="00981991" w:rsidP="005114E7">
      <w:pPr>
        <w:spacing w:after="0" w:line="240" w:lineRule="auto"/>
        <w:jc w:val="both"/>
        <w:rPr>
          <w:rFonts w:ascii="Arial" w:hAnsi="Arial" w:cs="Arial"/>
          <w:b/>
          <w:bCs/>
        </w:rPr>
      </w:pPr>
    </w:p>
    <w:p w:rsidR="005114E7" w:rsidRPr="005114E7" w:rsidRDefault="00AA26F0" w:rsidP="005114E7">
      <w:pPr>
        <w:spacing w:after="0" w:line="240" w:lineRule="auto"/>
        <w:jc w:val="both"/>
        <w:rPr>
          <w:rFonts w:ascii="Arial" w:hAnsi="Arial" w:cs="Arial"/>
          <w:b/>
          <w:bCs/>
          <w:lang w:val="es-ES"/>
        </w:rPr>
      </w:pPr>
      <w:r w:rsidRPr="00AA26F0">
        <w:rPr>
          <w:rFonts w:ascii="Arial" w:hAnsi="Arial" w:cs="Arial"/>
          <w:b/>
          <w:bCs/>
        </w:rPr>
        <w:t>12do. Congreso Internacional de Educación Superior Universidad 2022.</w:t>
      </w:r>
      <w:r w:rsidR="005114E7" w:rsidRPr="005114E7">
        <w:rPr>
          <w:rFonts w:ascii="Arial" w:hAnsi="Arial" w:cs="Arial"/>
          <w:b/>
          <w:bCs/>
          <w:lang w:val="es-ES"/>
        </w:rPr>
        <w:t>Universidad 2022:</w:t>
      </w:r>
    </w:p>
    <w:p w:rsidR="005114E7" w:rsidRPr="00AA26F0" w:rsidRDefault="005114E7" w:rsidP="000C7EAE">
      <w:pPr>
        <w:pStyle w:val="Prrafodelista"/>
        <w:numPr>
          <w:ilvl w:val="0"/>
          <w:numId w:val="14"/>
        </w:numPr>
        <w:spacing w:after="0" w:line="240" w:lineRule="auto"/>
        <w:jc w:val="both"/>
        <w:rPr>
          <w:rFonts w:ascii="Arial" w:hAnsi="Arial" w:cs="Arial"/>
          <w:bCs/>
        </w:rPr>
      </w:pPr>
      <w:r w:rsidRPr="00AA26F0">
        <w:rPr>
          <w:rFonts w:ascii="Arial" w:hAnsi="Arial" w:cs="Arial"/>
          <w:bCs/>
        </w:rPr>
        <w:t>BACTERIAS ASOCIADAS A ARROZ (Oryza sativa L.) PROMISORIAS PARA LA INOCULACIÓN DEL</w:t>
      </w:r>
      <w:r w:rsidR="00AA26F0" w:rsidRPr="00AA26F0">
        <w:rPr>
          <w:rFonts w:ascii="Arial" w:hAnsi="Arial" w:cs="Arial"/>
          <w:bCs/>
        </w:rPr>
        <w:t xml:space="preserve"> CULTIVO. </w:t>
      </w:r>
      <w:r w:rsidR="00AA26F0" w:rsidRPr="00AA26F0">
        <w:rPr>
          <w:rFonts w:ascii="Arial" w:hAnsi="Arial" w:cs="Arial"/>
          <w:b/>
          <w:bCs/>
        </w:rPr>
        <w:t>Ionel Hernández Forte</w:t>
      </w:r>
      <w:r w:rsidRPr="00AA26F0">
        <w:rPr>
          <w:rFonts w:ascii="Arial" w:hAnsi="Arial" w:cs="Arial"/>
          <w:bCs/>
        </w:rPr>
        <w:t>, María C. Nápoles García, Lázaro A. Maqueira López</w:t>
      </w:r>
    </w:p>
    <w:p w:rsidR="005114E7" w:rsidRPr="00AA26F0" w:rsidRDefault="005114E7" w:rsidP="000C7EAE">
      <w:pPr>
        <w:pStyle w:val="Prrafodelista"/>
        <w:numPr>
          <w:ilvl w:val="0"/>
          <w:numId w:val="14"/>
        </w:numPr>
        <w:spacing w:after="0" w:line="240" w:lineRule="auto"/>
        <w:jc w:val="both"/>
        <w:rPr>
          <w:rFonts w:ascii="Arial" w:hAnsi="Arial" w:cs="Arial"/>
          <w:bCs/>
        </w:rPr>
      </w:pPr>
      <w:r w:rsidRPr="00AA26F0">
        <w:rPr>
          <w:rFonts w:ascii="Arial" w:hAnsi="Arial" w:cs="Arial"/>
          <w:bCs/>
        </w:rPr>
        <w:t>INOCULACIÓN DE RIZOBIOS ES UNA ALTERNATIVA SOSTENIBLE PARA EL DESARROLLO SOSTENIBLE DEL CAFETO.</w:t>
      </w:r>
      <w:r w:rsidR="00AA26F0" w:rsidRPr="00AA26F0">
        <w:rPr>
          <w:rFonts w:ascii="Arial" w:hAnsi="Arial" w:cs="Arial"/>
          <w:bCs/>
        </w:rPr>
        <w:t xml:space="preserve"> </w:t>
      </w:r>
      <w:r w:rsidRPr="00AA26F0">
        <w:rPr>
          <w:rFonts w:ascii="Arial" w:hAnsi="Arial" w:cs="Arial"/>
          <w:bCs/>
        </w:rPr>
        <w:t xml:space="preserve">Sucleidi Nápoles Vinent, </w:t>
      </w:r>
      <w:r w:rsidRPr="00AA26F0">
        <w:rPr>
          <w:rFonts w:ascii="Arial" w:hAnsi="Arial" w:cs="Arial"/>
          <w:b/>
          <w:bCs/>
        </w:rPr>
        <w:t>María Caridad Nápoles García</w:t>
      </w:r>
      <w:r w:rsidRPr="00AA26F0">
        <w:rPr>
          <w:rFonts w:ascii="Arial" w:hAnsi="Arial" w:cs="Arial"/>
          <w:bCs/>
        </w:rPr>
        <w:t xml:space="preserve"> ,Silfredo Milanés</w:t>
      </w:r>
      <w:r w:rsidR="00AA26F0">
        <w:rPr>
          <w:rFonts w:ascii="Arial" w:hAnsi="Arial" w:cs="Arial"/>
          <w:bCs/>
        </w:rPr>
        <w:t xml:space="preserve"> </w:t>
      </w:r>
      <w:r w:rsidRPr="00AA26F0">
        <w:rPr>
          <w:rFonts w:ascii="Arial" w:hAnsi="Arial" w:cs="Arial"/>
          <w:bCs/>
        </w:rPr>
        <w:t>Riquene</w:t>
      </w:r>
    </w:p>
    <w:p w:rsidR="00AA26F0" w:rsidRDefault="00AA26F0" w:rsidP="005114E7">
      <w:pPr>
        <w:spacing w:after="0" w:line="240" w:lineRule="auto"/>
        <w:jc w:val="both"/>
        <w:rPr>
          <w:rFonts w:ascii="Arial" w:hAnsi="Arial" w:cs="Arial"/>
          <w:bCs/>
          <w:lang w:val="es-ES"/>
        </w:rPr>
      </w:pPr>
    </w:p>
    <w:p w:rsidR="00AA26F0" w:rsidRDefault="005114E7" w:rsidP="005114E7">
      <w:pPr>
        <w:spacing w:after="0" w:line="240" w:lineRule="auto"/>
        <w:jc w:val="both"/>
        <w:rPr>
          <w:rFonts w:ascii="Arial" w:hAnsi="Arial" w:cs="Arial"/>
          <w:b/>
          <w:bCs/>
          <w:lang w:val="es-ES"/>
        </w:rPr>
      </w:pPr>
      <w:r w:rsidRPr="005114E7">
        <w:rPr>
          <w:rFonts w:ascii="Arial" w:hAnsi="Arial" w:cs="Arial"/>
          <w:bCs/>
          <w:lang w:val="es-ES"/>
        </w:rPr>
        <w:t xml:space="preserve"> </w:t>
      </w:r>
      <w:r w:rsidRPr="005114E7">
        <w:rPr>
          <w:rFonts w:ascii="Arial" w:hAnsi="Arial" w:cs="Arial"/>
          <w:b/>
          <w:bCs/>
          <w:lang w:val="es-ES"/>
        </w:rPr>
        <w:t xml:space="preserve">II Convención Internacional Universidad de Oriente: </w:t>
      </w:r>
    </w:p>
    <w:p w:rsidR="005114E7" w:rsidRPr="00AA26F0" w:rsidRDefault="005114E7" w:rsidP="000C7EAE">
      <w:pPr>
        <w:pStyle w:val="Prrafodelista"/>
        <w:numPr>
          <w:ilvl w:val="0"/>
          <w:numId w:val="14"/>
        </w:numPr>
        <w:spacing w:after="0" w:line="240" w:lineRule="auto"/>
        <w:jc w:val="both"/>
        <w:rPr>
          <w:rFonts w:ascii="Arial" w:hAnsi="Arial" w:cs="Arial"/>
          <w:bCs/>
        </w:rPr>
      </w:pPr>
      <w:r w:rsidRPr="00AA26F0">
        <w:rPr>
          <w:rFonts w:ascii="Arial" w:hAnsi="Arial" w:cs="Arial"/>
          <w:bCs/>
        </w:rPr>
        <w:t>Contribución de los rizobios a la producción sostenible de cafeto. SUCLEIDI NÁPOLES VINENT, María Caridad Nápoles García, Silfredo Milanés Riquene</w:t>
      </w:r>
    </w:p>
    <w:p w:rsidR="00AA26F0" w:rsidRDefault="00AA26F0" w:rsidP="00600C86">
      <w:pPr>
        <w:spacing w:after="0" w:line="240" w:lineRule="auto"/>
        <w:jc w:val="both"/>
        <w:rPr>
          <w:rFonts w:ascii="Arial" w:hAnsi="Arial" w:cs="Arial"/>
        </w:rPr>
      </w:pPr>
    </w:p>
    <w:p w:rsidR="003A76F8" w:rsidRPr="003A76F8" w:rsidRDefault="003A76F8" w:rsidP="003A76F8">
      <w:pPr>
        <w:spacing w:after="0" w:line="240" w:lineRule="auto"/>
        <w:jc w:val="both"/>
        <w:rPr>
          <w:rFonts w:ascii="Arial" w:hAnsi="Arial" w:cs="Arial"/>
          <w:b/>
          <w:bCs/>
          <w:lang w:val="es-ES"/>
        </w:rPr>
      </w:pPr>
      <w:r w:rsidRPr="003A76F8">
        <w:rPr>
          <w:rFonts w:ascii="Arial" w:hAnsi="Arial" w:cs="Arial"/>
          <w:b/>
          <w:bCs/>
          <w:lang w:val="es-ES"/>
        </w:rPr>
        <w:t xml:space="preserve">II Evento Científico Internacional Universidad- Sociedad 2022 (UniSoc 2022). </w:t>
      </w:r>
    </w:p>
    <w:p w:rsidR="003A76F8" w:rsidRPr="00071E16" w:rsidRDefault="003A76F8" w:rsidP="000C7EAE">
      <w:pPr>
        <w:pStyle w:val="Prrafodelista"/>
        <w:numPr>
          <w:ilvl w:val="0"/>
          <w:numId w:val="14"/>
        </w:numPr>
        <w:spacing w:after="0" w:line="240" w:lineRule="auto"/>
        <w:jc w:val="both"/>
        <w:rPr>
          <w:rFonts w:ascii="Arial" w:hAnsi="Arial" w:cs="Arial"/>
          <w:bCs/>
        </w:rPr>
      </w:pPr>
      <w:r w:rsidRPr="00071E16">
        <w:rPr>
          <w:rFonts w:ascii="Arial" w:hAnsi="Arial" w:cs="Arial"/>
          <w:bCs/>
        </w:rPr>
        <w:t>Influencia de la quitosana en plantas de “girasol” cultivadas con altos niveles de iones metálicos. Omar E. Cartaya Rubio, Ana Ma. Moreno Zamora y</w:t>
      </w:r>
      <w:r w:rsidRPr="00071E16">
        <w:rPr>
          <w:rFonts w:ascii="Arial" w:hAnsi="Arial" w:cs="Arial"/>
          <w:bCs/>
          <w:vertAlign w:val="superscript"/>
        </w:rPr>
        <w:t xml:space="preserve"> </w:t>
      </w:r>
      <w:r w:rsidRPr="00071E16">
        <w:rPr>
          <w:rFonts w:ascii="Arial" w:hAnsi="Arial" w:cs="Arial"/>
          <w:bCs/>
        </w:rPr>
        <w:t>Fernando Guridi Izquierdo.</w:t>
      </w:r>
    </w:p>
    <w:p w:rsidR="00981991" w:rsidRDefault="00981991" w:rsidP="003A76F8">
      <w:pPr>
        <w:spacing w:after="0" w:line="240" w:lineRule="auto"/>
        <w:jc w:val="both"/>
        <w:rPr>
          <w:rFonts w:ascii="Arial" w:hAnsi="Arial" w:cs="Arial"/>
          <w:bCs/>
          <w:lang w:val="es-ES"/>
        </w:rPr>
      </w:pPr>
    </w:p>
    <w:p w:rsidR="00981991" w:rsidRDefault="00981991" w:rsidP="000C7EAE">
      <w:pPr>
        <w:pStyle w:val="Prrafodelista"/>
        <w:numPr>
          <w:ilvl w:val="0"/>
          <w:numId w:val="14"/>
        </w:numPr>
        <w:spacing w:after="0" w:line="240" w:lineRule="auto"/>
        <w:jc w:val="both"/>
        <w:rPr>
          <w:rFonts w:ascii="Arial" w:hAnsi="Arial" w:cs="Arial"/>
          <w:bCs/>
        </w:rPr>
      </w:pPr>
      <w:r w:rsidRPr="00071E16">
        <w:rPr>
          <w:rFonts w:ascii="Arial" w:hAnsi="Arial" w:cs="Arial"/>
          <w:b/>
          <w:bCs/>
        </w:rPr>
        <w:t>Evento XXV RUIM</w:t>
      </w:r>
      <w:r w:rsidRPr="00071E16">
        <w:rPr>
          <w:rFonts w:ascii="Arial" w:hAnsi="Arial" w:cs="Arial"/>
          <w:bCs/>
        </w:rPr>
        <w:t xml:space="preserve"> (UNISON, Hermosillo, México</w:t>
      </w:r>
      <w:r w:rsidR="00071E16" w:rsidRPr="00071E16">
        <w:rPr>
          <w:rFonts w:ascii="Arial" w:hAnsi="Arial" w:cs="Arial"/>
          <w:bCs/>
        </w:rPr>
        <w:t xml:space="preserve"> </w:t>
      </w:r>
      <w:r w:rsidRPr="00071E16">
        <w:rPr>
          <w:rFonts w:ascii="Arial" w:hAnsi="Arial" w:cs="Arial"/>
          <w:bCs/>
        </w:rPr>
        <w:t>(noviembre, 2022).</w:t>
      </w:r>
      <w:r w:rsidR="00071E16" w:rsidRPr="00071E16">
        <w:rPr>
          <w:rFonts w:ascii="Arial" w:hAnsi="Arial" w:cs="Arial"/>
          <w:bCs/>
        </w:rPr>
        <w:t xml:space="preserve"> Daimy Costales. </w:t>
      </w:r>
    </w:p>
    <w:p w:rsidR="00CF5CFB" w:rsidRPr="00CF5CFB" w:rsidRDefault="00CF5CFB" w:rsidP="00CF5CFB">
      <w:pPr>
        <w:pStyle w:val="Prrafodelista"/>
        <w:rPr>
          <w:rFonts w:ascii="Arial" w:hAnsi="Arial" w:cs="Arial"/>
          <w:bCs/>
        </w:rPr>
      </w:pPr>
    </w:p>
    <w:p w:rsidR="00CF5CFB" w:rsidRPr="00125911" w:rsidRDefault="00CF5CFB" w:rsidP="000C7EAE">
      <w:pPr>
        <w:pStyle w:val="normal0"/>
        <w:numPr>
          <w:ilvl w:val="0"/>
          <w:numId w:val="14"/>
        </w:numPr>
        <w:spacing w:after="0" w:line="240" w:lineRule="auto"/>
        <w:jc w:val="both"/>
      </w:pPr>
      <w:r w:rsidRPr="00CF5CFB">
        <w:rPr>
          <w:rFonts w:ascii="Arial" w:eastAsia="Arial" w:hAnsi="Arial" w:cs="Arial"/>
        </w:rPr>
        <w:t>World soil day 2022: “Soil: Where food begins” (on line)(Alemania)</w:t>
      </w:r>
      <w:r>
        <w:rPr>
          <w:rFonts w:ascii="Arial" w:eastAsia="Arial" w:hAnsi="Arial" w:cs="Arial"/>
        </w:rPr>
        <w:t xml:space="preserve"> (Cartaya)</w:t>
      </w:r>
    </w:p>
    <w:p w:rsidR="00125911" w:rsidRDefault="00125911" w:rsidP="00125911">
      <w:pPr>
        <w:pStyle w:val="Prrafodelista"/>
      </w:pPr>
    </w:p>
    <w:p w:rsidR="00125911" w:rsidRPr="00125911" w:rsidRDefault="00125911" w:rsidP="000C7EAE">
      <w:pPr>
        <w:pStyle w:val="Prrafodelista1"/>
        <w:numPr>
          <w:ilvl w:val="0"/>
          <w:numId w:val="14"/>
        </w:numPr>
        <w:spacing w:after="240"/>
        <w:jc w:val="both"/>
        <w:rPr>
          <w:sz w:val="22"/>
          <w:szCs w:val="22"/>
        </w:rPr>
      </w:pPr>
      <w:r w:rsidRPr="00125911">
        <w:rPr>
          <w:b/>
          <w:sz w:val="22"/>
          <w:szCs w:val="22"/>
        </w:rPr>
        <w:t>Convención Producción Animal y Agrodesarrollo AGROPAT 2022</w:t>
      </w:r>
      <w:r w:rsidRPr="00125911">
        <w:rPr>
          <w:sz w:val="22"/>
          <w:szCs w:val="22"/>
        </w:rPr>
        <w:t>.Aportes de los jóvenes científicos agropecuarios a la</w:t>
      </w:r>
      <w:r>
        <w:rPr>
          <w:sz w:val="22"/>
          <w:szCs w:val="22"/>
        </w:rPr>
        <w:t xml:space="preserve"> </w:t>
      </w:r>
      <w:r w:rsidRPr="00125911">
        <w:rPr>
          <w:sz w:val="22"/>
          <w:szCs w:val="22"/>
        </w:rPr>
        <w:t>Producción de Alimentos. Ionel Hernández, Yanelis Camejo Serrano</w:t>
      </w:r>
    </w:p>
    <w:p w:rsidR="007E3FCC" w:rsidRPr="007E3FCC" w:rsidRDefault="007E3FCC" w:rsidP="007E3FCC">
      <w:pPr>
        <w:pStyle w:val="Prrafodelista"/>
        <w:rPr>
          <w:rFonts w:ascii="Arial" w:hAnsi="Arial" w:cs="Arial"/>
          <w:bCs/>
        </w:rPr>
      </w:pPr>
    </w:p>
    <w:p w:rsidR="007E3FCC" w:rsidRDefault="007E3FCC" w:rsidP="007E3FCC">
      <w:pPr>
        <w:spacing w:after="0" w:line="240" w:lineRule="auto"/>
        <w:jc w:val="both"/>
        <w:rPr>
          <w:rFonts w:ascii="Arial" w:hAnsi="Arial" w:cs="Arial"/>
          <w:b/>
        </w:rPr>
      </w:pPr>
      <w:r w:rsidRPr="007E3FCC">
        <w:rPr>
          <w:rFonts w:ascii="Arial" w:hAnsi="Arial" w:cs="Arial"/>
          <w:b/>
        </w:rPr>
        <w:t xml:space="preserve">XXII Congreso Científico Internacional del INCA. </w:t>
      </w:r>
    </w:p>
    <w:p w:rsidR="007E3FCC" w:rsidRDefault="007E3FCC" w:rsidP="007E3FCC">
      <w:pPr>
        <w:spacing w:after="0" w:line="240" w:lineRule="auto"/>
        <w:jc w:val="both"/>
        <w:rPr>
          <w:rFonts w:ascii="Arial" w:hAnsi="Arial" w:cs="Arial"/>
          <w:b/>
        </w:rPr>
      </w:pPr>
      <w:r>
        <w:rPr>
          <w:rFonts w:ascii="Arial" w:hAnsi="Arial" w:cs="Arial"/>
          <w:b/>
        </w:rPr>
        <w:t>Secretaría ejecutiva del Congreso (Yanelis)</w:t>
      </w:r>
    </w:p>
    <w:p w:rsidR="007E3FCC" w:rsidRDefault="007E3FCC" w:rsidP="007E3FCC">
      <w:pPr>
        <w:spacing w:after="0" w:line="240" w:lineRule="auto"/>
        <w:jc w:val="both"/>
        <w:rPr>
          <w:rFonts w:ascii="Arial" w:hAnsi="Arial" w:cs="Arial"/>
          <w:b/>
        </w:rPr>
      </w:pPr>
      <w:r>
        <w:rPr>
          <w:rFonts w:ascii="Arial" w:hAnsi="Arial" w:cs="Arial"/>
          <w:b/>
        </w:rPr>
        <w:t>Se lideran 2 Simposios</w:t>
      </w:r>
    </w:p>
    <w:p w:rsidR="007E3FCC" w:rsidRPr="00000DF2" w:rsidRDefault="007E3FCC" w:rsidP="007E3FCC">
      <w:pPr>
        <w:spacing w:after="0" w:line="240" w:lineRule="auto"/>
        <w:jc w:val="both"/>
        <w:rPr>
          <w:rFonts w:ascii="Arial" w:hAnsi="Arial" w:cs="Arial"/>
        </w:rPr>
      </w:pPr>
      <w:r w:rsidRPr="00000DF2">
        <w:rPr>
          <w:rFonts w:ascii="Arial" w:hAnsi="Arial" w:cs="Arial"/>
        </w:rPr>
        <w:lastRenderedPageBreak/>
        <w:t>Ecofisiología vegetal (Eduardo Jerez)</w:t>
      </w:r>
    </w:p>
    <w:p w:rsidR="007E3FCC" w:rsidRDefault="00EC4886" w:rsidP="007E3FCC">
      <w:pPr>
        <w:spacing w:after="0" w:line="240" w:lineRule="auto"/>
        <w:jc w:val="both"/>
        <w:rPr>
          <w:rFonts w:ascii="Arial" w:hAnsi="Arial" w:cs="Arial"/>
        </w:rPr>
      </w:pPr>
      <w:r w:rsidRPr="00000DF2">
        <w:rPr>
          <w:rFonts w:ascii="Arial" w:hAnsi="Arial" w:cs="Arial"/>
        </w:rPr>
        <w:t>Microbiota, Biomoléculas y Bioproductos (Ionel Hdez)</w:t>
      </w:r>
    </w:p>
    <w:p w:rsidR="00CF5CFB" w:rsidRDefault="00CF5CFB" w:rsidP="007E3FCC">
      <w:pPr>
        <w:spacing w:after="0" w:line="240" w:lineRule="auto"/>
        <w:jc w:val="both"/>
        <w:rPr>
          <w:rFonts w:ascii="Arial" w:hAnsi="Arial" w:cs="Arial"/>
        </w:rPr>
      </w:pPr>
    </w:p>
    <w:p w:rsidR="00000DF2" w:rsidRPr="00CF5CFB" w:rsidRDefault="00000DF2" w:rsidP="007E3FCC">
      <w:pPr>
        <w:spacing w:after="0" w:line="240" w:lineRule="auto"/>
        <w:jc w:val="both"/>
        <w:rPr>
          <w:rFonts w:ascii="Arial" w:hAnsi="Arial" w:cs="Arial"/>
          <w:b/>
        </w:rPr>
      </w:pPr>
      <w:r w:rsidRPr="00CF5CFB">
        <w:rPr>
          <w:rFonts w:ascii="Arial" w:hAnsi="Arial" w:cs="Arial"/>
          <w:b/>
        </w:rPr>
        <w:t>Trabajos presentados</w:t>
      </w:r>
    </w:p>
    <w:p w:rsidR="00000DF2" w:rsidRPr="00452CDC" w:rsidRDefault="00000DF2" w:rsidP="000C7EAE">
      <w:pPr>
        <w:pStyle w:val="Prrafodelista"/>
        <w:numPr>
          <w:ilvl w:val="0"/>
          <w:numId w:val="16"/>
        </w:numPr>
        <w:spacing w:after="0" w:line="240" w:lineRule="auto"/>
        <w:ind w:left="142" w:firstLine="218"/>
        <w:jc w:val="both"/>
        <w:rPr>
          <w:rFonts w:ascii="Arial" w:hAnsi="Arial" w:cs="Arial"/>
        </w:rPr>
      </w:pPr>
      <w:r w:rsidRPr="00452CDC">
        <w:rPr>
          <w:rFonts w:ascii="Arial" w:hAnsi="Arial" w:cs="Arial"/>
        </w:rPr>
        <w:t>Azofert®, un principio activo-varias moléculas que respaldan su actividad biológica. María C. Nápoles y col.</w:t>
      </w:r>
    </w:p>
    <w:p w:rsidR="00000DF2" w:rsidRPr="00452CDC" w:rsidRDefault="00000DF2" w:rsidP="000C7EAE">
      <w:pPr>
        <w:pStyle w:val="Prrafodelista"/>
        <w:numPr>
          <w:ilvl w:val="0"/>
          <w:numId w:val="16"/>
        </w:numPr>
        <w:spacing w:after="0" w:line="240" w:lineRule="auto"/>
        <w:ind w:left="142" w:firstLine="218"/>
        <w:jc w:val="both"/>
        <w:rPr>
          <w:rFonts w:ascii="Arial" w:hAnsi="Arial" w:cs="Arial"/>
        </w:rPr>
      </w:pPr>
      <w:r w:rsidRPr="00452CDC">
        <w:rPr>
          <w:rFonts w:ascii="Arial" w:hAnsi="Arial" w:cs="Arial"/>
        </w:rPr>
        <w:t>Avances en la interacción Rhizobium-gramíneas. Potencialidades para el desarrollo de nuevos productos. Ionel Hdez y col.</w:t>
      </w:r>
    </w:p>
    <w:p w:rsidR="00125911" w:rsidRPr="00452CDC" w:rsidRDefault="00000DF2"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Efecto del quitosano en la fisiología asociada al crecimiento de soya inoculada con Azofert</w:t>
      </w:r>
      <w:r w:rsidRPr="00452CDC">
        <w:rPr>
          <w:rFonts w:ascii="Arial" w:hAnsi="Arial" w:cs="Arial"/>
          <w:bCs/>
          <w:vertAlign w:val="superscript"/>
        </w:rPr>
        <w:t>®</w:t>
      </w:r>
      <w:r w:rsidRPr="00452CDC">
        <w:rPr>
          <w:rFonts w:ascii="Arial" w:hAnsi="Arial" w:cs="Arial"/>
          <w:bCs/>
        </w:rPr>
        <w:t>-S. Daimy Costales, Lisbel Travieso, Elisa Ravelo, Danurys Lara, Ionel Hernández y Alejandro Falcón.</w:t>
      </w:r>
    </w:p>
    <w:p w:rsidR="00000DF2" w:rsidRPr="00452CDC" w:rsidRDefault="00000DF2"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 xml:space="preserve">Quitosano estimula el desarrollo de soya </w:t>
      </w:r>
      <w:r w:rsidRPr="00452CDC">
        <w:rPr>
          <w:rFonts w:ascii="Arial" w:hAnsi="Arial" w:cs="Arial"/>
          <w:bCs/>
          <w:i/>
          <w:iCs/>
        </w:rPr>
        <w:t>cv</w:t>
      </w:r>
      <w:r w:rsidRPr="00452CDC">
        <w:rPr>
          <w:rFonts w:ascii="Arial" w:hAnsi="Arial" w:cs="Arial"/>
          <w:bCs/>
        </w:rPr>
        <w:t xml:space="preserve"> ´INCASOY-27´ inoculado con Azofert</w:t>
      </w:r>
      <w:r w:rsidRPr="00452CDC">
        <w:rPr>
          <w:rFonts w:ascii="Arial" w:hAnsi="Arial" w:cs="Arial"/>
          <w:bCs/>
          <w:vertAlign w:val="superscript"/>
        </w:rPr>
        <w:t>®</w:t>
      </w:r>
      <w:r w:rsidRPr="00452CDC">
        <w:rPr>
          <w:rFonts w:ascii="Arial" w:hAnsi="Arial" w:cs="Arial"/>
          <w:bCs/>
        </w:rPr>
        <w:t>-S. Alejandro Bernardo Falcón-Rodríguez,</w:t>
      </w:r>
      <w:r w:rsidRPr="00452CDC">
        <w:rPr>
          <w:rFonts w:ascii="Arial" w:hAnsi="Arial" w:cs="Arial"/>
          <w:b/>
          <w:bCs/>
        </w:rPr>
        <w:t xml:space="preserve"> </w:t>
      </w:r>
      <w:r w:rsidRPr="00452CDC">
        <w:rPr>
          <w:rFonts w:ascii="Arial" w:hAnsi="Arial" w:cs="Arial"/>
          <w:bCs/>
        </w:rPr>
        <w:t>Daimy Costales Menéndez</w:t>
      </w:r>
      <w:r w:rsidR="00125911" w:rsidRPr="00452CDC">
        <w:rPr>
          <w:rFonts w:ascii="Arial" w:hAnsi="Arial" w:cs="Arial"/>
          <w:b/>
          <w:bCs/>
        </w:rPr>
        <w:t xml:space="preserve"> </w:t>
      </w:r>
      <w:r w:rsidRPr="00452CDC">
        <w:rPr>
          <w:rFonts w:ascii="Arial" w:hAnsi="Arial" w:cs="Arial"/>
          <w:bCs/>
        </w:rPr>
        <w:t>y Lisbel Travieso.</w:t>
      </w:r>
    </w:p>
    <w:p w:rsidR="00000DF2" w:rsidRPr="00452CDC" w:rsidRDefault="00000DF2"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Influencia de la composición de la materia prima en la preparación y actividad bioestimulante del Pectimorf</w:t>
      </w:r>
      <w:r w:rsidRPr="00452CDC">
        <w:rPr>
          <w:rFonts w:ascii="Arial" w:hAnsi="Arial" w:cs="Arial"/>
          <w:bCs/>
          <w:vertAlign w:val="superscript"/>
        </w:rPr>
        <w:t>®</w:t>
      </w:r>
      <w:r w:rsidRPr="00452CDC">
        <w:rPr>
          <w:rFonts w:ascii="Arial" w:hAnsi="Arial" w:cs="Arial"/>
          <w:bCs/>
        </w:rPr>
        <w:t>. Lisbel Travieso, Alejandro Falcón, Julio C. Dustet, Yuliem Mederos, Daimy Costales, Juan H. Hernández y Elisa T. Ravelo.</w:t>
      </w:r>
    </w:p>
    <w:p w:rsidR="00000DF2" w:rsidRPr="00452CDC" w:rsidRDefault="00000DF2" w:rsidP="000C7EAE">
      <w:pPr>
        <w:pStyle w:val="Prrafodelista"/>
        <w:numPr>
          <w:ilvl w:val="0"/>
          <w:numId w:val="16"/>
        </w:numPr>
        <w:spacing w:after="0" w:line="240" w:lineRule="auto"/>
        <w:ind w:left="142" w:firstLine="218"/>
        <w:jc w:val="both"/>
        <w:rPr>
          <w:rFonts w:ascii="Arial" w:hAnsi="Arial" w:cs="Arial"/>
          <w:bCs/>
          <w:color w:val="000000"/>
        </w:rPr>
      </w:pPr>
      <w:r w:rsidRPr="00452CDC">
        <w:rPr>
          <w:rFonts w:ascii="Arial" w:hAnsi="Arial" w:cs="Arial"/>
          <w:bCs/>
          <w:color w:val="000000"/>
        </w:rPr>
        <w:t xml:space="preserve">Contribución de los oligogalacturónidos en la fijación simbiótica del nitrógeno y el crecimiento en </w:t>
      </w:r>
      <w:r w:rsidRPr="00452CDC">
        <w:rPr>
          <w:rFonts w:ascii="Arial" w:hAnsi="Arial" w:cs="Arial"/>
          <w:bCs/>
          <w:i/>
          <w:iCs/>
          <w:color w:val="000000"/>
        </w:rPr>
        <w:t xml:space="preserve">Phaseolus vulgaris </w:t>
      </w:r>
      <w:r w:rsidRPr="00452CDC">
        <w:rPr>
          <w:rFonts w:ascii="Arial" w:hAnsi="Arial" w:cs="Arial"/>
          <w:bCs/>
          <w:color w:val="000000"/>
        </w:rPr>
        <w:t>L.</w:t>
      </w:r>
      <w:r w:rsidR="00191911" w:rsidRPr="00452CDC">
        <w:rPr>
          <w:rFonts w:ascii="Arial" w:hAnsi="Arial" w:cs="Arial"/>
          <w:bCs/>
          <w:color w:val="000000"/>
        </w:rPr>
        <w:t xml:space="preserve"> Danurys</w:t>
      </w:r>
      <w:r w:rsidRPr="00452CDC">
        <w:rPr>
          <w:rFonts w:ascii="Arial" w:hAnsi="Arial" w:cs="Arial"/>
          <w:bCs/>
          <w:color w:val="000000"/>
        </w:rPr>
        <w:t xml:space="preserve"> Lara, Leija A, Ramírez M, Costales D, Nápoles, MC, Falcón AB, Hernández G, Morales B, Travieso L, Ravelo E, Hernández JH.</w:t>
      </w:r>
    </w:p>
    <w:p w:rsidR="00CF5CFB" w:rsidRPr="00452CDC" w:rsidRDefault="00191911"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 xml:space="preserve">Caracterización del nuevo quitosano que se emplea en el proceso de obtención del Quitomax®. </w:t>
      </w:r>
      <w:r w:rsidR="00CF5CFB" w:rsidRPr="00452CDC">
        <w:rPr>
          <w:rFonts w:ascii="Arial" w:hAnsi="Arial" w:cs="Arial"/>
          <w:bCs/>
        </w:rPr>
        <w:t xml:space="preserve">Yuliem Mederos, Migue A. Ramírez y Alejandro Falcón. </w:t>
      </w:r>
    </w:p>
    <w:p w:rsidR="00CF5CFB" w:rsidRPr="00452CDC" w:rsidRDefault="00191911"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 xml:space="preserve">Efecto de la aplicación de extractos de algas en el crecimiento de posturas de tomate. </w:t>
      </w:r>
      <w:r w:rsidR="00CF5CFB" w:rsidRPr="00452CDC">
        <w:rPr>
          <w:rFonts w:ascii="Arial" w:hAnsi="Arial" w:cs="Arial"/>
          <w:bCs/>
        </w:rPr>
        <w:t xml:space="preserve">Yanebis Pérez Madruga, Alejandro Falcón Rodríguez y Yanelis Reyes Guerrero. </w:t>
      </w:r>
    </w:p>
    <w:p w:rsidR="00CF5CFB" w:rsidRDefault="00CF5CFB"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Germinación de tres cultivares de frijol sometido a estrés osmótico e influencia de un extracto de sargazo</w:t>
      </w:r>
      <w:r w:rsidR="00191911">
        <w:rPr>
          <w:rFonts w:ascii="Arial" w:eastAsia="Arial" w:hAnsi="Arial" w:cs="Arial"/>
          <w:color w:val="000000"/>
        </w:rPr>
        <w:t xml:space="preserve">. </w:t>
      </w:r>
      <w:r>
        <w:rPr>
          <w:rFonts w:ascii="Arial" w:eastAsia="Arial" w:hAnsi="Arial" w:cs="Arial"/>
          <w:color w:val="000000"/>
        </w:rPr>
        <w:t xml:space="preserve"> </w:t>
      </w:r>
      <w:r w:rsidRPr="00191911">
        <w:rPr>
          <w:rFonts w:ascii="Arial" w:eastAsia="Arial" w:hAnsi="Arial" w:cs="Arial"/>
          <w:color w:val="000000"/>
        </w:rPr>
        <w:t>Miriam Núñez Vázquez</w:t>
      </w:r>
      <w:r>
        <w:rPr>
          <w:rFonts w:ascii="Arial" w:eastAsia="Arial" w:hAnsi="Arial" w:cs="Arial"/>
          <w:color w:val="000000"/>
        </w:rPr>
        <w:t>, Lisbel Martínez González, Anaysa Gutiérrez Almeida, Geydi Pérez Domínguez, Yanelis Reyes Guerrero y Lázaro A. Maqueira López</w:t>
      </w:r>
    </w:p>
    <w:p w:rsidR="00CF5CFB" w:rsidRDefault="00CF5CFB"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Influencia de un extracto alcohólico de Spirulina en la germinación de semillas de arroz (</w:t>
      </w:r>
      <w:r>
        <w:rPr>
          <w:rFonts w:ascii="Arial" w:eastAsia="Arial" w:hAnsi="Arial" w:cs="Arial"/>
          <w:i/>
          <w:color w:val="000000"/>
        </w:rPr>
        <w:t xml:space="preserve">Oryza sativa </w:t>
      </w:r>
      <w:r>
        <w:rPr>
          <w:rFonts w:ascii="Arial" w:eastAsia="Arial" w:hAnsi="Arial" w:cs="Arial"/>
          <w:color w:val="000000"/>
        </w:rPr>
        <w:t>L.)</w:t>
      </w:r>
      <w:r w:rsidR="00191911">
        <w:rPr>
          <w:rFonts w:ascii="Arial" w:eastAsia="Arial" w:hAnsi="Arial" w:cs="Arial"/>
          <w:color w:val="000000"/>
        </w:rPr>
        <w:t>.</w:t>
      </w:r>
      <w:r>
        <w:rPr>
          <w:rFonts w:ascii="Arial" w:eastAsia="Arial" w:hAnsi="Arial" w:cs="Arial"/>
          <w:color w:val="000000"/>
        </w:rPr>
        <w:t xml:space="preserve"> Geydi Pérez Domínguez, Lisbel Martínez González, Anaysa Gutiérrez Almeida, Yanelis Reyes Guerrero, </w:t>
      </w:r>
      <w:r w:rsidRPr="00191911">
        <w:rPr>
          <w:rFonts w:ascii="Arial" w:eastAsia="Arial" w:hAnsi="Arial" w:cs="Arial"/>
          <w:color w:val="000000"/>
        </w:rPr>
        <w:t>Miriam de la C. Núñez Vázquez</w:t>
      </w:r>
      <w:r>
        <w:rPr>
          <w:rFonts w:ascii="Arial" w:eastAsia="Arial" w:hAnsi="Arial" w:cs="Arial"/>
          <w:color w:val="000000"/>
        </w:rPr>
        <w:t xml:space="preserve">, Elisa Ravelo Agüero, Lisbel Travieso Hernández, Cheila Álvarez LLanes </w:t>
      </w:r>
    </w:p>
    <w:p w:rsidR="00CF5CFB" w:rsidRDefault="00CF5CFB"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Extracto de Spirulina promueve la producción de granos en el cultivo del frijol</w:t>
      </w:r>
      <w:r w:rsidR="00191911">
        <w:rPr>
          <w:rFonts w:ascii="Arial" w:eastAsia="Arial" w:hAnsi="Arial" w:cs="Arial"/>
          <w:color w:val="000000"/>
        </w:rPr>
        <w:t>.</w:t>
      </w:r>
      <w:r>
        <w:rPr>
          <w:rFonts w:ascii="Arial" w:eastAsia="Arial" w:hAnsi="Arial" w:cs="Arial"/>
          <w:color w:val="000000"/>
        </w:rPr>
        <w:t xml:space="preserve"> Lisbel Martínez González, </w:t>
      </w:r>
      <w:r w:rsidRPr="00191911">
        <w:rPr>
          <w:rFonts w:ascii="Arial" w:eastAsia="Arial" w:hAnsi="Arial" w:cs="Arial"/>
          <w:color w:val="000000"/>
        </w:rPr>
        <w:t>Miriam Núñez Vázquez</w:t>
      </w:r>
      <w:r>
        <w:rPr>
          <w:rFonts w:ascii="Arial" w:eastAsia="Arial" w:hAnsi="Arial" w:cs="Arial"/>
          <w:color w:val="000000"/>
        </w:rPr>
        <w:t xml:space="preserve">, Anaysa Gutiérrez Almeida, Geydi Pérez Domínguez, Yanelis Reyes Guerrero y Alexis Lamz Piedra </w:t>
      </w:r>
    </w:p>
    <w:p w:rsidR="00CF5CFB" w:rsidRPr="00191911" w:rsidRDefault="00CF5CFB"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Efectos de la aplicación de un extracto de spirulina en el cultivo del maíz (cv. Diamante) en condiciones de campo</w:t>
      </w:r>
      <w:r w:rsidR="00191911">
        <w:rPr>
          <w:rFonts w:ascii="Arial" w:eastAsia="Arial" w:hAnsi="Arial" w:cs="Arial"/>
          <w:color w:val="000000"/>
        </w:rPr>
        <w:t>.</w:t>
      </w:r>
      <w:r>
        <w:rPr>
          <w:rFonts w:ascii="Arial" w:eastAsia="Arial" w:hAnsi="Arial" w:cs="Arial"/>
          <w:color w:val="000000"/>
        </w:rPr>
        <w:t xml:space="preserve"> Yanelis Reyes Guerrero, Lisbel Martínez, Anaysa Gutiérrez, Geydi Pérez, Indira López, Yaisys Blanco y Miriam Núñez.</w:t>
      </w:r>
    </w:p>
    <w:p w:rsidR="00CF5CFB" w:rsidRDefault="00CF5CFB"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Caracterización química de diferentes extractos de spirulina y evaluación de su actividad biológica</w:t>
      </w:r>
      <w:r w:rsidR="00191911">
        <w:rPr>
          <w:rFonts w:ascii="Arial" w:eastAsia="Arial" w:hAnsi="Arial" w:cs="Arial"/>
          <w:color w:val="000000"/>
        </w:rPr>
        <w:t xml:space="preserve">. </w:t>
      </w:r>
      <w:r>
        <w:rPr>
          <w:rFonts w:ascii="Arial" w:eastAsia="Arial" w:hAnsi="Arial" w:cs="Arial"/>
          <w:color w:val="000000"/>
        </w:rPr>
        <w:t xml:space="preserve">Anaysa Gutierrez Almeida, </w:t>
      </w:r>
      <w:r w:rsidRPr="00191911">
        <w:rPr>
          <w:rFonts w:ascii="Arial" w:eastAsia="Arial" w:hAnsi="Arial" w:cs="Arial"/>
          <w:color w:val="000000"/>
        </w:rPr>
        <w:t>Miriam Núñez Vázquez</w:t>
      </w:r>
      <w:r>
        <w:rPr>
          <w:rFonts w:ascii="Arial" w:eastAsia="Arial" w:hAnsi="Arial" w:cs="Arial"/>
          <w:color w:val="000000"/>
        </w:rPr>
        <w:t>, Yanelis Reyes Guerrero, Lisbel Martínez González, Geydi Pérez Domínguez</w:t>
      </w:r>
    </w:p>
    <w:p w:rsidR="00CF5CFB" w:rsidRPr="00452CDC" w:rsidRDefault="00CF5CFB"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Efecto de diferentes formas de aplicación de Quitomax</w:t>
      </w:r>
      <w:r w:rsidRPr="00452CDC">
        <w:rPr>
          <w:rFonts w:ascii="Arial" w:hAnsi="Arial" w:cs="Arial"/>
          <w:bCs/>
          <w:vertAlign w:val="superscript"/>
        </w:rPr>
        <w:t xml:space="preserve">® </w:t>
      </w:r>
      <w:r w:rsidRPr="00452CDC">
        <w:rPr>
          <w:rFonts w:ascii="Arial" w:hAnsi="Arial" w:cs="Arial"/>
          <w:bCs/>
        </w:rPr>
        <w:t>para la fitoextracción de metales pesados del suelo empleando plantas de girasol (</w:t>
      </w:r>
      <w:r w:rsidRPr="00452CDC">
        <w:rPr>
          <w:rFonts w:ascii="Arial" w:hAnsi="Arial" w:cs="Arial"/>
          <w:bCs/>
          <w:i/>
        </w:rPr>
        <w:t xml:space="preserve">Helianthus annuus </w:t>
      </w:r>
      <w:r w:rsidRPr="00452CDC">
        <w:rPr>
          <w:rFonts w:ascii="Arial" w:hAnsi="Arial" w:cs="Arial"/>
          <w:bCs/>
        </w:rPr>
        <w:t>L</w:t>
      </w:r>
      <w:r w:rsidRPr="00452CDC">
        <w:rPr>
          <w:rFonts w:ascii="Arial" w:hAnsi="Arial" w:cs="Arial"/>
          <w:bCs/>
          <w:i/>
        </w:rPr>
        <w:t>.).</w:t>
      </w:r>
      <w:r w:rsidRPr="00452CDC">
        <w:rPr>
          <w:rFonts w:ascii="Arial" w:hAnsi="Arial" w:cs="Arial"/>
          <w:bCs/>
        </w:rPr>
        <w:t xml:space="preserve"> O. E. Cartaya Rubio,</w:t>
      </w:r>
      <w:r w:rsidRPr="00452CDC">
        <w:rPr>
          <w:rFonts w:ascii="Arial" w:hAnsi="Arial" w:cs="Arial"/>
          <w:bCs/>
          <w:vertAlign w:val="superscript"/>
        </w:rPr>
        <w:t xml:space="preserve"> </w:t>
      </w:r>
      <w:r w:rsidRPr="00452CDC">
        <w:rPr>
          <w:rFonts w:ascii="Arial" w:hAnsi="Arial" w:cs="Arial"/>
          <w:bCs/>
        </w:rPr>
        <w:t>Ana Ma. Moreno Zamora y</w:t>
      </w:r>
      <w:r w:rsidRPr="00452CDC">
        <w:rPr>
          <w:rFonts w:ascii="Arial" w:hAnsi="Arial" w:cs="Arial"/>
          <w:bCs/>
          <w:vertAlign w:val="superscript"/>
        </w:rPr>
        <w:t xml:space="preserve"> </w:t>
      </w:r>
      <w:r w:rsidRPr="00452CDC">
        <w:rPr>
          <w:rFonts w:ascii="Arial" w:hAnsi="Arial" w:cs="Arial"/>
          <w:bCs/>
        </w:rPr>
        <w:t>E. Jerez.</w:t>
      </w:r>
    </w:p>
    <w:p w:rsidR="00CF5CFB" w:rsidRPr="00452CDC" w:rsidRDefault="00CF5CFB"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Fitoextracción de cadmio en suelos contaminados usando girasol (</w:t>
      </w:r>
      <w:r w:rsidRPr="00452CDC">
        <w:rPr>
          <w:rFonts w:ascii="Arial" w:hAnsi="Arial" w:cs="Arial"/>
          <w:bCs/>
          <w:i/>
        </w:rPr>
        <w:t xml:space="preserve">Helianthus annuus </w:t>
      </w:r>
      <w:r w:rsidRPr="00452CDC">
        <w:rPr>
          <w:rFonts w:ascii="Arial" w:hAnsi="Arial" w:cs="Arial"/>
          <w:bCs/>
        </w:rPr>
        <w:t>L</w:t>
      </w:r>
      <w:r w:rsidRPr="00452CDC">
        <w:rPr>
          <w:rFonts w:ascii="Arial" w:hAnsi="Arial" w:cs="Arial"/>
          <w:bCs/>
          <w:i/>
        </w:rPr>
        <w:t xml:space="preserve">.) </w:t>
      </w:r>
      <w:r w:rsidRPr="00452CDC">
        <w:rPr>
          <w:rFonts w:ascii="Arial" w:hAnsi="Arial" w:cs="Arial"/>
          <w:bCs/>
        </w:rPr>
        <w:t>y micorrizas”.</w:t>
      </w:r>
      <w:r w:rsidRPr="00452CDC">
        <w:rPr>
          <w:rFonts w:ascii="Arial" w:hAnsi="Arial" w:cs="Arial"/>
          <w:b/>
          <w:bCs/>
        </w:rPr>
        <w:t xml:space="preserve"> </w:t>
      </w:r>
      <w:r w:rsidRPr="00452CDC">
        <w:rPr>
          <w:rFonts w:ascii="Arial" w:hAnsi="Arial" w:cs="Arial"/>
          <w:bCs/>
        </w:rPr>
        <w:t>Ana Ma. Moreno Zamora, Yakelin Rodríguez, E. Jerez y O. Cartaya</w:t>
      </w:r>
    </w:p>
    <w:p w:rsidR="00CE6EAB" w:rsidRPr="00452CDC" w:rsidRDefault="00125911"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lastRenderedPageBreak/>
        <w:t xml:space="preserve">Respuesta del cultivo del frijol sometido al déficit hídrico en diferentes momentos de su ciclo biológico Donaldo Morales Guevara, Lilisbet Guerrero Domínguez y Arasay Santa Cruz Suárez. </w:t>
      </w:r>
    </w:p>
    <w:p w:rsidR="00125911" w:rsidRPr="00452CDC" w:rsidRDefault="00125911" w:rsidP="000C7EAE">
      <w:pPr>
        <w:pStyle w:val="Prrafodelista"/>
        <w:numPr>
          <w:ilvl w:val="0"/>
          <w:numId w:val="16"/>
        </w:numPr>
        <w:spacing w:after="0" w:line="240" w:lineRule="auto"/>
        <w:ind w:left="142" w:firstLine="218"/>
        <w:jc w:val="both"/>
        <w:rPr>
          <w:rFonts w:ascii="Arial" w:hAnsi="Arial" w:cs="Arial"/>
          <w:bCs/>
        </w:rPr>
      </w:pPr>
      <w:r w:rsidRPr="00452CDC">
        <w:rPr>
          <w:rFonts w:ascii="Arial" w:hAnsi="Arial" w:cs="Arial"/>
          <w:bCs/>
        </w:rPr>
        <w:t xml:space="preserve">Efecto de la suspensión del riego en diferentes etapas fenológicas en el desarrollo del maíz José M. Dell’Amico Rodríguez, Donaldo Morales Guevara, Lilisbet Guerrero Domínguez y Arasay Santa Cruz Suárez </w:t>
      </w:r>
    </w:p>
    <w:p w:rsidR="00000DF2" w:rsidRPr="00452CDC" w:rsidRDefault="00000DF2" w:rsidP="000C7EAE">
      <w:pPr>
        <w:pStyle w:val="Prrafodelista"/>
        <w:numPr>
          <w:ilvl w:val="0"/>
          <w:numId w:val="16"/>
        </w:numPr>
        <w:spacing w:after="0" w:line="240" w:lineRule="auto"/>
        <w:ind w:left="142" w:firstLine="218"/>
        <w:jc w:val="both"/>
        <w:rPr>
          <w:rFonts w:ascii="Arial" w:hAnsi="Arial" w:cs="Arial"/>
          <w:b/>
          <w:bCs/>
        </w:rPr>
      </w:pPr>
      <w:r w:rsidRPr="00452CDC">
        <w:rPr>
          <w:rFonts w:ascii="Arial" w:hAnsi="Arial" w:cs="Arial"/>
          <w:bCs/>
        </w:rPr>
        <w:t xml:space="preserve">Quitosano estimula el crecimiento del tabaco en condiciones de semillero. José Carlos González Sotolongo, Yarilis León González, </w:t>
      </w:r>
      <w:r w:rsidRPr="00452CDC">
        <w:rPr>
          <w:rFonts w:ascii="Arial" w:hAnsi="Arial" w:cs="Arial"/>
          <w:b/>
          <w:bCs/>
        </w:rPr>
        <w:t>Daimy Costales Menéndez</w:t>
      </w:r>
      <w:r w:rsidR="00CE6EAB" w:rsidRPr="00452CDC">
        <w:rPr>
          <w:rFonts w:ascii="Arial" w:hAnsi="Arial" w:cs="Arial"/>
          <w:b/>
          <w:bCs/>
        </w:rPr>
        <w:t xml:space="preserve"> </w:t>
      </w:r>
      <w:r w:rsidRPr="00452CDC">
        <w:rPr>
          <w:rFonts w:ascii="Arial" w:hAnsi="Arial" w:cs="Arial"/>
          <w:b/>
          <w:bCs/>
        </w:rPr>
        <w:t>y Alejandro Bernardo Falcón-Rodríguez.</w:t>
      </w:r>
    </w:p>
    <w:p w:rsidR="00547013" w:rsidRPr="00547013" w:rsidRDefault="00000DF2" w:rsidP="000C7EAE">
      <w:pPr>
        <w:pStyle w:val="Prrafodelista"/>
        <w:numPr>
          <w:ilvl w:val="0"/>
          <w:numId w:val="16"/>
        </w:numPr>
        <w:spacing w:after="0" w:line="240" w:lineRule="auto"/>
        <w:ind w:left="142" w:firstLine="218"/>
        <w:jc w:val="both"/>
        <w:rPr>
          <w:rFonts w:ascii="Arial" w:hAnsi="Arial" w:cs="Arial"/>
          <w:b/>
        </w:rPr>
      </w:pPr>
      <w:r w:rsidRPr="00547013">
        <w:rPr>
          <w:rFonts w:ascii="Arial" w:hAnsi="Arial" w:cs="Arial"/>
        </w:rPr>
        <w:t xml:space="preserve">Efecto del Pectimorf en la calidad microbiológica del Azofert-F. </w:t>
      </w:r>
      <w:r w:rsidR="00547013" w:rsidRPr="00547013">
        <w:rPr>
          <w:rFonts w:ascii="Arial" w:hAnsi="Arial" w:cs="Arial"/>
        </w:rPr>
        <w:t xml:space="preserve">Daylén Hernández Rodríguez; </w:t>
      </w:r>
      <w:r w:rsidR="00547013" w:rsidRPr="00547013">
        <w:rPr>
          <w:rFonts w:ascii="Arial" w:hAnsi="Arial" w:cs="Arial"/>
          <w:b/>
        </w:rPr>
        <w:t>Belkis Morales Mena; María Caridad Nápoles García</w:t>
      </w:r>
      <w:r w:rsidR="00547013" w:rsidRPr="00547013">
        <w:rPr>
          <w:rFonts w:ascii="Arial" w:hAnsi="Arial" w:cs="Arial"/>
          <w:b/>
          <w:vertAlign w:val="superscript"/>
        </w:rPr>
        <w:t xml:space="preserve"> </w:t>
      </w:r>
      <w:r w:rsidR="00547013" w:rsidRPr="00547013">
        <w:rPr>
          <w:rFonts w:ascii="Arial" w:hAnsi="Arial" w:cs="Arial"/>
          <w:b/>
        </w:rPr>
        <w:t xml:space="preserve"> y Alejandro Falcón Rodríguez.</w:t>
      </w:r>
    </w:p>
    <w:p w:rsidR="00125911" w:rsidRPr="00547013" w:rsidRDefault="00125911" w:rsidP="000C7EAE">
      <w:pPr>
        <w:pStyle w:val="Prrafodelista"/>
        <w:numPr>
          <w:ilvl w:val="0"/>
          <w:numId w:val="16"/>
        </w:numPr>
        <w:spacing w:after="0" w:line="240" w:lineRule="auto"/>
        <w:ind w:left="142" w:firstLine="218"/>
        <w:jc w:val="both"/>
        <w:rPr>
          <w:rFonts w:ascii="Arial" w:hAnsi="Arial" w:cs="Arial"/>
          <w:b/>
          <w:bCs/>
        </w:rPr>
      </w:pPr>
      <w:r w:rsidRPr="00547013">
        <w:rPr>
          <w:rFonts w:ascii="Arial" w:hAnsi="Arial" w:cs="Arial"/>
          <w:bCs/>
        </w:rPr>
        <w:t xml:space="preserve">Rizobios promotores del crecimiento en la biofertilización de </w:t>
      </w:r>
      <w:r w:rsidR="00452CDC" w:rsidRPr="00547013">
        <w:rPr>
          <w:rFonts w:ascii="Arial" w:hAnsi="Arial" w:cs="Arial"/>
          <w:bCs/>
          <w:i/>
        </w:rPr>
        <w:t>C</w:t>
      </w:r>
      <w:r w:rsidRPr="00547013">
        <w:rPr>
          <w:rFonts w:ascii="Arial" w:hAnsi="Arial" w:cs="Arial"/>
          <w:bCs/>
          <w:i/>
        </w:rPr>
        <w:t>offea</w:t>
      </w:r>
      <w:r w:rsidR="00452CDC" w:rsidRPr="00547013">
        <w:rPr>
          <w:rFonts w:ascii="Arial" w:hAnsi="Arial" w:cs="Arial"/>
          <w:bCs/>
          <w:i/>
        </w:rPr>
        <w:t xml:space="preserve"> </w:t>
      </w:r>
      <w:r w:rsidRPr="00547013">
        <w:rPr>
          <w:rFonts w:ascii="Arial" w:hAnsi="Arial" w:cs="Arial"/>
          <w:bCs/>
          <w:i/>
        </w:rPr>
        <w:t>arabica</w:t>
      </w:r>
      <w:r w:rsidRPr="00547013">
        <w:rPr>
          <w:rFonts w:ascii="Arial" w:hAnsi="Arial" w:cs="Arial"/>
          <w:bCs/>
        </w:rPr>
        <w:t xml:space="preserve"> injertada sobre </w:t>
      </w:r>
      <w:r w:rsidRPr="00547013">
        <w:rPr>
          <w:rFonts w:ascii="Arial" w:hAnsi="Arial" w:cs="Arial"/>
          <w:bCs/>
          <w:i/>
        </w:rPr>
        <w:t>Coffea</w:t>
      </w:r>
      <w:r w:rsidR="00452CDC" w:rsidRPr="00547013">
        <w:rPr>
          <w:rFonts w:ascii="Arial" w:hAnsi="Arial" w:cs="Arial"/>
          <w:bCs/>
          <w:i/>
        </w:rPr>
        <w:t xml:space="preserve"> </w:t>
      </w:r>
      <w:r w:rsidRPr="00547013">
        <w:rPr>
          <w:rFonts w:ascii="Arial" w:hAnsi="Arial" w:cs="Arial"/>
          <w:bCs/>
          <w:i/>
        </w:rPr>
        <w:t>canephora</w:t>
      </w:r>
      <w:r w:rsidRPr="00547013">
        <w:rPr>
          <w:rFonts w:ascii="Arial" w:hAnsi="Arial" w:cs="Arial"/>
          <w:bCs/>
        </w:rPr>
        <w:t xml:space="preserve"> en vivero. Sucleidi Nápoles Vinent, Rubén De Jesús Fernández Aguilera, Silfredo</w:t>
      </w:r>
      <w:r w:rsidR="00452CDC" w:rsidRPr="00547013">
        <w:rPr>
          <w:rFonts w:ascii="Arial" w:hAnsi="Arial" w:cs="Arial"/>
          <w:bCs/>
        </w:rPr>
        <w:t xml:space="preserve"> </w:t>
      </w:r>
      <w:r w:rsidRPr="00547013">
        <w:rPr>
          <w:rFonts w:ascii="Arial" w:hAnsi="Arial" w:cs="Arial"/>
          <w:bCs/>
        </w:rPr>
        <w:t>Milanes</w:t>
      </w:r>
      <w:r w:rsidR="00452CDC" w:rsidRPr="00547013">
        <w:rPr>
          <w:rFonts w:ascii="Arial" w:hAnsi="Arial" w:cs="Arial"/>
          <w:bCs/>
        </w:rPr>
        <w:t xml:space="preserve"> </w:t>
      </w:r>
      <w:r w:rsidRPr="00547013">
        <w:rPr>
          <w:rFonts w:ascii="Arial" w:hAnsi="Arial" w:cs="Arial"/>
          <w:bCs/>
        </w:rPr>
        <w:t xml:space="preserve">Riquene, </w:t>
      </w:r>
      <w:r w:rsidRPr="00547013">
        <w:rPr>
          <w:rFonts w:ascii="Arial" w:hAnsi="Arial" w:cs="Arial"/>
          <w:b/>
          <w:bCs/>
        </w:rPr>
        <w:t>Ionel Hernández Forte, Belkis Morales Mena, María Caridad Nápoles García</w:t>
      </w:r>
    </w:p>
    <w:p w:rsidR="00191911" w:rsidRPr="00191911" w:rsidRDefault="00191911"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Determinación de la fecha de plantación del ajo elefante (</w:t>
      </w:r>
      <w:r>
        <w:rPr>
          <w:rFonts w:ascii="Arial" w:eastAsia="Arial" w:hAnsi="Arial" w:cs="Arial"/>
          <w:i/>
          <w:color w:val="000000"/>
        </w:rPr>
        <w:t xml:space="preserve">Alliun ampeloprasum </w:t>
      </w:r>
      <w:r>
        <w:rPr>
          <w:rFonts w:ascii="Arial" w:eastAsia="Arial" w:hAnsi="Arial" w:cs="Arial"/>
          <w:color w:val="000000"/>
        </w:rPr>
        <w:t xml:space="preserve">L) en diferentes agroecosistemas. Esperanza Elisa Mendoza Ramírez, Idalmis de la Caridad Hernández Escobar, </w:t>
      </w:r>
      <w:r>
        <w:rPr>
          <w:rFonts w:ascii="Arial" w:eastAsia="Arial" w:hAnsi="Arial" w:cs="Arial"/>
          <w:b/>
          <w:color w:val="000000"/>
        </w:rPr>
        <w:t>Miriam Núñez Vázquez</w:t>
      </w:r>
      <w:r>
        <w:rPr>
          <w:rFonts w:ascii="Arial" w:eastAsia="Arial" w:hAnsi="Arial" w:cs="Arial"/>
          <w:color w:val="000000"/>
        </w:rPr>
        <w:t xml:space="preserve"> y Obel Baéz Ravelo</w:t>
      </w:r>
    </w:p>
    <w:p w:rsidR="00191911" w:rsidRDefault="00191911"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Análisis funcional del crecimiento y productividad de cultivares de soya (</w:t>
      </w:r>
      <w:r>
        <w:rPr>
          <w:rFonts w:ascii="Arial" w:eastAsia="Arial" w:hAnsi="Arial" w:cs="Arial"/>
          <w:i/>
          <w:color w:val="000000"/>
        </w:rPr>
        <w:t xml:space="preserve">Glycine max </w:t>
      </w:r>
      <w:r>
        <w:rPr>
          <w:rFonts w:ascii="Arial" w:eastAsia="Arial" w:hAnsi="Arial" w:cs="Arial"/>
          <w:color w:val="000000"/>
        </w:rPr>
        <w:t xml:space="preserve">(L) Merrill) en la época de invierno. Osmany Roján Herrera, Lázaro A. Maqueira López, </w:t>
      </w:r>
      <w:r>
        <w:rPr>
          <w:rFonts w:ascii="Arial" w:eastAsia="Arial" w:hAnsi="Arial" w:cs="Arial"/>
          <w:b/>
          <w:color w:val="000000"/>
        </w:rPr>
        <w:t>Miriam Núñez Vázquez</w:t>
      </w:r>
      <w:r>
        <w:rPr>
          <w:rFonts w:ascii="Arial" w:eastAsia="Arial" w:hAnsi="Arial" w:cs="Arial"/>
          <w:color w:val="000000"/>
        </w:rPr>
        <w:t>, Tomás Castillo Estrella</w:t>
      </w:r>
    </w:p>
    <w:p w:rsidR="00452CDC" w:rsidRDefault="00191911" w:rsidP="000C7EAE">
      <w:pPr>
        <w:pStyle w:val="normal0"/>
        <w:numPr>
          <w:ilvl w:val="0"/>
          <w:numId w:val="16"/>
        </w:numPr>
        <w:spacing w:after="0" w:line="240" w:lineRule="auto"/>
        <w:ind w:left="142" w:firstLine="218"/>
        <w:jc w:val="both"/>
        <w:rPr>
          <w:rFonts w:ascii="Arial" w:eastAsia="Arial" w:hAnsi="Arial" w:cs="Arial"/>
        </w:rPr>
      </w:pPr>
      <w:r>
        <w:rPr>
          <w:rFonts w:ascii="Arial" w:eastAsia="Arial" w:hAnsi="Arial" w:cs="Arial"/>
          <w:color w:val="000000"/>
        </w:rPr>
        <w:t>Variabilidad del rendimiento en cultivares de soya (</w:t>
      </w:r>
      <w:r>
        <w:rPr>
          <w:rFonts w:ascii="Arial" w:eastAsia="Arial" w:hAnsi="Arial" w:cs="Arial"/>
          <w:i/>
          <w:color w:val="000000"/>
        </w:rPr>
        <w:t xml:space="preserve">Glycine max </w:t>
      </w:r>
      <w:r>
        <w:rPr>
          <w:rFonts w:ascii="Arial" w:eastAsia="Arial" w:hAnsi="Arial" w:cs="Arial"/>
          <w:color w:val="000000"/>
        </w:rPr>
        <w:t xml:space="preserve">L. </w:t>
      </w:r>
      <w:r>
        <w:rPr>
          <w:rFonts w:ascii="Arial" w:eastAsia="Arial" w:hAnsi="Arial" w:cs="Arial"/>
          <w:i/>
          <w:color w:val="000000"/>
        </w:rPr>
        <w:t>Merrill</w:t>
      </w:r>
      <w:r>
        <w:rPr>
          <w:rFonts w:ascii="Arial" w:eastAsia="Arial" w:hAnsi="Arial" w:cs="Arial"/>
          <w:color w:val="000000"/>
        </w:rPr>
        <w:t xml:space="preserve">) en la época de primavera Roger Miguel Crespo Amaya, Osmany Roján Herrera, Lázaro A. Maqueira López, Yanelis Reyes Guerrero, </w:t>
      </w:r>
      <w:r>
        <w:rPr>
          <w:rFonts w:ascii="Arial" w:eastAsia="Arial" w:hAnsi="Arial" w:cs="Arial"/>
          <w:b/>
          <w:color w:val="000000"/>
        </w:rPr>
        <w:t>Miriam Núñez Vázquez</w:t>
      </w:r>
    </w:p>
    <w:p w:rsidR="00452CDC" w:rsidRPr="00452CDC" w:rsidRDefault="00452CDC" w:rsidP="000C7EAE">
      <w:pPr>
        <w:pStyle w:val="normal0"/>
        <w:numPr>
          <w:ilvl w:val="0"/>
          <w:numId w:val="16"/>
        </w:numPr>
        <w:spacing w:after="0" w:line="240" w:lineRule="auto"/>
        <w:ind w:left="142" w:firstLine="218"/>
        <w:jc w:val="both"/>
        <w:rPr>
          <w:rFonts w:ascii="Arial" w:eastAsia="Arial" w:hAnsi="Arial" w:cs="Arial"/>
        </w:rPr>
      </w:pPr>
      <w:r w:rsidRPr="00452CDC">
        <w:rPr>
          <w:rFonts w:ascii="Arial" w:eastAsia="Book Antiqua" w:hAnsi="Arial" w:cs="Arial"/>
          <w:color w:val="000000"/>
        </w:rPr>
        <w:t xml:space="preserve">Contribución del área foliar a la producción y acumulación de fotosintatos en los tubérculos de la papa. Lilibeth Rodríguez Izquierdo, Antonio Chinea Horta, Roberto Domech Valera y </w:t>
      </w:r>
      <w:r w:rsidRPr="00452CDC">
        <w:rPr>
          <w:rFonts w:ascii="Arial" w:eastAsia="Book Antiqua" w:hAnsi="Arial" w:cs="Arial"/>
          <w:b/>
          <w:color w:val="000000"/>
        </w:rPr>
        <w:t>Eduardo I. Jerez Mompie</w:t>
      </w:r>
    </w:p>
    <w:p w:rsidR="006E619F" w:rsidRDefault="00452CDC" w:rsidP="000C7EAE">
      <w:pPr>
        <w:pStyle w:val="normal0"/>
        <w:numPr>
          <w:ilvl w:val="0"/>
          <w:numId w:val="16"/>
        </w:numPr>
        <w:pBdr>
          <w:top w:val="nil"/>
          <w:left w:val="nil"/>
          <w:bottom w:val="nil"/>
          <w:right w:val="nil"/>
          <w:between w:val="nil"/>
        </w:pBdr>
        <w:tabs>
          <w:tab w:val="left" w:pos="709"/>
          <w:tab w:val="left" w:pos="851"/>
        </w:tabs>
        <w:spacing w:after="0"/>
        <w:ind w:left="142" w:firstLine="357"/>
        <w:jc w:val="both"/>
        <w:rPr>
          <w:rFonts w:ascii="Arial" w:eastAsia="Book Antiqua" w:hAnsi="Arial" w:cs="Arial"/>
          <w:color w:val="000000"/>
        </w:rPr>
      </w:pPr>
      <w:r w:rsidRPr="00452CDC">
        <w:rPr>
          <w:rFonts w:ascii="Arial" w:eastAsia="Book Antiqua" w:hAnsi="Arial" w:cs="Arial"/>
          <w:color w:val="000000"/>
        </w:rPr>
        <w:t>Utilización del modelo DSSAT para establecer estrategias de manejo para el cultivar de maíz P-7928</w:t>
      </w:r>
      <w:r>
        <w:rPr>
          <w:rFonts w:ascii="Arial" w:eastAsia="Book Antiqua" w:hAnsi="Arial" w:cs="Arial"/>
          <w:color w:val="000000"/>
        </w:rPr>
        <w:t xml:space="preserve">. </w:t>
      </w:r>
      <w:r w:rsidRPr="00452CDC">
        <w:rPr>
          <w:rFonts w:ascii="Arial" w:eastAsia="Book Antiqua" w:hAnsi="Arial" w:cs="Arial"/>
          <w:color w:val="000000"/>
        </w:rPr>
        <w:t xml:space="preserve">Osmel Rodríguez González, René Florido Bacallao, Naivy Hernández Córdova, Francisco Soto Carreño, </w:t>
      </w:r>
      <w:r w:rsidRPr="00B06914">
        <w:rPr>
          <w:rFonts w:ascii="Arial" w:eastAsia="Book Antiqua" w:hAnsi="Arial" w:cs="Arial"/>
          <w:b/>
          <w:color w:val="000000"/>
        </w:rPr>
        <w:t>Eduardo Jeréz Mompié</w:t>
      </w:r>
      <w:r w:rsidRPr="00452CDC">
        <w:rPr>
          <w:rFonts w:ascii="Arial" w:eastAsia="Book Antiqua" w:hAnsi="Arial" w:cs="Arial"/>
          <w:color w:val="000000"/>
        </w:rPr>
        <w:t>, Déborah González Viera y Ramsés Vázquez Montenegro</w:t>
      </w:r>
    </w:p>
    <w:p w:rsidR="00547013" w:rsidRDefault="006E619F" w:rsidP="000C7EAE">
      <w:pPr>
        <w:pStyle w:val="normal0"/>
        <w:numPr>
          <w:ilvl w:val="0"/>
          <w:numId w:val="16"/>
        </w:numPr>
        <w:pBdr>
          <w:top w:val="nil"/>
          <w:left w:val="nil"/>
          <w:bottom w:val="nil"/>
          <w:right w:val="nil"/>
          <w:between w:val="nil"/>
        </w:pBdr>
        <w:tabs>
          <w:tab w:val="left" w:pos="851"/>
        </w:tabs>
        <w:spacing w:after="0"/>
        <w:ind w:left="142" w:firstLine="357"/>
        <w:jc w:val="both"/>
        <w:rPr>
          <w:rFonts w:ascii="Arial" w:eastAsia="Book Antiqua" w:hAnsi="Arial" w:cs="Arial"/>
          <w:color w:val="000000"/>
        </w:rPr>
      </w:pPr>
      <w:r w:rsidRPr="006E619F">
        <w:rPr>
          <w:rFonts w:ascii="Arial" w:eastAsia="Times New Roman" w:hAnsi="Arial" w:cs="Arial"/>
          <w:color w:val="000000"/>
        </w:rPr>
        <w:t>IDENTIFICACIÓN DE RIZOBIOS ASOCIADOS A GARBANZO (</w:t>
      </w:r>
      <w:r w:rsidRPr="006E619F">
        <w:rPr>
          <w:rFonts w:ascii="Arial" w:eastAsia="Times New Roman" w:hAnsi="Arial" w:cs="Arial"/>
          <w:i/>
          <w:color w:val="000000"/>
        </w:rPr>
        <w:t>Cicer arietinum</w:t>
      </w:r>
      <w:r w:rsidRPr="006E619F">
        <w:rPr>
          <w:rFonts w:ascii="Arial" w:eastAsia="Times New Roman" w:hAnsi="Arial" w:cs="Arial"/>
          <w:color w:val="000000"/>
        </w:rPr>
        <w:t xml:space="preserve"> L.). POTENCIALIDADES COMO ESTIMULADORES DEL CULTIVO. Marisel Ortega García,  Yoania Ríos Rocafull, Lily Zelaya Molina, Juan Lara Aguilera, Ramón Arteaga Garibay y </w:t>
      </w:r>
      <w:r w:rsidRPr="00547013">
        <w:rPr>
          <w:rFonts w:ascii="Arial" w:eastAsia="Times New Roman" w:hAnsi="Arial" w:cs="Arial"/>
          <w:b/>
          <w:color w:val="000000"/>
        </w:rPr>
        <w:t>María Caridad Nápoles García</w:t>
      </w:r>
    </w:p>
    <w:p w:rsidR="00452CDC" w:rsidRPr="00547013" w:rsidRDefault="00547013" w:rsidP="000C7EAE">
      <w:pPr>
        <w:pStyle w:val="normal0"/>
        <w:numPr>
          <w:ilvl w:val="0"/>
          <w:numId w:val="16"/>
        </w:numPr>
        <w:pBdr>
          <w:top w:val="nil"/>
          <w:left w:val="nil"/>
          <w:bottom w:val="nil"/>
          <w:right w:val="nil"/>
          <w:between w:val="nil"/>
        </w:pBdr>
        <w:tabs>
          <w:tab w:val="left" w:pos="709"/>
          <w:tab w:val="left" w:pos="851"/>
        </w:tabs>
        <w:spacing w:after="0"/>
        <w:ind w:left="142" w:firstLine="357"/>
        <w:jc w:val="both"/>
        <w:rPr>
          <w:rFonts w:ascii="Arial" w:eastAsia="Book Antiqua" w:hAnsi="Arial" w:cs="Arial"/>
          <w:b/>
          <w:color w:val="000000"/>
        </w:rPr>
      </w:pPr>
      <w:r w:rsidRPr="00547013">
        <w:rPr>
          <w:rFonts w:ascii="Arial" w:eastAsia="Times New Roman" w:hAnsi="Arial" w:cs="Arial"/>
          <w:color w:val="000000"/>
        </w:rPr>
        <w:t>ESTUDIO DE CEPAS DE RIZOBIOS Y LA APLICACIÓN DE HONGOS MICORRÍZICOS ARBUSCULARES EN SOYA (</w:t>
      </w:r>
      <w:r w:rsidRPr="00547013">
        <w:rPr>
          <w:rFonts w:ascii="Arial" w:eastAsia="Times New Roman" w:hAnsi="Arial" w:cs="Arial"/>
          <w:i/>
          <w:color w:val="000000"/>
        </w:rPr>
        <w:t>Glycine max</w:t>
      </w:r>
      <w:r w:rsidRPr="00547013">
        <w:rPr>
          <w:rFonts w:ascii="Arial" w:eastAsia="Times New Roman" w:hAnsi="Arial" w:cs="Arial"/>
          <w:color w:val="000000"/>
        </w:rPr>
        <w:t xml:space="preserve"> (L.) MERRILL). Jorge Corbera Gorotiza y  </w:t>
      </w:r>
      <w:r w:rsidRPr="00547013">
        <w:rPr>
          <w:rFonts w:ascii="Arial" w:eastAsia="Times New Roman" w:hAnsi="Arial" w:cs="Arial"/>
          <w:b/>
          <w:color w:val="000000"/>
        </w:rPr>
        <w:t>María C. Nápoles García</w:t>
      </w:r>
    </w:p>
    <w:p w:rsidR="00191911" w:rsidRPr="00125911" w:rsidRDefault="00191911" w:rsidP="00125911">
      <w:pPr>
        <w:spacing w:after="0" w:line="240" w:lineRule="auto"/>
        <w:jc w:val="both"/>
        <w:rPr>
          <w:rFonts w:ascii="Arial" w:hAnsi="Arial" w:cs="Arial"/>
          <w:bCs/>
        </w:rPr>
      </w:pPr>
    </w:p>
    <w:p w:rsidR="00071E16" w:rsidRDefault="00071E16" w:rsidP="00981991">
      <w:pPr>
        <w:spacing w:after="0" w:line="240" w:lineRule="auto"/>
        <w:jc w:val="both"/>
        <w:rPr>
          <w:rFonts w:ascii="Arial" w:hAnsi="Arial" w:cs="Arial"/>
          <w:bCs/>
          <w:lang w:val="es-ES"/>
        </w:rPr>
      </w:pPr>
    </w:p>
    <w:p w:rsidR="00071E16" w:rsidRPr="00071E16" w:rsidRDefault="00071E16" w:rsidP="00981991">
      <w:pPr>
        <w:spacing w:after="0" w:line="240" w:lineRule="auto"/>
        <w:jc w:val="both"/>
        <w:rPr>
          <w:rFonts w:ascii="Arial" w:hAnsi="Arial" w:cs="Arial"/>
          <w:b/>
          <w:bCs/>
          <w:sz w:val="24"/>
          <w:szCs w:val="24"/>
          <w:lang w:val="es-ES"/>
        </w:rPr>
      </w:pPr>
      <w:r w:rsidRPr="00071E16">
        <w:rPr>
          <w:rFonts w:ascii="Arial" w:hAnsi="Arial" w:cs="Arial"/>
          <w:b/>
          <w:bCs/>
          <w:sz w:val="24"/>
          <w:szCs w:val="24"/>
          <w:lang w:val="es-ES"/>
        </w:rPr>
        <w:t>Eventos Nacionales</w:t>
      </w:r>
    </w:p>
    <w:p w:rsidR="00981991" w:rsidRPr="003A76F8" w:rsidRDefault="00981991" w:rsidP="003A76F8">
      <w:pPr>
        <w:spacing w:after="0" w:line="240" w:lineRule="auto"/>
        <w:jc w:val="both"/>
        <w:rPr>
          <w:rFonts w:ascii="Arial" w:hAnsi="Arial" w:cs="Arial"/>
          <w:bCs/>
          <w:lang w:val="es-ES"/>
        </w:rPr>
      </w:pPr>
    </w:p>
    <w:p w:rsidR="00071E16" w:rsidRPr="00071E16" w:rsidRDefault="007A5EF9" w:rsidP="007A5EF9">
      <w:pPr>
        <w:spacing w:after="0" w:line="240" w:lineRule="auto"/>
        <w:jc w:val="both"/>
        <w:rPr>
          <w:rFonts w:ascii="Arial" w:hAnsi="Arial" w:cs="Arial"/>
          <w:b/>
          <w:bCs/>
          <w:lang w:val="es-ES"/>
        </w:rPr>
      </w:pPr>
      <w:r w:rsidRPr="00071E16">
        <w:rPr>
          <w:rFonts w:ascii="Arial" w:hAnsi="Arial" w:cs="Arial"/>
          <w:b/>
          <w:bCs/>
          <w:lang w:val="es-ES"/>
        </w:rPr>
        <w:t>Fórum de base</w:t>
      </w:r>
      <w:r w:rsidR="00071E16">
        <w:rPr>
          <w:rFonts w:ascii="Arial" w:hAnsi="Arial" w:cs="Arial"/>
          <w:b/>
          <w:bCs/>
          <w:lang w:val="es-ES"/>
        </w:rPr>
        <w:t xml:space="preserve"> Dpto de Fisiología</w:t>
      </w:r>
      <w:r w:rsidRPr="00071E16">
        <w:rPr>
          <w:rFonts w:ascii="Arial" w:hAnsi="Arial" w:cs="Arial"/>
          <w:b/>
          <w:bCs/>
          <w:lang w:val="es-ES"/>
        </w:rPr>
        <w:t xml:space="preserve">: </w:t>
      </w:r>
    </w:p>
    <w:p w:rsidR="007A5EF9" w:rsidRPr="007A5EF9" w:rsidRDefault="00071E16" w:rsidP="007A5EF9">
      <w:pPr>
        <w:spacing w:after="0" w:line="240" w:lineRule="auto"/>
        <w:jc w:val="both"/>
        <w:rPr>
          <w:rFonts w:ascii="Arial" w:hAnsi="Arial" w:cs="Arial"/>
          <w:bCs/>
          <w:lang w:val="es-ES"/>
        </w:rPr>
      </w:pPr>
      <w:r>
        <w:rPr>
          <w:rFonts w:ascii="Arial" w:hAnsi="Arial" w:cs="Arial"/>
          <w:bCs/>
          <w:lang w:val="es-ES"/>
        </w:rPr>
        <w:t>S</w:t>
      </w:r>
      <w:r w:rsidR="007A5EF9" w:rsidRPr="007A5EF9">
        <w:rPr>
          <w:rFonts w:ascii="Arial" w:hAnsi="Arial" w:cs="Arial"/>
          <w:bCs/>
          <w:lang w:val="es-ES"/>
        </w:rPr>
        <w:t>e presentaron 21 trabajos en el Fórum. Se seleccionaron 3 Relevantes, 12 Destacados y 6 Menciones</w:t>
      </w:r>
    </w:p>
    <w:p w:rsidR="007A5EF9" w:rsidRPr="007A5EF9" w:rsidRDefault="007A5EF9" w:rsidP="007A5EF9">
      <w:pPr>
        <w:spacing w:after="0" w:line="240" w:lineRule="auto"/>
        <w:jc w:val="both"/>
        <w:rPr>
          <w:rFonts w:ascii="Arial" w:hAnsi="Arial" w:cs="Arial"/>
          <w:b/>
          <w:bCs/>
        </w:rPr>
      </w:pPr>
      <w:r w:rsidRPr="007A5EF9">
        <w:rPr>
          <w:rFonts w:ascii="Arial" w:hAnsi="Arial" w:cs="Arial"/>
          <w:b/>
          <w:bCs/>
        </w:rPr>
        <w:t xml:space="preserve">RELEVANTES </w:t>
      </w:r>
    </w:p>
    <w:p w:rsidR="007A5EF9" w:rsidRPr="007A5EF9" w:rsidRDefault="007A5EF9" w:rsidP="000C7EAE">
      <w:pPr>
        <w:numPr>
          <w:ilvl w:val="0"/>
          <w:numId w:val="12"/>
        </w:numPr>
        <w:spacing w:after="0" w:line="240" w:lineRule="auto"/>
        <w:jc w:val="both"/>
        <w:rPr>
          <w:rFonts w:ascii="Arial" w:hAnsi="Arial" w:cs="Arial"/>
          <w:b/>
          <w:bCs/>
        </w:rPr>
      </w:pPr>
      <w:r w:rsidRPr="007A5EF9">
        <w:rPr>
          <w:rFonts w:ascii="Arial" w:hAnsi="Arial" w:cs="Arial"/>
          <w:bCs/>
        </w:rPr>
        <w:lastRenderedPageBreak/>
        <w:t>Posibles endófitos de semillas promueven el crecimiento de cultivares cubanos de arroz.</w:t>
      </w:r>
      <w:r w:rsidRPr="007A5EF9">
        <w:rPr>
          <w:rFonts w:ascii="Arial" w:hAnsi="Arial" w:cs="Arial"/>
          <w:b/>
          <w:bCs/>
        </w:rPr>
        <w:t xml:space="preserve"> Ionel Hernández</w:t>
      </w:r>
      <w:r w:rsidRPr="007A5EF9">
        <w:rPr>
          <w:rFonts w:ascii="Arial" w:hAnsi="Arial" w:cs="Arial"/>
          <w:bCs/>
        </w:rPr>
        <w:t>, Cecilia Taulé, Federico Battistoni, Elena Fabiano, María Caridad Nápoles, Deyanira Rivero.</w:t>
      </w:r>
    </w:p>
    <w:p w:rsidR="007A5EF9" w:rsidRPr="007A5EF9" w:rsidRDefault="007A5EF9" w:rsidP="000C7EAE">
      <w:pPr>
        <w:numPr>
          <w:ilvl w:val="0"/>
          <w:numId w:val="12"/>
        </w:numPr>
        <w:spacing w:after="0" w:line="240" w:lineRule="auto"/>
        <w:jc w:val="both"/>
        <w:rPr>
          <w:rFonts w:ascii="Arial" w:hAnsi="Arial" w:cs="Arial"/>
          <w:b/>
          <w:bCs/>
        </w:rPr>
      </w:pPr>
      <w:r w:rsidRPr="007A5EF9">
        <w:rPr>
          <w:rFonts w:ascii="Arial" w:hAnsi="Arial" w:cs="Arial"/>
          <w:bCs/>
        </w:rPr>
        <w:t>Selección de cepas de rizobios promisorios para la inoculación de arroz (</w:t>
      </w:r>
      <w:r w:rsidRPr="007A5EF9">
        <w:rPr>
          <w:rFonts w:ascii="Arial" w:hAnsi="Arial" w:cs="Arial"/>
          <w:bCs/>
          <w:i/>
        </w:rPr>
        <w:t>Oryza sativa</w:t>
      </w:r>
      <w:r w:rsidRPr="007A5EF9">
        <w:rPr>
          <w:rFonts w:ascii="Arial" w:hAnsi="Arial" w:cs="Arial"/>
          <w:bCs/>
        </w:rPr>
        <w:t xml:space="preserve"> L.) cultivar Selección 1. </w:t>
      </w:r>
      <w:r w:rsidRPr="007A5EF9">
        <w:rPr>
          <w:rFonts w:ascii="Arial" w:hAnsi="Arial" w:cs="Arial"/>
          <w:b/>
          <w:bCs/>
        </w:rPr>
        <w:t>Claudia Pérez Arabí</w:t>
      </w:r>
      <w:r w:rsidRPr="007A5EF9">
        <w:rPr>
          <w:rFonts w:ascii="Arial" w:hAnsi="Arial" w:cs="Arial"/>
          <w:bCs/>
        </w:rPr>
        <w:t>, Loreilys Ortega García, Ionel Hernández Forte,María Caridad Nápoles García.</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Caracterización del nuevo quitosano que se emplea en el proceso de obtención del QuitoMax® </w:t>
      </w:r>
      <w:r w:rsidRPr="007A5EF9">
        <w:rPr>
          <w:rFonts w:ascii="Arial" w:hAnsi="Arial" w:cs="Arial"/>
          <w:b/>
          <w:bCs/>
        </w:rPr>
        <w:t>Yuliem Mederos</w:t>
      </w:r>
      <w:r w:rsidRPr="007A5EF9">
        <w:rPr>
          <w:rFonts w:ascii="Arial" w:hAnsi="Arial" w:cs="Arial"/>
          <w:bCs/>
        </w:rPr>
        <w:t>, Ramírez MA, Falcón A, Hernández JH, Borrego A, Gonzales BL</w:t>
      </w:r>
    </w:p>
    <w:p w:rsidR="007A5EF9" w:rsidRPr="007A5EF9" w:rsidRDefault="007A5EF9" w:rsidP="007A5EF9">
      <w:pPr>
        <w:spacing w:after="0" w:line="240" w:lineRule="auto"/>
        <w:jc w:val="both"/>
        <w:rPr>
          <w:rFonts w:ascii="Arial" w:hAnsi="Arial" w:cs="Arial"/>
          <w:b/>
          <w:bCs/>
        </w:rPr>
      </w:pPr>
      <w:r w:rsidRPr="007A5EF9">
        <w:rPr>
          <w:rFonts w:ascii="Arial" w:hAnsi="Arial" w:cs="Arial"/>
          <w:b/>
          <w:bCs/>
        </w:rPr>
        <w:t>DESTACADOS</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Efecto de la combinación de bioproductos en el crecimiento radicular de</w:t>
      </w:r>
      <w:r w:rsidRPr="007A5EF9">
        <w:rPr>
          <w:rFonts w:ascii="Arial" w:hAnsi="Arial" w:cs="Arial"/>
          <w:bCs/>
          <w:i/>
        </w:rPr>
        <w:t>Phaseolus vulgaris</w:t>
      </w:r>
      <w:r w:rsidRPr="007A5EF9">
        <w:rPr>
          <w:rFonts w:ascii="Arial" w:hAnsi="Arial" w:cs="Arial"/>
          <w:bCs/>
        </w:rPr>
        <w:t xml:space="preserve"> L. </w:t>
      </w:r>
      <w:r w:rsidRPr="007A5EF9">
        <w:rPr>
          <w:rFonts w:ascii="Arial" w:hAnsi="Arial" w:cs="Arial"/>
          <w:b/>
          <w:bCs/>
        </w:rPr>
        <w:t>Danurys Lara Acosta</w:t>
      </w:r>
      <w:r w:rsidRPr="007A5EF9">
        <w:rPr>
          <w:rFonts w:ascii="Arial" w:hAnsi="Arial" w:cs="Arial"/>
          <w:bCs/>
        </w:rPr>
        <w:t>, Daimy Costales Menéndez, María C. Nápoles García,Alejandro Falcón Rodríguez.</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 la concentración y forma de aplicación de </w:t>
      </w:r>
      <w:r w:rsidRPr="007A5EF9">
        <w:rPr>
          <w:rFonts w:ascii="Arial" w:hAnsi="Arial" w:cs="Arial"/>
          <w:bCs/>
          <w:i/>
        </w:rPr>
        <w:t>Rhizobium</w:t>
      </w:r>
      <w:r w:rsidRPr="007A5EF9">
        <w:rPr>
          <w:rFonts w:ascii="Arial" w:hAnsi="Arial" w:cs="Arial"/>
          <w:bCs/>
        </w:rPr>
        <w:t xml:space="preserve">sp.endófito en el crecimiento del arroz (Oryza sativa L.). </w:t>
      </w:r>
      <w:r w:rsidRPr="007A5EF9">
        <w:rPr>
          <w:rFonts w:ascii="Arial" w:hAnsi="Arial" w:cs="Arial"/>
          <w:b/>
          <w:bCs/>
        </w:rPr>
        <w:t>Loreilys Ortega García</w:t>
      </w:r>
      <w:r w:rsidRPr="007A5EF9">
        <w:rPr>
          <w:rFonts w:ascii="Arial" w:hAnsi="Arial" w:cs="Arial"/>
          <w:bCs/>
        </w:rPr>
        <w:t>, Ionel Hernández Forte, María Caridad Nápoles García.</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 dos regímenes de riego durante todo el ciclo biológico del cultivo del frijol. </w:t>
      </w:r>
      <w:r w:rsidRPr="007A5EF9">
        <w:rPr>
          <w:rFonts w:ascii="Arial" w:hAnsi="Arial" w:cs="Arial"/>
          <w:b/>
          <w:bCs/>
        </w:rPr>
        <w:t>Lilisbet Guerrero Domínguez</w:t>
      </w:r>
      <w:r w:rsidRPr="007A5EF9">
        <w:rPr>
          <w:rFonts w:ascii="Arial" w:hAnsi="Arial" w:cs="Arial"/>
          <w:bCs/>
        </w:rPr>
        <w:t>, Donaldo Morales Guevara, Arasay Santa Cruz Suárez, José M. Dell´Amico, Yenisel de la Rosa Ofarrill, Milaidys Carrillo Mora, Melany Herrera Pérez, Betty Leydis González Pérez, Sheila Bárbara Rodríguez Castillo, Zuleidy Galbán Pérez y Peter Wiliams Learas Torres.</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Influencia de dos niveles de humedad del suelo en plantas de maíz. </w:t>
      </w:r>
      <w:r w:rsidRPr="007A5EF9">
        <w:rPr>
          <w:rFonts w:ascii="Arial" w:hAnsi="Arial" w:cs="Arial"/>
          <w:b/>
          <w:bCs/>
        </w:rPr>
        <w:t>Arasay Santa Cruz Suárez</w:t>
      </w:r>
      <w:r w:rsidRPr="007A5EF9">
        <w:rPr>
          <w:rFonts w:ascii="Arial" w:hAnsi="Arial" w:cs="Arial"/>
          <w:bCs/>
        </w:rPr>
        <w:t>, Donaldo Morales Guevara y Lilisbet Guerrero Domínguez.</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Respuesta del cultivo del frijol sometido a déficit hídrico en el suelo en diferentes momentos de su ciclo biológico. </w:t>
      </w:r>
      <w:r w:rsidRPr="007A5EF9">
        <w:rPr>
          <w:rFonts w:ascii="Arial" w:hAnsi="Arial" w:cs="Arial"/>
          <w:b/>
          <w:bCs/>
        </w:rPr>
        <w:t>Donaldo Morales Guevara</w:t>
      </w:r>
      <w:r w:rsidRPr="007A5EF9">
        <w:rPr>
          <w:rFonts w:ascii="Arial" w:hAnsi="Arial" w:cs="Arial"/>
          <w:bCs/>
        </w:rPr>
        <w:t>, Lilisbet Guerrero Domínguez y Arasay Santa Cruz Suárez.</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del riego deficitario controlado (RDC) en el desarrollo de plantas de maíz. Resultados preliminares. </w:t>
      </w:r>
      <w:r w:rsidRPr="007A5EF9">
        <w:rPr>
          <w:rFonts w:ascii="Arial" w:hAnsi="Arial" w:cs="Arial"/>
          <w:b/>
          <w:bCs/>
        </w:rPr>
        <w:t>José M. Dell´Amico</w:t>
      </w:r>
      <w:r w:rsidRPr="007A5EF9">
        <w:rPr>
          <w:rFonts w:ascii="Arial" w:hAnsi="Arial" w:cs="Arial"/>
          <w:bCs/>
        </w:rPr>
        <w:t>, Donaldo Morales Guevara, Lilisbet Guerrero Domínguez, Arasay Santa Cruz Suárez, Yenisel de la Rosa Ofarrill, Milaidys Carrillo Mora, Melany Herrera Pérez, Betty Leydis González Pérez, Sheila Bárbara Rodríguez Castillo, Zuleidy Galbán Pérez y Peter Wiliams Learas Torres</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Caracterización química de extractos de Spirulina. </w:t>
      </w:r>
      <w:r w:rsidRPr="007A5EF9">
        <w:rPr>
          <w:rFonts w:ascii="Arial" w:hAnsi="Arial" w:cs="Arial"/>
          <w:b/>
          <w:bCs/>
        </w:rPr>
        <w:t>Anaysa Gutiérrez Almeida</w:t>
      </w:r>
      <w:r w:rsidRPr="007A5EF9">
        <w:rPr>
          <w:rFonts w:ascii="Arial" w:hAnsi="Arial" w:cs="Arial"/>
          <w:bCs/>
        </w:rPr>
        <w:t>, Miriam Núñez Vázquez, Yanelis Reyes Guerrero, Elisa Ravelo Agϋero, Lisbel Travieso Hernández, Cheila Álvarez Llanes.</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Bioestimulantes y la producción de granos de plantas de frijol sometidas a suspensión del riego en la fase reproductiva. </w:t>
      </w:r>
      <w:r w:rsidRPr="007A5EF9">
        <w:rPr>
          <w:rFonts w:ascii="Arial" w:hAnsi="Arial" w:cs="Arial"/>
          <w:b/>
          <w:bCs/>
        </w:rPr>
        <w:t>Miriam Núñez Vázquez</w:t>
      </w:r>
      <w:r w:rsidRPr="007A5EF9">
        <w:rPr>
          <w:rFonts w:ascii="Arial" w:hAnsi="Arial" w:cs="Arial"/>
          <w:bCs/>
        </w:rPr>
        <w:t>, Donaldo Morales Guevara, Lisbel Martínez González, Anaysa Gutiérrez Almeida, Geydi Pérez Domínguez, Yanelis Reyes Guerrero y colaboradores.</w:t>
      </w:r>
    </w:p>
    <w:p w:rsidR="007A5EF9" w:rsidRPr="007A5EF9" w:rsidRDefault="007A5EF9" w:rsidP="000C7EAE">
      <w:pPr>
        <w:numPr>
          <w:ilvl w:val="0"/>
          <w:numId w:val="12"/>
        </w:numPr>
        <w:spacing w:after="0" w:line="240" w:lineRule="auto"/>
        <w:jc w:val="both"/>
        <w:rPr>
          <w:rFonts w:ascii="Arial" w:hAnsi="Arial" w:cs="Arial"/>
          <w:bCs/>
          <w:lang w:val="es-ES"/>
        </w:rPr>
      </w:pPr>
      <w:r w:rsidRPr="007A5EF9">
        <w:rPr>
          <w:rFonts w:ascii="Arial" w:hAnsi="Arial" w:cs="Arial"/>
          <w:bCs/>
        </w:rPr>
        <w:t>Efecto de los bioestimulantes Pectimorf® y Quitomax® en el crecimiento de plantas de tomate cv 'Amalia' en condiciones controladas</w:t>
      </w:r>
      <w:r w:rsidRPr="007A5EF9">
        <w:rPr>
          <w:rFonts w:ascii="Arial" w:hAnsi="Arial" w:cs="Arial"/>
          <w:bCs/>
          <w:lang w:val="es-ES"/>
        </w:rPr>
        <w:t xml:space="preserve">. </w:t>
      </w:r>
      <w:r w:rsidRPr="007A5EF9">
        <w:rPr>
          <w:rFonts w:ascii="Arial" w:hAnsi="Arial" w:cs="Arial"/>
          <w:b/>
          <w:bCs/>
        </w:rPr>
        <w:t>Lisbel Travieso</w:t>
      </w:r>
      <w:r w:rsidRPr="007A5EF9">
        <w:rPr>
          <w:rFonts w:ascii="Arial" w:hAnsi="Arial" w:cs="Arial"/>
          <w:bCs/>
        </w:rPr>
        <w:t xml:space="preserve">, Alejandro Falcón y Arachelys Borrego  </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 la aplicación de extracto de </w:t>
      </w:r>
      <w:r w:rsidRPr="007A5EF9">
        <w:rPr>
          <w:rFonts w:ascii="Arial" w:hAnsi="Arial" w:cs="Arial"/>
          <w:bCs/>
          <w:i/>
        </w:rPr>
        <w:t xml:space="preserve">Sargassum </w:t>
      </w:r>
      <w:r w:rsidRPr="007A5EF9">
        <w:rPr>
          <w:rFonts w:ascii="Arial" w:hAnsi="Arial" w:cs="Arial"/>
          <w:bCs/>
        </w:rPr>
        <w:t>sp en el crecimiento de posturas de tomate (</w:t>
      </w:r>
      <w:r w:rsidRPr="007A5EF9">
        <w:rPr>
          <w:rFonts w:ascii="Arial" w:hAnsi="Arial" w:cs="Arial"/>
          <w:bCs/>
          <w:i/>
        </w:rPr>
        <w:t>Solanum lycopersicum</w:t>
      </w:r>
      <w:r w:rsidRPr="007A5EF9">
        <w:rPr>
          <w:rFonts w:ascii="Arial" w:hAnsi="Arial" w:cs="Arial"/>
          <w:bCs/>
        </w:rPr>
        <w:t xml:space="preserve"> L.) y su rendimiento. </w:t>
      </w:r>
      <w:r w:rsidRPr="007A5EF9">
        <w:rPr>
          <w:rFonts w:ascii="Arial" w:hAnsi="Arial" w:cs="Arial"/>
          <w:b/>
          <w:bCs/>
        </w:rPr>
        <w:t>Yanebis Pérez- Madruga</w:t>
      </w:r>
      <w:r w:rsidRPr="007A5EF9">
        <w:rPr>
          <w:rFonts w:ascii="Arial" w:hAnsi="Arial" w:cs="Arial"/>
          <w:bCs/>
        </w:rPr>
        <w:t>, Alejandro Falcón Rodríguez, Yanelis Reyes Guerrero</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Interacción cepas fijadoras de N-mutantes de soya. </w:t>
      </w:r>
      <w:r w:rsidRPr="007A5EF9">
        <w:rPr>
          <w:rFonts w:ascii="Arial" w:hAnsi="Arial" w:cs="Arial"/>
          <w:b/>
          <w:bCs/>
        </w:rPr>
        <w:t>María C. Nápoles</w:t>
      </w:r>
      <w:r w:rsidRPr="007A5EF9">
        <w:rPr>
          <w:rFonts w:ascii="Arial" w:hAnsi="Arial" w:cs="Arial"/>
          <w:bCs/>
        </w:rPr>
        <w:t>, Ionel Hernández, Belkis Morales, Rodolfo GuillamaKirenia Aguilera y María C. González</w:t>
      </w:r>
    </w:p>
    <w:p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Interacción cepas fijadoras de N-mutantes de frijol. </w:t>
      </w:r>
      <w:r w:rsidRPr="007A5EF9">
        <w:rPr>
          <w:rFonts w:ascii="Arial" w:hAnsi="Arial" w:cs="Arial"/>
          <w:b/>
          <w:bCs/>
        </w:rPr>
        <w:t>Belkis Morales</w:t>
      </w:r>
      <w:r w:rsidRPr="007A5EF9">
        <w:rPr>
          <w:rFonts w:ascii="Arial" w:hAnsi="Arial" w:cs="Arial"/>
          <w:bCs/>
        </w:rPr>
        <w:t>, María C. Nápoles, Ionel Hernández, Kirenia Aguilera, Rodolfo Guillama y María C. González</w:t>
      </w:r>
    </w:p>
    <w:p w:rsidR="007A5EF9" w:rsidRPr="007A5EF9" w:rsidRDefault="007A5EF9" w:rsidP="007A5EF9">
      <w:pPr>
        <w:spacing w:after="0" w:line="240" w:lineRule="auto"/>
        <w:jc w:val="both"/>
        <w:rPr>
          <w:rFonts w:ascii="Arial" w:hAnsi="Arial" w:cs="Arial"/>
          <w:bCs/>
        </w:rPr>
      </w:pPr>
      <w:r w:rsidRPr="007A5EF9">
        <w:rPr>
          <w:rFonts w:ascii="Arial" w:hAnsi="Arial" w:cs="Arial"/>
          <w:b/>
          <w:bCs/>
        </w:rPr>
        <w:t xml:space="preserve">MENCIÓN </w:t>
      </w:r>
    </w:p>
    <w:p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lastRenderedPageBreak/>
        <w:t>Efecto de un extracto hidroalcohólico de spirulina en semillas de garbanzo (</w:t>
      </w:r>
      <w:r w:rsidRPr="007A5EF9">
        <w:rPr>
          <w:rFonts w:ascii="Arial" w:hAnsi="Arial" w:cs="Arial"/>
          <w:bCs/>
          <w:i/>
        </w:rPr>
        <w:t>Cicer arietinum</w:t>
      </w:r>
      <w:r w:rsidRPr="007A5EF9">
        <w:rPr>
          <w:rFonts w:ascii="Arial" w:hAnsi="Arial" w:cs="Arial"/>
          <w:bCs/>
        </w:rPr>
        <w:t xml:space="preserve">). </w:t>
      </w:r>
      <w:r w:rsidRPr="007A5EF9">
        <w:rPr>
          <w:rFonts w:ascii="Arial" w:hAnsi="Arial" w:cs="Arial"/>
          <w:b/>
          <w:bCs/>
        </w:rPr>
        <w:t>Indira López Padrón</w:t>
      </w:r>
      <w:r w:rsidRPr="007A5EF9">
        <w:rPr>
          <w:rFonts w:ascii="Arial" w:hAnsi="Arial" w:cs="Arial"/>
          <w:bCs/>
        </w:rPr>
        <w:t>, Lisbel Martínez González, Geydi Pérez Domínguez,Yanelis Reyes Guerrero, Miriam Núñez Vázquez, Juan A. Cabrera Rodríguez</w:t>
      </w:r>
    </w:p>
    <w:p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 xml:space="preserve">Efecto del QuitoMax aplicado a un suelo contaminado en presencia de girasol. </w:t>
      </w:r>
      <w:r w:rsidRPr="007A5EF9">
        <w:rPr>
          <w:rFonts w:ascii="Arial" w:hAnsi="Arial" w:cs="Arial"/>
          <w:b/>
          <w:bCs/>
        </w:rPr>
        <w:t>Omar Cartaya</w:t>
      </w:r>
      <w:r w:rsidRPr="007A5EF9">
        <w:rPr>
          <w:rFonts w:ascii="Arial" w:hAnsi="Arial" w:cs="Arial"/>
          <w:bCs/>
        </w:rPr>
        <w:t>, Ana María Moreno y Eduardo Jerez.</w:t>
      </w:r>
    </w:p>
    <w:p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 xml:space="preserve">Estudio de micorrizas en la fitoextracción de metales. </w:t>
      </w:r>
      <w:r w:rsidRPr="007A5EF9">
        <w:rPr>
          <w:rFonts w:ascii="Arial" w:hAnsi="Arial" w:cs="Arial"/>
          <w:b/>
          <w:bCs/>
        </w:rPr>
        <w:t>Ana María Moreno</w:t>
      </w:r>
      <w:r w:rsidRPr="007A5EF9">
        <w:rPr>
          <w:rFonts w:ascii="Arial" w:hAnsi="Arial" w:cs="Arial"/>
          <w:bCs/>
        </w:rPr>
        <w:t>, Omar Cartaya y Eduardo Jerez</w:t>
      </w:r>
    </w:p>
    <w:p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 xml:space="preserve">Comportamiento de algunas variables climáticas en diferentes condiciones de sombra controlada. </w:t>
      </w:r>
      <w:r w:rsidRPr="007A5EF9">
        <w:rPr>
          <w:rFonts w:ascii="Arial" w:hAnsi="Arial" w:cs="Arial"/>
          <w:b/>
          <w:bCs/>
        </w:rPr>
        <w:t>Eduardo Jerez</w:t>
      </w:r>
      <w:r w:rsidRPr="007A5EF9">
        <w:rPr>
          <w:rFonts w:ascii="Arial" w:hAnsi="Arial" w:cs="Arial"/>
          <w:bCs/>
        </w:rPr>
        <w:t>, Gabriel López y Pedro González.</w:t>
      </w:r>
    </w:p>
    <w:p w:rsidR="00071E16" w:rsidRDefault="007A5EF9" w:rsidP="000C7EAE">
      <w:pPr>
        <w:numPr>
          <w:ilvl w:val="0"/>
          <w:numId w:val="15"/>
        </w:numPr>
        <w:spacing w:after="0" w:line="240" w:lineRule="auto"/>
        <w:jc w:val="both"/>
        <w:rPr>
          <w:rFonts w:ascii="Arial" w:hAnsi="Arial" w:cs="Arial"/>
          <w:bCs/>
        </w:rPr>
      </w:pPr>
      <w:r w:rsidRPr="007A5EF9">
        <w:rPr>
          <w:rFonts w:ascii="Arial" w:hAnsi="Arial" w:cs="Arial"/>
          <w:bCs/>
        </w:rPr>
        <w:t>Influencia de un extracto alcohólico de Spirulina en la germinación de semillas de arroz (</w:t>
      </w:r>
      <w:r w:rsidRPr="007A5EF9">
        <w:rPr>
          <w:rFonts w:ascii="Arial" w:hAnsi="Arial" w:cs="Arial"/>
          <w:bCs/>
          <w:i/>
        </w:rPr>
        <w:t>Oryza sativa</w:t>
      </w:r>
      <w:r w:rsidRPr="007A5EF9">
        <w:rPr>
          <w:rFonts w:ascii="Arial" w:hAnsi="Arial" w:cs="Arial"/>
          <w:bCs/>
        </w:rPr>
        <w:t xml:space="preserve"> L.) </w:t>
      </w:r>
      <w:r w:rsidRPr="007A5EF9">
        <w:rPr>
          <w:rFonts w:ascii="Arial" w:hAnsi="Arial" w:cs="Arial"/>
          <w:b/>
          <w:bCs/>
        </w:rPr>
        <w:t>Geydi Pérez Domínguez</w:t>
      </w:r>
      <w:r w:rsidRPr="007A5EF9">
        <w:rPr>
          <w:rFonts w:ascii="Arial" w:hAnsi="Arial" w:cs="Arial"/>
          <w:bCs/>
        </w:rPr>
        <w:t>, Lisbel Martínez González, Anaysa Gutiérrez Almeida, Yanelis Reyes Guerrero, Miriam de la C. Núñez Vázquez, Elisa Ravelo Aguero, Lisbel Travieso Hernández, Cheila</w:t>
      </w:r>
      <w:r w:rsidR="00071E16">
        <w:rPr>
          <w:rFonts w:ascii="Arial" w:hAnsi="Arial" w:cs="Arial"/>
          <w:bCs/>
        </w:rPr>
        <w:t xml:space="preserve"> </w:t>
      </w:r>
      <w:r w:rsidRPr="007A5EF9">
        <w:rPr>
          <w:rFonts w:ascii="Arial" w:hAnsi="Arial" w:cs="Arial"/>
          <w:bCs/>
        </w:rPr>
        <w:t>Alvarez</w:t>
      </w:r>
      <w:r w:rsidR="00071E16">
        <w:rPr>
          <w:rFonts w:ascii="Arial" w:hAnsi="Arial" w:cs="Arial"/>
          <w:bCs/>
        </w:rPr>
        <w:t xml:space="preserve"> </w:t>
      </w:r>
      <w:r w:rsidRPr="007A5EF9">
        <w:rPr>
          <w:rFonts w:ascii="Arial" w:hAnsi="Arial" w:cs="Arial"/>
          <w:bCs/>
        </w:rPr>
        <w:t>LLanes</w:t>
      </w:r>
    </w:p>
    <w:p w:rsidR="00AA26F0" w:rsidRPr="00071E16" w:rsidRDefault="007A5EF9" w:rsidP="000C7EAE">
      <w:pPr>
        <w:numPr>
          <w:ilvl w:val="0"/>
          <w:numId w:val="15"/>
        </w:numPr>
        <w:spacing w:after="0" w:line="240" w:lineRule="auto"/>
        <w:jc w:val="both"/>
        <w:rPr>
          <w:rFonts w:ascii="Arial" w:hAnsi="Arial" w:cs="Arial"/>
          <w:bCs/>
        </w:rPr>
      </w:pPr>
      <w:r w:rsidRPr="00071E16">
        <w:rPr>
          <w:rFonts w:ascii="Arial" w:hAnsi="Arial" w:cs="Arial"/>
          <w:bCs/>
        </w:rPr>
        <w:t xml:space="preserve">Aplicación de un extracto de Spirulina en el cultivo del frijol. </w:t>
      </w:r>
      <w:r w:rsidRPr="00071E16">
        <w:rPr>
          <w:rFonts w:ascii="Arial" w:hAnsi="Arial" w:cs="Arial"/>
          <w:b/>
          <w:bCs/>
        </w:rPr>
        <w:t>Lisbel Martínez González</w:t>
      </w:r>
      <w:r w:rsidRPr="00071E16">
        <w:rPr>
          <w:rFonts w:ascii="Arial" w:hAnsi="Arial" w:cs="Arial"/>
          <w:bCs/>
        </w:rPr>
        <w:t>, Miriam Núñez Vázquez, Donaldo Morales Guevara, Anaysa Gutiérrez Almeida, Geydi Pérez Domínguez, Yanelis Reyes Guerrero y colaboradores</w:t>
      </w:r>
    </w:p>
    <w:p w:rsidR="00AA26F0" w:rsidRDefault="00AA26F0" w:rsidP="00600C86">
      <w:pPr>
        <w:spacing w:after="0" w:line="240" w:lineRule="auto"/>
        <w:jc w:val="both"/>
        <w:rPr>
          <w:rFonts w:ascii="Arial" w:hAnsi="Arial" w:cs="Arial"/>
        </w:rPr>
      </w:pPr>
    </w:p>
    <w:p w:rsidR="00071E16" w:rsidRDefault="00071E16" w:rsidP="00071E16">
      <w:pPr>
        <w:spacing w:after="0" w:line="240" w:lineRule="auto"/>
        <w:jc w:val="both"/>
        <w:rPr>
          <w:rFonts w:ascii="Arial" w:hAnsi="Arial" w:cs="Arial"/>
        </w:rPr>
      </w:pPr>
    </w:p>
    <w:p w:rsidR="00071E16" w:rsidRDefault="00071E16" w:rsidP="00071E16">
      <w:pPr>
        <w:spacing w:after="0" w:line="240" w:lineRule="auto"/>
        <w:jc w:val="both"/>
        <w:rPr>
          <w:rFonts w:ascii="Arial" w:hAnsi="Arial" w:cs="Arial"/>
          <w:b/>
        </w:rPr>
      </w:pPr>
      <w:r>
        <w:rPr>
          <w:rFonts w:ascii="Arial" w:hAnsi="Arial" w:cs="Arial"/>
          <w:b/>
        </w:rPr>
        <w:t>Talleres</w:t>
      </w:r>
    </w:p>
    <w:p w:rsidR="00071E16" w:rsidRPr="00071E16" w:rsidRDefault="00071E16" w:rsidP="00071E16">
      <w:pPr>
        <w:spacing w:after="0" w:line="240" w:lineRule="auto"/>
        <w:jc w:val="both"/>
        <w:rPr>
          <w:rFonts w:ascii="Arial" w:hAnsi="Arial" w:cs="Arial"/>
          <w:b/>
        </w:rPr>
      </w:pPr>
      <w:r w:rsidRPr="00071E16">
        <w:rPr>
          <w:rFonts w:ascii="Arial" w:hAnsi="Arial" w:cs="Arial"/>
          <w:b/>
        </w:rPr>
        <w:t>Taller Empleo de métodos participativos e</w:t>
      </w:r>
      <w:r>
        <w:rPr>
          <w:rFonts w:ascii="Arial" w:hAnsi="Arial" w:cs="Arial"/>
          <w:b/>
        </w:rPr>
        <w:t>n la mejora genética de plantas</w:t>
      </w:r>
      <w:r w:rsidRPr="00071E16">
        <w:rPr>
          <w:rFonts w:ascii="Arial" w:hAnsi="Arial" w:cs="Arial"/>
          <w:b/>
        </w:rPr>
        <w:t xml:space="preserve"> </w:t>
      </w:r>
      <w:r w:rsidR="007E3FCC" w:rsidRPr="009C0197">
        <w:rPr>
          <w:rFonts w:ascii="Arial" w:hAnsi="Arial" w:cs="Arial"/>
        </w:rPr>
        <w:t>Varadero del 18-20 de mayo.</w:t>
      </w:r>
    </w:p>
    <w:p w:rsidR="007E3FCC" w:rsidRDefault="00071E16" w:rsidP="00071E16">
      <w:pPr>
        <w:spacing w:after="0" w:line="240" w:lineRule="auto"/>
        <w:jc w:val="both"/>
        <w:rPr>
          <w:rFonts w:ascii="Arial" w:hAnsi="Arial" w:cs="Arial"/>
        </w:rPr>
      </w:pPr>
      <w:r w:rsidRPr="009C0197">
        <w:rPr>
          <w:rFonts w:ascii="Arial" w:hAnsi="Arial" w:cs="Arial"/>
        </w:rPr>
        <w:t>Interacción cepas fijadoras de N-mutantes de soya</w:t>
      </w:r>
      <w:r>
        <w:rPr>
          <w:rFonts w:ascii="Arial" w:hAnsi="Arial" w:cs="Arial"/>
        </w:rPr>
        <w:t xml:space="preserve">. </w:t>
      </w:r>
      <w:r w:rsidRPr="007E3FCC">
        <w:rPr>
          <w:rFonts w:ascii="Arial" w:hAnsi="Arial" w:cs="Arial"/>
        </w:rPr>
        <w:t>María C. Nápoles</w:t>
      </w:r>
      <w:r w:rsidRPr="009C0197">
        <w:rPr>
          <w:rFonts w:ascii="Arial" w:hAnsi="Arial" w:cs="Arial"/>
        </w:rPr>
        <w:t xml:space="preserve">, Ionel Hernández, Belkis Morales, Rodolfo Guillama ,Kirenia Aguilera y María C. González. </w:t>
      </w:r>
    </w:p>
    <w:p w:rsidR="007E3FCC" w:rsidRDefault="007E3FCC" w:rsidP="00071E16">
      <w:pPr>
        <w:spacing w:after="0" w:line="240" w:lineRule="auto"/>
        <w:jc w:val="both"/>
        <w:rPr>
          <w:rFonts w:ascii="Arial" w:hAnsi="Arial" w:cs="Arial"/>
          <w:b/>
        </w:rPr>
      </w:pPr>
    </w:p>
    <w:p w:rsidR="00071E16" w:rsidRDefault="00071E16" w:rsidP="00071E16">
      <w:pPr>
        <w:spacing w:after="0" w:line="240" w:lineRule="auto"/>
        <w:jc w:val="both"/>
        <w:rPr>
          <w:rFonts w:ascii="Arial" w:hAnsi="Arial" w:cs="Arial"/>
        </w:rPr>
      </w:pPr>
      <w:r w:rsidRPr="007E3FCC">
        <w:rPr>
          <w:rFonts w:ascii="Arial" w:hAnsi="Arial" w:cs="Arial"/>
          <w:b/>
        </w:rPr>
        <w:t>Taller Flor de Jamaica</w:t>
      </w:r>
      <w:r w:rsidRPr="009C0197">
        <w:rPr>
          <w:rFonts w:ascii="Arial" w:hAnsi="Arial" w:cs="Arial"/>
        </w:rPr>
        <w:t xml:space="preserve"> Varadero del 18-20 de mayo.</w:t>
      </w:r>
    </w:p>
    <w:p w:rsidR="007E3FCC" w:rsidRDefault="007E3FCC" w:rsidP="00071E16">
      <w:pPr>
        <w:spacing w:after="0" w:line="240" w:lineRule="auto"/>
        <w:jc w:val="both"/>
        <w:rPr>
          <w:rFonts w:ascii="Arial" w:hAnsi="Arial" w:cs="Arial"/>
        </w:rPr>
      </w:pPr>
      <w:r>
        <w:rPr>
          <w:rFonts w:ascii="Arial" w:hAnsi="Arial" w:cs="Arial"/>
        </w:rPr>
        <w:t xml:space="preserve">Participantes: </w:t>
      </w:r>
      <w:r w:rsidRPr="007E3FCC">
        <w:rPr>
          <w:rFonts w:ascii="Arial" w:hAnsi="Arial" w:cs="Arial"/>
        </w:rPr>
        <w:t>María C. Nápoles</w:t>
      </w:r>
      <w:r w:rsidRPr="009C0197">
        <w:rPr>
          <w:rFonts w:ascii="Arial" w:hAnsi="Arial" w:cs="Arial"/>
        </w:rPr>
        <w:t>, Ionel Hernández, Belkis Morales</w:t>
      </w:r>
    </w:p>
    <w:p w:rsidR="007E3FCC" w:rsidRDefault="007E3FCC" w:rsidP="00600C86">
      <w:pPr>
        <w:spacing w:after="0" w:line="240" w:lineRule="auto"/>
        <w:jc w:val="both"/>
        <w:rPr>
          <w:rFonts w:ascii="Arial" w:hAnsi="Arial" w:cs="Arial"/>
        </w:rPr>
      </w:pPr>
    </w:p>
    <w:p w:rsidR="008B6752" w:rsidRDefault="008B6752" w:rsidP="008B6752">
      <w:pPr>
        <w:spacing w:after="0" w:line="276" w:lineRule="auto"/>
        <w:ind w:right="-1"/>
        <w:contextualSpacing/>
        <w:jc w:val="both"/>
        <w:rPr>
          <w:rFonts w:ascii="Arial" w:eastAsia="Times New Roman" w:hAnsi="Arial" w:cs="Arial"/>
          <w:bCs/>
          <w:lang w:val="es-ES" w:eastAsia="es-ES"/>
        </w:rPr>
      </w:pPr>
      <w:r w:rsidRPr="008B6752">
        <w:rPr>
          <w:rFonts w:ascii="Arial" w:eastAsia="Times New Roman" w:hAnsi="Arial" w:cs="Arial"/>
          <w:b/>
          <w:bCs/>
          <w:lang w:val="es-ES" w:eastAsia="es-ES"/>
        </w:rPr>
        <w:t>Taller</w:t>
      </w:r>
      <w:r w:rsidRPr="00620D35">
        <w:rPr>
          <w:rFonts w:ascii="Arial" w:eastAsia="Times New Roman" w:hAnsi="Arial" w:cs="Arial"/>
          <w:bCs/>
          <w:lang w:val="es-ES" w:eastAsia="es-ES"/>
        </w:rPr>
        <w:t xml:space="preserve"> “Alternativas agrícolas para el manejo de agroecosistemas de granos ante la presencia del cambio climático, una contribución al plan de soberanía alimentaria y nutricional a nivel local” (Belkis)</w:t>
      </w:r>
    </w:p>
    <w:p w:rsidR="00005CD6" w:rsidRPr="00C33F8D" w:rsidRDefault="00005CD6" w:rsidP="008B6752">
      <w:pPr>
        <w:spacing w:after="0" w:line="276" w:lineRule="auto"/>
        <w:ind w:right="-1"/>
        <w:contextualSpacing/>
        <w:jc w:val="both"/>
        <w:rPr>
          <w:rFonts w:ascii="Arial" w:eastAsia="Times New Roman" w:hAnsi="Arial" w:cs="Arial"/>
          <w:lang w:eastAsia="es-ES"/>
        </w:rPr>
      </w:pPr>
    </w:p>
    <w:p w:rsidR="00005CD6" w:rsidRPr="00E94CC5" w:rsidRDefault="00005CD6" w:rsidP="00005CD6">
      <w:pPr>
        <w:tabs>
          <w:tab w:val="left" w:pos="142"/>
        </w:tabs>
        <w:spacing w:after="0" w:line="240" w:lineRule="auto"/>
        <w:jc w:val="both"/>
        <w:rPr>
          <w:rFonts w:ascii="Arial" w:hAnsi="Arial" w:cs="Arial"/>
          <w:bCs/>
          <w:lang w:val="es-ES"/>
        </w:rPr>
      </w:pPr>
      <w:r w:rsidRPr="00005CD6">
        <w:rPr>
          <w:rFonts w:ascii="Arial" w:hAnsi="Arial" w:cs="Arial"/>
          <w:b/>
          <w:bCs/>
          <w:lang w:val="es-ES"/>
        </w:rPr>
        <w:t>Taller</w:t>
      </w:r>
      <w:r w:rsidRPr="00E556A0">
        <w:rPr>
          <w:rFonts w:ascii="Arial" w:hAnsi="Arial" w:cs="Arial"/>
          <w:bCs/>
          <w:lang w:val="es-ES"/>
        </w:rPr>
        <w:t xml:space="preserve">: </w:t>
      </w:r>
      <w:r>
        <w:rPr>
          <w:rFonts w:ascii="Arial" w:hAnsi="Arial" w:cs="Arial"/>
          <w:bCs/>
          <w:lang w:val="es-ES"/>
        </w:rPr>
        <w:t>Institucionalización de la Ley SSAN y Sistema de Innovación Agropecuario Local en las Líneas Estratégicas del INCA: Diseño, avances y estrategias de seguimiento.</w:t>
      </w:r>
    </w:p>
    <w:p w:rsidR="007E3FCC" w:rsidRDefault="007E3FCC" w:rsidP="00600C86">
      <w:pPr>
        <w:spacing w:after="0" w:line="240" w:lineRule="auto"/>
        <w:jc w:val="both"/>
        <w:rPr>
          <w:rFonts w:ascii="Arial" w:hAnsi="Arial" w:cs="Arial"/>
        </w:rPr>
      </w:pPr>
    </w:p>
    <w:p w:rsidR="00042DA4" w:rsidRPr="00555842" w:rsidRDefault="00042DA4" w:rsidP="00042DA4">
      <w:pPr>
        <w:spacing w:after="0"/>
        <w:jc w:val="both"/>
        <w:rPr>
          <w:rFonts w:ascii="Arial" w:hAnsi="Arial" w:cs="Arial"/>
          <w:bCs/>
          <w:lang w:val="es-ES"/>
        </w:rPr>
      </w:pPr>
    </w:p>
    <w:p w:rsidR="00BF3232" w:rsidRPr="00C44DF2" w:rsidRDefault="00BF3232" w:rsidP="00BF3232">
      <w:pPr>
        <w:spacing w:after="0" w:line="240" w:lineRule="auto"/>
        <w:jc w:val="both"/>
        <w:rPr>
          <w:rFonts w:ascii="Arial" w:hAnsi="Arial" w:cs="Arial"/>
          <w:b/>
          <w:color w:val="000000"/>
          <w:sz w:val="28"/>
          <w:szCs w:val="28"/>
        </w:rPr>
      </w:pPr>
      <w:r w:rsidRPr="00C44DF2">
        <w:rPr>
          <w:rFonts w:ascii="Arial" w:hAnsi="Arial" w:cs="Arial"/>
          <w:b/>
          <w:color w:val="000000"/>
          <w:sz w:val="28"/>
          <w:szCs w:val="28"/>
        </w:rPr>
        <w:t>Actividades de Posgrado</w:t>
      </w:r>
    </w:p>
    <w:p w:rsidR="00BF3232" w:rsidRDefault="00BF3232" w:rsidP="00BF3232">
      <w:pPr>
        <w:spacing w:after="0" w:line="240" w:lineRule="auto"/>
        <w:jc w:val="both"/>
        <w:rPr>
          <w:rFonts w:ascii="Arial" w:hAnsi="Arial" w:cs="Arial"/>
          <w:b/>
          <w:color w:val="000000"/>
        </w:rPr>
      </w:pPr>
    </w:p>
    <w:p w:rsidR="00BF3232" w:rsidRDefault="003D21AA" w:rsidP="00BF3232">
      <w:pPr>
        <w:pStyle w:val="Prrafodelista"/>
        <w:spacing w:after="0" w:line="240" w:lineRule="auto"/>
        <w:jc w:val="both"/>
        <w:rPr>
          <w:rFonts w:ascii="Arial" w:hAnsi="Arial" w:cs="Arial"/>
          <w:b/>
          <w:color w:val="000000"/>
        </w:rPr>
      </w:pPr>
      <w:r>
        <w:rPr>
          <w:rFonts w:ascii="Arial" w:hAnsi="Arial" w:cs="Arial"/>
          <w:b/>
          <w:color w:val="000000"/>
        </w:rPr>
        <w:t>DOCTORADOS</w:t>
      </w:r>
    </w:p>
    <w:p w:rsidR="00B4182E" w:rsidRDefault="00B4182E" w:rsidP="00BF3232">
      <w:pPr>
        <w:pStyle w:val="Prrafodelista"/>
        <w:spacing w:after="0" w:line="240" w:lineRule="auto"/>
        <w:jc w:val="both"/>
        <w:rPr>
          <w:rFonts w:ascii="Arial" w:hAnsi="Arial" w:cs="Arial"/>
          <w:b/>
          <w:color w:val="000000"/>
        </w:rPr>
      </w:pPr>
    </w:p>
    <w:p w:rsidR="00F5185C" w:rsidRDefault="00B4182E" w:rsidP="00B4182E">
      <w:pPr>
        <w:spacing w:after="0" w:line="240" w:lineRule="auto"/>
        <w:jc w:val="both"/>
        <w:rPr>
          <w:rFonts w:ascii="Arial" w:hAnsi="Arial" w:cs="Arial"/>
          <w:b/>
        </w:rPr>
      </w:pPr>
      <w:r w:rsidRPr="00B4182E">
        <w:rPr>
          <w:rFonts w:ascii="Arial" w:hAnsi="Arial" w:cs="Arial"/>
          <w:b/>
        </w:rPr>
        <w:t>Defensa</w:t>
      </w:r>
      <w:r w:rsidR="00F5185C">
        <w:rPr>
          <w:rFonts w:ascii="Arial" w:hAnsi="Arial" w:cs="Arial"/>
          <w:b/>
        </w:rPr>
        <w:t xml:space="preserve"> pública exitosa</w:t>
      </w:r>
      <w:r w:rsidRPr="00B4182E">
        <w:rPr>
          <w:rFonts w:ascii="Arial" w:hAnsi="Arial" w:cs="Arial"/>
          <w:b/>
        </w:rPr>
        <w:t>:</w:t>
      </w:r>
    </w:p>
    <w:p w:rsidR="00C804D6" w:rsidRDefault="00B4182E" w:rsidP="00B4182E">
      <w:pPr>
        <w:spacing w:after="0" w:line="240" w:lineRule="auto"/>
        <w:jc w:val="both"/>
        <w:rPr>
          <w:rFonts w:ascii="Arial" w:hAnsi="Arial" w:cs="Arial"/>
          <w:color w:val="000000"/>
          <w:lang w:val="es-ES"/>
        </w:rPr>
      </w:pPr>
      <w:r>
        <w:rPr>
          <w:rFonts w:ascii="Arial" w:hAnsi="Arial" w:cs="Arial"/>
        </w:rPr>
        <w:t xml:space="preserve"> </w:t>
      </w:r>
      <w:r w:rsidR="00C804D6" w:rsidRPr="003D21AA">
        <w:rPr>
          <w:rFonts w:ascii="Arial" w:hAnsi="Arial" w:cs="Arial"/>
          <w:color w:val="000000"/>
          <w:lang w:val="es-ES"/>
        </w:rPr>
        <w:t>Quitosano en la estimulación del desarrollo de soya [</w:t>
      </w:r>
      <w:r w:rsidR="00C804D6" w:rsidRPr="00F5185C">
        <w:rPr>
          <w:rFonts w:ascii="Arial" w:hAnsi="Arial" w:cs="Arial"/>
          <w:i/>
          <w:color w:val="000000"/>
          <w:lang w:val="es-ES"/>
        </w:rPr>
        <w:t>Glycine max</w:t>
      </w:r>
      <w:r w:rsidR="00C804D6" w:rsidRPr="003D21AA">
        <w:rPr>
          <w:rFonts w:ascii="Arial" w:hAnsi="Arial" w:cs="Arial"/>
          <w:color w:val="000000"/>
          <w:lang w:val="es-ES"/>
        </w:rPr>
        <w:t xml:space="preserve"> (L.) Merrill] cv IS-27 inoculada con Bradyrhizobium elkanii Aspirante: MSc. Daymi Costales. Tutor: Alejandro Falcón.</w:t>
      </w:r>
    </w:p>
    <w:p w:rsidR="00F5185C" w:rsidRDefault="00F5185C" w:rsidP="00B4182E">
      <w:pPr>
        <w:spacing w:after="0" w:line="240" w:lineRule="auto"/>
        <w:jc w:val="both"/>
        <w:rPr>
          <w:rFonts w:ascii="Arial" w:hAnsi="Arial" w:cs="Arial"/>
        </w:rPr>
      </w:pPr>
      <w:r w:rsidRPr="00F2571F">
        <w:rPr>
          <w:rFonts w:ascii="Arial" w:hAnsi="Arial" w:cs="Arial"/>
        </w:rPr>
        <w:t>Selección de rizobios y cultivares de garbanzo (</w:t>
      </w:r>
      <w:r w:rsidRPr="00F5185C">
        <w:rPr>
          <w:rFonts w:ascii="Arial" w:hAnsi="Arial" w:cs="Arial"/>
          <w:i/>
        </w:rPr>
        <w:t>Cicer arietinum</w:t>
      </w:r>
      <w:r w:rsidRPr="00F2571F">
        <w:rPr>
          <w:rFonts w:ascii="Arial" w:hAnsi="Arial" w:cs="Arial"/>
        </w:rPr>
        <w:t xml:space="preserve"> L.) Propuesta de fertilización del cultivo. Ing. Marisel Ortega García,</w:t>
      </w:r>
      <w:r>
        <w:rPr>
          <w:rFonts w:ascii="Arial" w:hAnsi="Arial" w:cs="Arial"/>
        </w:rPr>
        <w:t xml:space="preserve"> INIFAT</w:t>
      </w:r>
      <w:r w:rsidRPr="00F2571F">
        <w:rPr>
          <w:rFonts w:ascii="Arial" w:hAnsi="Arial" w:cs="Arial"/>
        </w:rPr>
        <w:t xml:space="preserve"> Tutores: Dr. C. </w:t>
      </w:r>
      <w:r w:rsidRPr="005F1DEA">
        <w:rPr>
          <w:rFonts w:ascii="Arial" w:hAnsi="Arial" w:cs="Arial"/>
          <w:b/>
        </w:rPr>
        <w:t>Ma. Caridad Nápoles García</w:t>
      </w:r>
      <w:r w:rsidRPr="00F2571F">
        <w:rPr>
          <w:rFonts w:ascii="Arial" w:hAnsi="Arial" w:cs="Arial"/>
        </w:rPr>
        <w:t>, Dr. C. Bernardo Dibut Álvarez y Dr. C. Luis Gómez Jorrín (Consultante).</w:t>
      </w:r>
    </w:p>
    <w:p w:rsidR="00C804D6" w:rsidRDefault="00C804D6" w:rsidP="00B4182E">
      <w:pPr>
        <w:spacing w:after="0" w:line="240" w:lineRule="auto"/>
        <w:jc w:val="both"/>
        <w:rPr>
          <w:rFonts w:ascii="Arial" w:hAnsi="Arial" w:cs="Arial"/>
        </w:rPr>
      </w:pPr>
    </w:p>
    <w:p w:rsidR="00CD3827" w:rsidRDefault="00CD3827" w:rsidP="00B4182E">
      <w:pPr>
        <w:spacing w:after="0" w:line="240" w:lineRule="auto"/>
        <w:jc w:val="both"/>
        <w:rPr>
          <w:rFonts w:ascii="Arial" w:hAnsi="Arial" w:cs="Arial"/>
          <w:b/>
        </w:rPr>
      </w:pPr>
      <w:r w:rsidRPr="00CD3827">
        <w:rPr>
          <w:rFonts w:ascii="Arial" w:hAnsi="Arial" w:cs="Arial"/>
          <w:b/>
        </w:rPr>
        <w:lastRenderedPageBreak/>
        <w:t>Tribunal de tesis de doctorado</w:t>
      </w:r>
    </w:p>
    <w:p w:rsidR="00CD3827" w:rsidRPr="00CD3827" w:rsidRDefault="00C804D6" w:rsidP="00B4182E">
      <w:pPr>
        <w:spacing w:after="0" w:line="240" w:lineRule="auto"/>
        <w:jc w:val="both"/>
        <w:rPr>
          <w:rFonts w:ascii="Arial" w:hAnsi="Arial" w:cs="Arial"/>
          <w:b/>
        </w:rPr>
      </w:pPr>
      <w:r>
        <w:rPr>
          <w:rFonts w:ascii="Arial" w:hAnsi="Arial" w:cs="Arial"/>
          <w:lang w:val="es-ES"/>
        </w:rPr>
        <w:t>Ionel Hdez</w:t>
      </w:r>
      <w:r w:rsidRPr="003D21AA">
        <w:rPr>
          <w:rFonts w:ascii="Arial" w:hAnsi="Arial" w:cs="Arial"/>
          <w:lang w:val="es-ES"/>
        </w:rPr>
        <w:t>:</w:t>
      </w:r>
      <w:r w:rsidR="00F5185C">
        <w:rPr>
          <w:rFonts w:ascii="Arial" w:hAnsi="Arial" w:cs="Arial"/>
          <w:lang w:val="es-ES"/>
        </w:rPr>
        <w:t xml:space="preserve"> Oponencia a tesis de doctorado en Comisión científica y defensa final.</w:t>
      </w:r>
    </w:p>
    <w:p w:rsidR="00F5185C" w:rsidRDefault="00F5185C" w:rsidP="00F5185C">
      <w:pPr>
        <w:spacing w:after="0" w:line="240" w:lineRule="auto"/>
        <w:jc w:val="both"/>
        <w:rPr>
          <w:rFonts w:ascii="Arial" w:hAnsi="Arial" w:cs="Arial"/>
        </w:rPr>
      </w:pPr>
      <w:r w:rsidRPr="00F2571F">
        <w:rPr>
          <w:rFonts w:ascii="Arial" w:hAnsi="Arial" w:cs="Arial"/>
        </w:rPr>
        <w:t>Selección de rizobios y cultivares de garbanzo (</w:t>
      </w:r>
      <w:r w:rsidRPr="00F5185C">
        <w:rPr>
          <w:rFonts w:ascii="Arial" w:hAnsi="Arial" w:cs="Arial"/>
          <w:i/>
        </w:rPr>
        <w:t>Cicer arietinum</w:t>
      </w:r>
      <w:r w:rsidRPr="00F2571F">
        <w:rPr>
          <w:rFonts w:ascii="Arial" w:hAnsi="Arial" w:cs="Arial"/>
        </w:rPr>
        <w:t xml:space="preserve"> L.) Propuesta de fertilización del cultivo. Ing. Marisel Ortega García,</w:t>
      </w:r>
      <w:r>
        <w:rPr>
          <w:rFonts w:ascii="Arial" w:hAnsi="Arial" w:cs="Arial"/>
        </w:rPr>
        <w:t xml:space="preserve"> INIFAT</w:t>
      </w:r>
      <w:r w:rsidRPr="00F2571F">
        <w:rPr>
          <w:rFonts w:ascii="Arial" w:hAnsi="Arial" w:cs="Arial"/>
        </w:rPr>
        <w:t xml:space="preserve"> Tutores: Dr. C. </w:t>
      </w:r>
      <w:r w:rsidRPr="005F1DEA">
        <w:rPr>
          <w:rFonts w:ascii="Arial" w:hAnsi="Arial" w:cs="Arial"/>
          <w:b/>
        </w:rPr>
        <w:t>Ma. Caridad Nápoles García</w:t>
      </w:r>
      <w:r w:rsidRPr="00F2571F">
        <w:rPr>
          <w:rFonts w:ascii="Arial" w:hAnsi="Arial" w:cs="Arial"/>
        </w:rPr>
        <w:t>, Dr. C. Bernardo Dibut Álvarez y Dr. C. Luis Gómez Jorrín (Consultante).</w:t>
      </w:r>
    </w:p>
    <w:p w:rsidR="005A5339" w:rsidRDefault="005A5339" w:rsidP="005A5339">
      <w:pPr>
        <w:pStyle w:val="normal0"/>
        <w:spacing w:after="0" w:line="240" w:lineRule="auto"/>
        <w:jc w:val="both"/>
        <w:rPr>
          <w:rFonts w:ascii="Arial" w:eastAsia="Arial" w:hAnsi="Arial" w:cs="Arial"/>
        </w:rPr>
      </w:pPr>
    </w:p>
    <w:p w:rsidR="005A5339" w:rsidRDefault="005A5339" w:rsidP="005A5339">
      <w:pPr>
        <w:pStyle w:val="normal0"/>
        <w:spacing w:after="0" w:line="240" w:lineRule="auto"/>
        <w:jc w:val="both"/>
        <w:rPr>
          <w:rFonts w:ascii="Arial" w:eastAsia="Arial" w:hAnsi="Arial" w:cs="Arial"/>
        </w:rPr>
      </w:pPr>
      <w:r>
        <w:rPr>
          <w:rFonts w:ascii="Arial" w:eastAsia="Arial" w:hAnsi="Arial" w:cs="Arial"/>
        </w:rPr>
        <w:t>Eduardo Jerez: Miembro de Tribunal para Defensa Final de Tesis de Doctorado. Alternativas de fertilización en híbrido de maíz (</w:t>
      </w:r>
      <w:r>
        <w:rPr>
          <w:rFonts w:ascii="Arial" w:eastAsia="Arial" w:hAnsi="Arial" w:cs="Arial"/>
          <w:i/>
        </w:rPr>
        <w:t>Zea mays</w:t>
      </w:r>
      <w:r>
        <w:rPr>
          <w:rFonts w:ascii="Arial" w:eastAsia="Arial" w:hAnsi="Arial" w:cs="Arial"/>
        </w:rPr>
        <w:t xml:space="preserve"> L.) en el departamento del Tolima-Colombia. Autor: Ing. Miguel André Castellanos Reyes, Tutores: Lic. Ramiro Valdés Carmenate, Dr C.  Lic. Aldo López Gómez, Dr C. y Lic. Fernando Guridi Izquierdo, DrC.  </w:t>
      </w:r>
    </w:p>
    <w:p w:rsidR="005A5339" w:rsidRDefault="00F61CB7" w:rsidP="00F61CB7">
      <w:pPr>
        <w:rPr>
          <w:rFonts w:ascii="Arial" w:hAnsi="Arial" w:cs="Arial"/>
          <w:color w:val="000000"/>
        </w:rPr>
      </w:pPr>
      <w:r>
        <w:rPr>
          <w:rFonts w:ascii="Arial" w:hAnsi="Arial" w:cs="Arial"/>
          <w:color w:val="000000"/>
        </w:rPr>
        <w:t xml:space="preserve">Omar Cartaya. </w:t>
      </w:r>
      <w:r w:rsidR="005A5339" w:rsidRPr="00F61CB7">
        <w:rPr>
          <w:rFonts w:ascii="Arial" w:hAnsi="Arial" w:cs="Arial"/>
          <w:color w:val="000000"/>
        </w:rPr>
        <w:t xml:space="preserve">Oponente </w:t>
      </w:r>
      <w:r>
        <w:rPr>
          <w:rFonts w:ascii="Arial" w:hAnsi="Arial" w:cs="Arial"/>
          <w:color w:val="000000"/>
        </w:rPr>
        <w:t xml:space="preserve">en la defensa </w:t>
      </w:r>
      <w:r w:rsidR="005A5339" w:rsidRPr="00F61CB7">
        <w:rPr>
          <w:rFonts w:ascii="Arial" w:hAnsi="Arial" w:cs="Arial"/>
          <w:color w:val="000000"/>
        </w:rPr>
        <w:t>final de la tesis “Contribución a la sostenibilidad de la producción de soya (</w:t>
      </w:r>
      <w:r w:rsidR="005A5339" w:rsidRPr="00F61CB7">
        <w:rPr>
          <w:rFonts w:ascii="Arial" w:hAnsi="Arial" w:cs="Arial"/>
          <w:i/>
          <w:color w:val="000000"/>
        </w:rPr>
        <w:t>Glycine max</w:t>
      </w:r>
      <w:r w:rsidR="005A5339" w:rsidRPr="00F61CB7">
        <w:rPr>
          <w:rFonts w:ascii="Arial" w:hAnsi="Arial" w:cs="Arial"/>
          <w:color w:val="000000"/>
        </w:rPr>
        <w:t xml:space="preserve"> L. Merrill) con la aplicación de citoquinina en Ecuador”, Doctorante: Ing. Víctor Isidro Chóez Quiroz M. Sc.</w:t>
      </w:r>
    </w:p>
    <w:p w:rsidR="00E5539B" w:rsidRDefault="00E5539B" w:rsidP="00E5539B">
      <w:pPr>
        <w:pStyle w:val="normal0"/>
        <w:tabs>
          <w:tab w:val="left" w:pos="2700"/>
        </w:tabs>
        <w:spacing w:after="0" w:line="240" w:lineRule="auto"/>
        <w:jc w:val="both"/>
        <w:rPr>
          <w:rFonts w:ascii="Arial" w:eastAsia="Arial" w:hAnsi="Arial" w:cs="Arial"/>
        </w:rPr>
      </w:pPr>
      <w:r>
        <w:rPr>
          <w:rFonts w:ascii="Arial" w:hAnsi="Arial" w:cs="Arial"/>
          <w:color w:val="000000"/>
        </w:rPr>
        <w:t xml:space="preserve">Miriam Núñez: </w:t>
      </w:r>
    </w:p>
    <w:p w:rsidR="00E5539B" w:rsidRDefault="00E5539B" w:rsidP="00E5539B">
      <w:pPr>
        <w:pStyle w:val="normal0"/>
        <w:tabs>
          <w:tab w:val="left" w:pos="2700"/>
        </w:tabs>
        <w:spacing w:after="0" w:line="240" w:lineRule="auto"/>
        <w:jc w:val="both"/>
        <w:rPr>
          <w:b/>
          <w:sz w:val="28"/>
          <w:szCs w:val="28"/>
        </w:rPr>
      </w:pPr>
      <w:r>
        <w:rPr>
          <w:rFonts w:ascii="Arial" w:eastAsia="Arial" w:hAnsi="Arial" w:cs="Arial"/>
        </w:rPr>
        <w:t>Presidenta del tribunal de defensa de la tesis titulada “</w:t>
      </w:r>
      <w:r>
        <w:rPr>
          <w:rFonts w:ascii="Arial" w:eastAsia="Arial" w:hAnsi="Arial" w:cs="Arial"/>
          <w:color w:val="000000"/>
        </w:rPr>
        <w:t>Quitosano en la estimulación del desarrollo de soya [</w:t>
      </w:r>
      <w:r>
        <w:rPr>
          <w:rFonts w:ascii="Arial" w:eastAsia="Arial" w:hAnsi="Arial" w:cs="Arial"/>
          <w:i/>
          <w:color w:val="000000"/>
        </w:rPr>
        <w:t xml:space="preserve">Glycine max </w:t>
      </w:r>
      <w:r>
        <w:rPr>
          <w:rFonts w:ascii="Arial" w:eastAsia="Arial" w:hAnsi="Arial" w:cs="Arial"/>
          <w:color w:val="000000"/>
        </w:rPr>
        <w:t xml:space="preserve">L.) Merrill] </w:t>
      </w:r>
      <w:r>
        <w:rPr>
          <w:rFonts w:ascii="Arial" w:eastAsia="Arial" w:hAnsi="Arial" w:cs="Arial"/>
          <w:i/>
          <w:color w:val="000000"/>
        </w:rPr>
        <w:t xml:space="preserve">cv </w:t>
      </w:r>
      <w:r>
        <w:rPr>
          <w:rFonts w:ascii="Arial" w:eastAsia="Arial" w:hAnsi="Arial" w:cs="Arial"/>
          <w:color w:val="000000"/>
        </w:rPr>
        <w:t xml:space="preserve">IS-27 inoculada con </w:t>
      </w:r>
      <w:r>
        <w:rPr>
          <w:rFonts w:ascii="Arial" w:eastAsia="Arial" w:hAnsi="Arial" w:cs="Arial"/>
          <w:i/>
          <w:color w:val="000000"/>
        </w:rPr>
        <w:t>Bradyrhizobium elkanii”</w:t>
      </w:r>
      <w:r>
        <w:rPr>
          <w:rFonts w:ascii="Arial" w:eastAsia="Arial" w:hAnsi="Arial" w:cs="Arial"/>
        </w:rPr>
        <w:t xml:space="preserve"> de la autora Daimy Costales Menéndez, en opción al grado científico de Doctor en Ciencias Agrícolas.</w:t>
      </w:r>
    </w:p>
    <w:p w:rsidR="00E5539B" w:rsidRDefault="00E5539B" w:rsidP="00E5539B">
      <w:pPr>
        <w:pStyle w:val="normal0"/>
        <w:tabs>
          <w:tab w:val="left" w:pos="240"/>
          <w:tab w:val="left" w:pos="480"/>
        </w:tabs>
        <w:spacing w:after="0" w:line="240" w:lineRule="auto"/>
        <w:jc w:val="both"/>
        <w:rPr>
          <w:rFonts w:ascii="Arial" w:eastAsia="Arial" w:hAnsi="Arial" w:cs="Arial"/>
        </w:rPr>
      </w:pPr>
      <w:r>
        <w:rPr>
          <w:rFonts w:ascii="Arial" w:eastAsia="Arial" w:hAnsi="Arial" w:cs="Arial"/>
        </w:rPr>
        <w:t xml:space="preserve">Miembro del tribunal de defensa de la tesis titulada “Efecto del nitrógeno líquido en la germinación y establecimiento de </w:t>
      </w:r>
      <w:r>
        <w:rPr>
          <w:rFonts w:ascii="Arial" w:eastAsia="Arial" w:hAnsi="Arial" w:cs="Arial"/>
          <w:i/>
        </w:rPr>
        <w:t>Teramnus labialis</w:t>
      </w:r>
      <w:r>
        <w:rPr>
          <w:rFonts w:ascii="Arial" w:eastAsia="Arial" w:hAnsi="Arial" w:cs="Arial"/>
        </w:rPr>
        <w:t xml:space="preserve"> (L.f.) Spreng” del autor Yanier Acosta Fernández del Centro de Bioplantas, UNICA, en opción al grado científico de Doctor en Ciencias Agrícolas.</w:t>
      </w:r>
    </w:p>
    <w:p w:rsidR="00E5539B" w:rsidRPr="00F61CB7" w:rsidRDefault="00E5539B" w:rsidP="00F61CB7">
      <w:pPr>
        <w:rPr>
          <w:rFonts w:ascii="Arial" w:hAnsi="Arial" w:cs="Arial"/>
          <w:color w:val="000000"/>
        </w:rPr>
      </w:pPr>
    </w:p>
    <w:p w:rsidR="003D21AA" w:rsidRPr="004E5EDA" w:rsidRDefault="003D21AA" w:rsidP="00BF3232">
      <w:pPr>
        <w:pStyle w:val="Prrafodelista"/>
        <w:spacing w:after="0" w:line="240" w:lineRule="auto"/>
        <w:jc w:val="both"/>
        <w:rPr>
          <w:rFonts w:ascii="Arial" w:hAnsi="Arial" w:cs="Arial"/>
          <w:b/>
          <w:color w:val="000000"/>
        </w:rPr>
      </w:pPr>
    </w:p>
    <w:p w:rsidR="00BF3232" w:rsidRDefault="00BF3232" w:rsidP="00BF3232">
      <w:pPr>
        <w:spacing w:after="0" w:line="240" w:lineRule="auto"/>
        <w:jc w:val="both"/>
        <w:rPr>
          <w:rFonts w:ascii="Arial" w:hAnsi="Arial" w:cs="Arial"/>
          <w:b/>
          <w:color w:val="000000"/>
        </w:rPr>
      </w:pPr>
      <w:r>
        <w:rPr>
          <w:rFonts w:ascii="Arial" w:hAnsi="Arial" w:cs="Arial"/>
          <w:b/>
          <w:color w:val="000000"/>
        </w:rPr>
        <w:t xml:space="preserve">Tesis Doctorales predefendidas en </w:t>
      </w:r>
      <w:r w:rsidR="003D21AA">
        <w:rPr>
          <w:rFonts w:ascii="Arial" w:hAnsi="Arial" w:cs="Arial"/>
          <w:b/>
          <w:color w:val="000000"/>
        </w:rPr>
        <w:t xml:space="preserve">Comisión Científica y </w:t>
      </w:r>
      <w:r>
        <w:rPr>
          <w:rFonts w:ascii="Arial" w:hAnsi="Arial" w:cs="Arial"/>
          <w:b/>
          <w:color w:val="000000"/>
        </w:rPr>
        <w:t>Consejo</w:t>
      </w:r>
      <w:r w:rsidR="003D21AA">
        <w:rPr>
          <w:rFonts w:ascii="Arial" w:hAnsi="Arial" w:cs="Arial"/>
          <w:b/>
          <w:color w:val="000000"/>
        </w:rPr>
        <w:t xml:space="preserve"> científico. (1</w:t>
      </w:r>
      <w:r>
        <w:rPr>
          <w:rFonts w:ascii="Arial" w:hAnsi="Arial" w:cs="Arial"/>
          <w:b/>
          <w:color w:val="000000"/>
        </w:rPr>
        <w:t>)</w:t>
      </w:r>
    </w:p>
    <w:p w:rsidR="00F5185C" w:rsidRDefault="00F5185C" w:rsidP="00F5185C">
      <w:pPr>
        <w:spacing w:after="0" w:line="240" w:lineRule="auto"/>
        <w:jc w:val="both"/>
        <w:rPr>
          <w:rFonts w:ascii="Arial" w:hAnsi="Arial" w:cs="Arial"/>
        </w:rPr>
      </w:pPr>
      <w:r w:rsidRPr="00F2571F">
        <w:rPr>
          <w:rFonts w:ascii="Arial" w:hAnsi="Arial" w:cs="Arial"/>
        </w:rPr>
        <w:t>Selección de rizobios y cultivares de garbanzo (</w:t>
      </w:r>
      <w:r w:rsidRPr="00F5185C">
        <w:rPr>
          <w:rFonts w:ascii="Arial" w:hAnsi="Arial" w:cs="Arial"/>
          <w:i/>
        </w:rPr>
        <w:t>Cicer arietinum</w:t>
      </w:r>
      <w:r w:rsidRPr="00F2571F">
        <w:rPr>
          <w:rFonts w:ascii="Arial" w:hAnsi="Arial" w:cs="Arial"/>
        </w:rPr>
        <w:t xml:space="preserve"> L.) Propuesta de fertilización del cultivo. Ing. Marisel Ortega García,</w:t>
      </w:r>
      <w:r>
        <w:rPr>
          <w:rFonts w:ascii="Arial" w:hAnsi="Arial" w:cs="Arial"/>
        </w:rPr>
        <w:t xml:space="preserve"> INIFAT</w:t>
      </w:r>
      <w:r w:rsidR="00120FBE">
        <w:rPr>
          <w:rFonts w:ascii="Arial" w:hAnsi="Arial" w:cs="Arial"/>
        </w:rPr>
        <w:t>.</w:t>
      </w:r>
      <w:r w:rsidRPr="00F2571F">
        <w:rPr>
          <w:rFonts w:ascii="Arial" w:hAnsi="Arial" w:cs="Arial"/>
        </w:rPr>
        <w:t xml:space="preserve"> Tutores: Dr. C. </w:t>
      </w:r>
      <w:r w:rsidRPr="005F1DEA">
        <w:rPr>
          <w:rFonts w:ascii="Arial" w:hAnsi="Arial" w:cs="Arial"/>
          <w:b/>
        </w:rPr>
        <w:t>Ma. Caridad Nápoles García</w:t>
      </w:r>
      <w:r w:rsidRPr="00F2571F">
        <w:rPr>
          <w:rFonts w:ascii="Arial" w:hAnsi="Arial" w:cs="Arial"/>
        </w:rPr>
        <w:t>, Dr. C. Bernardo Dibut Álvarez y Dr. C. Luis Gómez Jorrín (Consultante).</w:t>
      </w:r>
    </w:p>
    <w:p w:rsidR="00BF3232" w:rsidRDefault="00BF3232" w:rsidP="00BF3232">
      <w:pPr>
        <w:pStyle w:val="Prrafodelista"/>
        <w:spacing w:after="0" w:line="240" w:lineRule="auto"/>
        <w:jc w:val="both"/>
        <w:rPr>
          <w:rFonts w:ascii="Arial" w:hAnsi="Arial" w:cs="Arial"/>
        </w:rPr>
      </w:pPr>
    </w:p>
    <w:p w:rsidR="005A5339" w:rsidRPr="003D21AA" w:rsidRDefault="005A5339" w:rsidP="00BF3232">
      <w:pPr>
        <w:pStyle w:val="Prrafodelista"/>
        <w:spacing w:after="0" w:line="240" w:lineRule="auto"/>
        <w:jc w:val="both"/>
        <w:rPr>
          <w:rFonts w:ascii="Arial" w:hAnsi="Arial" w:cs="Arial"/>
        </w:rPr>
      </w:pPr>
    </w:p>
    <w:p w:rsidR="003D21AA" w:rsidRPr="00CA0857" w:rsidRDefault="003D21AA" w:rsidP="003D21AA">
      <w:pPr>
        <w:spacing w:after="0" w:line="240" w:lineRule="auto"/>
        <w:jc w:val="both"/>
        <w:rPr>
          <w:rFonts w:ascii="Arial" w:hAnsi="Arial" w:cs="Arial"/>
          <w:b/>
          <w:lang w:val="es-ES"/>
        </w:rPr>
      </w:pPr>
      <w:r w:rsidRPr="00CA0857">
        <w:rPr>
          <w:rFonts w:ascii="Arial" w:hAnsi="Arial" w:cs="Arial"/>
          <w:b/>
          <w:lang w:val="es-ES"/>
        </w:rPr>
        <w:t xml:space="preserve">Tribunal de Predefensa de tesis de Doctorado </w:t>
      </w:r>
    </w:p>
    <w:p w:rsidR="0075708C" w:rsidRDefault="0075708C" w:rsidP="0075708C">
      <w:pPr>
        <w:spacing w:after="0" w:line="240" w:lineRule="auto"/>
        <w:jc w:val="both"/>
        <w:rPr>
          <w:rFonts w:ascii="Arial" w:hAnsi="Arial" w:cs="Arial"/>
        </w:rPr>
      </w:pPr>
      <w:r>
        <w:rPr>
          <w:rFonts w:ascii="Arial" w:eastAsia="Arial" w:hAnsi="Arial" w:cs="Arial"/>
        </w:rPr>
        <w:t xml:space="preserve">Alejandro Falcón. Presidente del Tribunal de Predefensa de la tesis: </w:t>
      </w:r>
      <w:r w:rsidRPr="00F2571F">
        <w:rPr>
          <w:rFonts w:ascii="Arial" w:hAnsi="Arial" w:cs="Arial"/>
        </w:rPr>
        <w:t>Selección de rizobios y cultivares de garbanzo (</w:t>
      </w:r>
      <w:r w:rsidRPr="00F5185C">
        <w:rPr>
          <w:rFonts w:ascii="Arial" w:hAnsi="Arial" w:cs="Arial"/>
          <w:i/>
        </w:rPr>
        <w:t>Cicer arietinum</w:t>
      </w:r>
      <w:r w:rsidRPr="00F2571F">
        <w:rPr>
          <w:rFonts w:ascii="Arial" w:hAnsi="Arial" w:cs="Arial"/>
        </w:rPr>
        <w:t xml:space="preserve"> L.) Propuesta de fertilización del cultivo. Ing. Marisel Ortega García,</w:t>
      </w:r>
      <w:r>
        <w:rPr>
          <w:rFonts w:ascii="Arial" w:hAnsi="Arial" w:cs="Arial"/>
        </w:rPr>
        <w:t xml:space="preserve"> INIFAT.</w:t>
      </w:r>
      <w:r w:rsidRPr="00F2571F">
        <w:rPr>
          <w:rFonts w:ascii="Arial" w:hAnsi="Arial" w:cs="Arial"/>
        </w:rPr>
        <w:t xml:space="preserve"> Tutores: Dr. C. </w:t>
      </w:r>
      <w:r w:rsidRPr="005F1DEA">
        <w:rPr>
          <w:rFonts w:ascii="Arial" w:hAnsi="Arial" w:cs="Arial"/>
          <w:b/>
        </w:rPr>
        <w:t>Ma. Caridad Nápoles García</w:t>
      </w:r>
      <w:r w:rsidRPr="00F2571F">
        <w:rPr>
          <w:rFonts w:ascii="Arial" w:hAnsi="Arial" w:cs="Arial"/>
        </w:rPr>
        <w:t>, Dr. C. Bernardo Dibut Álvarez y Dr. C. Luis Gómez Jorrín (Consultante).</w:t>
      </w:r>
    </w:p>
    <w:p w:rsidR="0075708C" w:rsidRDefault="0075708C" w:rsidP="005A5339">
      <w:pPr>
        <w:pStyle w:val="normal0"/>
        <w:spacing w:after="0" w:line="240" w:lineRule="auto"/>
        <w:jc w:val="both"/>
        <w:rPr>
          <w:rFonts w:ascii="Arial" w:eastAsia="Arial" w:hAnsi="Arial" w:cs="Arial"/>
        </w:rPr>
      </w:pPr>
    </w:p>
    <w:p w:rsidR="005A5339" w:rsidRDefault="00F61CB7" w:rsidP="005A5339">
      <w:pPr>
        <w:pStyle w:val="normal0"/>
        <w:spacing w:after="0" w:line="240" w:lineRule="auto"/>
        <w:jc w:val="both"/>
        <w:rPr>
          <w:rFonts w:ascii="Arial" w:eastAsia="Arial" w:hAnsi="Arial" w:cs="Arial"/>
        </w:rPr>
      </w:pPr>
      <w:r>
        <w:rPr>
          <w:rFonts w:ascii="Arial" w:eastAsia="Arial" w:hAnsi="Arial" w:cs="Arial"/>
        </w:rPr>
        <w:t xml:space="preserve">Eduardo Jerez: </w:t>
      </w:r>
      <w:r w:rsidR="005A5339">
        <w:rPr>
          <w:rFonts w:ascii="Arial" w:eastAsia="Arial" w:hAnsi="Arial" w:cs="Arial"/>
        </w:rPr>
        <w:t xml:space="preserve">Secretario de Tribunal para Predefensa de Tesis Doctoral, UNAH </w:t>
      </w:r>
    </w:p>
    <w:p w:rsidR="00F61CB7" w:rsidRDefault="00F61CB7" w:rsidP="00F61CB7">
      <w:pPr>
        <w:rPr>
          <w:rFonts w:ascii="Arial" w:hAnsi="Arial" w:cs="Arial"/>
          <w:color w:val="000000"/>
        </w:rPr>
      </w:pPr>
    </w:p>
    <w:p w:rsidR="00F61CB7" w:rsidRDefault="00F61CB7" w:rsidP="00F61CB7">
      <w:pPr>
        <w:spacing w:after="0"/>
        <w:rPr>
          <w:rFonts w:ascii="Arial" w:hAnsi="Arial" w:cs="Arial"/>
          <w:color w:val="000000"/>
        </w:rPr>
      </w:pPr>
      <w:r w:rsidRPr="00F61CB7">
        <w:rPr>
          <w:rFonts w:ascii="Arial" w:hAnsi="Arial" w:cs="Arial"/>
          <w:color w:val="000000"/>
        </w:rPr>
        <w:t xml:space="preserve">Omar Cartaya: </w:t>
      </w:r>
    </w:p>
    <w:p w:rsidR="00F61CB7" w:rsidRDefault="00F61CB7" w:rsidP="00F61CB7">
      <w:pPr>
        <w:spacing w:after="0"/>
        <w:rPr>
          <w:rFonts w:ascii="Arial" w:hAnsi="Arial" w:cs="Arial"/>
          <w:color w:val="000000"/>
        </w:rPr>
      </w:pPr>
      <w:r w:rsidRPr="00F61CB7">
        <w:rPr>
          <w:rFonts w:ascii="Arial" w:hAnsi="Arial" w:cs="Arial"/>
          <w:color w:val="000000"/>
        </w:rPr>
        <w:t>Miembro</w:t>
      </w:r>
      <w:r>
        <w:rPr>
          <w:rFonts w:ascii="Arial" w:hAnsi="Arial" w:cs="Arial"/>
          <w:color w:val="000000"/>
        </w:rPr>
        <w:t xml:space="preserve"> de</w:t>
      </w:r>
      <w:r w:rsidRPr="00F61CB7">
        <w:rPr>
          <w:rFonts w:ascii="Arial" w:hAnsi="Arial" w:cs="Arial"/>
          <w:color w:val="000000"/>
        </w:rPr>
        <w:t xml:space="preserve"> tribunal de la pre- defensa de la tesis “Propiedades edáficas y disponibilidad de metales pesados en suelos ferralíticos con diferentes usos agrícolas de Mayabeque”. Autor: Reinaldo Reyes Rodríguez.</w:t>
      </w:r>
      <w:r>
        <w:rPr>
          <w:rFonts w:ascii="Arial" w:hAnsi="Arial" w:cs="Arial"/>
          <w:color w:val="000000"/>
        </w:rPr>
        <w:t xml:space="preserve"> UNAH</w:t>
      </w:r>
    </w:p>
    <w:p w:rsidR="00F61CB7" w:rsidRPr="00F61CB7" w:rsidRDefault="00F61CB7" w:rsidP="00F61CB7">
      <w:pPr>
        <w:spacing w:after="0"/>
        <w:rPr>
          <w:rFonts w:ascii="Arial" w:hAnsi="Arial" w:cs="Arial"/>
          <w:color w:val="000000"/>
        </w:rPr>
      </w:pPr>
      <w:r>
        <w:rPr>
          <w:rFonts w:ascii="Arial" w:hAnsi="Arial" w:cs="Arial"/>
          <w:color w:val="000000"/>
        </w:rPr>
        <w:t>Miembro de</w:t>
      </w:r>
      <w:r w:rsidRPr="00F61CB7">
        <w:rPr>
          <w:rFonts w:ascii="Arial" w:hAnsi="Arial" w:cs="Arial"/>
          <w:color w:val="000000"/>
        </w:rPr>
        <w:t xml:space="preserve"> tribunal de la pre- defensa de la tesis Contenido de microelementos totales y disponibles en suelos plantados con caña de azúcar (</w:t>
      </w:r>
      <w:r w:rsidRPr="00F61CB7">
        <w:rPr>
          <w:rFonts w:ascii="Arial" w:hAnsi="Arial" w:cs="Arial"/>
          <w:i/>
          <w:color w:val="000000"/>
        </w:rPr>
        <w:t>Saccharum</w:t>
      </w:r>
      <w:r w:rsidRPr="00F61CB7">
        <w:rPr>
          <w:rFonts w:ascii="Arial" w:hAnsi="Arial" w:cs="Arial"/>
          <w:color w:val="000000"/>
        </w:rPr>
        <w:t xml:space="preserve"> spp.) de la región centro oriental de cuba. Ing. Yakelin Cobo Vidal</w:t>
      </w:r>
      <w:r>
        <w:rPr>
          <w:rFonts w:ascii="Arial" w:hAnsi="Arial" w:cs="Arial"/>
          <w:color w:val="000000"/>
        </w:rPr>
        <w:t>. (INICA). INCA</w:t>
      </w:r>
    </w:p>
    <w:p w:rsidR="003D21AA" w:rsidRDefault="003D21AA" w:rsidP="003D21AA">
      <w:pPr>
        <w:spacing w:after="0" w:line="240" w:lineRule="auto"/>
        <w:jc w:val="both"/>
        <w:rPr>
          <w:rFonts w:ascii="Arial" w:hAnsi="Arial" w:cs="Arial"/>
          <w:color w:val="000000"/>
          <w:lang w:val="es-ES"/>
        </w:rPr>
      </w:pPr>
    </w:p>
    <w:p w:rsidR="003D21AA" w:rsidRPr="003D21AA" w:rsidRDefault="003D21AA" w:rsidP="003D21AA">
      <w:pPr>
        <w:spacing w:after="0" w:line="240" w:lineRule="auto"/>
        <w:jc w:val="both"/>
        <w:rPr>
          <w:rFonts w:ascii="Arial" w:hAnsi="Arial" w:cs="Arial"/>
          <w:b/>
          <w:color w:val="000000"/>
          <w:lang w:val="es-ES"/>
        </w:rPr>
      </w:pPr>
      <w:r w:rsidRPr="003D21AA">
        <w:rPr>
          <w:rFonts w:ascii="Arial" w:hAnsi="Arial" w:cs="Arial"/>
          <w:b/>
          <w:color w:val="000000"/>
          <w:lang w:val="es-ES"/>
        </w:rPr>
        <w:t>Planes de doctorado</w:t>
      </w:r>
    </w:p>
    <w:p w:rsidR="003D21AA" w:rsidRDefault="003D21AA" w:rsidP="003D21AA">
      <w:pPr>
        <w:spacing w:after="0" w:line="240" w:lineRule="auto"/>
        <w:jc w:val="both"/>
        <w:rPr>
          <w:rFonts w:ascii="Arial" w:hAnsi="Arial" w:cs="Arial"/>
          <w:lang w:val="es-ES"/>
        </w:rPr>
      </w:pPr>
    </w:p>
    <w:p w:rsidR="00494AA2" w:rsidRDefault="003D21AA" w:rsidP="003D21AA">
      <w:pPr>
        <w:spacing w:after="0" w:line="240" w:lineRule="auto"/>
        <w:jc w:val="both"/>
        <w:rPr>
          <w:rFonts w:ascii="Arial" w:hAnsi="Arial" w:cs="Arial"/>
          <w:lang w:val="es-ES"/>
        </w:rPr>
      </w:pPr>
      <w:r w:rsidRPr="003D21AA">
        <w:rPr>
          <w:rFonts w:ascii="Arial" w:hAnsi="Arial" w:cs="Arial"/>
          <w:lang w:val="es-ES"/>
        </w:rPr>
        <w:t xml:space="preserve">Presentación plan de tesis doctoral en Comisión científica: </w:t>
      </w:r>
    </w:p>
    <w:p w:rsidR="000C2BE7" w:rsidRDefault="000C2BE7" w:rsidP="003D21AA">
      <w:pPr>
        <w:spacing w:after="0" w:line="240" w:lineRule="auto"/>
        <w:jc w:val="both"/>
        <w:rPr>
          <w:rFonts w:ascii="Arial" w:hAnsi="Arial" w:cs="Arial"/>
          <w:lang w:val="es-ES"/>
        </w:rPr>
      </w:pPr>
      <w:r w:rsidRPr="000C2BE7">
        <w:rPr>
          <w:rFonts w:ascii="Arial" w:hAnsi="Arial" w:cs="Arial"/>
          <w:lang w:val="es-ES"/>
        </w:rPr>
        <w:t xml:space="preserve">“Efecto de los bioproductos Azofert® y Pectimorf® en frijol común”. </w:t>
      </w:r>
      <w:r w:rsidR="00B35BF7">
        <w:rPr>
          <w:rFonts w:ascii="Arial" w:hAnsi="Arial" w:cs="Arial"/>
          <w:lang w:val="es-ES"/>
        </w:rPr>
        <w:t>Autor:</w:t>
      </w:r>
      <w:r w:rsidRPr="000C2BE7">
        <w:rPr>
          <w:rFonts w:ascii="Arial" w:hAnsi="Arial" w:cs="Arial"/>
          <w:lang w:val="es-ES"/>
        </w:rPr>
        <w:t xml:space="preserve"> Daylén Hernández Rodríguez</w:t>
      </w:r>
      <w:r w:rsidR="00B35BF7">
        <w:rPr>
          <w:rFonts w:ascii="Arial" w:hAnsi="Arial" w:cs="Arial"/>
          <w:lang w:val="es-ES"/>
        </w:rPr>
        <w:t>.</w:t>
      </w:r>
      <w:r w:rsidRPr="000C2BE7">
        <w:rPr>
          <w:rFonts w:ascii="Arial" w:hAnsi="Arial" w:cs="Arial"/>
          <w:lang w:val="es-ES"/>
        </w:rPr>
        <w:t xml:space="preserve"> UNAH. Tutores: María Caridad Nápoles. Alejandro Falcón, Alexis Lamz.</w:t>
      </w:r>
    </w:p>
    <w:p w:rsidR="00BF3232" w:rsidRPr="003D21AA" w:rsidRDefault="00494AA2" w:rsidP="00BF3232">
      <w:pPr>
        <w:spacing w:after="0" w:line="240" w:lineRule="auto"/>
        <w:jc w:val="both"/>
        <w:rPr>
          <w:rFonts w:ascii="Arial" w:hAnsi="Arial" w:cs="Arial"/>
          <w:lang w:val="es-ES"/>
        </w:rPr>
      </w:pPr>
      <w:r w:rsidRPr="00494AA2">
        <w:rPr>
          <w:rFonts w:ascii="Arial" w:hAnsi="Arial" w:cs="Arial"/>
          <w:lang w:val="es-ES"/>
        </w:rPr>
        <w:t>Efecto de una mezcla de oligog</w:t>
      </w:r>
      <w:r>
        <w:rPr>
          <w:rFonts w:ascii="Arial" w:hAnsi="Arial" w:cs="Arial"/>
          <w:lang w:val="es-ES"/>
        </w:rPr>
        <w:t>a</w:t>
      </w:r>
      <w:r w:rsidRPr="00494AA2">
        <w:rPr>
          <w:rFonts w:ascii="Arial" w:hAnsi="Arial" w:cs="Arial"/>
          <w:lang w:val="es-ES"/>
        </w:rPr>
        <w:t xml:space="preserve">lacturónidos y </w:t>
      </w:r>
      <w:r w:rsidRPr="00494AA2">
        <w:rPr>
          <w:rFonts w:ascii="Arial" w:hAnsi="Arial" w:cs="Arial"/>
          <w:i/>
          <w:iCs/>
          <w:lang w:val="es-ES"/>
        </w:rPr>
        <w:t xml:space="preserve">Rhizobium </w:t>
      </w:r>
      <w:r w:rsidRPr="00494AA2">
        <w:rPr>
          <w:rFonts w:ascii="Arial" w:hAnsi="Arial" w:cs="Arial"/>
          <w:lang w:val="es-ES"/>
        </w:rPr>
        <w:t>en la fisiología, metabolismo y crecimiento de plantas de frijol (</w:t>
      </w:r>
      <w:r w:rsidRPr="00494AA2">
        <w:rPr>
          <w:rFonts w:ascii="Arial" w:hAnsi="Arial" w:cs="Arial"/>
          <w:i/>
          <w:iCs/>
          <w:lang w:val="es-ES"/>
        </w:rPr>
        <w:t>Phaseolus vulgaris</w:t>
      </w:r>
      <w:r w:rsidR="00B35BF7">
        <w:rPr>
          <w:rFonts w:ascii="Arial" w:hAnsi="Arial" w:cs="Arial"/>
          <w:lang w:val="es-ES"/>
        </w:rPr>
        <w:t xml:space="preserve"> L.) Autor: M</w:t>
      </w:r>
      <w:r w:rsidRPr="00494AA2">
        <w:rPr>
          <w:rFonts w:ascii="Arial" w:hAnsi="Arial" w:cs="Arial"/>
          <w:lang w:val="es-ES"/>
        </w:rPr>
        <w:t>Sc.  Danurys Lara Acosta. Tutores: Dr. C. María Caridad Nápoles García</w:t>
      </w:r>
      <w:r w:rsidRPr="00494AA2">
        <w:rPr>
          <w:rFonts w:ascii="Arial" w:hAnsi="Arial" w:cs="Arial"/>
        </w:rPr>
        <w:t xml:space="preserve"> </w:t>
      </w:r>
      <w:r w:rsidRPr="00494AA2">
        <w:rPr>
          <w:rFonts w:ascii="Arial" w:hAnsi="Arial" w:cs="Arial"/>
          <w:lang w:val="es-ES"/>
        </w:rPr>
        <w:t>y Dr. C. Alejandro Falcón Rodríguez</w:t>
      </w:r>
    </w:p>
    <w:p w:rsidR="006E554C" w:rsidRPr="006E554C" w:rsidRDefault="006E554C" w:rsidP="006E554C">
      <w:pPr>
        <w:spacing w:after="0" w:line="240" w:lineRule="auto"/>
        <w:jc w:val="both"/>
        <w:rPr>
          <w:rFonts w:ascii="Arial" w:hAnsi="Arial" w:cs="Arial"/>
        </w:rPr>
      </w:pPr>
    </w:p>
    <w:p w:rsidR="00B62554" w:rsidRPr="00F418D4" w:rsidRDefault="00B62554" w:rsidP="00B62554">
      <w:pPr>
        <w:spacing w:after="0" w:line="240" w:lineRule="auto"/>
        <w:jc w:val="both"/>
        <w:rPr>
          <w:rFonts w:ascii="Arial" w:hAnsi="Arial" w:cs="Arial"/>
        </w:rPr>
      </w:pPr>
      <w:r w:rsidRPr="00766717">
        <w:rPr>
          <w:rFonts w:ascii="Arial" w:hAnsi="Arial" w:cs="Arial"/>
          <w:lang w:val="es-ES"/>
        </w:rPr>
        <w:t>Tribunal</w:t>
      </w:r>
      <w:r w:rsidR="00766717" w:rsidRPr="00766717">
        <w:rPr>
          <w:rFonts w:ascii="Arial" w:hAnsi="Arial" w:cs="Arial"/>
          <w:lang w:val="es-ES"/>
        </w:rPr>
        <w:t xml:space="preserve"> del taller de doctorado:“Bacillus asociados a cultivares cubanos de trigo (Triticum</w:t>
      </w:r>
      <w:r w:rsidR="00B50D81">
        <w:rPr>
          <w:rFonts w:ascii="Arial" w:hAnsi="Arial" w:cs="Arial"/>
          <w:lang w:val="es-ES"/>
        </w:rPr>
        <w:t xml:space="preserve"> </w:t>
      </w:r>
      <w:r w:rsidR="00766717" w:rsidRPr="00766717">
        <w:rPr>
          <w:rFonts w:ascii="Arial" w:hAnsi="Arial" w:cs="Arial"/>
          <w:lang w:val="es-ES"/>
        </w:rPr>
        <w:t>aestivum L.): promoción del crecimiento en condiciones de estrés por sequía”Aspirante: MSc. Alexander GovinSanjudo, Tutores: Dra. C. Marcia M. Rojas Badía (Facultad de Biología, Universidad de La Habana) y Dr. C. Cedric Jacquard (Universidad de Reims, Francia)</w:t>
      </w:r>
      <w:r w:rsidRPr="00B62554">
        <w:rPr>
          <w:rFonts w:ascii="Arial" w:hAnsi="Arial" w:cs="Arial"/>
        </w:rPr>
        <w:t xml:space="preserve"> </w:t>
      </w:r>
      <w:r>
        <w:rPr>
          <w:rFonts w:ascii="Arial" w:hAnsi="Arial" w:cs="Arial"/>
        </w:rPr>
        <w:t>(Tere)</w:t>
      </w:r>
    </w:p>
    <w:p w:rsidR="00766717" w:rsidRPr="00766717" w:rsidRDefault="00766717" w:rsidP="00766717">
      <w:pPr>
        <w:spacing w:after="0" w:line="240" w:lineRule="auto"/>
        <w:jc w:val="both"/>
        <w:rPr>
          <w:rFonts w:ascii="Arial" w:hAnsi="Arial" w:cs="Arial"/>
          <w:lang w:val="es-ES"/>
        </w:rPr>
      </w:pPr>
    </w:p>
    <w:p w:rsidR="00F418D4" w:rsidRDefault="00F418D4" w:rsidP="000F1278">
      <w:pPr>
        <w:spacing w:after="0" w:line="240" w:lineRule="auto"/>
        <w:jc w:val="both"/>
        <w:rPr>
          <w:rFonts w:ascii="Arial" w:hAnsi="Arial" w:cs="Arial"/>
          <w:b/>
          <w:lang w:val="es-ES"/>
        </w:rPr>
      </w:pPr>
    </w:p>
    <w:p w:rsidR="00BF3232" w:rsidRPr="00F65718" w:rsidRDefault="00B62554" w:rsidP="00BF3232">
      <w:pPr>
        <w:spacing w:after="0" w:line="240" w:lineRule="auto"/>
        <w:jc w:val="both"/>
        <w:rPr>
          <w:rFonts w:ascii="Arial" w:hAnsi="Arial" w:cs="Arial"/>
          <w:b/>
        </w:rPr>
      </w:pPr>
      <w:r>
        <w:rPr>
          <w:rFonts w:ascii="Arial" w:hAnsi="Arial" w:cs="Arial"/>
          <w:b/>
        </w:rPr>
        <w:t>Tesis de maestría:</w:t>
      </w:r>
    </w:p>
    <w:p w:rsidR="00A9741C" w:rsidRPr="00A9741C" w:rsidRDefault="00A9741C" w:rsidP="00A9741C">
      <w:pPr>
        <w:jc w:val="both"/>
        <w:rPr>
          <w:rFonts w:ascii="Arial" w:hAnsi="Arial" w:cs="Arial"/>
          <w:b/>
          <w:lang w:val="es-ES"/>
        </w:rPr>
      </w:pPr>
      <w:r>
        <w:rPr>
          <w:rFonts w:ascii="Arial" w:hAnsi="Arial" w:cs="Arial"/>
        </w:rPr>
        <w:t xml:space="preserve">Ionel Hdez. Oponencia a </w:t>
      </w:r>
      <w:r w:rsidRPr="00A9741C">
        <w:rPr>
          <w:rFonts w:ascii="Arial" w:hAnsi="Arial" w:cs="Arial"/>
          <w:lang w:val="es-ES"/>
        </w:rPr>
        <w:t>Tesis de Maestría (Final)</w:t>
      </w:r>
      <w:r w:rsidRPr="00A9741C">
        <w:rPr>
          <w:rFonts w:ascii="Arial" w:hAnsi="Arial" w:cs="Arial"/>
          <w:b/>
          <w:lang w:val="es-ES"/>
        </w:rPr>
        <w:t>.</w:t>
      </w:r>
      <w:r w:rsidRPr="00A9741C">
        <w:rPr>
          <w:rFonts w:ascii="Arial" w:hAnsi="Arial" w:cs="Arial"/>
          <w:lang w:val="es-ES"/>
        </w:rPr>
        <w:t xml:space="preserve"> Efecto del pH y la aplicación del fungicida sistémico Previcur</w:t>
      </w:r>
      <w:r>
        <w:rPr>
          <w:rFonts w:ascii="Arial" w:hAnsi="Arial" w:cs="Arial"/>
          <w:lang w:val="es-ES"/>
        </w:rPr>
        <w:t xml:space="preserve"> </w:t>
      </w:r>
      <w:r w:rsidRPr="00A9741C">
        <w:rPr>
          <w:rFonts w:ascii="Arial" w:hAnsi="Arial" w:cs="Arial"/>
          <w:lang w:val="es-ES"/>
        </w:rPr>
        <w:t xml:space="preserve">Energy® 840sl en el establecimiento de </w:t>
      </w:r>
      <w:r w:rsidRPr="00A9741C">
        <w:rPr>
          <w:rFonts w:ascii="Arial" w:hAnsi="Arial" w:cs="Arial"/>
          <w:i/>
          <w:lang w:val="es-ES"/>
        </w:rPr>
        <w:t>Rhizophagus</w:t>
      </w:r>
      <w:r>
        <w:rPr>
          <w:rFonts w:ascii="Arial" w:hAnsi="Arial" w:cs="Arial"/>
          <w:i/>
          <w:lang w:val="es-ES"/>
        </w:rPr>
        <w:t xml:space="preserve"> </w:t>
      </w:r>
      <w:r w:rsidRPr="00A9741C">
        <w:rPr>
          <w:rFonts w:ascii="Arial" w:hAnsi="Arial" w:cs="Arial"/>
          <w:i/>
          <w:lang w:val="es-ES"/>
        </w:rPr>
        <w:t>irregularis</w:t>
      </w:r>
      <w:r w:rsidRPr="00A9741C">
        <w:rPr>
          <w:rFonts w:ascii="Arial" w:hAnsi="Arial" w:cs="Arial"/>
          <w:lang w:val="es-ES"/>
        </w:rPr>
        <w:t xml:space="preserve"> (INCAM 11). Maestría en Microbiología. Mención Ecología Microbiana. Aspirante: Martha de la Caridad Arocha Rodríguez.  Tutores: Dr. C.  Eduardo J. Pérez Ortega,  Dr. C.  Kalyanne Fernández Suárez.</w:t>
      </w:r>
    </w:p>
    <w:p w:rsidR="000F1278" w:rsidRPr="000F1278" w:rsidRDefault="000F1278" w:rsidP="000F1278">
      <w:pPr>
        <w:spacing w:after="0" w:line="240" w:lineRule="auto"/>
        <w:jc w:val="both"/>
        <w:rPr>
          <w:rFonts w:ascii="Arial" w:hAnsi="Arial" w:cs="Arial"/>
        </w:rPr>
      </w:pPr>
    </w:p>
    <w:p w:rsidR="005A5339" w:rsidRDefault="00A9741C" w:rsidP="00B62554">
      <w:pPr>
        <w:pStyle w:val="normal0"/>
        <w:spacing w:after="0" w:line="240" w:lineRule="auto"/>
        <w:jc w:val="both"/>
        <w:rPr>
          <w:rFonts w:ascii="Arial" w:eastAsia="Arial" w:hAnsi="Arial" w:cs="Arial"/>
        </w:rPr>
      </w:pPr>
      <w:r>
        <w:rPr>
          <w:rFonts w:ascii="Arial" w:eastAsia="Arial" w:hAnsi="Arial" w:cs="Arial"/>
        </w:rPr>
        <w:t xml:space="preserve">Eduardo Jerez. </w:t>
      </w:r>
      <w:r w:rsidR="005A5339">
        <w:rPr>
          <w:rFonts w:ascii="Arial" w:eastAsia="Arial" w:hAnsi="Arial" w:cs="Arial"/>
        </w:rPr>
        <w:t xml:space="preserve">Miembro Tribunal para Defensa Final Tesis de Maestría, INCA. “Coinoculación de rizobios y hongos micorrízicos arbusculares en cuatro cultivares de frijol común (Phaseolus vulgaris L.) sembrados en un suelo Ferralítico Rojo Lixiviado. Autora: Ing. Anicel Delgado Álvarez, Tutores: Gloria M. Martín Alonso, DraC. y Ramón Rivera Espinosa, DrC. </w:t>
      </w:r>
      <w:r w:rsidR="00B62554">
        <w:rPr>
          <w:rFonts w:ascii="Arial" w:eastAsia="Arial" w:hAnsi="Arial" w:cs="Arial"/>
        </w:rPr>
        <w:t>(Jerez)</w:t>
      </w:r>
    </w:p>
    <w:p w:rsidR="005A5339" w:rsidRDefault="005A5339" w:rsidP="005A5339">
      <w:pPr>
        <w:pStyle w:val="normal0"/>
        <w:spacing w:after="0" w:line="240" w:lineRule="auto"/>
        <w:jc w:val="both"/>
        <w:rPr>
          <w:rFonts w:ascii="Arial" w:eastAsia="Arial" w:hAnsi="Arial" w:cs="Arial"/>
        </w:rPr>
      </w:pPr>
    </w:p>
    <w:p w:rsidR="00BF3232" w:rsidRPr="004E5EDA" w:rsidRDefault="00BF3232" w:rsidP="00BF3232">
      <w:pPr>
        <w:pStyle w:val="Prrafodelista"/>
        <w:spacing w:after="0" w:line="240" w:lineRule="auto"/>
        <w:jc w:val="both"/>
        <w:rPr>
          <w:rFonts w:ascii="Arial" w:hAnsi="Arial" w:cs="Arial"/>
        </w:rPr>
      </w:pPr>
    </w:p>
    <w:p w:rsidR="00BF3232" w:rsidRPr="000F1278" w:rsidRDefault="00BF3232" w:rsidP="00BF3232">
      <w:pPr>
        <w:spacing w:after="0" w:line="240" w:lineRule="auto"/>
        <w:jc w:val="both"/>
        <w:rPr>
          <w:rFonts w:ascii="Arial" w:hAnsi="Arial" w:cs="Arial"/>
          <w:b/>
          <w:color w:val="000000"/>
          <w:lang w:val="es-ES"/>
        </w:rPr>
      </w:pPr>
    </w:p>
    <w:p w:rsidR="00BF3232" w:rsidRPr="008E62E0" w:rsidRDefault="00BF3232" w:rsidP="00BF3232">
      <w:pPr>
        <w:spacing w:after="0" w:line="240" w:lineRule="auto"/>
        <w:jc w:val="both"/>
        <w:rPr>
          <w:rFonts w:ascii="Arial" w:hAnsi="Arial" w:cs="Arial"/>
          <w:b/>
          <w:color w:val="000000"/>
        </w:rPr>
      </w:pPr>
      <w:r>
        <w:rPr>
          <w:rFonts w:ascii="Arial" w:hAnsi="Arial" w:cs="Arial"/>
          <w:b/>
          <w:color w:val="000000"/>
        </w:rPr>
        <w:t xml:space="preserve">Programa de doctorado. </w:t>
      </w:r>
      <w:r w:rsidRPr="008E62E0">
        <w:rPr>
          <w:rFonts w:ascii="Arial" w:hAnsi="Arial" w:cs="Arial"/>
          <w:b/>
          <w:bCs/>
          <w:i/>
          <w:iCs/>
        </w:rPr>
        <w:t>Producción Agrícola Sostenible</w:t>
      </w:r>
    </w:p>
    <w:p w:rsidR="00BF3232" w:rsidRDefault="00BF3232" w:rsidP="00BF3232">
      <w:pPr>
        <w:spacing w:after="0" w:line="240" w:lineRule="auto"/>
        <w:jc w:val="both"/>
        <w:rPr>
          <w:rFonts w:ascii="Arial" w:hAnsi="Arial" w:cs="Arial"/>
        </w:rPr>
      </w:pPr>
    </w:p>
    <w:p w:rsidR="00BF3232" w:rsidRDefault="00BF3232" w:rsidP="00BF3232">
      <w:pPr>
        <w:spacing w:after="0" w:line="240" w:lineRule="auto"/>
        <w:jc w:val="both"/>
        <w:rPr>
          <w:rFonts w:ascii="Arial" w:hAnsi="Arial" w:cs="Arial"/>
          <w:b/>
        </w:rPr>
      </w:pPr>
      <w:r w:rsidRPr="003664AD">
        <w:rPr>
          <w:rFonts w:ascii="Arial" w:hAnsi="Arial" w:cs="Arial"/>
          <w:b/>
        </w:rPr>
        <w:t xml:space="preserve">Se coordinan dos líneas del doctorado Línea 4 Ecofisiología </w:t>
      </w:r>
      <w:r w:rsidRPr="003664AD">
        <w:rPr>
          <w:rFonts w:ascii="Arial" w:hAnsi="Arial" w:cs="Arial"/>
          <w:b/>
          <w:lang w:val="es-ES"/>
        </w:rPr>
        <w:t>Vegetal (Yanelis)</w:t>
      </w:r>
      <w:r w:rsidRPr="003664AD">
        <w:rPr>
          <w:rFonts w:ascii="Arial" w:hAnsi="Arial" w:cs="Arial"/>
          <w:b/>
        </w:rPr>
        <w:t xml:space="preserve"> y Línea 6 Bioproductos de Uso Agrícola (Tere)</w:t>
      </w:r>
      <w:r w:rsidR="005C1FE8">
        <w:rPr>
          <w:rFonts w:ascii="Arial" w:hAnsi="Arial" w:cs="Arial"/>
          <w:b/>
        </w:rPr>
        <w:t>.</w:t>
      </w:r>
    </w:p>
    <w:p w:rsidR="005C1FE8" w:rsidRDefault="005C1FE8" w:rsidP="00BF3232">
      <w:pPr>
        <w:spacing w:after="0" w:line="240" w:lineRule="auto"/>
        <w:jc w:val="both"/>
        <w:rPr>
          <w:rFonts w:ascii="Arial" w:hAnsi="Arial" w:cs="Arial"/>
          <w:b/>
        </w:rPr>
      </w:pPr>
      <w:r>
        <w:rPr>
          <w:rFonts w:ascii="Arial" w:hAnsi="Arial" w:cs="Arial"/>
          <w:b/>
        </w:rPr>
        <w:t>Se realizan Talleres de presentación de resultados</w:t>
      </w:r>
    </w:p>
    <w:p w:rsidR="00810EA1" w:rsidRPr="00F73DC6" w:rsidRDefault="00810EA1" w:rsidP="000C7EAE">
      <w:pPr>
        <w:pStyle w:val="Prrafodelista"/>
        <w:numPr>
          <w:ilvl w:val="0"/>
          <w:numId w:val="18"/>
        </w:numPr>
        <w:spacing w:after="0" w:line="240" w:lineRule="auto"/>
        <w:jc w:val="both"/>
        <w:rPr>
          <w:rFonts w:ascii="Arial" w:hAnsi="Arial" w:cs="Arial"/>
          <w:lang w:val="es-EC"/>
        </w:rPr>
      </w:pPr>
      <w:r w:rsidRPr="00F73DC6">
        <w:rPr>
          <w:rFonts w:ascii="Arial" w:hAnsi="Arial" w:cs="Arial"/>
          <w:lang w:val="es-EC"/>
        </w:rPr>
        <w:t>Respuestas de patrones de cítricos (</w:t>
      </w:r>
      <w:r w:rsidRPr="00F73DC6">
        <w:rPr>
          <w:rFonts w:ascii="Arial" w:hAnsi="Arial" w:cs="Arial"/>
          <w:i/>
          <w:iCs/>
          <w:lang w:val="es-EC"/>
        </w:rPr>
        <w:t>Citrus spp</w:t>
      </w:r>
      <w:r w:rsidRPr="00F73DC6">
        <w:rPr>
          <w:rFonts w:ascii="Arial" w:hAnsi="Arial" w:cs="Arial"/>
          <w:lang w:val="es-EC"/>
        </w:rPr>
        <w:t xml:space="preserve">) ante la aplicación de Oligosacáridos Pécticos con diferentes suministros de agua. </w:t>
      </w:r>
      <w:r w:rsidRPr="00F73DC6">
        <w:rPr>
          <w:rFonts w:ascii="Arial" w:hAnsi="Arial" w:cs="Arial"/>
          <w:bCs/>
          <w:lang w:val="es-EC"/>
        </w:rPr>
        <w:t xml:space="preserve">Aspirante: </w:t>
      </w:r>
      <w:r w:rsidRPr="00F73DC6">
        <w:rPr>
          <w:rFonts w:ascii="Arial" w:hAnsi="Arial" w:cs="Arial"/>
          <w:lang w:val="es-EC"/>
        </w:rPr>
        <w:t>Ing. Bienvenido Máximo Vera Tumbaco (Ecuador)</w:t>
      </w:r>
      <w:r w:rsidRPr="00F73DC6">
        <w:rPr>
          <w:rFonts w:ascii="Arial" w:hAnsi="Arial" w:cs="Arial"/>
          <w:bCs/>
          <w:lang w:val="es-EC"/>
        </w:rPr>
        <w:t xml:space="preserve"> Tutores: </w:t>
      </w:r>
      <w:r w:rsidR="00726A2E" w:rsidRPr="00F73DC6">
        <w:rPr>
          <w:rFonts w:ascii="Arial" w:hAnsi="Arial" w:cs="Arial"/>
          <w:lang w:val="es-EC"/>
        </w:rPr>
        <w:t>Dr C. Miriam</w:t>
      </w:r>
      <w:r w:rsidRPr="00F73DC6">
        <w:rPr>
          <w:rFonts w:ascii="Arial" w:hAnsi="Arial" w:cs="Arial"/>
          <w:lang w:val="es-EC"/>
        </w:rPr>
        <w:t xml:space="preserve"> Núñez Vázquez y Dr C. Donaldo Morales Guevara.</w:t>
      </w:r>
    </w:p>
    <w:p w:rsidR="00810EA1" w:rsidRPr="00F73DC6" w:rsidRDefault="00726A2E" w:rsidP="000C7EAE">
      <w:pPr>
        <w:pStyle w:val="Prrafodelista"/>
        <w:numPr>
          <w:ilvl w:val="0"/>
          <w:numId w:val="18"/>
        </w:numPr>
        <w:spacing w:after="0" w:line="240" w:lineRule="auto"/>
        <w:jc w:val="both"/>
        <w:rPr>
          <w:rFonts w:ascii="Arial" w:hAnsi="Arial" w:cs="Arial"/>
          <w:lang w:val="es-EC"/>
        </w:rPr>
      </w:pPr>
      <w:r w:rsidRPr="00F73DC6">
        <w:rPr>
          <w:rFonts w:ascii="Arial" w:hAnsi="Arial" w:cs="Arial"/>
          <w:lang w:val="es-EC"/>
        </w:rPr>
        <w:t>Acción</w:t>
      </w:r>
      <w:r w:rsidR="00FD1070" w:rsidRPr="00F73DC6">
        <w:rPr>
          <w:rFonts w:ascii="Arial" w:hAnsi="Arial" w:cs="Arial"/>
          <w:lang w:val="es-EC"/>
        </w:rPr>
        <w:t xml:space="preserve"> de una mezcla de oligosa</w:t>
      </w:r>
      <w:r w:rsidRPr="00F73DC6">
        <w:rPr>
          <w:rFonts w:ascii="Arial" w:hAnsi="Arial" w:cs="Arial"/>
          <w:lang w:val="es-EC"/>
        </w:rPr>
        <w:t>cáridos péctic</w:t>
      </w:r>
      <w:r w:rsidR="00FD1070" w:rsidRPr="00F73DC6">
        <w:rPr>
          <w:rFonts w:ascii="Arial" w:hAnsi="Arial" w:cs="Arial"/>
          <w:lang w:val="es-EC"/>
        </w:rPr>
        <w:t xml:space="preserve">os en plantas de maíz </w:t>
      </w:r>
      <w:r w:rsidRPr="00F73DC6">
        <w:rPr>
          <w:rFonts w:ascii="Arial" w:hAnsi="Arial" w:cs="Arial"/>
          <w:lang w:val="es-EC"/>
        </w:rPr>
        <w:t>(</w:t>
      </w:r>
      <w:r w:rsidRPr="00F73DC6">
        <w:rPr>
          <w:rFonts w:ascii="Arial" w:hAnsi="Arial" w:cs="Arial"/>
          <w:i/>
          <w:lang w:val="es-EC"/>
        </w:rPr>
        <w:t>Zea mays</w:t>
      </w:r>
      <w:r w:rsidRPr="00F73DC6">
        <w:rPr>
          <w:rFonts w:ascii="Arial" w:hAnsi="Arial" w:cs="Arial"/>
          <w:lang w:val="es-EC"/>
        </w:rPr>
        <w:t xml:space="preserve"> L.) </w:t>
      </w:r>
      <w:r w:rsidR="00FD1070" w:rsidRPr="00F73DC6">
        <w:rPr>
          <w:rFonts w:ascii="Arial" w:hAnsi="Arial" w:cs="Arial"/>
          <w:lang w:val="es-EC"/>
        </w:rPr>
        <w:t xml:space="preserve">en condiciones de deficiencia </w:t>
      </w:r>
      <w:r w:rsidRPr="00F73DC6">
        <w:rPr>
          <w:rFonts w:ascii="Arial" w:hAnsi="Arial" w:cs="Arial"/>
          <w:lang w:val="es-EC"/>
        </w:rPr>
        <w:t>hídrica</w:t>
      </w:r>
      <w:r w:rsidR="00FD1070" w:rsidRPr="00F73DC6">
        <w:rPr>
          <w:rFonts w:ascii="Arial" w:hAnsi="Arial" w:cs="Arial"/>
          <w:lang w:val="es-EC"/>
        </w:rPr>
        <w:t xml:space="preserve">. </w:t>
      </w:r>
      <w:r w:rsidR="00810EA1" w:rsidRPr="00F73DC6">
        <w:rPr>
          <w:rFonts w:ascii="Arial" w:hAnsi="Arial" w:cs="Arial"/>
          <w:lang w:val="es-EC"/>
        </w:rPr>
        <w:t xml:space="preserve">Ana </w:t>
      </w:r>
      <w:r w:rsidRPr="00F73DC6">
        <w:rPr>
          <w:rFonts w:ascii="Arial" w:hAnsi="Arial" w:cs="Arial"/>
          <w:lang w:val="es-EC"/>
        </w:rPr>
        <w:t>Sáez C</w:t>
      </w:r>
      <w:r w:rsidR="00F73DC6" w:rsidRPr="00F73DC6">
        <w:rPr>
          <w:rFonts w:ascii="Arial" w:hAnsi="Arial" w:cs="Arial"/>
          <w:lang w:val="es-EC"/>
        </w:rPr>
        <w:t xml:space="preserve">igarruista </w:t>
      </w:r>
      <w:r w:rsidRPr="00F73DC6">
        <w:rPr>
          <w:rFonts w:ascii="Arial" w:hAnsi="Arial" w:cs="Arial"/>
          <w:lang w:val="es-EC"/>
        </w:rPr>
        <w:t>(Panamá)</w:t>
      </w:r>
      <w:r w:rsidR="00F73DC6" w:rsidRPr="00F73DC6">
        <w:rPr>
          <w:rFonts w:ascii="Arial" w:hAnsi="Arial" w:cs="Arial"/>
          <w:lang w:val="es-EC"/>
        </w:rPr>
        <w:t>.</w:t>
      </w:r>
      <w:r w:rsidR="00FD1070" w:rsidRPr="00F73DC6">
        <w:rPr>
          <w:rFonts w:ascii="Arial" w:hAnsi="Arial" w:cs="Arial"/>
          <w:lang w:val="es-EC"/>
        </w:rPr>
        <w:t xml:space="preserve"> Tutor</w:t>
      </w:r>
      <w:r w:rsidRPr="00F73DC6">
        <w:rPr>
          <w:rFonts w:ascii="Arial" w:hAnsi="Arial" w:cs="Arial"/>
          <w:lang w:val="es-EC"/>
        </w:rPr>
        <w:t>: Dr. C. Donaldo Morales Guevara</w:t>
      </w:r>
    </w:p>
    <w:p w:rsidR="00810EA1" w:rsidRPr="00F73DC6" w:rsidRDefault="00734B97" w:rsidP="000C7EAE">
      <w:pPr>
        <w:pStyle w:val="Prrafodelista"/>
        <w:numPr>
          <w:ilvl w:val="0"/>
          <w:numId w:val="18"/>
        </w:numPr>
        <w:spacing w:after="0" w:line="240" w:lineRule="auto"/>
        <w:jc w:val="both"/>
        <w:rPr>
          <w:rFonts w:ascii="Arial" w:hAnsi="Arial" w:cs="Arial"/>
          <w:b/>
          <w:bCs/>
        </w:rPr>
      </w:pPr>
      <w:r w:rsidRPr="00F73DC6">
        <w:rPr>
          <w:rFonts w:ascii="Arial" w:hAnsi="Arial" w:cs="Arial"/>
          <w:bCs/>
        </w:rPr>
        <w:t>Efecto de la aplicación combinada de extractos de algas y quitosano en la</w:t>
      </w:r>
      <w:r w:rsidR="00FD1070" w:rsidRPr="00F73DC6">
        <w:rPr>
          <w:rFonts w:ascii="Arial" w:hAnsi="Arial" w:cs="Arial"/>
          <w:bCs/>
        </w:rPr>
        <w:t xml:space="preserve"> </w:t>
      </w:r>
      <w:r w:rsidRPr="00F73DC6">
        <w:rPr>
          <w:rFonts w:ascii="Arial" w:hAnsi="Arial" w:cs="Arial"/>
          <w:bCs/>
        </w:rPr>
        <w:t>bi</w:t>
      </w:r>
      <w:r w:rsidR="00FD1070" w:rsidRPr="00F73DC6">
        <w:rPr>
          <w:rFonts w:ascii="Arial" w:hAnsi="Arial" w:cs="Arial"/>
          <w:bCs/>
        </w:rPr>
        <w:t>o</w:t>
      </w:r>
      <w:r w:rsidRPr="00F73DC6">
        <w:rPr>
          <w:rFonts w:ascii="Arial" w:hAnsi="Arial" w:cs="Arial"/>
          <w:bCs/>
        </w:rPr>
        <w:t>estimulación y la bioprotección de posturas de tomate (</w:t>
      </w:r>
      <w:r w:rsidRPr="00F73DC6">
        <w:rPr>
          <w:rFonts w:ascii="Arial" w:hAnsi="Arial" w:cs="Arial"/>
          <w:bCs/>
          <w:i/>
          <w:iCs/>
        </w:rPr>
        <w:t>Solanum</w:t>
      </w:r>
      <w:r w:rsidR="00FD1070" w:rsidRPr="00F73DC6">
        <w:rPr>
          <w:rFonts w:ascii="Arial" w:hAnsi="Arial" w:cs="Arial"/>
          <w:bCs/>
        </w:rPr>
        <w:t xml:space="preserve"> </w:t>
      </w:r>
      <w:r w:rsidRPr="00F73DC6">
        <w:rPr>
          <w:rFonts w:ascii="Arial" w:hAnsi="Arial" w:cs="Arial"/>
          <w:bCs/>
          <w:i/>
          <w:iCs/>
        </w:rPr>
        <w:t xml:space="preserve">lycopersicum </w:t>
      </w:r>
      <w:r w:rsidRPr="00F73DC6">
        <w:rPr>
          <w:rFonts w:ascii="Arial" w:hAnsi="Arial" w:cs="Arial"/>
          <w:bCs/>
        </w:rPr>
        <w:lastRenderedPageBreak/>
        <w:t>L. Aspirante</w:t>
      </w:r>
      <w:r w:rsidRPr="00F73DC6">
        <w:rPr>
          <w:rFonts w:ascii="Arial" w:hAnsi="Arial" w:cs="Arial"/>
        </w:rPr>
        <w:t>: Lic. Yanebis Pérez Madruga</w:t>
      </w:r>
      <w:r w:rsidR="00FD1070" w:rsidRPr="00F73DC6">
        <w:rPr>
          <w:rFonts w:ascii="Arial" w:hAnsi="Arial" w:cs="Arial"/>
          <w:b/>
          <w:bCs/>
        </w:rPr>
        <w:t xml:space="preserve">. </w:t>
      </w:r>
      <w:r w:rsidRPr="00F73DC6">
        <w:rPr>
          <w:rFonts w:ascii="Arial" w:hAnsi="Arial" w:cs="Arial"/>
          <w:bCs/>
        </w:rPr>
        <w:t>Tutores</w:t>
      </w:r>
      <w:r w:rsidR="00FD1070" w:rsidRPr="00F73DC6">
        <w:rPr>
          <w:rFonts w:ascii="Arial" w:hAnsi="Arial" w:cs="Arial"/>
        </w:rPr>
        <w:t xml:space="preserve">: Dr.C. Alejandro B. Falcón </w:t>
      </w:r>
      <w:r w:rsidRPr="00F73DC6">
        <w:rPr>
          <w:rFonts w:ascii="Arial" w:hAnsi="Arial" w:cs="Arial"/>
        </w:rPr>
        <w:t>Rodríguez</w:t>
      </w:r>
      <w:r w:rsidR="00FD1070" w:rsidRPr="00F73DC6">
        <w:rPr>
          <w:rFonts w:ascii="Arial" w:hAnsi="Arial" w:cs="Arial"/>
          <w:b/>
          <w:bCs/>
        </w:rPr>
        <w:t xml:space="preserve">, </w:t>
      </w:r>
      <w:r w:rsidRPr="00F73DC6">
        <w:rPr>
          <w:rFonts w:ascii="Arial" w:hAnsi="Arial" w:cs="Arial"/>
        </w:rPr>
        <w:t>Dr.C. Yanelis Reyes Guerrero</w:t>
      </w:r>
    </w:p>
    <w:p w:rsidR="00BF3232" w:rsidRDefault="00BF3232" w:rsidP="00FD1070">
      <w:pPr>
        <w:spacing w:after="0" w:line="240" w:lineRule="auto"/>
        <w:rPr>
          <w:rFonts w:ascii="Arial" w:hAnsi="Arial" w:cs="Arial"/>
          <w:b/>
        </w:rPr>
      </w:pPr>
    </w:p>
    <w:p w:rsidR="00BF3232" w:rsidRDefault="00BF3232" w:rsidP="00BF3232">
      <w:pPr>
        <w:spacing w:after="0" w:line="240" w:lineRule="auto"/>
        <w:jc w:val="both"/>
        <w:rPr>
          <w:rFonts w:ascii="Arial" w:hAnsi="Arial" w:cs="Arial"/>
          <w:b/>
        </w:rPr>
      </w:pPr>
      <w:r>
        <w:rPr>
          <w:rFonts w:ascii="Arial" w:hAnsi="Arial" w:cs="Arial"/>
          <w:b/>
        </w:rPr>
        <w:t>Tesis de diploma:</w:t>
      </w:r>
    </w:p>
    <w:p w:rsidR="00D84FAA" w:rsidRDefault="00D84FAA" w:rsidP="00D84FAA">
      <w:pPr>
        <w:spacing w:after="0" w:line="240" w:lineRule="auto"/>
        <w:jc w:val="both"/>
        <w:rPr>
          <w:rFonts w:ascii="Arial" w:hAnsi="Arial" w:cs="Arial"/>
          <w:lang w:val="es-ES"/>
        </w:rPr>
      </w:pPr>
      <w:r w:rsidRPr="00D84FAA">
        <w:rPr>
          <w:rFonts w:ascii="Arial" w:hAnsi="Arial" w:cs="Arial"/>
          <w:b/>
          <w:lang w:val="es-ES"/>
        </w:rPr>
        <w:t>Tesis de diploma defendida</w:t>
      </w:r>
      <w:r w:rsidRPr="00D84FAA">
        <w:rPr>
          <w:rFonts w:ascii="Arial" w:hAnsi="Arial" w:cs="Arial"/>
          <w:lang w:val="es-ES"/>
        </w:rPr>
        <w:t xml:space="preserve">: </w:t>
      </w:r>
    </w:p>
    <w:p w:rsidR="00766717" w:rsidRDefault="00766717" w:rsidP="00766717">
      <w:pPr>
        <w:spacing w:after="120" w:line="240" w:lineRule="auto"/>
        <w:jc w:val="both"/>
        <w:rPr>
          <w:rFonts w:ascii="Arial" w:hAnsi="Arial" w:cs="Arial"/>
          <w:lang w:val="es-ES"/>
        </w:rPr>
      </w:pPr>
      <w:r w:rsidRPr="009A54F6">
        <w:rPr>
          <w:rFonts w:ascii="Arial" w:hAnsi="Arial" w:cs="Arial"/>
          <w:color w:val="000000"/>
        </w:rPr>
        <w:t xml:space="preserve"> </w:t>
      </w:r>
      <w:r w:rsidRPr="009A54F6">
        <w:rPr>
          <w:rFonts w:ascii="Arial" w:hAnsi="Arial" w:cs="Arial"/>
        </w:rPr>
        <w:t>“Aplicación de biorreguladores</w:t>
      </w:r>
      <w:r w:rsidRPr="009A54F6">
        <w:rPr>
          <w:b/>
        </w:rPr>
        <w:t xml:space="preserve"> </w:t>
      </w:r>
      <w:r w:rsidRPr="009A54F6">
        <w:rPr>
          <w:rFonts w:ascii="Arial" w:hAnsi="Arial" w:cs="Arial"/>
        </w:rPr>
        <w:t xml:space="preserve">en el comportamiento de plantas de frijol cultivadas en condiciones deficitarias de humedad del suelo”. </w:t>
      </w:r>
      <w:r w:rsidR="00F73DC6">
        <w:rPr>
          <w:rFonts w:ascii="Arial" w:hAnsi="Arial" w:cs="Arial"/>
          <w:lang w:val="es-ES"/>
        </w:rPr>
        <w:t>Autora:</w:t>
      </w:r>
      <w:r>
        <w:rPr>
          <w:rFonts w:ascii="Arial" w:hAnsi="Arial" w:cs="Arial"/>
          <w:lang w:val="es-ES"/>
        </w:rPr>
        <w:t xml:space="preserve"> </w:t>
      </w:r>
      <w:r w:rsidRPr="00007B4B">
        <w:rPr>
          <w:rFonts w:ascii="Arial" w:hAnsi="Arial" w:cs="Arial"/>
        </w:rPr>
        <w:t>Betty Leydis Pérez González</w:t>
      </w:r>
      <w:r w:rsidRPr="00007B4B">
        <w:rPr>
          <w:rFonts w:ascii="Arial" w:hAnsi="Arial" w:cs="Arial"/>
          <w:lang w:val="es-ES"/>
        </w:rPr>
        <w:t xml:space="preserve"> </w:t>
      </w:r>
      <w:r w:rsidR="00F73DC6">
        <w:rPr>
          <w:rFonts w:ascii="Arial" w:hAnsi="Arial" w:cs="Arial"/>
          <w:lang w:val="es-ES"/>
        </w:rPr>
        <w:t xml:space="preserve">Tutores: Eduardo Jerez  y Lilisbet Guerrero. </w:t>
      </w:r>
      <w:r w:rsidRPr="002463E1">
        <w:rPr>
          <w:rFonts w:ascii="Arial" w:hAnsi="Arial" w:cs="Arial"/>
          <w:lang w:val="es-ES"/>
        </w:rPr>
        <w:t>Ingeniería en Agronomía</w:t>
      </w:r>
      <w:r w:rsidR="00F73DC6">
        <w:rPr>
          <w:rFonts w:ascii="Arial" w:hAnsi="Arial" w:cs="Arial"/>
          <w:lang w:val="es-ES"/>
        </w:rPr>
        <w:t>. UNAH</w:t>
      </w:r>
      <w:r>
        <w:rPr>
          <w:rFonts w:ascii="Arial" w:hAnsi="Arial" w:cs="Arial"/>
          <w:lang w:val="es-ES"/>
        </w:rPr>
        <w:t xml:space="preserve"> (curso por encuentros) </w:t>
      </w:r>
    </w:p>
    <w:p w:rsidR="00F73DC6" w:rsidRDefault="00766717" w:rsidP="00F73DC6">
      <w:pPr>
        <w:spacing w:after="120" w:line="240" w:lineRule="auto"/>
        <w:jc w:val="both"/>
        <w:rPr>
          <w:rFonts w:ascii="Arial" w:hAnsi="Arial" w:cs="Arial"/>
          <w:lang w:val="es-ES"/>
        </w:rPr>
      </w:pPr>
      <w:r>
        <w:rPr>
          <w:rFonts w:ascii="Arial" w:hAnsi="Arial" w:cs="Arial"/>
          <w:lang w:val="es-ES"/>
        </w:rPr>
        <w:t xml:space="preserve"> </w:t>
      </w:r>
      <w:r w:rsidR="008B1E20">
        <w:rPr>
          <w:rFonts w:ascii="Arial" w:hAnsi="Arial" w:cs="Arial"/>
          <w:lang w:val="es-ES"/>
        </w:rPr>
        <w:t>“</w:t>
      </w:r>
      <w:r w:rsidRPr="00766717">
        <w:rPr>
          <w:rFonts w:ascii="Arial" w:hAnsi="Arial" w:cs="Arial"/>
          <w:lang w:val="es-ES"/>
        </w:rPr>
        <w:t>Selección de cepas de rizobios promisorias para la inoculación de arroz (Oryza sativa L.) cv. Selección 1 en condiciones de bajas dosis de fertilizante.</w:t>
      </w:r>
      <w:r>
        <w:rPr>
          <w:rFonts w:ascii="Arial" w:hAnsi="Arial" w:cs="Arial"/>
          <w:lang w:val="es-ES"/>
        </w:rPr>
        <w:t xml:space="preserve"> </w:t>
      </w:r>
      <w:r w:rsidRPr="00766717">
        <w:rPr>
          <w:rFonts w:ascii="Arial" w:hAnsi="Arial" w:cs="Arial"/>
          <w:lang w:val="es-ES"/>
        </w:rPr>
        <w:t>Autora: Claudia Pérez Arabi, Tutores: Dr.</w:t>
      </w:r>
      <w:r w:rsidR="00F73DC6">
        <w:rPr>
          <w:rFonts w:ascii="Arial" w:hAnsi="Arial" w:cs="Arial"/>
          <w:lang w:val="es-ES"/>
        </w:rPr>
        <w:t xml:space="preserve"> </w:t>
      </w:r>
      <w:r w:rsidRPr="00766717">
        <w:rPr>
          <w:rFonts w:ascii="Arial" w:hAnsi="Arial" w:cs="Arial"/>
          <w:lang w:val="es-ES"/>
        </w:rPr>
        <w:t>C. Ionel Hernández Forte y Dr.</w:t>
      </w:r>
      <w:r w:rsidR="00F73DC6">
        <w:rPr>
          <w:rFonts w:ascii="Arial" w:hAnsi="Arial" w:cs="Arial"/>
          <w:lang w:val="es-ES"/>
        </w:rPr>
        <w:t xml:space="preserve"> </w:t>
      </w:r>
      <w:r w:rsidRPr="00766717">
        <w:rPr>
          <w:rFonts w:ascii="Arial" w:hAnsi="Arial" w:cs="Arial"/>
          <w:lang w:val="es-ES"/>
        </w:rPr>
        <w:t>C. María C. Nápoles García.</w:t>
      </w:r>
      <w:r>
        <w:rPr>
          <w:rFonts w:ascii="Arial" w:hAnsi="Arial" w:cs="Arial"/>
          <w:lang w:val="es-ES"/>
        </w:rPr>
        <w:t xml:space="preserve"> </w:t>
      </w:r>
      <w:r w:rsidR="00F73DC6" w:rsidRPr="002463E1">
        <w:rPr>
          <w:rFonts w:ascii="Arial" w:hAnsi="Arial" w:cs="Arial"/>
          <w:lang w:val="es-ES"/>
        </w:rPr>
        <w:t>Ingeniería en Agronomía</w:t>
      </w:r>
      <w:r w:rsidR="00F73DC6">
        <w:rPr>
          <w:rFonts w:ascii="Arial" w:hAnsi="Arial" w:cs="Arial"/>
          <w:lang w:val="es-ES"/>
        </w:rPr>
        <w:t xml:space="preserve">. UNAH (curso por encuentros) </w:t>
      </w:r>
    </w:p>
    <w:p w:rsidR="00C31D83" w:rsidRDefault="00C31D83" w:rsidP="00F73DC6">
      <w:pPr>
        <w:spacing w:after="0" w:line="240" w:lineRule="auto"/>
        <w:jc w:val="both"/>
        <w:rPr>
          <w:rFonts w:ascii="Arial" w:hAnsi="Arial" w:cs="Arial"/>
          <w:lang w:val="es-ES"/>
        </w:rPr>
      </w:pPr>
    </w:p>
    <w:p w:rsidR="00D84FAA" w:rsidRDefault="00C31D83" w:rsidP="00D84FAA">
      <w:pPr>
        <w:spacing w:after="120" w:line="240" w:lineRule="auto"/>
        <w:jc w:val="both"/>
        <w:rPr>
          <w:rFonts w:ascii="Arial" w:hAnsi="Arial" w:cs="Arial"/>
          <w:b/>
          <w:lang w:val="es-ES"/>
        </w:rPr>
      </w:pPr>
      <w:r w:rsidRPr="00C31D83">
        <w:rPr>
          <w:rFonts w:ascii="Arial" w:hAnsi="Arial" w:cs="Arial"/>
          <w:b/>
          <w:lang w:val="es-ES"/>
        </w:rPr>
        <w:t>Tutorías a tesis de diploma defendida</w:t>
      </w:r>
    </w:p>
    <w:p w:rsidR="00E5539B" w:rsidRPr="00F73DC6" w:rsidRDefault="00E5539B" w:rsidP="00E5539B">
      <w:pPr>
        <w:pStyle w:val="normal0"/>
        <w:spacing w:after="0" w:line="240" w:lineRule="auto"/>
        <w:jc w:val="both"/>
      </w:pPr>
      <w:r w:rsidRPr="00F73DC6">
        <w:rPr>
          <w:rFonts w:ascii="Arial" w:eastAsia="Arial" w:hAnsi="Arial" w:cs="Arial"/>
        </w:rPr>
        <w:t>Comportamiento agroproductivo del arroz (</w:t>
      </w:r>
      <w:r w:rsidR="00F73DC6" w:rsidRPr="00F73DC6">
        <w:rPr>
          <w:rFonts w:ascii="Arial" w:eastAsia="Arial" w:hAnsi="Arial" w:cs="Arial"/>
          <w:i/>
        </w:rPr>
        <w:t>Ory</w:t>
      </w:r>
      <w:r w:rsidRPr="00F73DC6">
        <w:rPr>
          <w:rFonts w:ascii="Arial" w:eastAsia="Arial" w:hAnsi="Arial" w:cs="Arial"/>
          <w:i/>
        </w:rPr>
        <w:t xml:space="preserve">za sativa </w:t>
      </w:r>
      <w:r w:rsidRPr="00F73DC6">
        <w:rPr>
          <w:rFonts w:ascii="Arial" w:eastAsia="Arial" w:hAnsi="Arial" w:cs="Arial"/>
        </w:rPr>
        <w:t>L.), cultivar Lp-5 a la aplicación de CBFERT</w:t>
      </w:r>
      <w:r w:rsidRPr="00F73DC6">
        <w:rPr>
          <w:rFonts w:ascii="Arial" w:eastAsia="Arial" w:hAnsi="Arial" w:cs="Arial"/>
          <w:vertAlign w:val="superscript"/>
        </w:rPr>
        <w:t xml:space="preserve">® </w:t>
      </w:r>
      <w:r w:rsidRPr="00F73DC6">
        <w:rPr>
          <w:rFonts w:ascii="Arial" w:eastAsia="Arial" w:hAnsi="Arial" w:cs="Arial"/>
        </w:rPr>
        <w:t>en la finca La Pastora, municipio Jaruco provincia de Mayabeque. Autora: Daisy   , Tutores: Yaisys Blanco y Omar Cartaya</w:t>
      </w:r>
    </w:p>
    <w:p w:rsidR="00BF3232" w:rsidRDefault="00BF3232" w:rsidP="00BF3232">
      <w:pPr>
        <w:spacing w:after="0" w:line="240" w:lineRule="auto"/>
        <w:jc w:val="both"/>
        <w:rPr>
          <w:rFonts w:ascii="Arial" w:hAnsi="Arial" w:cs="Arial"/>
          <w:b/>
          <w:lang w:val="es-ES"/>
        </w:rPr>
      </w:pPr>
    </w:p>
    <w:p w:rsidR="00BF3232" w:rsidRPr="00E6093D" w:rsidRDefault="00BF3232" w:rsidP="00BF3232">
      <w:pPr>
        <w:spacing w:after="0" w:line="240" w:lineRule="auto"/>
        <w:jc w:val="both"/>
        <w:rPr>
          <w:rFonts w:ascii="Arial" w:hAnsi="Arial" w:cs="Arial"/>
          <w:b/>
          <w:lang w:val="es-ES"/>
        </w:rPr>
      </w:pPr>
      <w:r>
        <w:rPr>
          <w:rFonts w:ascii="Arial" w:hAnsi="Arial" w:cs="Arial"/>
          <w:b/>
          <w:lang w:val="es-ES"/>
        </w:rPr>
        <w:t>Estudiantes realizando tesis de diploma</w:t>
      </w:r>
    </w:p>
    <w:p w:rsidR="003D0EEC" w:rsidRDefault="003D0EEC" w:rsidP="00BF3232">
      <w:pPr>
        <w:spacing w:after="120" w:line="240" w:lineRule="auto"/>
        <w:jc w:val="both"/>
        <w:rPr>
          <w:rFonts w:ascii="Arial" w:hAnsi="Arial" w:cs="Arial"/>
          <w:lang w:val="es-ES"/>
        </w:rPr>
      </w:pPr>
      <w:r w:rsidRPr="004D544E">
        <w:rPr>
          <w:rFonts w:ascii="Arial" w:hAnsi="Arial" w:cs="Arial"/>
          <w:highlight w:val="yellow"/>
          <w:lang w:val="es-ES"/>
        </w:rPr>
        <w:t xml:space="preserve">Estudiante: Melissa Triana (UNAH). </w:t>
      </w:r>
      <w:r w:rsidR="00F73DC6" w:rsidRPr="004D544E">
        <w:rPr>
          <w:rFonts w:ascii="Arial" w:hAnsi="Arial" w:cs="Arial"/>
          <w:highlight w:val="yellow"/>
          <w:lang w:val="es-ES"/>
        </w:rPr>
        <w:t>Interacción</w:t>
      </w:r>
      <w:r w:rsidR="00F10FC3" w:rsidRPr="004D544E">
        <w:rPr>
          <w:rFonts w:ascii="Arial" w:hAnsi="Arial" w:cs="Arial"/>
          <w:highlight w:val="yellow"/>
          <w:lang w:val="es-ES"/>
        </w:rPr>
        <w:t xml:space="preserve"> bacterias maíz. </w:t>
      </w:r>
      <w:r w:rsidRPr="004D544E">
        <w:rPr>
          <w:rFonts w:ascii="Arial" w:hAnsi="Arial" w:cs="Arial"/>
          <w:highlight w:val="yellow"/>
          <w:lang w:val="es-ES"/>
        </w:rPr>
        <w:t>Tutor: María Caridad Nápoles</w:t>
      </w:r>
      <w:r>
        <w:rPr>
          <w:rFonts w:ascii="Arial" w:hAnsi="Arial" w:cs="Arial"/>
          <w:lang w:val="es-ES"/>
        </w:rPr>
        <w:t xml:space="preserve"> </w:t>
      </w:r>
    </w:p>
    <w:p w:rsidR="00FB36DF" w:rsidRDefault="00FB36DF" w:rsidP="00BF3232">
      <w:pPr>
        <w:spacing w:after="120" w:line="240" w:lineRule="auto"/>
        <w:jc w:val="both"/>
        <w:rPr>
          <w:rFonts w:ascii="Arial" w:hAnsi="Arial" w:cs="Arial"/>
          <w:lang w:val="es-ES"/>
        </w:rPr>
      </w:pPr>
      <w:r w:rsidRPr="00721BB8">
        <w:rPr>
          <w:rFonts w:ascii="Arial" w:hAnsi="Arial" w:cs="Arial"/>
        </w:rPr>
        <w:t>Se asesora</w:t>
      </w:r>
      <w:r>
        <w:rPr>
          <w:rFonts w:ascii="Arial" w:hAnsi="Arial" w:cs="Arial"/>
        </w:rPr>
        <w:t xml:space="preserve"> una </w:t>
      </w:r>
      <w:r w:rsidRPr="00721BB8">
        <w:rPr>
          <w:rFonts w:ascii="Arial" w:hAnsi="Arial" w:cs="Arial"/>
        </w:rPr>
        <w:t xml:space="preserve"> tesis de</w:t>
      </w:r>
      <w:r>
        <w:rPr>
          <w:rFonts w:ascii="Arial" w:hAnsi="Arial" w:cs="Arial"/>
        </w:rPr>
        <w:t xml:space="preserve"> grado de </w:t>
      </w:r>
      <w:r w:rsidRPr="00721BB8">
        <w:rPr>
          <w:rFonts w:ascii="Arial" w:hAnsi="Arial" w:cs="Arial"/>
        </w:rPr>
        <w:t>Ingeniería Industrial</w:t>
      </w:r>
      <w:r>
        <w:rPr>
          <w:rFonts w:ascii="Arial" w:hAnsi="Arial" w:cs="Arial"/>
        </w:rPr>
        <w:t xml:space="preserve"> </w:t>
      </w:r>
      <w:r w:rsidRPr="00721BB8">
        <w:rPr>
          <w:rFonts w:ascii="Arial" w:hAnsi="Arial" w:cs="Arial"/>
        </w:rPr>
        <w:t xml:space="preserve">de la estudiante </w:t>
      </w:r>
      <w:r w:rsidRPr="003D43E7">
        <w:rPr>
          <w:rFonts w:ascii="Arial" w:hAnsi="Arial" w:cs="Arial"/>
          <w:bCs/>
        </w:rPr>
        <w:t>Y</w:t>
      </w:r>
      <w:r w:rsidRPr="003D43E7">
        <w:rPr>
          <w:rFonts w:ascii="Arial" w:hAnsi="Arial" w:cs="Arial"/>
          <w:bCs/>
          <w:spacing w:val="-2"/>
        </w:rPr>
        <w:t>i</w:t>
      </w:r>
      <w:r w:rsidRPr="003D43E7">
        <w:rPr>
          <w:rFonts w:ascii="Arial" w:hAnsi="Arial" w:cs="Arial"/>
          <w:bCs/>
        </w:rPr>
        <w:t>sel S</w:t>
      </w:r>
      <w:r w:rsidRPr="003D43E7">
        <w:rPr>
          <w:rFonts w:ascii="Arial" w:hAnsi="Arial" w:cs="Arial"/>
          <w:bCs/>
          <w:spacing w:val="-2"/>
        </w:rPr>
        <w:t>á</w:t>
      </w:r>
      <w:r w:rsidRPr="003D43E7">
        <w:rPr>
          <w:rFonts w:ascii="Arial" w:hAnsi="Arial" w:cs="Arial"/>
          <w:bCs/>
        </w:rPr>
        <w:t>n</w:t>
      </w:r>
      <w:r w:rsidRPr="003D43E7">
        <w:rPr>
          <w:rFonts w:ascii="Arial" w:hAnsi="Arial" w:cs="Arial"/>
          <w:bCs/>
          <w:spacing w:val="-2"/>
        </w:rPr>
        <w:t>c</w:t>
      </w:r>
      <w:r w:rsidRPr="003D43E7">
        <w:rPr>
          <w:rFonts w:ascii="Arial" w:hAnsi="Arial" w:cs="Arial"/>
          <w:bCs/>
        </w:rPr>
        <w:t>h</w:t>
      </w:r>
      <w:r w:rsidRPr="003D43E7">
        <w:rPr>
          <w:rFonts w:ascii="Arial" w:hAnsi="Arial" w:cs="Arial"/>
          <w:bCs/>
          <w:spacing w:val="-1"/>
        </w:rPr>
        <w:t>e</w:t>
      </w:r>
      <w:r w:rsidRPr="003D43E7">
        <w:rPr>
          <w:rFonts w:ascii="Arial" w:hAnsi="Arial" w:cs="Arial"/>
          <w:bCs/>
        </w:rPr>
        <w:t>z V</w:t>
      </w:r>
      <w:r w:rsidRPr="003D43E7">
        <w:rPr>
          <w:rFonts w:ascii="Arial" w:hAnsi="Arial" w:cs="Arial"/>
          <w:bCs/>
          <w:spacing w:val="-1"/>
        </w:rPr>
        <w:t>i</w:t>
      </w:r>
      <w:r w:rsidRPr="003D43E7">
        <w:rPr>
          <w:rFonts w:ascii="Arial" w:hAnsi="Arial" w:cs="Arial"/>
          <w:bCs/>
        </w:rPr>
        <w:t>vó</w:t>
      </w:r>
      <w:r>
        <w:rPr>
          <w:rFonts w:ascii="Arial" w:hAnsi="Arial" w:cs="Arial"/>
          <w:bCs/>
        </w:rPr>
        <w:t xml:space="preserve"> (Yuliem)</w:t>
      </w:r>
    </w:p>
    <w:p w:rsidR="00BF3232" w:rsidRPr="00700963" w:rsidRDefault="00BF3232" w:rsidP="00BF3232">
      <w:pPr>
        <w:spacing w:after="0" w:line="240" w:lineRule="auto"/>
        <w:jc w:val="both"/>
        <w:rPr>
          <w:rFonts w:ascii="Arial" w:hAnsi="Arial" w:cs="Arial"/>
        </w:rPr>
      </w:pPr>
    </w:p>
    <w:p w:rsidR="00BF3232" w:rsidRDefault="002B7D41" w:rsidP="00BF3232">
      <w:pPr>
        <w:spacing w:after="0" w:line="240" w:lineRule="auto"/>
        <w:jc w:val="both"/>
        <w:rPr>
          <w:rFonts w:ascii="Arial" w:hAnsi="Arial" w:cs="Arial"/>
        </w:rPr>
      </w:pPr>
      <w:r>
        <w:rPr>
          <w:rFonts w:ascii="Arial" w:hAnsi="Arial" w:cs="Arial"/>
        </w:rPr>
        <w:t>Asesoramiento en sus trabajos de titulación a dos Alumnas de producción agrícola del Tecnológico Nacional de Tecomatlán, México Influencia de dos bioestimulantes solos y combinados en la producción de jitomate (</w:t>
      </w:r>
      <w:r w:rsidRPr="00D44C6E">
        <w:rPr>
          <w:rFonts w:ascii="Arial" w:hAnsi="Arial" w:cs="Arial"/>
          <w:i/>
          <w:iCs/>
        </w:rPr>
        <w:t>Solanum</w:t>
      </w:r>
      <w:r>
        <w:rPr>
          <w:rFonts w:ascii="Arial" w:hAnsi="Arial" w:cs="Arial"/>
          <w:i/>
          <w:iCs/>
        </w:rPr>
        <w:t xml:space="preserve"> </w:t>
      </w:r>
      <w:r w:rsidRPr="00D44C6E">
        <w:rPr>
          <w:rFonts w:ascii="Arial" w:hAnsi="Arial" w:cs="Arial"/>
          <w:i/>
          <w:iCs/>
        </w:rPr>
        <w:t>lycopersicum</w:t>
      </w:r>
      <w:r>
        <w:rPr>
          <w:rFonts w:ascii="Arial" w:hAnsi="Arial" w:cs="Arial"/>
        </w:rPr>
        <w:t xml:space="preserve"> L.).</w:t>
      </w:r>
      <w:r w:rsidR="00BF3232">
        <w:rPr>
          <w:rFonts w:ascii="Arial" w:hAnsi="Arial" w:cs="Arial"/>
        </w:rPr>
        <w:t xml:space="preserve"> Jerez</w:t>
      </w:r>
    </w:p>
    <w:p w:rsidR="00BF3232" w:rsidRDefault="00BF3232" w:rsidP="00BF3232">
      <w:pPr>
        <w:spacing w:after="0" w:line="240" w:lineRule="auto"/>
        <w:jc w:val="both"/>
        <w:rPr>
          <w:rFonts w:ascii="Arial" w:hAnsi="Arial" w:cs="Arial"/>
          <w:lang w:val="es-ES"/>
        </w:rPr>
      </w:pPr>
      <w:r>
        <w:rPr>
          <w:rFonts w:ascii="Arial" w:hAnsi="Arial" w:cs="Arial"/>
          <w:lang w:val="es-ES"/>
        </w:rPr>
        <w:t xml:space="preserve">Se atienden a </w:t>
      </w:r>
      <w:r w:rsidR="0014648B">
        <w:rPr>
          <w:rFonts w:ascii="Arial" w:hAnsi="Arial" w:cs="Arial"/>
          <w:lang w:val="es-ES"/>
        </w:rPr>
        <w:t>una reserva científica</w:t>
      </w:r>
      <w:r>
        <w:rPr>
          <w:rFonts w:ascii="Arial" w:hAnsi="Arial" w:cs="Arial"/>
          <w:lang w:val="es-ES"/>
        </w:rPr>
        <w:t xml:space="preserve"> Anaysa Gutiérrez (Miriam y Yanelis) </w:t>
      </w:r>
    </w:p>
    <w:p w:rsidR="00634470" w:rsidRDefault="00634470" w:rsidP="00634470">
      <w:pPr>
        <w:spacing w:after="0" w:line="240" w:lineRule="auto"/>
        <w:jc w:val="both"/>
        <w:rPr>
          <w:rFonts w:ascii="Arial" w:hAnsi="Arial" w:cs="Arial"/>
          <w:bCs/>
        </w:rPr>
      </w:pPr>
    </w:p>
    <w:p w:rsidR="00634470" w:rsidRPr="00634470" w:rsidRDefault="00634470" w:rsidP="00634470">
      <w:pPr>
        <w:spacing w:after="0" w:line="240" w:lineRule="auto"/>
        <w:jc w:val="both"/>
        <w:rPr>
          <w:rFonts w:ascii="Arial" w:hAnsi="Arial" w:cs="Arial"/>
          <w:bCs/>
        </w:rPr>
      </w:pPr>
      <w:r w:rsidRPr="00634470">
        <w:rPr>
          <w:rFonts w:ascii="Arial" w:hAnsi="Arial" w:cs="Arial"/>
          <w:bCs/>
        </w:rPr>
        <w:t>Atención a estudiante técnico medio en Química Industrial de 3</w:t>
      </w:r>
      <w:r w:rsidRPr="00634470">
        <w:rPr>
          <w:rFonts w:ascii="Arial" w:hAnsi="Arial" w:cs="Arial"/>
          <w:bCs/>
          <w:vertAlign w:val="superscript"/>
        </w:rPr>
        <w:t>er</w:t>
      </w:r>
      <w:r w:rsidRPr="00634470">
        <w:rPr>
          <w:rFonts w:ascii="Arial" w:hAnsi="Arial" w:cs="Arial"/>
          <w:bCs/>
        </w:rPr>
        <w:t xml:space="preserve"> año, en su período de prácticas laboral.</w:t>
      </w:r>
      <w:r>
        <w:rPr>
          <w:rFonts w:ascii="Arial" w:hAnsi="Arial" w:cs="Arial"/>
          <w:bCs/>
        </w:rPr>
        <w:t xml:space="preserve"> Lisbel travieso</w:t>
      </w:r>
    </w:p>
    <w:p w:rsidR="00634470" w:rsidRPr="00700963" w:rsidRDefault="00634470" w:rsidP="00BF3232">
      <w:pPr>
        <w:spacing w:after="0" w:line="240" w:lineRule="auto"/>
        <w:jc w:val="both"/>
        <w:rPr>
          <w:rFonts w:ascii="Arial" w:hAnsi="Arial" w:cs="Arial"/>
        </w:rPr>
      </w:pPr>
    </w:p>
    <w:p w:rsidR="00BF3232" w:rsidRPr="00007B4B" w:rsidRDefault="00BF3232" w:rsidP="00BF3232">
      <w:pPr>
        <w:spacing w:after="0" w:line="240" w:lineRule="auto"/>
        <w:jc w:val="both"/>
        <w:rPr>
          <w:rFonts w:ascii="Arial" w:hAnsi="Arial" w:cs="Arial"/>
        </w:rPr>
      </w:pPr>
    </w:p>
    <w:p w:rsidR="00BF3232" w:rsidRDefault="00BF3232" w:rsidP="00BF3232">
      <w:pPr>
        <w:spacing w:after="0" w:line="240" w:lineRule="auto"/>
        <w:jc w:val="both"/>
        <w:rPr>
          <w:rFonts w:ascii="Arial" w:hAnsi="Arial" w:cs="Arial"/>
          <w:b/>
          <w:lang w:val="es-ES"/>
        </w:rPr>
      </w:pPr>
      <w:r>
        <w:rPr>
          <w:rFonts w:ascii="Arial" w:hAnsi="Arial" w:cs="Arial"/>
          <w:b/>
          <w:lang w:val="es-ES"/>
        </w:rPr>
        <w:t>Tutorías</w:t>
      </w:r>
    </w:p>
    <w:tbl>
      <w:tblPr>
        <w:tblStyle w:val="Tablaconcuadrcula"/>
        <w:tblpPr w:leftFromText="141" w:rightFromText="141" w:vertAnchor="text" w:horzAnchor="margin" w:tblpY="307"/>
        <w:tblW w:w="9747" w:type="dxa"/>
        <w:tblLayout w:type="fixed"/>
        <w:tblLook w:val="04A0"/>
      </w:tblPr>
      <w:tblGrid>
        <w:gridCol w:w="2235"/>
        <w:gridCol w:w="1842"/>
        <w:gridCol w:w="1418"/>
        <w:gridCol w:w="2835"/>
        <w:gridCol w:w="1417"/>
      </w:tblGrid>
      <w:tr w:rsidR="00BF3232" w:rsidRPr="008C1526" w:rsidTr="009F5D90">
        <w:trPr>
          <w:trHeight w:val="1020"/>
        </w:trPr>
        <w:tc>
          <w:tcPr>
            <w:tcW w:w="2235" w:type="dxa"/>
          </w:tcPr>
          <w:p w:rsidR="00BF3232" w:rsidRPr="008C1526" w:rsidRDefault="00BF3232" w:rsidP="00BF3232">
            <w:pPr>
              <w:rPr>
                <w:rFonts w:ascii="Arial" w:hAnsi="Arial" w:cs="Arial"/>
                <w:sz w:val="20"/>
                <w:szCs w:val="20"/>
              </w:rPr>
            </w:pPr>
            <w:r w:rsidRPr="008C1526">
              <w:rPr>
                <w:rFonts w:ascii="Arial" w:hAnsi="Arial" w:cs="Arial"/>
                <w:sz w:val="20"/>
                <w:szCs w:val="20"/>
              </w:rPr>
              <w:t>Investigador</w:t>
            </w:r>
          </w:p>
        </w:tc>
        <w:tc>
          <w:tcPr>
            <w:tcW w:w="1842" w:type="dxa"/>
          </w:tcPr>
          <w:p w:rsidR="00BF3232" w:rsidRPr="008C1526" w:rsidRDefault="00BF3232" w:rsidP="00BF3232">
            <w:pPr>
              <w:rPr>
                <w:rFonts w:ascii="Arial" w:hAnsi="Arial" w:cs="Arial"/>
                <w:sz w:val="20"/>
                <w:szCs w:val="20"/>
              </w:rPr>
            </w:pPr>
            <w:r w:rsidRPr="008C1526">
              <w:rPr>
                <w:rFonts w:ascii="Arial" w:hAnsi="Arial" w:cs="Arial"/>
                <w:sz w:val="20"/>
                <w:szCs w:val="20"/>
              </w:rPr>
              <w:t>Nombre del aspirante</w:t>
            </w:r>
          </w:p>
        </w:tc>
        <w:tc>
          <w:tcPr>
            <w:tcW w:w="1418" w:type="dxa"/>
          </w:tcPr>
          <w:p w:rsidR="00BF3232" w:rsidRPr="008C1526" w:rsidRDefault="00BF3232" w:rsidP="00BF3232">
            <w:pPr>
              <w:rPr>
                <w:rFonts w:ascii="Arial" w:hAnsi="Arial" w:cs="Arial"/>
                <w:sz w:val="20"/>
                <w:szCs w:val="20"/>
              </w:rPr>
            </w:pPr>
            <w:r w:rsidRPr="008C1526">
              <w:rPr>
                <w:rFonts w:ascii="Arial" w:hAnsi="Arial" w:cs="Arial"/>
                <w:sz w:val="20"/>
                <w:szCs w:val="20"/>
              </w:rPr>
              <w:t>Maestría o doctorado</w:t>
            </w:r>
          </w:p>
        </w:tc>
        <w:tc>
          <w:tcPr>
            <w:tcW w:w="2835" w:type="dxa"/>
          </w:tcPr>
          <w:p w:rsidR="00BF3232" w:rsidRPr="008C1526" w:rsidRDefault="00BF3232" w:rsidP="00BF3232">
            <w:pPr>
              <w:rPr>
                <w:rFonts w:ascii="Arial" w:hAnsi="Arial" w:cs="Arial"/>
                <w:sz w:val="20"/>
                <w:szCs w:val="20"/>
              </w:rPr>
            </w:pPr>
            <w:r w:rsidRPr="008C1526">
              <w:rPr>
                <w:rFonts w:ascii="Arial" w:hAnsi="Arial" w:cs="Arial"/>
                <w:sz w:val="20"/>
                <w:szCs w:val="20"/>
              </w:rPr>
              <w:t>Tema</w:t>
            </w:r>
          </w:p>
        </w:tc>
        <w:tc>
          <w:tcPr>
            <w:tcW w:w="1417" w:type="dxa"/>
          </w:tcPr>
          <w:p w:rsidR="00BF3232" w:rsidRPr="008C1526" w:rsidRDefault="00BF3232" w:rsidP="00BF3232">
            <w:pPr>
              <w:rPr>
                <w:rFonts w:ascii="Arial" w:hAnsi="Arial" w:cs="Arial"/>
                <w:sz w:val="20"/>
                <w:szCs w:val="20"/>
              </w:rPr>
            </w:pPr>
            <w:r w:rsidRPr="008C1526">
              <w:rPr>
                <w:rFonts w:ascii="Arial" w:hAnsi="Arial" w:cs="Arial"/>
                <w:sz w:val="20"/>
                <w:szCs w:val="20"/>
              </w:rPr>
              <w:t>Especialidad</w:t>
            </w:r>
          </w:p>
        </w:tc>
      </w:tr>
      <w:tr w:rsidR="00543D87" w:rsidRPr="008C1526" w:rsidTr="009F5D90">
        <w:trPr>
          <w:trHeight w:val="672"/>
        </w:trPr>
        <w:tc>
          <w:tcPr>
            <w:tcW w:w="2235" w:type="dxa"/>
            <w:vMerge w:val="restart"/>
          </w:tcPr>
          <w:p w:rsidR="00543D87" w:rsidRPr="008C1526" w:rsidRDefault="00543D87" w:rsidP="00543D87">
            <w:pPr>
              <w:rPr>
                <w:rFonts w:ascii="Arial" w:hAnsi="Arial" w:cs="Arial"/>
                <w:sz w:val="20"/>
                <w:szCs w:val="20"/>
                <w:lang w:val="es-ES"/>
              </w:rPr>
            </w:pPr>
            <w:r w:rsidRPr="008C1526">
              <w:rPr>
                <w:rFonts w:ascii="Arial" w:hAnsi="Arial" w:cs="Arial"/>
                <w:sz w:val="20"/>
                <w:szCs w:val="20"/>
                <w:lang w:val="es-ES"/>
              </w:rPr>
              <w:t>Dr. C María Caridad Nápoles García</w:t>
            </w:r>
          </w:p>
          <w:p w:rsidR="00543D87" w:rsidRPr="008C1526" w:rsidRDefault="00543D87" w:rsidP="00543D87">
            <w:pPr>
              <w:rPr>
                <w:rFonts w:ascii="Arial" w:hAnsi="Arial" w:cs="Arial"/>
                <w:sz w:val="20"/>
                <w:szCs w:val="20"/>
                <w:lang w:val="es-ES"/>
              </w:rPr>
            </w:pPr>
          </w:p>
        </w:tc>
        <w:tc>
          <w:tcPr>
            <w:tcW w:w="1842" w:type="dxa"/>
          </w:tcPr>
          <w:p w:rsidR="00543D87" w:rsidRPr="008C1526" w:rsidRDefault="00543D87" w:rsidP="00543D87">
            <w:pPr>
              <w:rPr>
                <w:rFonts w:ascii="Arial" w:hAnsi="Arial" w:cs="Arial"/>
                <w:sz w:val="20"/>
                <w:szCs w:val="20"/>
                <w:lang w:val="es-ES"/>
              </w:rPr>
            </w:pPr>
            <w:r w:rsidRPr="008C1526">
              <w:rPr>
                <w:rFonts w:ascii="Arial" w:hAnsi="Arial" w:cs="Arial"/>
                <w:sz w:val="20"/>
                <w:szCs w:val="20"/>
                <w:lang w:val="es-AR"/>
              </w:rPr>
              <w:t>Marisel Ortega García (INIFAT)</w:t>
            </w:r>
          </w:p>
        </w:tc>
        <w:tc>
          <w:tcPr>
            <w:tcW w:w="1418" w:type="dxa"/>
          </w:tcPr>
          <w:p w:rsidR="00543D87" w:rsidRPr="008C1526" w:rsidRDefault="00543D87" w:rsidP="0014648B">
            <w:pPr>
              <w:rPr>
                <w:rFonts w:ascii="Arial" w:hAnsi="Arial" w:cs="Arial"/>
                <w:sz w:val="20"/>
                <w:szCs w:val="20"/>
              </w:rPr>
            </w:pPr>
            <w:r w:rsidRPr="008C1526">
              <w:rPr>
                <w:rFonts w:ascii="Arial" w:hAnsi="Arial" w:cs="Arial"/>
                <w:sz w:val="20"/>
                <w:szCs w:val="20"/>
              </w:rPr>
              <w:t xml:space="preserve">Doctorado </w:t>
            </w:r>
            <w:r w:rsidRPr="0014648B">
              <w:rPr>
                <w:rFonts w:ascii="Arial" w:hAnsi="Arial" w:cs="Arial"/>
                <w:color w:val="FF0000"/>
                <w:sz w:val="20"/>
                <w:szCs w:val="20"/>
              </w:rPr>
              <w:t>(</w:t>
            </w:r>
            <w:r w:rsidR="0014648B" w:rsidRPr="0014648B">
              <w:rPr>
                <w:rFonts w:ascii="Arial" w:hAnsi="Arial" w:cs="Arial"/>
                <w:color w:val="FF0000"/>
                <w:sz w:val="20"/>
                <w:szCs w:val="20"/>
              </w:rPr>
              <w:t>Defensa exitosa</w:t>
            </w:r>
            <w:r w:rsidRPr="0014648B">
              <w:rPr>
                <w:rFonts w:ascii="Arial" w:hAnsi="Arial" w:cs="Arial"/>
                <w:color w:val="FF0000"/>
                <w:sz w:val="20"/>
                <w:szCs w:val="20"/>
              </w:rPr>
              <w:t>)</w:t>
            </w:r>
          </w:p>
        </w:tc>
        <w:tc>
          <w:tcPr>
            <w:tcW w:w="2835" w:type="dxa"/>
          </w:tcPr>
          <w:p w:rsidR="00543D87" w:rsidRPr="008C1526" w:rsidRDefault="00543D87" w:rsidP="00543D87">
            <w:pPr>
              <w:rPr>
                <w:rFonts w:ascii="Arial" w:hAnsi="Arial" w:cs="Arial"/>
                <w:sz w:val="20"/>
                <w:szCs w:val="20"/>
              </w:rPr>
            </w:pPr>
            <w:r w:rsidRPr="008C1526">
              <w:rPr>
                <w:rFonts w:ascii="Arial" w:hAnsi="Arial" w:cs="Arial"/>
                <w:sz w:val="20"/>
                <w:szCs w:val="20"/>
              </w:rPr>
              <w:t>-</w:t>
            </w:r>
            <w:r w:rsidRPr="008C1526">
              <w:rPr>
                <w:rFonts w:ascii="Arial" w:hAnsi="Arial" w:cs="Arial"/>
                <w:sz w:val="20"/>
                <w:szCs w:val="20"/>
                <w:lang w:val="es-AR"/>
              </w:rPr>
              <w:t>Variedades de garbanzo (</w:t>
            </w:r>
            <w:r w:rsidRPr="008C1526">
              <w:rPr>
                <w:rFonts w:ascii="Arial" w:hAnsi="Arial" w:cs="Arial"/>
                <w:i/>
                <w:sz w:val="20"/>
                <w:szCs w:val="20"/>
                <w:lang w:val="es-AR"/>
              </w:rPr>
              <w:t>Cicer arietinum</w:t>
            </w:r>
            <w:r w:rsidRPr="008C1526">
              <w:rPr>
                <w:rFonts w:ascii="Arial" w:hAnsi="Arial" w:cs="Arial"/>
                <w:sz w:val="20"/>
                <w:szCs w:val="20"/>
                <w:lang w:val="es-AR"/>
              </w:rPr>
              <w:t>) y su biofertilización</w:t>
            </w:r>
          </w:p>
        </w:tc>
        <w:tc>
          <w:tcPr>
            <w:tcW w:w="1417" w:type="dxa"/>
          </w:tcPr>
          <w:p w:rsidR="00543D87" w:rsidRPr="008C1526" w:rsidRDefault="00543D87" w:rsidP="00543D87">
            <w:pPr>
              <w:rPr>
                <w:rFonts w:ascii="Arial" w:hAnsi="Arial" w:cs="Arial"/>
                <w:sz w:val="20"/>
                <w:szCs w:val="20"/>
                <w:lang w:val="es-ES"/>
              </w:rPr>
            </w:pPr>
            <w:r w:rsidRPr="008C1526">
              <w:rPr>
                <w:rFonts w:ascii="Arial" w:hAnsi="Arial" w:cs="Arial"/>
                <w:sz w:val="20"/>
                <w:szCs w:val="20"/>
                <w:lang w:val="es-ES"/>
              </w:rPr>
              <w:t>PAS</w:t>
            </w:r>
          </w:p>
        </w:tc>
      </w:tr>
      <w:tr w:rsidR="00543D87" w:rsidRPr="008C1526" w:rsidTr="009F5D90">
        <w:trPr>
          <w:trHeight w:val="672"/>
        </w:trPr>
        <w:tc>
          <w:tcPr>
            <w:tcW w:w="2235" w:type="dxa"/>
            <w:vMerge/>
          </w:tcPr>
          <w:p w:rsidR="00543D87" w:rsidRPr="008C1526" w:rsidRDefault="00543D87" w:rsidP="00543D87">
            <w:pPr>
              <w:rPr>
                <w:rFonts w:ascii="Arial" w:hAnsi="Arial" w:cs="Arial"/>
                <w:sz w:val="20"/>
                <w:szCs w:val="20"/>
                <w:lang w:val="es-ES"/>
              </w:rPr>
            </w:pPr>
          </w:p>
        </w:tc>
        <w:tc>
          <w:tcPr>
            <w:tcW w:w="1842" w:type="dxa"/>
          </w:tcPr>
          <w:p w:rsidR="00543D87" w:rsidRPr="008C1526" w:rsidRDefault="00543D87" w:rsidP="00543D87">
            <w:pPr>
              <w:rPr>
                <w:rFonts w:ascii="Arial" w:hAnsi="Arial" w:cs="Arial"/>
                <w:sz w:val="20"/>
                <w:szCs w:val="20"/>
                <w:lang w:val="es-ES"/>
              </w:rPr>
            </w:pPr>
            <w:r w:rsidRPr="008C1526">
              <w:rPr>
                <w:rFonts w:ascii="Arial" w:hAnsi="Arial" w:cs="Arial"/>
                <w:sz w:val="20"/>
                <w:szCs w:val="20"/>
                <w:lang w:val="es-ES"/>
              </w:rPr>
              <w:t xml:space="preserve">Sucleidis Nápoles Vinent (Univ </w:t>
            </w:r>
            <w:r w:rsidRPr="008C1526">
              <w:rPr>
                <w:rFonts w:ascii="Arial" w:hAnsi="Arial" w:cs="Arial"/>
                <w:sz w:val="20"/>
                <w:szCs w:val="20"/>
                <w:lang w:val="es-ES"/>
              </w:rPr>
              <w:lastRenderedPageBreak/>
              <w:t>Oriente)</w:t>
            </w:r>
          </w:p>
        </w:tc>
        <w:tc>
          <w:tcPr>
            <w:tcW w:w="1418" w:type="dxa"/>
          </w:tcPr>
          <w:p w:rsidR="00543D87" w:rsidRPr="008C1526" w:rsidRDefault="00543D87" w:rsidP="00543D87">
            <w:pPr>
              <w:rPr>
                <w:rFonts w:ascii="Arial" w:hAnsi="Arial" w:cs="Arial"/>
                <w:sz w:val="20"/>
                <w:szCs w:val="20"/>
              </w:rPr>
            </w:pPr>
            <w:r w:rsidRPr="008C1526">
              <w:rPr>
                <w:rFonts w:ascii="Arial" w:hAnsi="Arial" w:cs="Arial"/>
                <w:sz w:val="20"/>
                <w:szCs w:val="20"/>
              </w:rPr>
              <w:lastRenderedPageBreak/>
              <w:t xml:space="preserve">Doctorado (Ejecución) </w:t>
            </w:r>
          </w:p>
        </w:tc>
        <w:tc>
          <w:tcPr>
            <w:tcW w:w="2835" w:type="dxa"/>
          </w:tcPr>
          <w:p w:rsidR="00543D87" w:rsidRPr="008C1526" w:rsidRDefault="00543D87" w:rsidP="00543D87">
            <w:pPr>
              <w:rPr>
                <w:rFonts w:ascii="Arial" w:hAnsi="Arial" w:cs="Arial"/>
                <w:sz w:val="20"/>
                <w:szCs w:val="20"/>
              </w:rPr>
            </w:pPr>
            <w:r w:rsidRPr="008C1526">
              <w:rPr>
                <w:rFonts w:ascii="Arial" w:hAnsi="Arial" w:cs="Arial"/>
                <w:sz w:val="20"/>
                <w:szCs w:val="20"/>
                <w:lang w:val="es-AR"/>
              </w:rPr>
              <w:t xml:space="preserve">Rizobios promotores del crecimiento y su interacción </w:t>
            </w:r>
            <w:r w:rsidRPr="008C1526">
              <w:rPr>
                <w:rFonts w:ascii="Arial" w:hAnsi="Arial" w:cs="Arial"/>
                <w:sz w:val="20"/>
                <w:szCs w:val="20"/>
                <w:lang w:val="es-AR"/>
              </w:rPr>
              <w:lastRenderedPageBreak/>
              <w:t>con posturas de Café (</w:t>
            </w:r>
            <w:r w:rsidRPr="008C1526">
              <w:rPr>
                <w:rFonts w:ascii="Arial" w:hAnsi="Arial" w:cs="Arial"/>
                <w:i/>
                <w:sz w:val="20"/>
                <w:szCs w:val="20"/>
                <w:lang w:val="es-AR"/>
              </w:rPr>
              <w:t>Coffea arabica</w:t>
            </w:r>
            <w:r w:rsidRPr="008C1526">
              <w:rPr>
                <w:rFonts w:ascii="Arial" w:hAnsi="Arial" w:cs="Arial"/>
                <w:sz w:val="20"/>
                <w:szCs w:val="20"/>
                <w:lang w:val="es-AR"/>
              </w:rPr>
              <w:t xml:space="preserve"> L.).</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lastRenderedPageBreak/>
              <w:t>PAS</w:t>
            </w:r>
          </w:p>
        </w:tc>
      </w:tr>
      <w:tr w:rsidR="00543D87" w:rsidRPr="008C1526" w:rsidTr="009F5D90">
        <w:trPr>
          <w:trHeight w:val="342"/>
        </w:trPr>
        <w:tc>
          <w:tcPr>
            <w:tcW w:w="2235" w:type="dxa"/>
            <w:vMerge/>
          </w:tcPr>
          <w:p w:rsidR="00543D87" w:rsidRPr="008C1526" w:rsidRDefault="00543D87" w:rsidP="00543D87">
            <w:pPr>
              <w:rPr>
                <w:rFonts w:ascii="Arial" w:hAnsi="Arial" w:cs="Arial"/>
                <w:sz w:val="20"/>
                <w:szCs w:val="20"/>
                <w:lang w:val="es-ES"/>
              </w:rPr>
            </w:pPr>
          </w:p>
        </w:tc>
        <w:tc>
          <w:tcPr>
            <w:tcW w:w="1842" w:type="dxa"/>
          </w:tcPr>
          <w:p w:rsidR="00543D87" w:rsidRPr="004D544E" w:rsidRDefault="00543D87" w:rsidP="00543D87">
            <w:pPr>
              <w:rPr>
                <w:rFonts w:ascii="Arial" w:hAnsi="Arial" w:cs="Arial"/>
                <w:sz w:val="20"/>
                <w:szCs w:val="20"/>
                <w:highlight w:val="yellow"/>
              </w:rPr>
            </w:pPr>
            <w:r w:rsidRPr="004D544E">
              <w:rPr>
                <w:rFonts w:ascii="Arial" w:hAnsi="Arial" w:cs="Arial"/>
                <w:color w:val="000000"/>
                <w:sz w:val="20"/>
                <w:szCs w:val="20"/>
                <w:highlight w:val="yellow"/>
              </w:rPr>
              <w:t xml:space="preserve"> </w:t>
            </w:r>
            <w:r w:rsidRPr="004D544E">
              <w:rPr>
                <w:rFonts w:ascii="Arial" w:hAnsi="Arial" w:cs="Arial"/>
                <w:sz w:val="20"/>
                <w:szCs w:val="20"/>
                <w:highlight w:val="yellow"/>
              </w:rPr>
              <w:t>Aracely Morales Sánchez (México)</w:t>
            </w:r>
          </w:p>
        </w:tc>
        <w:tc>
          <w:tcPr>
            <w:tcW w:w="1418" w:type="dxa"/>
          </w:tcPr>
          <w:p w:rsidR="00543D87" w:rsidRPr="004D544E" w:rsidRDefault="00543D87" w:rsidP="00543D87">
            <w:pPr>
              <w:rPr>
                <w:rFonts w:ascii="Arial" w:hAnsi="Arial" w:cs="Arial"/>
                <w:sz w:val="20"/>
                <w:szCs w:val="20"/>
                <w:highlight w:val="yellow"/>
              </w:rPr>
            </w:pPr>
            <w:r w:rsidRPr="004D544E">
              <w:rPr>
                <w:rFonts w:ascii="Arial" w:hAnsi="Arial" w:cs="Arial"/>
                <w:sz w:val="20"/>
                <w:szCs w:val="20"/>
                <w:highlight w:val="yellow"/>
              </w:rPr>
              <w:t>Doctorado (Ejecución)</w:t>
            </w:r>
          </w:p>
        </w:tc>
        <w:tc>
          <w:tcPr>
            <w:tcW w:w="2835" w:type="dxa"/>
          </w:tcPr>
          <w:p w:rsidR="00543D87" w:rsidRPr="004D544E" w:rsidRDefault="00543D87" w:rsidP="00543D87">
            <w:pPr>
              <w:rPr>
                <w:rFonts w:ascii="Arial" w:hAnsi="Arial" w:cs="Arial"/>
                <w:sz w:val="20"/>
                <w:szCs w:val="20"/>
                <w:highlight w:val="yellow"/>
              </w:rPr>
            </w:pPr>
            <w:r w:rsidRPr="004D544E">
              <w:rPr>
                <w:rFonts w:ascii="Arial" w:hAnsi="Arial" w:cs="Arial"/>
                <w:sz w:val="20"/>
                <w:szCs w:val="20"/>
                <w:highlight w:val="yellow"/>
              </w:rPr>
              <w:t>Rizobios asociados a frijol chichara y su efecto en cultivos de Tierra Blanca, Guanajuato</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PAS</w:t>
            </w:r>
          </w:p>
        </w:tc>
      </w:tr>
      <w:tr w:rsidR="00543D87" w:rsidRPr="008C1526" w:rsidTr="009F5D90">
        <w:trPr>
          <w:trHeight w:val="448"/>
        </w:trPr>
        <w:tc>
          <w:tcPr>
            <w:tcW w:w="2235" w:type="dxa"/>
            <w:vMerge/>
          </w:tcPr>
          <w:p w:rsidR="00543D87" w:rsidRPr="008C1526" w:rsidRDefault="00543D87" w:rsidP="00543D87">
            <w:pPr>
              <w:rPr>
                <w:rFonts w:ascii="Arial" w:hAnsi="Arial" w:cs="Arial"/>
                <w:sz w:val="20"/>
                <w:szCs w:val="20"/>
                <w:lang w:val="es-ES"/>
              </w:rPr>
            </w:pPr>
          </w:p>
        </w:tc>
        <w:tc>
          <w:tcPr>
            <w:tcW w:w="1842" w:type="dxa"/>
          </w:tcPr>
          <w:p w:rsidR="00543D87" w:rsidRPr="004D544E" w:rsidRDefault="00543D87" w:rsidP="00543D87">
            <w:pPr>
              <w:rPr>
                <w:rFonts w:ascii="Arial" w:hAnsi="Arial" w:cs="Arial"/>
                <w:sz w:val="20"/>
                <w:szCs w:val="20"/>
                <w:highlight w:val="yellow"/>
              </w:rPr>
            </w:pPr>
            <w:r w:rsidRPr="004D544E">
              <w:rPr>
                <w:rFonts w:ascii="Arial" w:hAnsi="Arial" w:cs="Arial"/>
                <w:sz w:val="20"/>
                <w:szCs w:val="20"/>
                <w:highlight w:val="yellow"/>
              </w:rPr>
              <w:t>Aracelis Romero Arias (</w:t>
            </w:r>
            <w:r w:rsidRPr="004D544E">
              <w:rPr>
                <w:rFonts w:ascii="Arial" w:hAnsi="Arial" w:cs="Arial"/>
                <w:sz w:val="20"/>
                <w:szCs w:val="20"/>
                <w:highlight w:val="yellow"/>
                <w:lang w:val="es-AR"/>
              </w:rPr>
              <w:t>Univ. Las Tunas)</w:t>
            </w:r>
          </w:p>
        </w:tc>
        <w:tc>
          <w:tcPr>
            <w:tcW w:w="1418" w:type="dxa"/>
          </w:tcPr>
          <w:p w:rsidR="00543D87" w:rsidRPr="004D544E" w:rsidRDefault="00543D87" w:rsidP="00543D87">
            <w:pPr>
              <w:rPr>
                <w:rFonts w:ascii="Arial" w:hAnsi="Arial" w:cs="Arial"/>
                <w:sz w:val="20"/>
                <w:szCs w:val="20"/>
                <w:highlight w:val="yellow"/>
              </w:rPr>
            </w:pPr>
            <w:r w:rsidRPr="004D544E">
              <w:rPr>
                <w:rFonts w:ascii="Arial" w:hAnsi="Arial" w:cs="Arial"/>
                <w:sz w:val="20"/>
                <w:szCs w:val="20"/>
                <w:highlight w:val="yellow"/>
              </w:rPr>
              <w:t>Doctorado (Ejecución)</w:t>
            </w:r>
          </w:p>
        </w:tc>
        <w:tc>
          <w:tcPr>
            <w:tcW w:w="2835" w:type="dxa"/>
          </w:tcPr>
          <w:p w:rsidR="00543D87" w:rsidRPr="004D544E" w:rsidRDefault="00543D87" w:rsidP="00543D87">
            <w:pPr>
              <w:rPr>
                <w:rFonts w:ascii="Arial" w:hAnsi="Arial" w:cs="Arial"/>
                <w:sz w:val="20"/>
                <w:szCs w:val="20"/>
                <w:highlight w:val="yellow"/>
              </w:rPr>
            </w:pPr>
            <w:r w:rsidRPr="004D544E">
              <w:rPr>
                <w:rFonts w:ascii="Arial" w:hAnsi="Arial" w:cs="Arial"/>
                <w:sz w:val="20"/>
                <w:szCs w:val="20"/>
                <w:highlight w:val="yellow"/>
                <w:lang w:val="es-AR"/>
              </w:rPr>
              <w:t>Efecto de la inoculación de rizobios residentes en el rendimiento de la soya (</w:t>
            </w:r>
            <w:r w:rsidRPr="004D544E">
              <w:rPr>
                <w:rFonts w:ascii="Arial" w:hAnsi="Arial" w:cs="Arial"/>
                <w:i/>
                <w:sz w:val="20"/>
                <w:szCs w:val="20"/>
                <w:highlight w:val="yellow"/>
                <w:lang w:val="es-AR"/>
              </w:rPr>
              <w:t>Glycine max</w:t>
            </w:r>
            <w:r w:rsidRPr="004D544E">
              <w:rPr>
                <w:rFonts w:ascii="Arial" w:hAnsi="Arial" w:cs="Arial"/>
                <w:sz w:val="20"/>
                <w:szCs w:val="20"/>
                <w:highlight w:val="yellow"/>
                <w:lang w:val="es-AR"/>
              </w:rPr>
              <w:t>. L. Merril) en suelos de la provincia de Las Tunas</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Las Tunas</w:t>
            </w:r>
          </w:p>
        </w:tc>
      </w:tr>
      <w:tr w:rsidR="00543D87" w:rsidRPr="008C1526" w:rsidTr="009F5D90">
        <w:trPr>
          <w:trHeight w:val="709"/>
        </w:trPr>
        <w:tc>
          <w:tcPr>
            <w:tcW w:w="2235" w:type="dxa"/>
            <w:vMerge/>
          </w:tcPr>
          <w:p w:rsidR="00543D87" w:rsidRPr="008C1526" w:rsidRDefault="00543D87" w:rsidP="00543D87">
            <w:pPr>
              <w:rPr>
                <w:rFonts w:ascii="Arial" w:hAnsi="Arial" w:cs="Arial"/>
                <w:sz w:val="20"/>
                <w:szCs w:val="20"/>
                <w:lang w:val="es-ES"/>
              </w:rPr>
            </w:pPr>
          </w:p>
        </w:tc>
        <w:tc>
          <w:tcPr>
            <w:tcW w:w="1842" w:type="dxa"/>
          </w:tcPr>
          <w:p w:rsidR="00543D87" w:rsidRPr="008C1526" w:rsidRDefault="00543D87" w:rsidP="00543D87">
            <w:pPr>
              <w:spacing w:after="0" w:line="240" w:lineRule="auto"/>
              <w:rPr>
                <w:rFonts w:ascii="Arial" w:hAnsi="Arial" w:cs="Arial"/>
                <w:sz w:val="20"/>
                <w:szCs w:val="20"/>
              </w:rPr>
            </w:pPr>
            <w:r w:rsidRPr="002B7D41">
              <w:rPr>
                <w:rFonts w:ascii="Arial" w:hAnsi="Arial" w:cs="Arial"/>
                <w:sz w:val="20"/>
                <w:szCs w:val="20"/>
                <w:lang w:val="es-ES"/>
              </w:rPr>
              <w:t>Daylén Hdez Rguez</w:t>
            </w:r>
            <w:r>
              <w:rPr>
                <w:rFonts w:ascii="Arial" w:hAnsi="Arial" w:cs="Arial"/>
                <w:sz w:val="20"/>
                <w:szCs w:val="20"/>
                <w:lang w:val="es-ES"/>
              </w:rPr>
              <w:t xml:space="preserve"> (UNAH)</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t>Doctorado</w:t>
            </w:r>
          </w:p>
          <w:p w:rsidR="00543D87" w:rsidRPr="00BF1C53" w:rsidRDefault="00543D87" w:rsidP="00543D87">
            <w:pPr>
              <w:jc w:val="center"/>
              <w:rPr>
                <w:rFonts w:ascii="Arial" w:hAnsi="Arial" w:cs="Arial"/>
                <w:sz w:val="20"/>
                <w:szCs w:val="20"/>
              </w:rPr>
            </w:pPr>
            <w:r w:rsidRPr="008C1526">
              <w:rPr>
                <w:rFonts w:ascii="Arial" w:hAnsi="Arial" w:cs="Arial"/>
                <w:sz w:val="20"/>
                <w:szCs w:val="20"/>
              </w:rPr>
              <w:t>(Ejecución)</w:t>
            </w:r>
          </w:p>
        </w:tc>
        <w:tc>
          <w:tcPr>
            <w:tcW w:w="2835" w:type="dxa"/>
          </w:tcPr>
          <w:p w:rsidR="00543D87" w:rsidRPr="008C1526" w:rsidRDefault="00543D87" w:rsidP="00543D87">
            <w:pPr>
              <w:spacing w:after="0" w:line="240" w:lineRule="auto"/>
              <w:ind w:firstLine="708"/>
              <w:rPr>
                <w:rFonts w:ascii="Arial" w:hAnsi="Arial" w:cs="Arial"/>
                <w:sz w:val="20"/>
                <w:szCs w:val="20"/>
              </w:rPr>
            </w:pPr>
            <w:r w:rsidRPr="002B7D41">
              <w:rPr>
                <w:rFonts w:ascii="Arial" w:hAnsi="Arial" w:cs="Arial"/>
                <w:sz w:val="20"/>
                <w:szCs w:val="20"/>
                <w:lang w:val="es-ES"/>
              </w:rPr>
              <w:t>Efecto de los bioproductos Azofert y Pectimorf en frijol común</w:t>
            </w: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rPr>
                <w:rFonts w:ascii="Arial" w:hAnsi="Arial" w:cs="Arial"/>
                <w:sz w:val="20"/>
                <w:szCs w:val="20"/>
                <w:lang w:val="es-ES"/>
              </w:rPr>
            </w:pPr>
          </w:p>
        </w:tc>
        <w:tc>
          <w:tcPr>
            <w:tcW w:w="1842" w:type="dxa"/>
          </w:tcPr>
          <w:p w:rsidR="00543D87" w:rsidRPr="008C1526" w:rsidRDefault="00543D87" w:rsidP="00543D87">
            <w:pPr>
              <w:rPr>
                <w:rFonts w:ascii="Arial" w:hAnsi="Arial" w:cs="Arial"/>
                <w:sz w:val="20"/>
                <w:szCs w:val="20"/>
                <w:lang w:val="es-ES"/>
              </w:rPr>
            </w:pPr>
            <w:r w:rsidRPr="008C1526">
              <w:rPr>
                <w:rFonts w:ascii="Arial" w:hAnsi="Arial" w:cs="Arial"/>
                <w:sz w:val="20"/>
                <w:szCs w:val="20"/>
                <w:lang w:val="es-ES"/>
              </w:rPr>
              <w:t>Arasay Santa Cruz Suárez</w:t>
            </w:r>
          </w:p>
        </w:tc>
        <w:tc>
          <w:tcPr>
            <w:tcW w:w="1418" w:type="dxa"/>
          </w:tcPr>
          <w:p w:rsidR="00543D87" w:rsidRPr="008C1526" w:rsidRDefault="00543D87" w:rsidP="00543D87">
            <w:pPr>
              <w:rPr>
                <w:rFonts w:ascii="Arial" w:hAnsi="Arial" w:cs="Arial"/>
                <w:sz w:val="20"/>
                <w:szCs w:val="20"/>
              </w:rPr>
            </w:pPr>
            <w:r w:rsidRPr="008C1526">
              <w:rPr>
                <w:rFonts w:ascii="Arial" w:hAnsi="Arial" w:cs="Arial"/>
                <w:sz w:val="20"/>
                <w:szCs w:val="20"/>
              </w:rPr>
              <w:t>Maestría (Ejecución)</w:t>
            </w:r>
          </w:p>
        </w:tc>
        <w:tc>
          <w:tcPr>
            <w:tcW w:w="2835" w:type="dxa"/>
          </w:tcPr>
          <w:p w:rsidR="00543D87" w:rsidRPr="008C1526" w:rsidRDefault="00543D87" w:rsidP="00543D87">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mays </w:t>
            </w:r>
            <w:r w:rsidRPr="003743CE">
              <w:rPr>
                <w:rFonts w:ascii="Arial" w:hAnsi="Arial" w:cs="Arial"/>
                <w:sz w:val="20"/>
                <w:szCs w:val="20"/>
              </w:rPr>
              <w:t>L.)</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Biofertilizantes</w:t>
            </w:r>
          </w:p>
        </w:tc>
      </w:tr>
      <w:tr w:rsidR="00543D87" w:rsidRPr="008C1526" w:rsidTr="009F5D90">
        <w:trPr>
          <w:trHeight w:val="384"/>
        </w:trPr>
        <w:tc>
          <w:tcPr>
            <w:tcW w:w="2235" w:type="dxa"/>
            <w:vMerge/>
          </w:tcPr>
          <w:p w:rsidR="00543D87" w:rsidRPr="008C1526" w:rsidRDefault="00543D87" w:rsidP="00543D87">
            <w:pPr>
              <w:rPr>
                <w:rFonts w:ascii="Arial" w:hAnsi="Arial" w:cs="Arial"/>
                <w:sz w:val="20"/>
                <w:szCs w:val="20"/>
                <w:lang w:val="es-ES"/>
              </w:rPr>
            </w:pPr>
          </w:p>
        </w:tc>
        <w:tc>
          <w:tcPr>
            <w:tcW w:w="1842" w:type="dxa"/>
          </w:tcPr>
          <w:p w:rsidR="00543D87" w:rsidRPr="008C1526" w:rsidRDefault="00543D87" w:rsidP="00543D87">
            <w:pPr>
              <w:rPr>
                <w:rFonts w:ascii="Arial" w:hAnsi="Arial" w:cs="Arial"/>
                <w:sz w:val="20"/>
                <w:szCs w:val="20"/>
                <w:lang w:val="es-ES"/>
              </w:rPr>
            </w:pPr>
          </w:p>
        </w:tc>
        <w:tc>
          <w:tcPr>
            <w:tcW w:w="1418" w:type="dxa"/>
          </w:tcPr>
          <w:p w:rsidR="00543D87" w:rsidRPr="008C1526" w:rsidRDefault="00543D87" w:rsidP="00543D87">
            <w:pPr>
              <w:rPr>
                <w:rFonts w:ascii="Arial" w:hAnsi="Arial" w:cs="Arial"/>
                <w:sz w:val="20"/>
                <w:szCs w:val="20"/>
              </w:rPr>
            </w:pPr>
          </w:p>
        </w:tc>
        <w:tc>
          <w:tcPr>
            <w:tcW w:w="2835" w:type="dxa"/>
          </w:tcPr>
          <w:p w:rsidR="00543D87" w:rsidRPr="008C1526" w:rsidRDefault="00543D87" w:rsidP="00543D87">
            <w:pPr>
              <w:rPr>
                <w:rFonts w:ascii="Arial" w:hAnsi="Arial" w:cs="Arial"/>
                <w:sz w:val="20"/>
                <w:szCs w:val="20"/>
              </w:rPr>
            </w:pPr>
          </w:p>
        </w:tc>
        <w:tc>
          <w:tcPr>
            <w:tcW w:w="1417" w:type="dxa"/>
          </w:tcPr>
          <w:p w:rsidR="00543D87" w:rsidRPr="008C1526" w:rsidRDefault="00543D87" w:rsidP="00543D87">
            <w:pPr>
              <w:rPr>
                <w:rFonts w:ascii="Arial" w:hAnsi="Arial" w:cs="Arial"/>
                <w:sz w:val="20"/>
                <w:szCs w:val="20"/>
              </w:rPr>
            </w:pPr>
          </w:p>
        </w:tc>
      </w:tr>
      <w:tr w:rsidR="00543D87" w:rsidRPr="008C1526" w:rsidTr="009F5D90">
        <w:trPr>
          <w:trHeight w:val="144"/>
        </w:trPr>
        <w:tc>
          <w:tcPr>
            <w:tcW w:w="2235" w:type="dxa"/>
            <w:vMerge w:val="restart"/>
          </w:tcPr>
          <w:p w:rsidR="00543D87" w:rsidRPr="008C1526" w:rsidRDefault="00543D87" w:rsidP="00543D87">
            <w:pPr>
              <w:rPr>
                <w:rFonts w:ascii="Arial" w:hAnsi="Arial" w:cs="Arial"/>
                <w:sz w:val="20"/>
                <w:szCs w:val="20"/>
              </w:rPr>
            </w:pPr>
            <w:r w:rsidRPr="008C1526">
              <w:rPr>
                <w:rFonts w:ascii="Arial" w:hAnsi="Arial" w:cs="Arial"/>
                <w:sz w:val="20"/>
                <w:szCs w:val="20"/>
              </w:rPr>
              <w:t>Dr.C. Eduardo Iván Jeréz Mompié</w:t>
            </w:r>
          </w:p>
          <w:p w:rsidR="00543D87" w:rsidRPr="008C1526" w:rsidRDefault="00543D87" w:rsidP="00543D87">
            <w:pPr>
              <w:rPr>
                <w:rFonts w:ascii="Arial" w:hAnsi="Arial" w:cs="Arial"/>
                <w:sz w:val="20"/>
                <w:szCs w:val="20"/>
              </w:rPr>
            </w:pPr>
          </w:p>
        </w:tc>
        <w:tc>
          <w:tcPr>
            <w:tcW w:w="1842" w:type="dxa"/>
          </w:tcPr>
          <w:p w:rsidR="00543D87" w:rsidRPr="008C1526" w:rsidRDefault="00543D87" w:rsidP="00543D87">
            <w:pPr>
              <w:rPr>
                <w:rFonts w:ascii="Arial" w:hAnsi="Arial" w:cs="Arial"/>
                <w:sz w:val="20"/>
                <w:szCs w:val="20"/>
              </w:rPr>
            </w:pPr>
            <w:r w:rsidRPr="008C1526">
              <w:rPr>
                <w:rFonts w:ascii="Arial" w:hAnsi="Arial" w:cs="Arial"/>
                <w:sz w:val="20"/>
                <w:szCs w:val="20"/>
              </w:rPr>
              <w:t>Osmel Rodríguez González</w:t>
            </w:r>
          </w:p>
        </w:tc>
        <w:tc>
          <w:tcPr>
            <w:tcW w:w="1418" w:type="dxa"/>
          </w:tcPr>
          <w:p w:rsidR="00543D87" w:rsidRPr="008C1526" w:rsidRDefault="00543D87" w:rsidP="00543D87">
            <w:pPr>
              <w:rPr>
                <w:rFonts w:ascii="Arial" w:hAnsi="Arial" w:cs="Arial"/>
                <w:sz w:val="20"/>
                <w:szCs w:val="20"/>
              </w:rPr>
            </w:pPr>
            <w:r w:rsidRPr="008C1526">
              <w:rPr>
                <w:rFonts w:ascii="Arial" w:hAnsi="Arial" w:cs="Arial"/>
                <w:sz w:val="20"/>
                <w:szCs w:val="20"/>
              </w:rPr>
              <w:t>Doctorado (Ejecución)</w:t>
            </w:r>
          </w:p>
        </w:tc>
        <w:tc>
          <w:tcPr>
            <w:tcW w:w="2835" w:type="dxa"/>
          </w:tcPr>
          <w:p w:rsidR="00543D87" w:rsidRPr="0077252D" w:rsidRDefault="00543D87" w:rsidP="00543D87">
            <w:pPr>
              <w:rPr>
                <w:rFonts w:ascii="Arial" w:hAnsi="Arial" w:cs="Arial"/>
                <w:sz w:val="20"/>
                <w:szCs w:val="20"/>
              </w:rPr>
            </w:pPr>
            <w:r w:rsidRPr="0077252D">
              <w:rPr>
                <w:rFonts w:ascii="Arial" w:hAnsi="Arial" w:cs="Arial"/>
                <w:sz w:val="20"/>
                <w:szCs w:val="20"/>
              </w:rPr>
              <w:t>EMPLEO DE DSSAT PARA LA SIMULACIÓN DEL CRECIMIENTO Y DESARROLLO DEL MAIZ (</w:t>
            </w:r>
            <w:r w:rsidRPr="0077252D">
              <w:rPr>
                <w:rFonts w:ascii="Arial" w:hAnsi="Arial" w:cs="Arial"/>
                <w:i/>
                <w:sz w:val="20"/>
                <w:szCs w:val="20"/>
              </w:rPr>
              <w:t>Zea may</w:t>
            </w:r>
            <w:r w:rsidR="0014648B">
              <w:rPr>
                <w:rFonts w:ascii="Arial" w:hAnsi="Arial" w:cs="Arial"/>
                <w:i/>
                <w:sz w:val="20"/>
                <w:szCs w:val="20"/>
              </w:rPr>
              <w:t>s</w:t>
            </w:r>
            <w:r w:rsidRPr="0077252D">
              <w:rPr>
                <w:rFonts w:ascii="Arial" w:hAnsi="Arial" w:cs="Arial"/>
                <w:sz w:val="20"/>
                <w:szCs w:val="20"/>
              </w:rPr>
              <w:t xml:space="preserve"> L.)</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rPr>
                <w:rFonts w:ascii="Arial" w:hAnsi="Arial" w:cs="Arial"/>
                <w:sz w:val="20"/>
                <w:szCs w:val="20"/>
              </w:rPr>
            </w:pPr>
          </w:p>
        </w:tc>
        <w:tc>
          <w:tcPr>
            <w:tcW w:w="1842" w:type="dxa"/>
          </w:tcPr>
          <w:p w:rsidR="00543D87" w:rsidRPr="008C1526" w:rsidRDefault="00543D87" w:rsidP="00543D87">
            <w:pPr>
              <w:rPr>
                <w:rFonts w:ascii="Arial" w:hAnsi="Arial" w:cs="Arial"/>
                <w:sz w:val="20"/>
                <w:szCs w:val="20"/>
              </w:rPr>
            </w:pPr>
            <w:r w:rsidRPr="008C1526">
              <w:rPr>
                <w:rFonts w:ascii="Arial" w:hAnsi="Arial" w:cs="Arial"/>
                <w:sz w:val="20"/>
                <w:szCs w:val="20"/>
              </w:rPr>
              <w:t>Gabriel López Salvador</w:t>
            </w:r>
            <w:r>
              <w:rPr>
                <w:rFonts w:ascii="Arial" w:hAnsi="Arial" w:cs="Arial"/>
                <w:sz w:val="20"/>
                <w:szCs w:val="20"/>
              </w:rPr>
              <w:t xml:space="preserve"> </w:t>
            </w:r>
            <w:r w:rsidRPr="008C1526">
              <w:rPr>
                <w:rFonts w:ascii="Arial" w:hAnsi="Arial" w:cs="Arial"/>
                <w:sz w:val="20"/>
                <w:szCs w:val="20"/>
              </w:rPr>
              <w:t>(Instituto Tecnológico Nacional de Tecomatlán, México)</w:t>
            </w:r>
          </w:p>
        </w:tc>
        <w:tc>
          <w:tcPr>
            <w:tcW w:w="1418" w:type="dxa"/>
          </w:tcPr>
          <w:p w:rsidR="00543D87" w:rsidRPr="008C1526" w:rsidRDefault="00543D87" w:rsidP="00543D87">
            <w:pPr>
              <w:rPr>
                <w:rFonts w:ascii="Arial" w:hAnsi="Arial" w:cs="Arial"/>
                <w:sz w:val="20"/>
                <w:szCs w:val="20"/>
              </w:rPr>
            </w:pPr>
            <w:r w:rsidRPr="008C1526">
              <w:rPr>
                <w:rFonts w:ascii="Arial" w:hAnsi="Arial" w:cs="Arial"/>
                <w:sz w:val="20"/>
                <w:szCs w:val="20"/>
              </w:rPr>
              <w:t>Doctorado (Ejecución)</w:t>
            </w:r>
          </w:p>
        </w:tc>
        <w:tc>
          <w:tcPr>
            <w:tcW w:w="2835" w:type="dxa"/>
          </w:tcPr>
          <w:p w:rsidR="00543D87" w:rsidRPr="0077252D" w:rsidRDefault="00543D87" w:rsidP="00543D87">
            <w:pPr>
              <w:rPr>
                <w:rFonts w:ascii="Arial" w:hAnsi="Arial" w:cs="Arial"/>
                <w:sz w:val="20"/>
                <w:szCs w:val="20"/>
              </w:rPr>
            </w:pPr>
            <w:r>
              <w:rPr>
                <w:rFonts w:ascii="Arial" w:hAnsi="Arial" w:cs="Arial"/>
                <w:sz w:val="20"/>
                <w:szCs w:val="20"/>
              </w:rPr>
              <w:t>ESTABLE</w:t>
            </w:r>
            <w:r w:rsidRPr="0077252D">
              <w:rPr>
                <w:rFonts w:ascii="Arial" w:hAnsi="Arial" w:cs="Arial"/>
                <w:sz w:val="20"/>
                <w:szCs w:val="20"/>
              </w:rPr>
              <w:t>CIMIENTO DE UNA TECNOLOGÍA PARA LA PRODUCCIÓN DE CUATOMATE</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rPr>
                <w:rFonts w:ascii="Arial" w:hAnsi="Arial" w:cs="Arial"/>
                <w:sz w:val="20"/>
                <w:szCs w:val="20"/>
              </w:rPr>
            </w:pPr>
          </w:p>
        </w:tc>
        <w:tc>
          <w:tcPr>
            <w:tcW w:w="1842" w:type="dxa"/>
          </w:tcPr>
          <w:p w:rsidR="00543D87" w:rsidRPr="00B4182E" w:rsidRDefault="00543D87" w:rsidP="00543D87">
            <w:pPr>
              <w:rPr>
                <w:rFonts w:ascii="Arial" w:hAnsi="Arial" w:cs="Arial"/>
                <w:sz w:val="20"/>
                <w:szCs w:val="20"/>
              </w:rPr>
            </w:pPr>
            <w:r w:rsidRPr="00B4182E">
              <w:rPr>
                <w:rFonts w:ascii="Arial" w:hAnsi="Arial" w:cs="Arial"/>
                <w:sz w:val="20"/>
                <w:szCs w:val="20"/>
              </w:rPr>
              <w:t>Lilibeth Rodríguez Izquierdo</w:t>
            </w:r>
            <w:r>
              <w:rPr>
                <w:rFonts w:ascii="Arial" w:hAnsi="Arial" w:cs="Arial"/>
                <w:sz w:val="20"/>
                <w:szCs w:val="20"/>
              </w:rPr>
              <w:t xml:space="preserve"> (Universidad de Matanzas)</w:t>
            </w:r>
          </w:p>
          <w:p w:rsidR="00543D87" w:rsidRPr="008C1526" w:rsidRDefault="00543D87" w:rsidP="00543D87">
            <w:pPr>
              <w:rPr>
                <w:rFonts w:ascii="Arial" w:hAnsi="Arial" w:cs="Arial"/>
                <w:sz w:val="20"/>
                <w:szCs w:val="20"/>
              </w:rPr>
            </w:pPr>
          </w:p>
        </w:tc>
        <w:tc>
          <w:tcPr>
            <w:tcW w:w="1418" w:type="dxa"/>
          </w:tcPr>
          <w:p w:rsidR="00543D87" w:rsidRPr="008C1526" w:rsidRDefault="00543D87" w:rsidP="00543D87">
            <w:pPr>
              <w:rPr>
                <w:rFonts w:ascii="Arial" w:hAnsi="Arial" w:cs="Arial"/>
                <w:sz w:val="20"/>
                <w:szCs w:val="20"/>
              </w:rPr>
            </w:pPr>
            <w:r>
              <w:rPr>
                <w:rFonts w:ascii="Arial" w:hAnsi="Arial" w:cs="Arial"/>
                <w:sz w:val="20"/>
                <w:szCs w:val="20"/>
              </w:rPr>
              <w:t>Doctorado (Ejecución)</w:t>
            </w:r>
          </w:p>
        </w:tc>
        <w:tc>
          <w:tcPr>
            <w:tcW w:w="2835" w:type="dxa"/>
          </w:tcPr>
          <w:p w:rsidR="00543D87" w:rsidRPr="0077252D" w:rsidRDefault="00543D87" w:rsidP="00543D87">
            <w:pPr>
              <w:rPr>
                <w:rFonts w:ascii="Arial" w:hAnsi="Arial" w:cs="Arial"/>
                <w:sz w:val="20"/>
                <w:szCs w:val="20"/>
              </w:rPr>
            </w:pPr>
            <w:r w:rsidRPr="00B4182E">
              <w:rPr>
                <w:rFonts w:ascii="Arial" w:hAnsi="Arial" w:cs="Arial"/>
                <w:sz w:val="20"/>
                <w:szCs w:val="20"/>
              </w:rPr>
              <w:t>Bases para la reducción de la fertilización mineral en el cultivo de la papa (</w:t>
            </w:r>
            <w:r w:rsidRPr="00B4182E">
              <w:rPr>
                <w:rFonts w:ascii="Arial" w:hAnsi="Arial" w:cs="Arial"/>
                <w:i/>
                <w:iCs/>
                <w:sz w:val="20"/>
                <w:szCs w:val="20"/>
              </w:rPr>
              <w:t>Solanum</w:t>
            </w:r>
            <w:r>
              <w:rPr>
                <w:rFonts w:ascii="Arial" w:hAnsi="Arial" w:cs="Arial"/>
                <w:i/>
                <w:iCs/>
                <w:sz w:val="20"/>
                <w:szCs w:val="20"/>
              </w:rPr>
              <w:t xml:space="preserve"> </w:t>
            </w:r>
            <w:r w:rsidRPr="00B4182E">
              <w:rPr>
                <w:rFonts w:ascii="Arial" w:hAnsi="Arial" w:cs="Arial"/>
                <w:i/>
                <w:iCs/>
                <w:sz w:val="20"/>
                <w:szCs w:val="20"/>
              </w:rPr>
              <w:t>tuberosum</w:t>
            </w:r>
            <w:r w:rsidRPr="00B4182E">
              <w:rPr>
                <w:rFonts w:ascii="Arial" w:hAnsi="Arial" w:cs="Arial"/>
                <w:sz w:val="20"/>
                <w:szCs w:val="20"/>
              </w:rPr>
              <w:t xml:space="preserve"> L.) a partir del empleo de bioestimulantes.</w:t>
            </w:r>
          </w:p>
        </w:tc>
        <w:tc>
          <w:tcPr>
            <w:tcW w:w="1417" w:type="dxa"/>
          </w:tcPr>
          <w:p w:rsidR="00543D87" w:rsidRDefault="00543D87" w:rsidP="00543D87">
            <w:pPr>
              <w:rPr>
                <w:rFonts w:ascii="Arial" w:hAnsi="Arial" w:cs="Arial"/>
                <w:sz w:val="20"/>
                <w:szCs w:val="20"/>
              </w:rPr>
            </w:pPr>
            <w:r>
              <w:rPr>
                <w:rFonts w:ascii="Arial" w:hAnsi="Arial" w:cs="Arial"/>
                <w:sz w:val="20"/>
                <w:szCs w:val="20"/>
              </w:rPr>
              <w:t>PSAA</w:t>
            </w:r>
          </w:p>
          <w:p w:rsidR="00543D87" w:rsidRPr="008C1526" w:rsidRDefault="00543D87" w:rsidP="00543D87">
            <w:pPr>
              <w:rPr>
                <w:rFonts w:ascii="Arial" w:hAnsi="Arial" w:cs="Arial"/>
                <w:sz w:val="20"/>
                <w:szCs w:val="20"/>
              </w:rPr>
            </w:pPr>
            <w:r w:rsidRPr="00EB7B69">
              <w:rPr>
                <w:rFonts w:ascii="Arial" w:hAnsi="Arial" w:cs="Arial"/>
                <w:sz w:val="18"/>
                <w:szCs w:val="18"/>
              </w:rPr>
              <w:t>Programa Sostenible para Alimentos Agropecuarios</w:t>
            </w:r>
          </w:p>
        </w:tc>
      </w:tr>
      <w:tr w:rsidR="00543D87" w:rsidRPr="008C1526" w:rsidTr="009F5D90">
        <w:trPr>
          <w:trHeight w:val="144"/>
        </w:trPr>
        <w:tc>
          <w:tcPr>
            <w:tcW w:w="2235" w:type="dxa"/>
            <w:vMerge/>
          </w:tcPr>
          <w:p w:rsidR="00543D87" w:rsidRPr="008C1526" w:rsidRDefault="00543D87" w:rsidP="00543D87">
            <w:pPr>
              <w:rPr>
                <w:rFonts w:ascii="Arial" w:hAnsi="Arial" w:cs="Arial"/>
                <w:sz w:val="20"/>
                <w:szCs w:val="20"/>
              </w:rPr>
            </w:pPr>
          </w:p>
        </w:tc>
        <w:tc>
          <w:tcPr>
            <w:tcW w:w="1842" w:type="dxa"/>
          </w:tcPr>
          <w:p w:rsidR="00543D87" w:rsidRPr="008C1526" w:rsidRDefault="00543D87" w:rsidP="00543D87">
            <w:pPr>
              <w:rPr>
                <w:rFonts w:ascii="Arial" w:hAnsi="Arial" w:cs="Arial"/>
                <w:sz w:val="20"/>
                <w:szCs w:val="20"/>
              </w:rPr>
            </w:pPr>
          </w:p>
        </w:tc>
        <w:tc>
          <w:tcPr>
            <w:tcW w:w="1418" w:type="dxa"/>
          </w:tcPr>
          <w:p w:rsidR="00543D87" w:rsidRPr="008C1526" w:rsidRDefault="00543D87" w:rsidP="00543D87">
            <w:pPr>
              <w:rPr>
                <w:rFonts w:ascii="Arial" w:hAnsi="Arial" w:cs="Arial"/>
                <w:sz w:val="20"/>
                <w:szCs w:val="20"/>
              </w:rPr>
            </w:pPr>
          </w:p>
        </w:tc>
        <w:tc>
          <w:tcPr>
            <w:tcW w:w="2835" w:type="dxa"/>
          </w:tcPr>
          <w:p w:rsidR="00543D87" w:rsidRPr="0077252D" w:rsidRDefault="00543D87" w:rsidP="00543D87">
            <w:pPr>
              <w:rPr>
                <w:rFonts w:ascii="Arial" w:hAnsi="Arial" w:cs="Arial"/>
                <w:sz w:val="20"/>
                <w:szCs w:val="20"/>
              </w:rPr>
            </w:pPr>
          </w:p>
        </w:tc>
        <w:tc>
          <w:tcPr>
            <w:tcW w:w="1417" w:type="dxa"/>
          </w:tcPr>
          <w:p w:rsidR="00543D87" w:rsidRPr="008C1526" w:rsidRDefault="00543D87" w:rsidP="00543D87">
            <w:pPr>
              <w:rPr>
                <w:rFonts w:ascii="Arial" w:hAnsi="Arial" w:cs="Arial"/>
                <w:sz w:val="20"/>
                <w:szCs w:val="20"/>
              </w:rPr>
            </w:pPr>
          </w:p>
        </w:tc>
      </w:tr>
      <w:tr w:rsidR="00543D87" w:rsidRPr="008C1526" w:rsidTr="009F5D90">
        <w:trPr>
          <w:trHeight w:val="144"/>
        </w:trPr>
        <w:tc>
          <w:tcPr>
            <w:tcW w:w="2235" w:type="dxa"/>
            <w:vMerge w:val="restart"/>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 xml:space="preserve">Dr.C. </w:t>
            </w:r>
            <w:r w:rsidRPr="008C1526">
              <w:rPr>
                <w:rFonts w:ascii="Arial" w:hAnsi="Arial" w:cs="Arial"/>
                <w:sz w:val="20"/>
                <w:szCs w:val="20"/>
              </w:rPr>
              <w:t>Miriam Núñez Vázquez</w:t>
            </w: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Osmany Roján Herrera ( INCA UCTB- LP)</w:t>
            </w:r>
          </w:p>
        </w:tc>
        <w:tc>
          <w:tcPr>
            <w:tcW w:w="1418"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543D87" w:rsidRPr="008C1526" w:rsidRDefault="00543D87" w:rsidP="00543D87">
            <w:pPr>
              <w:spacing w:after="0" w:line="240" w:lineRule="auto"/>
              <w:rPr>
                <w:rFonts w:ascii="Arial" w:hAnsi="Arial" w:cs="Arial"/>
                <w:sz w:val="20"/>
                <w:szCs w:val="20"/>
              </w:rPr>
            </w:pPr>
            <w:r w:rsidRPr="003743CE">
              <w:rPr>
                <w:rFonts w:ascii="Arial" w:hAnsi="Arial" w:cs="Arial"/>
                <w:sz w:val="20"/>
                <w:szCs w:val="20"/>
              </w:rPr>
              <w:t>Rendimiento agrícola de cultivares de soya (</w:t>
            </w:r>
            <w:r w:rsidRPr="003743CE">
              <w:rPr>
                <w:rFonts w:ascii="Arial" w:hAnsi="Arial" w:cs="Arial"/>
                <w:i/>
                <w:iCs/>
                <w:sz w:val="20"/>
                <w:szCs w:val="20"/>
              </w:rPr>
              <w:t>Glycine max</w:t>
            </w:r>
            <w:r w:rsidRPr="003743CE">
              <w:rPr>
                <w:rFonts w:ascii="Arial" w:hAnsi="Arial" w:cs="Arial"/>
                <w:sz w:val="20"/>
                <w:szCs w:val="20"/>
              </w:rPr>
              <w:t xml:space="preserve"> (L.) </w:t>
            </w:r>
            <w:r w:rsidRPr="003743CE">
              <w:rPr>
                <w:rFonts w:ascii="Arial" w:hAnsi="Arial" w:cs="Arial"/>
                <w:i/>
                <w:iCs/>
                <w:sz w:val="20"/>
                <w:szCs w:val="20"/>
              </w:rPr>
              <w:t>Merrill</w:t>
            </w:r>
            <w:r w:rsidRPr="003743CE">
              <w:rPr>
                <w:rFonts w:ascii="Arial" w:hAnsi="Arial" w:cs="Arial"/>
                <w:sz w:val="20"/>
                <w:szCs w:val="20"/>
              </w:rPr>
              <w:t>) y su relación con indicadores del crecimiento y variables meteorológicas, según la época de siembra en Cuba.</w:t>
            </w:r>
          </w:p>
        </w:tc>
        <w:tc>
          <w:tcPr>
            <w:tcW w:w="1417"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spacing w:after="0" w:line="240" w:lineRule="auto"/>
              <w:rPr>
                <w:rFonts w:ascii="Arial" w:hAnsi="Arial" w:cs="Arial"/>
                <w:sz w:val="20"/>
                <w:szCs w:val="20"/>
              </w:rPr>
            </w:pP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Máximo Vera Tumbaco (Ecuador)</w:t>
            </w:r>
          </w:p>
        </w:tc>
        <w:tc>
          <w:tcPr>
            <w:tcW w:w="1418"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bCs/>
                <w:sz w:val="20"/>
                <w:szCs w:val="20"/>
              </w:rPr>
              <w:t>Respuestas de patrones de cítricos (</w:t>
            </w:r>
            <w:r w:rsidRPr="008C1526">
              <w:rPr>
                <w:rFonts w:ascii="Arial" w:hAnsi="Arial" w:cs="Arial"/>
                <w:bCs/>
                <w:i/>
                <w:sz w:val="20"/>
                <w:szCs w:val="20"/>
              </w:rPr>
              <w:t>Citrus spp</w:t>
            </w:r>
            <w:r w:rsidRPr="008C1526">
              <w:rPr>
                <w:rFonts w:ascii="Arial" w:hAnsi="Arial" w:cs="Arial"/>
                <w:bCs/>
                <w:sz w:val="20"/>
                <w:szCs w:val="20"/>
              </w:rPr>
              <w:t>) ante la aplicación de oligosacáridos pécticos y diferentes suministros de agua.</w:t>
            </w: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spacing w:after="0" w:line="240" w:lineRule="auto"/>
              <w:rPr>
                <w:rFonts w:ascii="Arial" w:hAnsi="Arial" w:cs="Arial"/>
                <w:sz w:val="20"/>
                <w:szCs w:val="20"/>
              </w:rPr>
            </w:pP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 xml:space="preserve">Geydi Pérez Domínguez </w:t>
            </w:r>
          </w:p>
        </w:tc>
        <w:tc>
          <w:tcPr>
            <w:tcW w:w="1418"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Doctorado</w:t>
            </w:r>
          </w:p>
        </w:tc>
        <w:tc>
          <w:tcPr>
            <w:tcW w:w="2835"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Extractos de algas en la respuesta de las plantas al estrés salino</w:t>
            </w: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spacing w:after="0" w:line="240" w:lineRule="auto"/>
              <w:rPr>
                <w:rFonts w:ascii="Arial" w:hAnsi="Arial" w:cs="Arial"/>
                <w:sz w:val="20"/>
                <w:szCs w:val="20"/>
              </w:rPr>
            </w:pPr>
          </w:p>
        </w:tc>
        <w:tc>
          <w:tcPr>
            <w:tcW w:w="1842"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sz w:val="20"/>
                <w:szCs w:val="20"/>
                <w:highlight w:val="yellow"/>
              </w:rPr>
              <w:t>Indira López Padrón</w:t>
            </w:r>
          </w:p>
        </w:tc>
        <w:tc>
          <w:tcPr>
            <w:tcW w:w="1418"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sz w:val="20"/>
                <w:szCs w:val="20"/>
                <w:highlight w:val="yellow"/>
              </w:rPr>
              <w:t>Maestría</w:t>
            </w:r>
          </w:p>
        </w:tc>
        <w:tc>
          <w:tcPr>
            <w:tcW w:w="2835"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sz w:val="20"/>
                <w:szCs w:val="20"/>
                <w:highlight w:val="yellow"/>
              </w:rPr>
              <w:t>Extractos de algas en la biofertilización del garbanzo</w:t>
            </w:r>
          </w:p>
        </w:tc>
        <w:tc>
          <w:tcPr>
            <w:tcW w:w="1417"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sz w:val="20"/>
                <w:szCs w:val="20"/>
                <w:highlight w:val="yellow"/>
              </w:rPr>
              <w:t>Nutrición de las Plantas y Biofertilizantes</w:t>
            </w:r>
          </w:p>
        </w:tc>
      </w:tr>
      <w:tr w:rsidR="00543D87" w:rsidRPr="008C1526" w:rsidTr="009F5D90">
        <w:trPr>
          <w:trHeight w:val="144"/>
        </w:trPr>
        <w:tc>
          <w:tcPr>
            <w:tcW w:w="2235" w:type="dxa"/>
            <w:vMerge w:val="restart"/>
          </w:tcPr>
          <w:p w:rsidR="00543D87" w:rsidRPr="008C1526" w:rsidRDefault="00543D87" w:rsidP="00543D87">
            <w:pPr>
              <w:rPr>
                <w:rFonts w:ascii="Arial" w:hAnsi="Arial" w:cs="Arial"/>
                <w:sz w:val="20"/>
                <w:szCs w:val="20"/>
                <w:lang w:val="es-ES"/>
              </w:rPr>
            </w:pPr>
            <w:r>
              <w:rPr>
                <w:rFonts w:ascii="Arial" w:hAnsi="Arial" w:cs="Arial"/>
                <w:sz w:val="20"/>
                <w:szCs w:val="20"/>
                <w:lang w:val="es-ES"/>
              </w:rPr>
              <w:t>Dr. C. Donaldo Morales Guevara,</w:t>
            </w: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Máximo Vera Tumbaco (Ecuador)</w:t>
            </w:r>
          </w:p>
        </w:tc>
        <w:tc>
          <w:tcPr>
            <w:tcW w:w="1418"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543D87" w:rsidRPr="008C1526" w:rsidRDefault="00543D87" w:rsidP="00543D87">
            <w:pPr>
              <w:rPr>
                <w:rFonts w:ascii="Arial" w:hAnsi="Arial" w:cs="Arial"/>
                <w:sz w:val="20"/>
                <w:szCs w:val="20"/>
              </w:rPr>
            </w:pPr>
          </w:p>
        </w:tc>
        <w:tc>
          <w:tcPr>
            <w:tcW w:w="1417" w:type="dxa"/>
          </w:tcPr>
          <w:p w:rsidR="00543D87" w:rsidRPr="008C1526" w:rsidRDefault="00543D87" w:rsidP="00543D87">
            <w:pPr>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rPr>
                <w:rFonts w:ascii="Arial" w:hAnsi="Arial" w:cs="Arial"/>
                <w:sz w:val="20"/>
                <w:szCs w:val="20"/>
                <w:lang w:val="es-ES"/>
              </w:rPr>
            </w:pPr>
          </w:p>
        </w:tc>
        <w:tc>
          <w:tcPr>
            <w:tcW w:w="1842" w:type="dxa"/>
          </w:tcPr>
          <w:p w:rsidR="00543D87" w:rsidRPr="008C1526" w:rsidRDefault="00543D87" w:rsidP="00543D87">
            <w:pPr>
              <w:spacing w:after="0" w:line="240" w:lineRule="auto"/>
              <w:rPr>
                <w:rFonts w:ascii="Arial" w:hAnsi="Arial" w:cs="Arial"/>
                <w:sz w:val="20"/>
                <w:szCs w:val="20"/>
              </w:rPr>
            </w:pPr>
            <w:r w:rsidRPr="003743CE">
              <w:rPr>
                <w:rFonts w:ascii="Arial" w:hAnsi="Arial" w:cs="Arial"/>
                <w:bCs/>
                <w:sz w:val="20"/>
                <w:szCs w:val="20"/>
                <w:lang w:val="es-VE"/>
              </w:rPr>
              <w:t>Ana Elida Sáez Cigarruista</w:t>
            </w:r>
            <w:r>
              <w:rPr>
                <w:rFonts w:ascii="Arial" w:hAnsi="Arial" w:cs="Arial"/>
                <w:bCs/>
                <w:sz w:val="20"/>
                <w:szCs w:val="20"/>
                <w:lang w:val="es-VE"/>
              </w:rPr>
              <w:t xml:space="preserve"> (Panamá)</w:t>
            </w:r>
          </w:p>
        </w:tc>
        <w:tc>
          <w:tcPr>
            <w:tcW w:w="1418"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rsidR="00543D87" w:rsidRPr="008C1526" w:rsidRDefault="00543D87" w:rsidP="00543D87">
            <w:pPr>
              <w:rPr>
                <w:rFonts w:ascii="Arial" w:hAnsi="Arial" w:cs="Arial"/>
                <w:sz w:val="20"/>
                <w:szCs w:val="20"/>
              </w:rPr>
            </w:pPr>
            <w:r w:rsidRPr="003743CE">
              <w:rPr>
                <w:rFonts w:ascii="Arial" w:hAnsi="Arial" w:cs="Arial"/>
                <w:sz w:val="20"/>
                <w:szCs w:val="20"/>
                <w:lang w:val="es-AR"/>
              </w:rPr>
              <w:t>Estrategias de Riego Deficitario y empleo de Bioestimulante como alternativa para ahorrar agua en el cultivo del maíz (</w:t>
            </w:r>
            <w:r w:rsidRPr="003743CE">
              <w:rPr>
                <w:rFonts w:ascii="Arial" w:hAnsi="Arial" w:cs="Arial"/>
                <w:i/>
                <w:sz w:val="20"/>
                <w:szCs w:val="20"/>
                <w:lang w:val="es-AR"/>
              </w:rPr>
              <w:t>Zea may</w:t>
            </w:r>
            <w:r w:rsidR="0014648B">
              <w:rPr>
                <w:rFonts w:ascii="Arial" w:hAnsi="Arial" w:cs="Arial"/>
                <w:i/>
                <w:sz w:val="20"/>
                <w:szCs w:val="20"/>
                <w:lang w:val="es-AR"/>
              </w:rPr>
              <w:t>s</w:t>
            </w:r>
            <w:r w:rsidRPr="003743CE">
              <w:rPr>
                <w:rFonts w:ascii="Arial" w:hAnsi="Arial" w:cs="Arial"/>
                <w:sz w:val="20"/>
                <w:szCs w:val="20"/>
                <w:lang w:val="es-AR"/>
              </w:rPr>
              <w:t xml:space="preserve"> L.)</w:t>
            </w:r>
          </w:p>
        </w:tc>
        <w:tc>
          <w:tcPr>
            <w:tcW w:w="1417" w:type="dxa"/>
          </w:tcPr>
          <w:p w:rsidR="00543D87" w:rsidRDefault="00543D87" w:rsidP="00543D87">
            <w:pPr>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rPr>
                <w:rFonts w:ascii="Arial" w:hAnsi="Arial" w:cs="Arial"/>
                <w:sz w:val="20"/>
                <w:szCs w:val="20"/>
                <w:lang w:val="es-ES"/>
              </w:rPr>
            </w:pPr>
          </w:p>
        </w:tc>
        <w:tc>
          <w:tcPr>
            <w:tcW w:w="1842" w:type="dxa"/>
          </w:tcPr>
          <w:p w:rsidR="00543D87" w:rsidRPr="008C1526" w:rsidRDefault="00543D87" w:rsidP="00543D87">
            <w:pPr>
              <w:rPr>
                <w:rFonts w:ascii="Arial" w:hAnsi="Arial" w:cs="Arial"/>
                <w:sz w:val="20"/>
                <w:szCs w:val="20"/>
                <w:lang w:val="es-ES"/>
              </w:rPr>
            </w:pPr>
            <w:r w:rsidRPr="008C1526">
              <w:rPr>
                <w:rFonts w:ascii="Arial" w:hAnsi="Arial" w:cs="Arial"/>
                <w:sz w:val="20"/>
                <w:szCs w:val="20"/>
                <w:lang w:val="es-ES"/>
              </w:rPr>
              <w:t>Arasay Santa Cruz Suárez</w:t>
            </w:r>
          </w:p>
        </w:tc>
        <w:tc>
          <w:tcPr>
            <w:tcW w:w="1418" w:type="dxa"/>
          </w:tcPr>
          <w:p w:rsidR="00543D87" w:rsidRPr="008C1526" w:rsidRDefault="00543D87" w:rsidP="00543D87">
            <w:pPr>
              <w:rPr>
                <w:rFonts w:ascii="Arial" w:hAnsi="Arial" w:cs="Arial"/>
                <w:sz w:val="20"/>
                <w:szCs w:val="20"/>
              </w:rPr>
            </w:pPr>
            <w:r w:rsidRPr="008C1526">
              <w:rPr>
                <w:rFonts w:ascii="Arial" w:hAnsi="Arial" w:cs="Arial"/>
                <w:sz w:val="20"/>
                <w:szCs w:val="20"/>
              </w:rPr>
              <w:t>Maestría (Ejecución)</w:t>
            </w:r>
          </w:p>
        </w:tc>
        <w:tc>
          <w:tcPr>
            <w:tcW w:w="2835" w:type="dxa"/>
          </w:tcPr>
          <w:p w:rsidR="00543D87" w:rsidRPr="008C1526" w:rsidRDefault="00543D87" w:rsidP="00543D87">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mays </w:t>
            </w:r>
            <w:r w:rsidRPr="003743CE">
              <w:rPr>
                <w:rFonts w:ascii="Arial" w:hAnsi="Arial" w:cs="Arial"/>
                <w:sz w:val="20"/>
                <w:szCs w:val="20"/>
              </w:rPr>
              <w:t>L.)</w:t>
            </w: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Biofertilizantes</w:t>
            </w:r>
          </w:p>
        </w:tc>
      </w:tr>
      <w:tr w:rsidR="00543D87" w:rsidRPr="008C1526" w:rsidTr="009F5D90">
        <w:trPr>
          <w:trHeight w:val="144"/>
        </w:trPr>
        <w:tc>
          <w:tcPr>
            <w:tcW w:w="2235" w:type="dxa"/>
            <w:vMerge w:val="restart"/>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 xml:space="preserve">Dr. Alejandro Falcón Rodríguez </w:t>
            </w:r>
          </w:p>
        </w:tc>
        <w:tc>
          <w:tcPr>
            <w:tcW w:w="1842"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Daymi Costales</w:t>
            </w:r>
          </w:p>
        </w:tc>
        <w:tc>
          <w:tcPr>
            <w:tcW w:w="1418" w:type="dxa"/>
          </w:tcPr>
          <w:p w:rsidR="00543D87" w:rsidRDefault="00543D87" w:rsidP="00543D87">
            <w:pPr>
              <w:spacing w:after="0" w:line="240" w:lineRule="auto"/>
              <w:rPr>
                <w:rFonts w:ascii="Arial" w:hAnsi="Arial" w:cs="Arial"/>
                <w:sz w:val="20"/>
                <w:szCs w:val="20"/>
              </w:rPr>
            </w:pPr>
            <w:r>
              <w:rPr>
                <w:rFonts w:ascii="Arial" w:hAnsi="Arial" w:cs="Arial"/>
                <w:sz w:val="20"/>
                <w:szCs w:val="20"/>
              </w:rPr>
              <w:t>Doctorado</w:t>
            </w:r>
          </w:p>
          <w:p w:rsidR="00543D87" w:rsidRPr="002B7D41" w:rsidRDefault="00543D87" w:rsidP="00543D87">
            <w:pPr>
              <w:rPr>
                <w:rFonts w:ascii="Arial" w:hAnsi="Arial" w:cs="Arial"/>
                <w:color w:val="FF0000"/>
                <w:sz w:val="20"/>
                <w:szCs w:val="20"/>
              </w:rPr>
            </w:pPr>
            <w:r>
              <w:rPr>
                <w:rFonts w:ascii="Arial" w:hAnsi="Arial" w:cs="Arial"/>
                <w:color w:val="FF0000"/>
                <w:sz w:val="20"/>
                <w:szCs w:val="20"/>
              </w:rPr>
              <w:t>(D</w:t>
            </w:r>
            <w:r w:rsidRPr="002B7D41">
              <w:rPr>
                <w:rFonts w:ascii="Arial" w:hAnsi="Arial" w:cs="Arial"/>
                <w:color w:val="FF0000"/>
                <w:sz w:val="20"/>
                <w:szCs w:val="20"/>
              </w:rPr>
              <w:t>efensa exitosa)</w:t>
            </w:r>
          </w:p>
        </w:tc>
        <w:tc>
          <w:tcPr>
            <w:tcW w:w="2835" w:type="dxa"/>
          </w:tcPr>
          <w:p w:rsidR="00543D87" w:rsidRPr="008C1526" w:rsidRDefault="00543D87" w:rsidP="00543D87">
            <w:pPr>
              <w:spacing w:after="0" w:line="240" w:lineRule="auto"/>
              <w:ind w:firstLine="708"/>
              <w:rPr>
                <w:rFonts w:ascii="Arial" w:hAnsi="Arial" w:cs="Arial"/>
                <w:sz w:val="20"/>
                <w:szCs w:val="20"/>
              </w:rPr>
            </w:pPr>
            <w:r>
              <w:rPr>
                <w:rFonts w:ascii="Arial" w:hAnsi="Arial" w:cs="Arial"/>
                <w:sz w:val="20"/>
                <w:szCs w:val="20"/>
              </w:rPr>
              <w:t>Interacción Bradyrizobium con quitosana en plantas de soya.</w:t>
            </w: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spacing w:after="0" w:line="240" w:lineRule="auto"/>
              <w:rPr>
                <w:rFonts w:ascii="Arial" w:hAnsi="Arial" w:cs="Arial"/>
                <w:sz w:val="20"/>
                <w:szCs w:val="20"/>
              </w:rPr>
            </w:pP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t>Doctorado</w:t>
            </w:r>
          </w:p>
          <w:p w:rsidR="00543D87" w:rsidRPr="00BF1C53" w:rsidRDefault="00543D87" w:rsidP="00543D87">
            <w:pPr>
              <w:jc w:val="center"/>
              <w:rPr>
                <w:rFonts w:ascii="Arial" w:hAnsi="Arial" w:cs="Arial"/>
                <w:sz w:val="20"/>
                <w:szCs w:val="20"/>
              </w:rPr>
            </w:pPr>
            <w:r w:rsidRPr="008C1526">
              <w:rPr>
                <w:rFonts w:ascii="Arial" w:hAnsi="Arial" w:cs="Arial"/>
                <w:sz w:val="20"/>
                <w:szCs w:val="20"/>
              </w:rPr>
              <w:t>(Ejecución)</w:t>
            </w:r>
          </w:p>
        </w:tc>
        <w:tc>
          <w:tcPr>
            <w:tcW w:w="2835" w:type="dxa"/>
          </w:tcPr>
          <w:p w:rsidR="00543D87" w:rsidRPr="008C1526" w:rsidRDefault="00543D87" w:rsidP="00543D87">
            <w:pPr>
              <w:spacing w:after="0" w:line="240" w:lineRule="auto"/>
              <w:ind w:firstLine="708"/>
              <w:rPr>
                <w:rFonts w:ascii="Arial" w:hAnsi="Arial" w:cs="Arial"/>
                <w:sz w:val="20"/>
                <w:szCs w:val="20"/>
              </w:rPr>
            </w:pPr>
            <w:r w:rsidRPr="008C1526">
              <w:rPr>
                <w:rFonts w:ascii="Arial" w:hAnsi="Arial" w:cs="Arial"/>
                <w:bCs/>
                <w:sz w:val="20"/>
                <w:szCs w:val="20"/>
              </w:rPr>
              <w:t>Efecto de la aplicación combinada de extractos de spirulina y quitosano en el crecimiento y la protección de posturas de tomate (</w:t>
            </w:r>
            <w:r w:rsidRPr="008C1526">
              <w:rPr>
                <w:rFonts w:ascii="Arial" w:hAnsi="Arial" w:cs="Arial"/>
                <w:bCs/>
                <w:i/>
                <w:iCs/>
                <w:sz w:val="20"/>
                <w:szCs w:val="20"/>
              </w:rPr>
              <w:t>Solanum lycopersicum</w:t>
            </w:r>
            <w:r w:rsidRPr="008C1526">
              <w:rPr>
                <w:rFonts w:ascii="Arial" w:hAnsi="Arial" w:cs="Arial"/>
                <w:bCs/>
                <w:sz w:val="20"/>
                <w:szCs w:val="20"/>
              </w:rPr>
              <w:t xml:space="preserve"> L.)</w:t>
            </w:r>
          </w:p>
        </w:tc>
        <w:tc>
          <w:tcPr>
            <w:tcW w:w="1417"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spacing w:after="0" w:line="240" w:lineRule="auto"/>
              <w:rPr>
                <w:rFonts w:ascii="Arial" w:hAnsi="Arial" w:cs="Arial"/>
                <w:sz w:val="20"/>
                <w:szCs w:val="20"/>
              </w:rPr>
            </w:pPr>
          </w:p>
        </w:tc>
        <w:tc>
          <w:tcPr>
            <w:tcW w:w="1842" w:type="dxa"/>
          </w:tcPr>
          <w:p w:rsidR="00543D87" w:rsidRPr="008C1526" w:rsidRDefault="00543D87" w:rsidP="00543D87">
            <w:pPr>
              <w:spacing w:after="0" w:line="240" w:lineRule="auto"/>
              <w:rPr>
                <w:rFonts w:ascii="Arial" w:hAnsi="Arial" w:cs="Arial"/>
                <w:sz w:val="20"/>
                <w:szCs w:val="20"/>
              </w:rPr>
            </w:pPr>
            <w:r w:rsidRPr="002B7D41">
              <w:rPr>
                <w:rFonts w:ascii="Arial" w:hAnsi="Arial" w:cs="Arial"/>
                <w:sz w:val="20"/>
                <w:szCs w:val="20"/>
                <w:lang w:val="es-ES"/>
              </w:rPr>
              <w:t>Daylén Hdez Rguez</w:t>
            </w:r>
            <w:r>
              <w:rPr>
                <w:rFonts w:ascii="Arial" w:hAnsi="Arial" w:cs="Arial"/>
                <w:sz w:val="20"/>
                <w:szCs w:val="20"/>
                <w:lang w:val="es-ES"/>
              </w:rPr>
              <w:t xml:space="preserve"> (UNAH)</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t>Doctorado</w:t>
            </w:r>
          </w:p>
          <w:p w:rsidR="00543D87" w:rsidRPr="00BF1C53" w:rsidRDefault="00543D87" w:rsidP="00543D87">
            <w:pPr>
              <w:jc w:val="center"/>
              <w:rPr>
                <w:rFonts w:ascii="Arial" w:hAnsi="Arial" w:cs="Arial"/>
                <w:sz w:val="20"/>
                <w:szCs w:val="20"/>
              </w:rPr>
            </w:pPr>
            <w:r w:rsidRPr="008C1526">
              <w:rPr>
                <w:rFonts w:ascii="Arial" w:hAnsi="Arial" w:cs="Arial"/>
                <w:sz w:val="20"/>
                <w:szCs w:val="20"/>
              </w:rPr>
              <w:t>(Ejecución)</w:t>
            </w:r>
          </w:p>
        </w:tc>
        <w:tc>
          <w:tcPr>
            <w:tcW w:w="2835" w:type="dxa"/>
          </w:tcPr>
          <w:p w:rsidR="00543D87" w:rsidRPr="008C1526" w:rsidRDefault="00543D87" w:rsidP="00543D87">
            <w:pPr>
              <w:spacing w:after="0" w:line="240" w:lineRule="auto"/>
              <w:ind w:firstLine="708"/>
              <w:rPr>
                <w:rFonts w:ascii="Arial" w:hAnsi="Arial" w:cs="Arial"/>
                <w:sz w:val="20"/>
                <w:szCs w:val="20"/>
              </w:rPr>
            </w:pPr>
            <w:r w:rsidRPr="002B7D41">
              <w:rPr>
                <w:rFonts w:ascii="Arial" w:hAnsi="Arial" w:cs="Arial"/>
                <w:sz w:val="20"/>
                <w:szCs w:val="20"/>
                <w:lang w:val="es-ES"/>
              </w:rPr>
              <w:t>Efecto de los bioproductos Azofert y Pectimorf en frijol común</w:t>
            </w: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spacing w:after="0" w:line="240" w:lineRule="auto"/>
              <w:rPr>
                <w:rFonts w:ascii="Arial" w:hAnsi="Arial" w:cs="Arial"/>
                <w:sz w:val="20"/>
                <w:szCs w:val="20"/>
              </w:rPr>
            </w:pPr>
          </w:p>
        </w:tc>
        <w:tc>
          <w:tcPr>
            <w:tcW w:w="1842" w:type="dxa"/>
          </w:tcPr>
          <w:p w:rsidR="00543D87" w:rsidRPr="008C1526" w:rsidRDefault="00543D87" w:rsidP="00543D87">
            <w:pPr>
              <w:spacing w:after="0" w:line="240" w:lineRule="auto"/>
              <w:rPr>
                <w:rFonts w:ascii="Arial" w:hAnsi="Arial" w:cs="Arial"/>
                <w:sz w:val="20"/>
                <w:szCs w:val="20"/>
              </w:rPr>
            </w:pPr>
            <w:r w:rsidRPr="002B7D41">
              <w:rPr>
                <w:rFonts w:ascii="Arial" w:hAnsi="Arial" w:cs="Arial"/>
                <w:sz w:val="20"/>
                <w:szCs w:val="20"/>
                <w:lang w:val="es-ES"/>
              </w:rPr>
              <w:t>Alianna Machín Suárez</w:t>
            </w:r>
            <w:r>
              <w:rPr>
                <w:rFonts w:ascii="Arial" w:hAnsi="Arial" w:cs="Arial"/>
                <w:sz w:val="20"/>
                <w:szCs w:val="20"/>
                <w:lang w:val="es-ES"/>
              </w:rPr>
              <w:t xml:space="preserve"> (UNAH)</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t>Doctorado</w:t>
            </w:r>
          </w:p>
          <w:p w:rsidR="00543D87" w:rsidRPr="00BF1C53" w:rsidRDefault="00543D87" w:rsidP="00543D87">
            <w:pPr>
              <w:jc w:val="center"/>
              <w:rPr>
                <w:rFonts w:ascii="Arial" w:hAnsi="Arial" w:cs="Arial"/>
                <w:sz w:val="20"/>
                <w:szCs w:val="20"/>
              </w:rPr>
            </w:pPr>
            <w:r w:rsidRPr="008C1526">
              <w:rPr>
                <w:rFonts w:ascii="Arial" w:hAnsi="Arial" w:cs="Arial"/>
                <w:sz w:val="20"/>
                <w:szCs w:val="20"/>
              </w:rPr>
              <w:t>(Ejecución)</w:t>
            </w:r>
          </w:p>
        </w:tc>
        <w:tc>
          <w:tcPr>
            <w:tcW w:w="2835" w:type="dxa"/>
          </w:tcPr>
          <w:p w:rsidR="00543D87" w:rsidRPr="008C1526" w:rsidRDefault="00543D87" w:rsidP="00543D87">
            <w:pPr>
              <w:spacing w:after="0" w:line="240" w:lineRule="auto"/>
              <w:ind w:firstLine="708"/>
              <w:rPr>
                <w:rFonts w:ascii="Arial" w:hAnsi="Arial" w:cs="Arial"/>
                <w:sz w:val="20"/>
                <w:szCs w:val="20"/>
              </w:rPr>
            </w:pPr>
            <w:r w:rsidRPr="009F5D90">
              <w:rPr>
                <w:rFonts w:ascii="Arial" w:hAnsi="Arial" w:cs="Arial"/>
                <w:sz w:val="20"/>
                <w:szCs w:val="20"/>
                <w:lang w:val="es-ES"/>
              </w:rPr>
              <w:t xml:space="preserve">Aporte bioestimulante y bioprotector de </w:t>
            </w:r>
            <w:r w:rsidRPr="009F5D90">
              <w:rPr>
                <w:rFonts w:ascii="Arial" w:hAnsi="Arial" w:cs="Arial"/>
                <w:i/>
                <w:sz w:val="20"/>
                <w:szCs w:val="20"/>
                <w:lang w:val="es-ES"/>
              </w:rPr>
              <w:t>Trichoderma</w:t>
            </w:r>
            <w:r>
              <w:rPr>
                <w:rFonts w:ascii="Arial" w:hAnsi="Arial" w:cs="Arial"/>
                <w:sz w:val="20"/>
                <w:szCs w:val="20"/>
                <w:lang w:val="es-ES"/>
              </w:rPr>
              <w:t xml:space="preserve"> </w:t>
            </w:r>
            <w:r w:rsidRPr="009F5D90">
              <w:rPr>
                <w:rFonts w:ascii="Arial" w:hAnsi="Arial" w:cs="Arial"/>
                <w:sz w:val="20"/>
                <w:szCs w:val="20"/>
                <w:lang w:val="es-ES"/>
              </w:rPr>
              <w:t>sp. en el cultivo de la soya inoculada y bioestimulada con quitosano</w:t>
            </w: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spacing w:after="0" w:line="240" w:lineRule="auto"/>
              <w:rPr>
                <w:rFonts w:ascii="Arial" w:hAnsi="Arial" w:cs="Arial"/>
                <w:sz w:val="20"/>
                <w:szCs w:val="20"/>
              </w:rPr>
            </w:pPr>
          </w:p>
        </w:tc>
        <w:tc>
          <w:tcPr>
            <w:tcW w:w="1842"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sz w:val="20"/>
                <w:szCs w:val="20"/>
                <w:highlight w:val="yellow"/>
              </w:rPr>
              <w:t>Yordi Toirac</w:t>
            </w:r>
          </w:p>
        </w:tc>
        <w:tc>
          <w:tcPr>
            <w:tcW w:w="1418"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sz w:val="20"/>
                <w:szCs w:val="20"/>
                <w:highlight w:val="yellow"/>
              </w:rPr>
              <w:t>Maestría (Ejecución )</w:t>
            </w:r>
          </w:p>
        </w:tc>
        <w:tc>
          <w:tcPr>
            <w:tcW w:w="2835" w:type="dxa"/>
          </w:tcPr>
          <w:p w:rsidR="00543D87" w:rsidRPr="004D544E" w:rsidRDefault="00543D87" w:rsidP="00543D87">
            <w:pPr>
              <w:spacing w:after="0" w:line="240" w:lineRule="auto"/>
              <w:rPr>
                <w:rFonts w:ascii="Arial" w:hAnsi="Arial" w:cs="Arial"/>
                <w:sz w:val="20"/>
                <w:szCs w:val="20"/>
                <w:highlight w:val="yellow"/>
              </w:rPr>
            </w:pPr>
            <w:r w:rsidRPr="004D544E">
              <w:rPr>
                <w:rFonts w:ascii="Arial" w:hAnsi="Arial" w:cs="Arial"/>
                <w:color w:val="000000" w:themeColor="text1"/>
                <w:sz w:val="20"/>
                <w:szCs w:val="20"/>
                <w:highlight w:val="yellow"/>
              </w:rPr>
              <w:t>Bioestimulantes en la propagación del Cacao</w:t>
            </w:r>
          </w:p>
        </w:tc>
        <w:tc>
          <w:tcPr>
            <w:tcW w:w="1417" w:type="dxa"/>
          </w:tcPr>
          <w:p w:rsidR="00543D87" w:rsidRDefault="00543D87" w:rsidP="00543D87">
            <w:pPr>
              <w:spacing w:after="0" w:line="240" w:lineRule="auto"/>
              <w:rPr>
                <w:rFonts w:ascii="Arial" w:hAnsi="Arial" w:cs="Arial"/>
                <w:sz w:val="20"/>
                <w:szCs w:val="20"/>
              </w:rPr>
            </w:pPr>
          </w:p>
        </w:tc>
      </w:tr>
      <w:tr w:rsidR="00543D87" w:rsidRPr="008C1526" w:rsidTr="009F5D90">
        <w:trPr>
          <w:trHeight w:val="144"/>
        </w:trPr>
        <w:tc>
          <w:tcPr>
            <w:tcW w:w="2235" w:type="dxa"/>
            <w:vMerge/>
          </w:tcPr>
          <w:p w:rsidR="00543D87" w:rsidRPr="008C1526" w:rsidRDefault="00543D87" w:rsidP="00543D87">
            <w:pPr>
              <w:spacing w:after="0" w:line="240" w:lineRule="auto"/>
              <w:rPr>
                <w:rFonts w:ascii="Arial" w:hAnsi="Arial" w:cs="Arial"/>
                <w:sz w:val="20"/>
                <w:szCs w:val="20"/>
              </w:rPr>
            </w:pPr>
          </w:p>
        </w:tc>
        <w:tc>
          <w:tcPr>
            <w:tcW w:w="1842" w:type="dxa"/>
          </w:tcPr>
          <w:p w:rsidR="00543D87" w:rsidRPr="00BF1C53" w:rsidRDefault="00543D87" w:rsidP="00543D87">
            <w:pPr>
              <w:spacing w:after="0" w:line="240" w:lineRule="auto"/>
              <w:rPr>
                <w:rFonts w:ascii="Arial" w:hAnsi="Arial" w:cs="Arial"/>
                <w:sz w:val="20"/>
                <w:szCs w:val="20"/>
              </w:rPr>
            </w:pPr>
            <w:r w:rsidRPr="00BF1C53">
              <w:rPr>
                <w:rFonts w:ascii="Arial" w:hAnsi="Arial" w:cs="Arial"/>
                <w:sz w:val="20"/>
                <w:szCs w:val="20"/>
                <w:lang w:val="es-ES"/>
              </w:rPr>
              <w:t>José C. González</w:t>
            </w:r>
            <w:r w:rsidRPr="008A49DC">
              <w:rPr>
                <w:rFonts w:ascii="Arial" w:hAnsi="Arial" w:cs="Arial"/>
                <w:color w:val="000000" w:themeColor="text1"/>
                <w:sz w:val="20"/>
                <w:szCs w:val="20"/>
              </w:rPr>
              <w:t xml:space="preserve"> </w:t>
            </w:r>
            <w:r>
              <w:rPr>
                <w:rFonts w:ascii="Arial" w:hAnsi="Arial" w:cs="Arial"/>
                <w:color w:val="000000" w:themeColor="text1"/>
                <w:sz w:val="20"/>
                <w:szCs w:val="20"/>
              </w:rPr>
              <w:t>(E</w:t>
            </w:r>
            <w:r w:rsidRPr="008A49DC">
              <w:rPr>
                <w:rFonts w:ascii="Arial" w:hAnsi="Arial" w:cs="Arial"/>
                <w:color w:val="000000" w:themeColor="text1"/>
                <w:sz w:val="20"/>
                <w:szCs w:val="20"/>
              </w:rPr>
              <w:t>stación</w:t>
            </w:r>
            <w:r>
              <w:rPr>
                <w:rFonts w:ascii="Arial" w:hAnsi="Arial" w:cs="Arial"/>
                <w:color w:val="000000" w:themeColor="text1"/>
                <w:sz w:val="20"/>
                <w:szCs w:val="20"/>
              </w:rPr>
              <w:t xml:space="preserve"> experimental de Tabaco</w:t>
            </w:r>
            <w:r w:rsidRPr="008A49DC">
              <w:rPr>
                <w:rFonts w:ascii="Arial" w:hAnsi="Arial" w:cs="Arial"/>
                <w:color w:val="000000" w:themeColor="text1"/>
                <w:sz w:val="20"/>
                <w:szCs w:val="20"/>
              </w:rPr>
              <w:t xml:space="preserve"> de San Juan y Mtnez</w:t>
            </w:r>
            <w:r>
              <w:rPr>
                <w:rFonts w:ascii="Arial" w:hAnsi="Arial" w:cs="Arial"/>
                <w:color w:val="000000" w:themeColor="text1"/>
                <w:sz w:val="20"/>
                <w:szCs w:val="20"/>
              </w:rPr>
              <w:t>)</w:t>
            </w:r>
          </w:p>
        </w:tc>
        <w:tc>
          <w:tcPr>
            <w:tcW w:w="1418" w:type="dxa"/>
          </w:tcPr>
          <w:p w:rsidR="00543D87" w:rsidRPr="00BF1C53" w:rsidRDefault="00543D87" w:rsidP="00543D87">
            <w:pPr>
              <w:jc w:val="center"/>
              <w:rPr>
                <w:rFonts w:ascii="Arial" w:hAnsi="Arial" w:cs="Arial"/>
                <w:sz w:val="20"/>
                <w:szCs w:val="20"/>
              </w:rPr>
            </w:pPr>
            <w:r>
              <w:rPr>
                <w:rFonts w:ascii="Arial" w:hAnsi="Arial" w:cs="Arial"/>
                <w:sz w:val="20"/>
                <w:szCs w:val="20"/>
              </w:rPr>
              <w:t>Maestría (Ejecución )</w:t>
            </w:r>
          </w:p>
        </w:tc>
        <w:tc>
          <w:tcPr>
            <w:tcW w:w="2835" w:type="dxa"/>
          </w:tcPr>
          <w:p w:rsidR="00543D87" w:rsidRPr="008C1526" w:rsidRDefault="00543D87" w:rsidP="00543D87">
            <w:pPr>
              <w:spacing w:after="0" w:line="240" w:lineRule="auto"/>
              <w:rPr>
                <w:rFonts w:ascii="Arial" w:hAnsi="Arial" w:cs="Arial"/>
                <w:sz w:val="20"/>
                <w:szCs w:val="20"/>
              </w:rPr>
            </w:pPr>
            <w:r w:rsidRPr="008A49DC">
              <w:rPr>
                <w:rFonts w:ascii="Arial" w:hAnsi="Arial" w:cs="Arial"/>
                <w:color w:val="000000" w:themeColor="text1"/>
                <w:sz w:val="20"/>
                <w:szCs w:val="20"/>
              </w:rPr>
              <w:t>Bioestimulantes en tabaco</w:t>
            </w:r>
          </w:p>
        </w:tc>
        <w:tc>
          <w:tcPr>
            <w:tcW w:w="1417" w:type="dxa"/>
          </w:tcPr>
          <w:p w:rsidR="00543D87" w:rsidRPr="008C1526" w:rsidRDefault="00543D87" w:rsidP="00543D87">
            <w:pPr>
              <w:spacing w:after="0" w:line="240" w:lineRule="auto"/>
              <w:rPr>
                <w:rFonts w:ascii="Arial" w:hAnsi="Arial" w:cs="Arial"/>
                <w:sz w:val="20"/>
                <w:szCs w:val="20"/>
              </w:rPr>
            </w:pPr>
          </w:p>
        </w:tc>
      </w:tr>
      <w:tr w:rsidR="00543D87" w:rsidRPr="008C1526" w:rsidTr="009F5D90">
        <w:trPr>
          <w:trHeight w:val="144"/>
        </w:trPr>
        <w:tc>
          <w:tcPr>
            <w:tcW w:w="2235" w:type="dxa"/>
            <w:vMerge w:val="restart"/>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 xml:space="preserve">Dra. C Yanelis Reyes </w:t>
            </w:r>
            <w:r w:rsidRPr="008C1526">
              <w:rPr>
                <w:rFonts w:ascii="Arial" w:hAnsi="Arial" w:cs="Arial"/>
                <w:sz w:val="20"/>
                <w:szCs w:val="20"/>
              </w:rPr>
              <w:lastRenderedPageBreak/>
              <w:t>Guerrero</w:t>
            </w: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lastRenderedPageBreak/>
              <w:t xml:space="preserve">Yanebis Pérez </w:t>
            </w:r>
            <w:r w:rsidRPr="008C1526">
              <w:rPr>
                <w:rFonts w:ascii="Arial" w:hAnsi="Arial" w:cs="Arial"/>
                <w:sz w:val="20"/>
                <w:szCs w:val="20"/>
              </w:rPr>
              <w:lastRenderedPageBreak/>
              <w:t>Madruga</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lastRenderedPageBreak/>
              <w:t>Doctorado</w:t>
            </w:r>
          </w:p>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lastRenderedPageBreak/>
              <w:t>(Ejecución)</w:t>
            </w:r>
          </w:p>
        </w:tc>
        <w:tc>
          <w:tcPr>
            <w:tcW w:w="2835" w:type="dxa"/>
          </w:tcPr>
          <w:p w:rsidR="00543D87" w:rsidRPr="008C1526" w:rsidRDefault="00543D87" w:rsidP="00543D87">
            <w:pPr>
              <w:spacing w:after="0" w:line="240" w:lineRule="auto"/>
              <w:ind w:firstLine="708"/>
              <w:rPr>
                <w:rFonts w:ascii="Arial" w:hAnsi="Arial" w:cs="Arial"/>
                <w:sz w:val="20"/>
                <w:szCs w:val="20"/>
              </w:rPr>
            </w:pPr>
          </w:p>
        </w:tc>
        <w:tc>
          <w:tcPr>
            <w:tcW w:w="1417"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PAS</w:t>
            </w:r>
          </w:p>
        </w:tc>
      </w:tr>
      <w:tr w:rsidR="00543D87" w:rsidRPr="008C1526" w:rsidTr="009F5D90">
        <w:trPr>
          <w:trHeight w:val="144"/>
        </w:trPr>
        <w:tc>
          <w:tcPr>
            <w:tcW w:w="2235" w:type="dxa"/>
            <w:vMerge/>
          </w:tcPr>
          <w:p w:rsidR="00543D87" w:rsidRPr="008C1526" w:rsidRDefault="00543D87" w:rsidP="00543D87">
            <w:pPr>
              <w:spacing w:after="0" w:line="240" w:lineRule="auto"/>
              <w:rPr>
                <w:rFonts w:ascii="Arial" w:hAnsi="Arial" w:cs="Arial"/>
                <w:sz w:val="20"/>
                <w:szCs w:val="20"/>
              </w:rPr>
            </w:pPr>
          </w:p>
        </w:tc>
        <w:tc>
          <w:tcPr>
            <w:tcW w:w="1842" w:type="dxa"/>
          </w:tcPr>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 xml:space="preserve">Geydi Pérez Domínguez </w:t>
            </w:r>
          </w:p>
        </w:tc>
        <w:tc>
          <w:tcPr>
            <w:tcW w:w="1418"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Doctorado</w:t>
            </w:r>
          </w:p>
        </w:tc>
        <w:tc>
          <w:tcPr>
            <w:tcW w:w="2835" w:type="dxa"/>
          </w:tcPr>
          <w:p w:rsidR="00543D87" w:rsidRPr="008C1526" w:rsidRDefault="00543D87" w:rsidP="00543D87">
            <w:pPr>
              <w:spacing w:after="0" w:line="240" w:lineRule="auto"/>
              <w:rPr>
                <w:rFonts w:ascii="Arial" w:hAnsi="Arial" w:cs="Arial"/>
                <w:sz w:val="20"/>
                <w:szCs w:val="20"/>
              </w:rPr>
            </w:pPr>
          </w:p>
        </w:tc>
        <w:tc>
          <w:tcPr>
            <w:tcW w:w="1417" w:type="dxa"/>
          </w:tcPr>
          <w:p w:rsidR="00543D87" w:rsidRPr="008C1526" w:rsidRDefault="00543D87" w:rsidP="00543D87">
            <w:pPr>
              <w:spacing w:after="0" w:line="240" w:lineRule="auto"/>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tcPr>
          <w:p w:rsidR="00543D87" w:rsidRPr="00F05CA7" w:rsidRDefault="00543D87" w:rsidP="00543D87">
            <w:pPr>
              <w:rPr>
                <w:rFonts w:ascii="Arial" w:hAnsi="Arial" w:cs="Arial"/>
                <w:sz w:val="20"/>
                <w:szCs w:val="20"/>
              </w:rPr>
            </w:pPr>
            <w:r w:rsidRPr="00F05CA7">
              <w:rPr>
                <w:rFonts w:ascii="Arial" w:hAnsi="Arial" w:cs="Arial"/>
                <w:sz w:val="20"/>
                <w:szCs w:val="20"/>
              </w:rPr>
              <w:t>Dr. C. Omar Cartaya Rubio</w:t>
            </w:r>
          </w:p>
        </w:tc>
        <w:tc>
          <w:tcPr>
            <w:tcW w:w="1842" w:type="dxa"/>
          </w:tcPr>
          <w:p w:rsidR="00543D87" w:rsidRPr="008C1526" w:rsidRDefault="00543D87" w:rsidP="00543D87">
            <w:pPr>
              <w:rPr>
                <w:rFonts w:ascii="Arial" w:hAnsi="Arial" w:cs="Arial"/>
                <w:i/>
                <w:sz w:val="20"/>
                <w:szCs w:val="20"/>
              </w:rPr>
            </w:pPr>
            <w:r w:rsidRPr="008C1526">
              <w:rPr>
                <w:rFonts w:ascii="Arial" w:hAnsi="Arial" w:cs="Arial"/>
                <w:sz w:val="20"/>
                <w:szCs w:val="20"/>
              </w:rPr>
              <w:t>Yailyn Quiñones Lemus (UNAH)</w:t>
            </w:r>
          </w:p>
        </w:tc>
        <w:tc>
          <w:tcPr>
            <w:tcW w:w="1418" w:type="dxa"/>
          </w:tcPr>
          <w:p w:rsidR="00543D87" w:rsidRPr="008C1526" w:rsidRDefault="00543D87" w:rsidP="00543D87">
            <w:pPr>
              <w:rPr>
                <w:rFonts w:ascii="Arial" w:hAnsi="Arial" w:cs="Arial"/>
                <w:sz w:val="20"/>
                <w:szCs w:val="20"/>
              </w:rPr>
            </w:pPr>
            <w:r w:rsidRPr="008C1526">
              <w:rPr>
                <w:rFonts w:ascii="Arial" w:hAnsi="Arial" w:cs="Arial"/>
                <w:sz w:val="20"/>
                <w:szCs w:val="20"/>
              </w:rPr>
              <w:t>Maestría</w:t>
            </w:r>
          </w:p>
        </w:tc>
        <w:tc>
          <w:tcPr>
            <w:tcW w:w="2835" w:type="dxa"/>
          </w:tcPr>
          <w:p w:rsidR="00543D87" w:rsidRPr="008C1526" w:rsidRDefault="00543D87" w:rsidP="00543D87">
            <w:pPr>
              <w:rPr>
                <w:rFonts w:ascii="Arial" w:hAnsi="Arial" w:cs="Arial"/>
                <w:sz w:val="20"/>
                <w:szCs w:val="20"/>
              </w:rPr>
            </w:pPr>
          </w:p>
        </w:tc>
        <w:tc>
          <w:tcPr>
            <w:tcW w:w="1417" w:type="dxa"/>
          </w:tcPr>
          <w:p w:rsidR="00543D87" w:rsidRPr="008C1526" w:rsidRDefault="00543D87" w:rsidP="00543D87">
            <w:pPr>
              <w:rPr>
                <w:rFonts w:ascii="Arial" w:hAnsi="Arial" w:cs="Arial"/>
                <w:sz w:val="20"/>
                <w:szCs w:val="20"/>
              </w:rPr>
            </w:pPr>
            <w:r w:rsidRPr="008C1526">
              <w:rPr>
                <w:rFonts w:ascii="Arial" w:hAnsi="Arial" w:cs="Arial"/>
                <w:sz w:val="20"/>
                <w:szCs w:val="20"/>
              </w:rPr>
              <w:t>Sanidad Vegetal</w:t>
            </w:r>
          </w:p>
        </w:tc>
      </w:tr>
      <w:tr w:rsidR="00543D87" w:rsidRPr="008C1526" w:rsidTr="009F5D90">
        <w:trPr>
          <w:trHeight w:val="144"/>
        </w:trPr>
        <w:tc>
          <w:tcPr>
            <w:tcW w:w="2235" w:type="dxa"/>
            <w:vMerge w:val="restart"/>
          </w:tcPr>
          <w:p w:rsidR="00543D87" w:rsidRPr="008C1526" w:rsidRDefault="00543D87" w:rsidP="00543D87">
            <w:pPr>
              <w:rPr>
                <w:rFonts w:ascii="Arial" w:hAnsi="Arial" w:cs="Arial"/>
                <w:sz w:val="20"/>
                <w:szCs w:val="20"/>
              </w:rPr>
            </w:pPr>
            <w:r>
              <w:rPr>
                <w:rFonts w:ascii="Arial" w:hAnsi="Arial" w:cs="Arial"/>
                <w:sz w:val="20"/>
                <w:szCs w:val="20"/>
              </w:rPr>
              <w:t>Dr.C. José Dell´Amico</w:t>
            </w:r>
          </w:p>
        </w:tc>
        <w:tc>
          <w:tcPr>
            <w:tcW w:w="1842" w:type="dxa"/>
          </w:tcPr>
          <w:p w:rsidR="00543D87" w:rsidRPr="008C1526" w:rsidRDefault="00543D87" w:rsidP="00543D87">
            <w:pPr>
              <w:rPr>
                <w:rFonts w:ascii="Arial" w:hAnsi="Arial" w:cs="Arial"/>
                <w:sz w:val="20"/>
                <w:szCs w:val="20"/>
                <w:lang w:val="es-ES"/>
              </w:rPr>
            </w:pPr>
            <w:r>
              <w:rPr>
                <w:rFonts w:ascii="Arial" w:hAnsi="Arial" w:cs="Arial"/>
                <w:sz w:val="20"/>
                <w:szCs w:val="20"/>
                <w:lang w:val="es-ES"/>
              </w:rPr>
              <w:t>Lilisbet Guerrero (INCA)</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t>Doctorado</w:t>
            </w:r>
          </w:p>
          <w:p w:rsidR="00543D87" w:rsidRPr="008C1526" w:rsidRDefault="00543D87" w:rsidP="00543D87">
            <w:pPr>
              <w:rPr>
                <w:rFonts w:ascii="Arial" w:hAnsi="Arial" w:cs="Arial"/>
                <w:sz w:val="20"/>
                <w:szCs w:val="20"/>
              </w:rPr>
            </w:pPr>
            <w:r w:rsidRPr="008C1526">
              <w:rPr>
                <w:rFonts w:ascii="Arial" w:hAnsi="Arial" w:cs="Arial"/>
                <w:sz w:val="20"/>
                <w:szCs w:val="20"/>
              </w:rPr>
              <w:t>(Ejecución)</w:t>
            </w:r>
          </w:p>
        </w:tc>
        <w:tc>
          <w:tcPr>
            <w:tcW w:w="2835" w:type="dxa"/>
          </w:tcPr>
          <w:p w:rsidR="00543D87" w:rsidRPr="008C1526" w:rsidRDefault="00543D87" w:rsidP="00543D87">
            <w:pPr>
              <w:rPr>
                <w:rFonts w:ascii="Arial" w:hAnsi="Arial" w:cs="Arial"/>
                <w:sz w:val="20"/>
                <w:szCs w:val="20"/>
              </w:rPr>
            </w:pPr>
            <w:r w:rsidRPr="005C64B8">
              <w:rPr>
                <w:rFonts w:ascii="Arial" w:hAnsi="Arial" w:cs="Arial"/>
                <w:sz w:val="20"/>
                <w:szCs w:val="20"/>
              </w:rPr>
              <w:t>Efecto de oligogalacturónidos péctidos en el comportamiento de plantas de frijol cultivadas en condiciones deficitarias de humedad del suelo”.</w:t>
            </w:r>
          </w:p>
        </w:tc>
        <w:tc>
          <w:tcPr>
            <w:tcW w:w="1417" w:type="dxa"/>
          </w:tcPr>
          <w:p w:rsidR="00543D87" w:rsidRPr="008C1526" w:rsidRDefault="00543D87" w:rsidP="00543D87">
            <w:pPr>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vMerge/>
          </w:tcPr>
          <w:p w:rsidR="00543D87" w:rsidRDefault="00543D87" w:rsidP="00543D87">
            <w:pPr>
              <w:rPr>
                <w:rFonts w:ascii="Arial" w:hAnsi="Arial" w:cs="Arial"/>
                <w:sz w:val="20"/>
                <w:szCs w:val="20"/>
              </w:rPr>
            </w:pPr>
          </w:p>
        </w:tc>
        <w:tc>
          <w:tcPr>
            <w:tcW w:w="1842" w:type="dxa"/>
          </w:tcPr>
          <w:p w:rsidR="00543D87" w:rsidRDefault="00543D87" w:rsidP="00543D87">
            <w:pPr>
              <w:rPr>
                <w:rFonts w:ascii="Arial" w:hAnsi="Arial" w:cs="Arial"/>
                <w:sz w:val="20"/>
                <w:szCs w:val="20"/>
                <w:lang w:val="es-ES"/>
              </w:rPr>
            </w:pPr>
            <w:r>
              <w:rPr>
                <w:rFonts w:ascii="Arial" w:hAnsi="Arial" w:cs="Arial"/>
                <w:sz w:val="20"/>
                <w:szCs w:val="20"/>
                <w:lang w:val="es-ES"/>
              </w:rPr>
              <w:t>Yanitza Meriño (UDG)</w:t>
            </w:r>
          </w:p>
        </w:tc>
        <w:tc>
          <w:tcPr>
            <w:tcW w:w="1418" w:type="dxa"/>
          </w:tcPr>
          <w:p w:rsidR="00543D87" w:rsidRDefault="00543D87" w:rsidP="00543D87">
            <w:pPr>
              <w:spacing w:after="0" w:line="240" w:lineRule="auto"/>
              <w:rPr>
                <w:rFonts w:ascii="Arial" w:hAnsi="Arial" w:cs="Arial"/>
                <w:sz w:val="20"/>
                <w:szCs w:val="20"/>
              </w:rPr>
            </w:pPr>
            <w:r w:rsidRPr="008C1526">
              <w:rPr>
                <w:rFonts w:ascii="Arial" w:hAnsi="Arial" w:cs="Arial"/>
                <w:sz w:val="20"/>
                <w:szCs w:val="20"/>
              </w:rPr>
              <w:t>Doctorado</w:t>
            </w:r>
          </w:p>
          <w:p w:rsidR="00543D87" w:rsidRPr="008C1526" w:rsidRDefault="00543D87" w:rsidP="00543D87">
            <w:pPr>
              <w:spacing w:after="0" w:line="240" w:lineRule="auto"/>
              <w:rPr>
                <w:rFonts w:ascii="Arial" w:hAnsi="Arial" w:cs="Arial"/>
                <w:sz w:val="20"/>
                <w:szCs w:val="20"/>
              </w:rPr>
            </w:pPr>
            <w:r w:rsidRPr="008C1526">
              <w:rPr>
                <w:rFonts w:ascii="Arial" w:hAnsi="Arial" w:cs="Arial"/>
                <w:sz w:val="20"/>
                <w:szCs w:val="20"/>
              </w:rPr>
              <w:t>(Ejecución)</w:t>
            </w:r>
          </w:p>
        </w:tc>
        <w:tc>
          <w:tcPr>
            <w:tcW w:w="2835" w:type="dxa"/>
          </w:tcPr>
          <w:p w:rsidR="00543D87" w:rsidRPr="005C64B8" w:rsidRDefault="00543D87" w:rsidP="00543D87">
            <w:pPr>
              <w:jc w:val="center"/>
              <w:rPr>
                <w:rFonts w:ascii="Arial" w:hAnsi="Arial" w:cs="Arial"/>
                <w:sz w:val="20"/>
                <w:szCs w:val="20"/>
              </w:rPr>
            </w:pPr>
            <w:r>
              <w:rPr>
                <w:rFonts w:ascii="Arial" w:hAnsi="Arial" w:cs="Arial"/>
                <w:sz w:val="20"/>
                <w:szCs w:val="20"/>
              </w:rPr>
              <w:t>Efecto de los HMA en plantas de garbanzo en condiciones de salinidad</w:t>
            </w:r>
          </w:p>
        </w:tc>
        <w:tc>
          <w:tcPr>
            <w:tcW w:w="1417" w:type="dxa"/>
          </w:tcPr>
          <w:p w:rsidR="00543D87" w:rsidRDefault="00543D87" w:rsidP="00543D87">
            <w:pPr>
              <w:rPr>
                <w:rFonts w:ascii="Arial" w:hAnsi="Arial" w:cs="Arial"/>
                <w:sz w:val="20"/>
                <w:szCs w:val="20"/>
              </w:rPr>
            </w:pPr>
            <w:r>
              <w:rPr>
                <w:rFonts w:ascii="Arial" w:hAnsi="Arial" w:cs="Arial"/>
                <w:sz w:val="20"/>
                <w:szCs w:val="20"/>
              </w:rPr>
              <w:t>PAS</w:t>
            </w:r>
          </w:p>
        </w:tc>
      </w:tr>
      <w:tr w:rsidR="00543D87" w:rsidRPr="008C1526" w:rsidTr="009F5D90">
        <w:trPr>
          <w:trHeight w:val="144"/>
        </w:trPr>
        <w:tc>
          <w:tcPr>
            <w:tcW w:w="2235" w:type="dxa"/>
          </w:tcPr>
          <w:p w:rsidR="00543D87" w:rsidRPr="008C1526" w:rsidRDefault="00543D87" w:rsidP="00543D87">
            <w:pPr>
              <w:rPr>
                <w:rFonts w:ascii="Arial" w:hAnsi="Arial" w:cs="Arial"/>
                <w:sz w:val="20"/>
                <w:szCs w:val="20"/>
              </w:rPr>
            </w:pPr>
            <w:r>
              <w:rPr>
                <w:rFonts w:ascii="Arial" w:hAnsi="Arial" w:cs="Arial"/>
                <w:sz w:val="20"/>
                <w:szCs w:val="20"/>
              </w:rPr>
              <w:t>Dr.C.  Ionel Hdez Forte</w:t>
            </w:r>
          </w:p>
        </w:tc>
        <w:tc>
          <w:tcPr>
            <w:tcW w:w="1842" w:type="dxa"/>
          </w:tcPr>
          <w:p w:rsidR="00543D87" w:rsidRPr="008C1526" w:rsidRDefault="00543D87" w:rsidP="00543D87">
            <w:pPr>
              <w:rPr>
                <w:rFonts w:ascii="Arial" w:hAnsi="Arial" w:cs="Arial"/>
                <w:sz w:val="20"/>
                <w:szCs w:val="20"/>
                <w:lang w:val="es-ES"/>
              </w:rPr>
            </w:pPr>
            <w:r>
              <w:rPr>
                <w:rFonts w:ascii="Arial" w:hAnsi="Arial" w:cs="Arial"/>
                <w:sz w:val="20"/>
                <w:szCs w:val="20"/>
                <w:lang w:val="es-ES"/>
              </w:rPr>
              <w:t>Loreylis Pérez Ortega</w:t>
            </w:r>
          </w:p>
        </w:tc>
        <w:tc>
          <w:tcPr>
            <w:tcW w:w="1418" w:type="dxa"/>
          </w:tcPr>
          <w:p w:rsidR="00543D87" w:rsidRPr="008C1526" w:rsidRDefault="00543D87" w:rsidP="00543D87">
            <w:pPr>
              <w:rPr>
                <w:rFonts w:ascii="Arial" w:hAnsi="Arial" w:cs="Arial"/>
                <w:sz w:val="20"/>
                <w:szCs w:val="20"/>
              </w:rPr>
            </w:pPr>
            <w:r>
              <w:rPr>
                <w:rFonts w:ascii="Arial" w:hAnsi="Arial" w:cs="Arial"/>
                <w:sz w:val="20"/>
                <w:szCs w:val="20"/>
              </w:rPr>
              <w:t xml:space="preserve">Maestría </w:t>
            </w:r>
          </w:p>
        </w:tc>
        <w:tc>
          <w:tcPr>
            <w:tcW w:w="2835" w:type="dxa"/>
          </w:tcPr>
          <w:p w:rsidR="00543D87" w:rsidRPr="008C1526" w:rsidRDefault="00543D87" w:rsidP="00543D87">
            <w:pPr>
              <w:rPr>
                <w:rFonts w:ascii="Arial" w:hAnsi="Arial" w:cs="Arial"/>
                <w:sz w:val="20"/>
                <w:szCs w:val="20"/>
              </w:rPr>
            </w:pPr>
            <w:r w:rsidRPr="007A3D41">
              <w:rPr>
                <w:rFonts w:ascii="Arial" w:hAnsi="Arial" w:cs="Arial"/>
                <w:bCs/>
                <w:i/>
                <w:sz w:val="20"/>
                <w:szCs w:val="20"/>
              </w:rPr>
              <w:t>Rhizobium</w:t>
            </w:r>
            <w:r w:rsidRPr="007A3D41">
              <w:rPr>
                <w:rFonts w:ascii="Arial" w:hAnsi="Arial" w:cs="Arial"/>
                <w:bCs/>
                <w:sz w:val="20"/>
                <w:szCs w:val="20"/>
              </w:rPr>
              <w:t xml:space="preserve"> en el crecimiento del arroz (</w:t>
            </w:r>
            <w:r w:rsidRPr="007A3D41">
              <w:rPr>
                <w:rFonts w:ascii="Arial" w:hAnsi="Arial" w:cs="Arial"/>
                <w:bCs/>
                <w:i/>
                <w:sz w:val="20"/>
                <w:szCs w:val="20"/>
              </w:rPr>
              <w:t>Oryza sativa</w:t>
            </w:r>
            <w:r w:rsidRPr="007A3D41">
              <w:rPr>
                <w:rFonts w:ascii="Arial" w:hAnsi="Arial" w:cs="Arial"/>
                <w:bCs/>
                <w:sz w:val="20"/>
                <w:szCs w:val="20"/>
              </w:rPr>
              <w:t xml:space="preserve"> L.) </w:t>
            </w:r>
          </w:p>
        </w:tc>
        <w:tc>
          <w:tcPr>
            <w:tcW w:w="1417" w:type="dxa"/>
          </w:tcPr>
          <w:p w:rsidR="00543D87" w:rsidRPr="008C1526" w:rsidRDefault="00543D87" w:rsidP="00543D87">
            <w:pPr>
              <w:rPr>
                <w:rFonts w:ascii="Arial" w:hAnsi="Arial" w:cs="Arial"/>
                <w:sz w:val="20"/>
                <w:szCs w:val="20"/>
              </w:rPr>
            </w:pPr>
            <w:r>
              <w:rPr>
                <w:rFonts w:ascii="Arial" w:hAnsi="Arial" w:cs="Arial"/>
                <w:sz w:val="20"/>
                <w:szCs w:val="20"/>
              </w:rPr>
              <w:t xml:space="preserve">Biofertilizantes </w:t>
            </w:r>
          </w:p>
        </w:tc>
      </w:tr>
    </w:tbl>
    <w:p w:rsidR="00BF3232" w:rsidRPr="001A796D" w:rsidRDefault="00BF3232" w:rsidP="00BF3232">
      <w:pPr>
        <w:spacing w:after="0" w:line="240" w:lineRule="auto"/>
        <w:jc w:val="both"/>
        <w:rPr>
          <w:rFonts w:ascii="Arial" w:hAnsi="Arial" w:cs="Arial"/>
          <w:color w:val="000000"/>
          <w:lang w:val="es-AR"/>
        </w:rPr>
      </w:pPr>
    </w:p>
    <w:p w:rsidR="00BF3232" w:rsidRPr="007F1BCB" w:rsidRDefault="00BF3232" w:rsidP="00BF3232">
      <w:pPr>
        <w:spacing w:after="0" w:line="240" w:lineRule="auto"/>
        <w:jc w:val="both"/>
        <w:rPr>
          <w:rFonts w:ascii="Arial" w:hAnsi="Arial" w:cs="Arial"/>
          <w:b/>
          <w:sz w:val="24"/>
          <w:szCs w:val="24"/>
        </w:rPr>
      </w:pPr>
      <w:r w:rsidRPr="007F1BCB">
        <w:rPr>
          <w:rFonts w:ascii="Arial" w:hAnsi="Arial" w:cs="Arial"/>
          <w:b/>
          <w:sz w:val="24"/>
          <w:szCs w:val="24"/>
        </w:rPr>
        <w:t>Post-grados recibidos por investigadores, reserva científica, especialistas</w:t>
      </w:r>
      <w:r>
        <w:rPr>
          <w:rFonts w:ascii="Arial" w:hAnsi="Arial" w:cs="Arial"/>
          <w:b/>
          <w:sz w:val="24"/>
          <w:szCs w:val="24"/>
        </w:rPr>
        <w:t xml:space="preserve"> y técnicos. (</w:t>
      </w:r>
      <w:r w:rsidR="007641DE">
        <w:rPr>
          <w:rFonts w:ascii="Arial" w:hAnsi="Arial" w:cs="Arial"/>
          <w:b/>
          <w:sz w:val="24"/>
          <w:szCs w:val="24"/>
        </w:rPr>
        <w:t>12</w:t>
      </w:r>
      <w:r w:rsidRPr="007F1BCB">
        <w:rPr>
          <w:rFonts w:ascii="Arial" w:hAnsi="Arial" w:cs="Arial"/>
          <w:b/>
          <w:sz w:val="24"/>
          <w:szCs w:val="24"/>
        </w:rPr>
        <w:t>)</w:t>
      </w:r>
    </w:p>
    <w:p w:rsidR="006A6C9E" w:rsidRPr="00E05276" w:rsidRDefault="006A6C9E" w:rsidP="007641DE">
      <w:pPr>
        <w:pStyle w:val="Prrafodelista"/>
        <w:numPr>
          <w:ilvl w:val="0"/>
          <w:numId w:val="27"/>
        </w:numPr>
        <w:autoSpaceDE w:val="0"/>
        <w:autoSpaceDN w:val="0"/>
        <w:adjustRightInd w:val="0"/>
        <w:spacing w:after="0" w:line="240" w:lineRule="auto"/>
        <w:jc w:val="both"/>
        <w:rPr>
          <w:rFonts w:ascii="Arial" w:hAnsi="Arial" w:cs="Arial"/>
        </w:rPr>
      </w:pPr>
      <w:r w:rsidRPr="00E05276">
        <w:rPr>
          <w:rFonts w:ascii="Arial" w:hAnsi="Arial" w:cs="Arial"/>
        </w:rPr>
        <w:t xml:space="preserve">Metodología de la Investigación Científica </w:t>
      </w:r>
      <w:r w:rsidRPr="00D93179">
        <w:rPr>
          <w:rFonts w:ascii="Arial" w:eastAsia="+mn-ea" w:hAnsi="Arial" w:cs="Arial"/>
          <w:bCs/>
          <w:kern w:val="24"/>
          <w:lang w:eastAsia="es-MX"/>
        </w:rPr>
        <w:t>(Anaysa, Lisbel Travieso)</w:t>
      </w:r>
    </w:p>
    <w:p w:rsidR="006A6C9E" w:rsidRPr="00E05276" w:rsidRDefault="006A6C9E" w:rsidP="007641DE">
      <w:pPr>
        <w:pStyle w:val="Prrafodelista"/>
        <w:numPr>
          <w:ilvl w:val="0"/>
          <w:numId w:val="27"/>
        </w:numPr>
        <w:autoSpaceDE w:val="0"/>
        <w:autoSpaceDN w:val="0"/>
        <w:adjustRightInd w:val="0"/>
        <w:spacing w:after="0" w:line="240" w:lineRule="auto"/>
        <w:jc w:val="both"/>
        <w:rPr>
          <w:rFonts w:ascii="Arial" w:hAnsi="Arial" w:cs="Arial"/>
        </w:rPr>
      </w:pPr>
      <w:r w:rsidRPr="00E05276">
        <w:rPr>
          <w:rFonts w:ascii="Arial" w:hAnsi="Arial" w:cs="Arial"/>
        </w:rPr>
        <w:t>Caracterización y Manejo de los Suelos</w:t>
      </w:r>
      <w:r>
        <w:rPr>
          <w:rFonts w:ascii="Arial" w:hAnsi="Arial" w:cs="Arial"/>
        </w:rPr>
        <w:t xml:space="preserve"> </w:t>
      </w:r>
      <w:r w:rsidRPr="00D93179">
        <w:rPr>
          <w:rFonts w:ascii="Arial" w:eastAsia="+mn-ea" w:hAnsi="Arial" w:cs="Arial"/>
          <w:bCs/>
          <w:kern w:val="24"/>
          <w:lang w:eastAsia="es-MX"/>
        </w:rPr>
        <w:t>(Anaysa, Lisbel Travieso)</w:t>
      </w:r>
    </w:p>
    <w:p w:rsidR="006A6C9E" w:rsidRPr="00E05276" w:rsidRDefault="006A6C9E" w:rsidP="007641DE">
      <w:pPr>
        <w:pStyle w:val="Prrafodelista"/>
        <w:numPr>
          <w:ilvl w:val="0"/>
          <w:numId w:val="27"/>
        </w:numPr>
        <w:autoSpaceDE w:val="0"/>
        <w:autoSpaceDN w:val="0"/>
        <w:adjustRightInd w:val="0"/>
        <w:spacing w:after="0" w:line="240" w:lineRule="auto"/>
        <w:jc w:val="both"/>
        <w:rPr>
          <w:rFonts w:ascii="Arial" w:hAnsi="Arial" w:cs="Arial"/>
        </w:rPr>
      </w:pPr>
      <w:r w:rsidRPr="00E05276">
        <w:rPr>
          <w:rFonts w:ascii="Arial" w:hAnsi="Arial" w:cs="Arial"/>
        </w:rPr>
        <w:t>Fisiología Vegetal</w:t>
      </w:r>
      <w:r>
        <w:rPr>
          <w:rFonts w:ascii="Arial" w:hAnsi="Arial" w:cs="Arial"/>
        </w:rPr>
        <w:t xml:space="preserve"> </w:t>
      </w:r>
      <w:r w:rsidRPr="00D93179">
        <w:rPr>
          <w:rFonts w:ascii="Arial" w:eastAsia="+mn-ea" w:hAnsi="Arial" w:cs="Arial"/>
          <w:bCs/>
          <w:kern w:val="24"/>
          <w:lang w:eastAsia="es-MX"/>
        </w:rPr>
        <w:t>(Anaysa, Lisbel Travieso)</w:t>
      </w:r>
    </w:p>
    <w:p w:rsidR="006A6C9E" w:rsidRPr="00E05276" w:rsidRDefault="006A6C9E" w:rsidP="007641DE">
      <w:pPr>
        <w:pStyle w:val="Prrafodelista"/>
        <w:numPr>
          <w:ilvl w:val="0"/>
          <w:numId w:val="27"/>
        </w:numPr>
        <w:autoSpaceDE w:val="0"/>
        <w:autoSpaceDN w:val="0"/>
        <w:adjustRightInd w:val="0"/>
        <w:spacing w:after="0" w:line="240" w:lineRule="auto"/>
        <w:jc w:val="both"/>
        <w:rPr>
          <w:rFonts w:ascii="Arial" w:hAnsi="Arial" w:cs="Arial"/>
        </w:rPr>
      </w:pPr>
      <w:r w:rsidRPr="00E05276">
        <w:rPr>
          <w:rFonts w:ascii="Arial" w:hAnsi="Arial" w:cs="Arial"/>
        </w:rPr>
        <w:t>Microbiología y Bioquímica de los Suelos</w:t>
      </w:r>
      <w:r>
        <w:rPr>
          <w:rFonts w:ascii="Arial" w:hAnsi="Arial" w:cs="Arial"/>
        </w:rPr>
        <w:t xml:space="preserve"> </w:t>
      </w:r>
      <w:r w:rsidRPr="00D93179">
        <w:rPr>
          <w:rFonts w:ascii="Arial" w:eastAsia="+mn-ea" w:hAnsi="Arial" w:cs="Arial"/>
          <w:bCs/>
          <w:kern w:val="24"/>
          <w:lang w:eastAsia="es-MX"/>
        </w:rPr>
        <w:t>(Anaysa, Lisbel Travieso)</w:t>
      </w:r>
    </w:p>
    <w:p w:rsidR="006A6C9E" w:rsidRDefault="006A6C9E" w:rsidP="007641DE">
      <w:pPr>
        <w:pStyle w:val="Prrafodelista"/>
        <w:numPr>
          <w:ilvl w:val="0"/>
          <w:numId w:val="27"/>
        </w:numPr>
        <w:spacing w:after="0" w:line="240" w:lineRule="auto"/>
        <w:jc w:val="both"/>
        <w:rPr>
          <w:rFonts w:ascii="Arial" w:eastAsia="+mn-ea" w:hAnsi="Arial" w:cs="Arial"/>
          <w:bCs/>
          <w:kern w:val="24"/>
          <w:lang w:eastAsia="es-MX"/>
        </w:rPr>
      </w:pPr>
      <w:r w:rsidRPr="00E05276">
        <w:rPr>
          <w:rFonts w:ascii="Arial" w:hAnsi="Arial" w:cs="Arial"/>
        </w:rPr>
        <w:t>Fertilidad del Suelo y Nutrición de las Plantas</w:t>
      </w:r>
      <w:r>
        <w:rPr>
          <w:rFonts w:ascii="Arial" w:hAnsi="Arial" w:cs="Arial"/>
        </w:rPr>
        <w:t xml:space="preserve"> </w:t>
      </w:r>
      <w:r w:rsidRPr="00D93179">
        <w:rPr>
          <w:rFonts w:ascii="Arial" w:eastAsia="+mn-ea" w:hAnsi="Arial" w:cs="Arial"/>
          <w:bCs/>
          <w:kern w:val="24"/>
          <w:lang w:eastAsia="es-MX"/>
        </w:rPr>
        <w:t>(Anaysa, Lisbel Travieso)</w:t>
      </w:r>
    </w:p>
    <w:p w:rsidR="00EC4DDF" w:rsidRPr="00D93179" w:rsidRDefault="00EC4DDF" w:rsidP="007641DE">
      <w:pPr>
        <w:pStyle w:val="Prrafodelista"/>
        <w:numPr>
          <w:ilvl w:val="0"/>
          <w:numId w:val="27"/>
        </w:numPr>
        <w:spacing w:after="0" w:line="240" w:lineRule="auto"/>
        <w:jc w:val="both"/>
        <w:rPr>
          <w:rFonts w:ascii="Arial" w:eastAsia="+mn-ea" w:hAnsi="Arial" w:cs="Arial"/>
          <w:bCs/>
          <w:kern w:val="24"/>
          <w:lang w:eastAsia="es-MX"/>
        </w:rPr>
      </w:pPr>
      <w:r w:rsidRPr="00D93179">
        <w:rPr>
          <w:rFonts w:ascii="Arial" w:eastAsia="+mn-ea" w:hAnsi="Arial" w:cs="Arial"/>
          <w:bCs/>
          <w:kern w:val="24"/>
          <w:lang w:eastAsia="es-MX"/>
        </w:rPr>
        <w:t xml:space="preserve">Curso de Estadística y diseño experimental </w:t>
      </w:r>
      <w:r w:rsidR="006A6C9E" w:rsidRPr="00D93179">
        <w:rPr>
          <w:rFonts w:ascii="Arial" w:eastAsia="+mn-ea" w:hAnsi="Arial" w:cs="Arial"/>
          <w:bCs/>
          <w:kern w:val="24"/>
          <w:lang w:eastAsia="es-MX"/>
        </w:rPr>
        <w:t>(Anaysa, Lisbel Travieso)</w:t>
      </w:r>
    </w:p>
    <w:p w:rsidR="00817442" w:rsidRPr="00D93179" w:rsidRDefault="00B50D81" w:rsidP="007641DE">
      <w:pPr>
        <w:pStyle w:val="Prrafodelista"/>
        <w:numPr>
          <w:ilvl w:val="0"/>
          <w:numId w:val="27"/>
        </w:numPr>
        <w:spacing w:after="0" w:line="240" w:lineRule="auto"/>
        <w:jc w:val="both"/>
        <w:rPr>
          <w:rFonts w:ascii="Times New Roman" w:eastAsia="Times New Roman" w:hAnsi="Times New Roman"/>
          <w:sz w:val="24"/>
          <w:szCs w:val="24"/>
          <w:lang w:eastAsia="es-ES"/>
        </w:rPr>
      </w:pPr>
      <w:r w:rsidRPr="00D93179">
        <w:rPr>
          <w:rFonts w:ascii="Arial" w:eastAsia="+mn-ea" w:hAnsi="Arial" w:cs="Arial"/>
          <w:bCs/>
          <w:kern w:val="24"/>
          <w:lang w:eastAsia="es-MX"/>
        </w:rPr>
        <w:t>Energía Sostenible (Yanebis)</w:t>
      </w:r>
      <w:r w:rsidR="00817442" w:rsidRPr="00D93179">
        <w:rPr>
          <w:rFonts w:ascii="Times New Roman" w:eastAsia="Times New Roman" w:hAnsi="Times New Roman"/>
          <w:sz w:val="24"/>
          <w:szCs w:val="24"/>
          <w:lang w:eastAsia="es-ES"/>
        </w:rPr>
        <w:t xml:space="preserve"> </w:t>
      </w:r>
    </w:p>
    <w:p w:rsidR="00817442" w:rsidRPr="00D93179" w:rsidRDefault="00817442" w:rsidP="007641DE">
      <w:pPr>
        <w:pStyle w:val="Prrafodelista"/>
        <w:numPr>
          <w:ilvl w:val="0"/>
          <w:numId w:val="27"/>
        </w:numPr>
        <w:spacing w:after="0" w:line="240" w:lineRule="auto"/>
        <w:jc w:val="both"/>
        <w:rPr>
          <w:rFonts w:ascii="Arial" w:eastAsia="+mn-ea" w:hAnsi="Arial" w:cs="Arial"/>
          <w:bCs/>
          <w:kern w:val="24"/>
          <w:lang w:eastAsia="es-MX"/>
        </w:rPr>
      </w:pPr>
      <w:r w:rsidRPr="00D93179">
        <w:rPr>
          <w:rFonts w:ascii="Arial" w:eastAsia="+mn-ea" w:hAnsi="Arial" w:cs="Arial"/>
          <w:bCs/>
          <w:kern w:val="24"/>
          <w:lang w:eastAsia="es-MX"/>
        </w:rPr>
        <w:t>Manejo agroecológico de plagas (Yanebis)</w:t>
      </w:r>
    </w:p>
    <w:p w:rsidR="00B50D81" w:rsidRPr="00D93179" w:rsidRDefault="00817442" w:rsidP="007641DE">
      <w:pPr>
        <w:pStyle w:val="Prrafodelista"/>
        <w:numPr>
          <w:ilvl w:val="0"/>
          <w:numId w:val="27"/>
        </w:numPr>
        <w:spacing w:after="0" w:line="240" w:lineRule="auto"/>
        <w:jc w:val="both"/>
        <w:rPr>
          <w:rFonts w:ascii="Arial" w:eastAsia="+mn-ea" w:hAnsi="Arial" w:cs="Arial"/>
          <w:bCs/>
          <w:kern w:val="24"/>
          <w:lang w:eastAsia="es-MX"/>
        </w:rPr>
      </w:pPr>
      <w:r w:rsidRPr="00D93179">
        <w:rPr>
          <w:rFonts w:ascii="Arial" w:eastAsia="+mn-ea" w:hAnsi="Arial" w:cs="Arial"/>
          <w:bCs/>
          <w:kern w:val="24"/>
          <w:lang w:eastAsia="es-MX"/>
        </w:rPr>
        <w:t xml:space="preserve">Se recibió el curso de proyectos (Yanebis)     </w:t>
      </w:r>
    </w:p>
    <w:p w:rsidR="00817442" w:rsidRPr="00D93179" w:rsidRDefault="00B50D81" w:rsidP="007641DE">
      <w:pPr>
        <w:pStyle w:val="Prrafodelista"/>
        <w:numPr>
          <w:ilvl w:val="0"/>
          <w:numId w:val="27"/>
        </w:numPr>
        <w:spacing w:after="0" w:line="276" w:lineRule="auto"/>
        <w:jc w:val="both"/>
        <w:rPr>
          <w:rFonts w:ascii="Arial" w:hAnsi="Arial" w:cs="Arial"/>
        </w:rPr>
      </w:pPr>
      <w:r w:rsidRPr="00D93179">
        <w:rPr>
          <w:rFonts w:ascii="Arial" w:hAnsi="Arial" w:cs="Arial"/>
        </w:rPr>
        <w:t>Revisión Sistemática y Metanálisis como Método de Investigación Científica. Universidad de La Habana y la Universidad Estadual</w:t>
      </w:r>
      <w:r w:rsidR="00817442" w:rsidRPr="00D93179">
        <w:rPr>
          <w:rFonts w:ascii="Arial" w:hAnsi="Arial" w:cs="Arial"/>
        </w:rPr>
        <w:t xml:space="preserve"> de Santa Cruz de Bahía Brasil (Ionel, Danurys)</w:t>
      </w:r>
    </w:p>
    <w:p w:rsidR="00B50D81" w:rsidRPr="00D93179" w:rsidRDefault="00B50D81" w:rsidP="007641DE">
      <w:pPr>
        <w:pStyle w:val="Prrafodelista"/>
        <w:numPr>
          <w:ilvl w:val="0"/>
          <w:numId w:val="27"/>
        </w:numPr>
        <w:spacing w:after="0" w:line="276" w:lineRule="auto"/>
        <w:jc w:val="both"/>
        <w:rPr>
          <w:rFonts w:ascii="Arial" w:hAnsi="Arial" w:cs="Arial"/>
        </w:rPr>
      </w:pPr>
      <w:r w:rsidRPr="00D93179">
        <w:rPr>
          <w:rFonts w:ascii="Arial" w:hAnsi="Arial" w:cs="Arial"/>
        </w:rPr>
        <w:t xml:space="preserve">Estrategia de escritura de artículos científicos en español/portugués para facilitar su traducción al inglés. Universidad de La Habana y la Universidad Estadual de Santa Cruz de </w:t>
      </w:r>
      <w:r w:rsidR="00817442" w:rsidRPr="00D93179">
        <w:rPr>
          <w:rFonts w:ascii="Arial" w:hAnsi="Arial" w:cs="Arial"/>
        </w:rPr>
        <w:t>Bahía Brasil. (Ionel, Danurys)</w:t>
      </w:r>
    </w:p>
    <w:p w:rsidR="001839D2" w:rsidRPr="00D93179" w:rsidRDefault="001839D2" w:rsidP="007641DE">
      <w:pPr>
        <w:pStyle w:val="normal0"/>
        <w:numPr>
          <w:ilvl w:val="0"/>
          <w:numId w:val="27"/>
        </w:numPr>
        <w:spacing w:after="0"/>
        <w:jc w:val="both"/>
        <w:rPr>
          <w:rFonts w:ascii="Arial" w:eastAsia="Arial" w:hAnsi="Arial" w:cs="Arial"/>
        </w:rPr>
      </w:pPr>
      <w:r w:rsidRPr="00D93179">
        <w:rPr>
          <w:rFonts w:ascii="Arial" w:eastAsia="Arial" w:hAnsi="Arial" w:cs="Arial"/>
        </w:rPr>
        <w:t>Normas de trabajo en los laboratorios. Curso para técnicos medios y adiestrados de reciente incorporación (Arachelys, Sheila, Sabrina, Piter, Lázaro, Zuleidy, Melany, Yanet Álamo, Cheila)</w:t>
      </w:r>
    </w:p>
    <w:p w:rsidR="001839D2" w:rsidRPr="00817442" w:rsidRDefault="001839D2" w:rsidP="000C7EAE">
      <w:pPr>
        <w:pStyle w:val="Prrafodelista"/>
        <w:numPr>
          <w:ilvl w:val="0"/>
          <w:numId w:val="19"/>
        </w:numPr>
        <w:spacing w:after="200" w:line="276" w:lineRule="auto"/>
        <w:ind w:left="142" w:hanging="142"/>
        <w:jc w:val="both"/>
        <w:rPr>
          <w:rFonts w:ascii="Arial" w:hAnsi="Arial" w:cs="Arial"/>
        </w:rPr>
      </w:pPr>
    </w:p>
    <w:p w:rsidR="00BF3232" w:rsidRDefault="00BF3232" w:rsidP="00BF3232">
      <w:pPr>
        <w:spacing w:after="0" w:line="240" w:lineRule="auto"/>
        <w:ind w:left="142" w:hanging="142"/>
        <w:jc w:val="both"/>
        <w:rPr>
          <w:rFonts w:ascii="Arial" w:hAnsi="Arial" w:cs="Arial"/>
          <w:b/>
        </w:rPr>
      </w:pPr>
    </w:p>
    <w:p w:rsidR="00BF3232" w:rsidRPr="005264F0" w:rsidRDefault="00BF3232" w:rsidP="00BF3232">
      <w:pPr>
        <w:spacing w:after="0" w:line="240" w:lineRule="auto"/>
        <w:ind w:left="142" w:hanging="142"/>
        <w:jc w:val="both"/>
        <w:rPr>
          <w:rFonts w:ascii="Arial" w:hAnsi="Arial" w:cs="Arial"/>
          <w:b/>
        </w:rPr>
      </w:pPr>
      <w:r w:rsidRPr="005264F0">
        <w:rPr>
          <w:rFonts w:ascii="Arial" w:hAnsi="Arial" w:cs="Arial"/>
          <w:b/>
        </w:rPr>
        <w:t>Cursos y Seminarios Científicos impartidos (</w:t>
      </w:r>
      <w:r w:rsidR="00D93179">
        <w:rPr>
          <w:rFonts w:ascii="Arial" w:hAnsi="Arial" w:cs="Arial"/>
          <w:b/>
        </w:rPr>
        <w:t>11</w:t>
      </w:r>
      <w:r w:rsidRPr="005264F0">
        <w:rPr>
          <w:rFonts w:ascii="Arial" w:hAnsi="Arial" w:cs="Arial"/>
          <w:b/>
        </w:rPr>
        <w:t>)</w:t>
      </w:r>
    </w:p>
    <w:p w:rsidR="00BF3232" w:rsidRDefault="00E777B9" w:rsidP="000C7EAE">
      <w:pPr>
        <w:pStyle w:val="Prrafodelista"/>
        <w:numPr>
          <w:ilvl w:val="0"/>
          <w:numId w:val="2"/>
        </w:numPr>
        <w:jc w:val="both"/>
        <w:rPr>
          <w:rFonts w:ascii="Arial" w:hAnsi="Arial" w:cs="Arial"/>
        </w:rPr>
      </w:pPr>
      <w:r>
        <w:rPr>
          <w:rFonts w:ascii="Arial" w:hAnsi="Arial" w:cs="Arial"/>
        </w:rPr>
        <w:t>Actualización de las Conferencias de los cursos de Fisiología y Bioestimulantes para su versión on line</w:t>
      </w:r>
      <w:r w:rsidR="00817442">
        <w:rPr>
          <w:rFonts w:ascii="Arial" w:hAnsi="Arial" w:cs="Arial"/>
        </w:rPr>
        <w:t>.</w:t>
      </w:r>
    </w:p>
    <w:p w:rsidR="00817442" w:rsidRPr="00817442" w:rsidRDefault="00817442" w:rsidP="000C7EAE">
      <w:pPr>
        <w:pStyle w:val="Prrafodelista"/>
        <w:numPr>
          <w:ilvl w:val="0"/>
          <w:numId w:val="2"/>
        </w:numPr>
        <w:ind w:right="147"/>
        <w:rPr>
          <w:rFonts w:ascii="Arial" w:hAnsi="Arial" w:cs="Arial"/>
        </w:rPr>
      </w:pPr>
      <w:r w:rsidRPr="00817442">
        <w:rPr>
          <w:rFonts w:ascii="Arial" w:hAnsi="Arial" w:cs="Arial"/>
        </w:rPr>
        <w:t>Curso de Fisiología Vegetal (Coordinador Jerez) Participan: Donaldo, Miriam, Lázaro Maqueira, Yanelis, Cartaya</w:t>
      </w:r>
    </w:p>
    <w:p w:rsidR="00817442" w:rsidRPr="00817442" w:rsidRDefault="00817442" w:rsidP="000C7EAE">
      <w:pPr>
        <w:pStyle w:val="Prrafodelista"/>
        <w:numPr>
          <w:ilvl w:val="0"/>
          <w:numId w:val="2"/>
        </w:numPr>
        <w:ind w:right="147"/>
        <w:rPr>
          <w:rFonts w:ascii="Arial" w:hAnsi="Arial" w:cs="Arial"/>
        </w:rPr>
      </w:pPr>
      <w:r w:rsidRPr="00817442">
        <w:rPr>
          <w:rFonts w:ascii="Arial" w:hAnsi="Arial" w:cs="Arial"/>
        </w:rPr>
        <w:lastRenderedPageBreak/>
        <w:t>Curso de Bioproductos a estudiantes ecuatorianos del doctorado. (Alejandro)</w:t>
      </w:r>
    </w:p>
    <w:p w:rsidR="00817442" w:rsidRPr="00817442" w:rsidRDefault="00817442" w:rsidP="000C7EAE">
      <w:pPr>
        <w:pStyle w:val="Prrafodelista"/>
        <w:numPr>
          <w:ilvl w:val="0"/>
          <w:numId w:val="2"/>
        </w:numPr>
        <w:spacing w:after="0"/>
        <w:ind w:right="147"/>
        <w:rPr>
          <w:rFonts w:ascii="Arial" w:hAnsi="Arial" w:cs="Arial"/>
        </w:rPr>
      </w:pPr>
      <w:r>
        <w:t xml:space="preserve"> </w:t>
      </w:r>
      <w:r w:rsidRPr="00817442">
        <w:rPr>
          <w:rFonts w:ascii="Arial" w:hAnsi="Arial" w:cs="Arial"/>
          <w:b/>
        </w:rPr>
        <w:t xml:space="preserve">Curso Teórico-Práctico. </w:t>
      </w:r>
      <w:r w:rsidRPr="00817442">
        <w:rPr>
          <w:rFonts w:ascii="Arial" w:hAnsi="Arial" w:cs="Arial"/>
        </w:rPr>
        <w:t xml:space="preserve">Empleo de métodos participativos en la Mejora Genética de las Plantas.  </w:t>
      </w:r>
    </w:p>
    <w:p w:rsidR="00817442" w:rsidRPr="00817442" w:rsidRDefault="00817442" w:rsidP="00817442">
      <w:pPr>
        <w:spacing w:after="0"/>
        <w:ind w:right="147"/>
        <w:rPr>
          <w:rFonts w:ascii="Arial" w:hAnsi="Arial" w:cs="Arial"/>
        </w:rPr>
      </w:pPr>
      <w:r w:rsidRPr="00817442">
        <w:rPr>
          <w:rFonts w:ascii="Arial" w:hAnsi="Arial" w:cs="Arial"/>
        </w:rPr>
        <w:t xml:space="preserve">Avances en la interacción </w:t>
      </w:r>
      <w:r w:rsidRPr="00817442">
        <w:rPr>
          <w:rFonts w:ascii="Arial" w:hAnsi="Arial" w:cs="Arial"/>
          <w:i/>
        </w:rPr>
        <w:t>Rhizobium</w:t>
      </w:r>
      <w:r>
        <w:rPr>
          <w:rFonts w:ascii="Arial" w:hAnsi="Arial" w:cs="Arial"/>
        </w:rPr>
        <w:t>-mutantes de arroz</w:t>
      </w:r>
      <w:r w:rsidRPr="00817442">
        <w:rPr>
          <w:rFonts w:ascii="Arial" w:hAnsi="Arial" w:cs="Arial"/>
        </w:rPr>
        <w:t>. Ionel Hdez y cols.</w:t>
      </w:r>
    </w:p>
    <w:p w:rsidR="00817442" w:rsidRPr="00817442" w:rsidRDefault="00817442" w:rsidP="00817442">
      <w:pPr>
        <w:spacing w:after="0"/>
        <w:ind w:right="147"/>
        <w:rPr>
          <w:rFonts w:ascii="Arial" w:hAnsi="Arial" w:cs="Arial"/>
        </w:rPr>
      </w:pPr>
      <w:r w:rsidRPr="00817442">
        <w:rPr>
          <w:rFonts w:ascii="Arial" w:hAnsi="Arial" w:cs="Arial"/>
        </w:rPr>
        <w:t>Interacción cepas fijadoras de N-mutantes de soya</w:t>
      </w:r>
      <w:r>
        <w:rPr>
          <w:rFonts w:ascii="Arial" w:hAnsi="Arial" w:cs="Arial"/>
        </w:rPr>
        <w:t>.</w:t>
      </w:r>
      <w:r w:rsidRPr="00817442">
        <w:rPr>
          <w:rFonts w:ascii="Arial" w:hAnsi="Arial" w:cs="Arial"/>
        </w:rPr>
        <w:t xml:space="preserve"> María C. Nápoles, Ionel Hernández, Belkis Morales, Rodolfo Guillama ,Kirenia Aguilera y María C. González</w:t>
      </w:r>
    </w:p>
    <w:p w:rsidR="00817442" w:rsidRDefault="00817442" w:rsidP="00817442">
      <w:pPr>
        <w:pStyle w:val="Prrafodelista"/>
        <w:spacing w:after="0"/>
        <w:jc w:val="both"/>
        <w:rPr>
          <w:rFonts w:ascii="Arial" w:hAnsi="Arial" w:cs="Arial"/>
        </w:rPr>
      </w:pPr>
    </w:p>
    <w:p w:rsidR="005114E7" w:rsidRPr="005114E7" w:rsidRDefault="005114E7" w:rsidP="000C7EAE">
      <w:pPr>
        <w:pStyle w:val="Prrafodelista"/>
        <w:numPr>
          <w:ilvl w:val="0"/>
          <w:numId w:val="2"/>
        </w:numPr>
        <w:spacing w:after="0"/>
        <w:rPr>
          <w:rFonts w:ascii="Arial" w:hAnsi="Arial" w:cs="Arial"/>
        </w:rPr>
      </w:pPr>
      <w:r w:rsidRPr="005114E7">
        <w:rPr>
          <w:rFonts w:ascii="Arial" w:hAnsi="Arial" w:cs="Arial"/>
        </w:rPr>
        <w:t xml:space="preserve">Seminario </w:t>
      </w:r>
      <w:r w:rsidRPr="005114E7">
        <w:rPr>
          <w:rFonts w:ascii="Arial" w:hAnsi="Arial" w:cs="Arial"/>
          <w:bCs/>
        </w:rPr>
        <w:t>Métodos de obtención de extractos de algas y evaluación de su actividad biológica. Anaysa Gutierrez Almeida</w:t>
      </w:r>
      <w:r w:rsidRPr="005114E7">
        <w:rPr>
          <w:rFonts w:ascii="Arial" w:hAnsi="Arial" w:cs="Arial"/>
        </w:rPr>
        <w:t xml:space="preserve"> </w:t>
      </w:r>
    </w:p>
    <w:p w:rsidR="00344DED" w:rsidRPr="00344DED" w:rsidRDefault="00344DED" w:rsidP="000C7EAE">
      <w:pPr>
        <w:pStyle w:val="Prrafodelista"/>
        <w:numPr>
          <w:ilvl w:val="0"/>
          <w:numId w:val="2"/>
        </w:numPr>
        <w:spacing w:after="0"/>
        <w:rPr>
          <w:rFonts w:ascii="Arial" w:hAnsi="Arial" w:cs="Arial"/>
          <w:bCs/>
        </w:rPr>
      </w:pPr>
      <w:r w:rsidRPr="00344DED">
        <w:rPr>
          <w:rFonts w:ascii="Arial" w:hAnsi="Arial" w:cs="Arial"/>
        </w:rPr>
        <w:t xml:space="preserve">Seminario </w:t>
      </w:r>
      <w:r w:rsidRPr="00344DED">
        <w:rPr>
          <w:rFonts w:ascii="Arial" w:hAnsi="Arial" w:cs="Arial"/>
          <w:bCs/>
        </w:rPr>
        <w:t>Los sargazos y sus potencialidades de uso en la agricultura</w:t>
      </w:r>
      <w:r w:rsidRPr="00344DED">
        <w:rPr>
          <w:rFonts w:ascii="Arial" w:hAnsi="Arial" w:cs="Arial"/>
          <w:b/>
          <w:bCs/>
          <w:lang w:val="en-US"/>
        </w:rPr>
        <w:t xml:space="preserve">. </w:t>
      </w:r>
      <w:r w:rsidRPr="00344DED">
        <w:rPr>
          <w:rFonts w:ascii="Arial" w:hAnsi="Arial" w:cs="Arial"/>
          <w:bCs/>
          <w:lang w:val="en-US"/>
        </w:rPr>
        <w:t>Miriam Núñez</w:t>
      </w:r>
    </w:p>
    <w:p w:rsidR="00CA0857" w:rsidRPr="00817442" w:rsidRDefault="00DA0140" w:rsidP="000C7EAE">
      <w:pPr>
        <w:pStyle w:val="Prrafodelista"/>
        <w:numPr>
          <w:ilvl w:val="0"/>
          <w:numId w:val="2"/>
        </w:numPr>
        <w:spacing w:after="0"/>
        <w:rPr>
          <w:rFonts w:ascii="Arial" w:hAnsi="Arial" w:cs="Arial"/>
          <w:bCs/>
        </w:rPr>
      </w:pPr>
      <w:r w:rsidRPr="00DA0140">
        <w:rPr>
          <w:rFonts w:ascii="Arial" w:hAnsi="Arial" w:cs="Arial"/>
        </w:rPr>
        <w:t xml:space="preserve">Seminario: </w:t>
      </w:r>
      <w:r w:rsidRPr="00DA0140">
        <w:rPr>
          <w:rFonts w:ascii="Arial" w:hAnsi="Arial" w:cs="Arial"/>
          <w:bCs/>
        </w:rPr>
        <w:t>Otros posibles usos de quitosano y su impacto en la agricultura. Eduardo Jerez</w:t>
      </w:r>
    </w:p>
    <w:p w:rsidR="00AD0C29" w:rsidRDefault="00AD0C29" w:rsidP="000C7EAE">
      <w:pPr>
        <w:pStyle w:val="Prrafodelista"/>
        <w:numPr>
          <w:ilvl w:val="0"/>
          <w:numId w:val="2"/>
        </w:numPr>
        <w:ind w:right="147"/>
        <w:rPr>
          <w:rFonts w:ascii="Arial" w:hAnsi="Arial" w:cs="Arial"/>
        </w:rPr>
      </w:pPr>
      <w:r w:rsidRPr="00AD0C29">
        <w:rPr>
          <w:rFonts w:ascii="Arial" w:hAnsi="Arial" w:cs="Arial"/>
        </w:rPr>
        <w:t>Impartición de conferencia Fijación Biológica del Nitrógeno. Bioproductos para la agricultura, en asignatura optativa Microbiología del Suelo, a estudiantes de 5to Agronomía. (Tere)</w:t>
      </w:r>
    </w:p>
    <w:p w:rsidR="005D54F6" w:rsidRDefault="005D54F6" w:rsidP="000C7EAE">
      <w:pPr>
        <w:pStyle w:val="Prrafodelista"/>
        <w:numPr>
          <w:ilvl w:val="0"/>
          <w:numId w:val="2"/>
        </w:numPr>
        <w:ind w:right="147"/>
        <w:rPr>
          <w:rFonts w:ascii="Arial" w:hAnsi="Arial" w:cs="Arial"/>
        </w:rPr>
      </w:pPr>
      <w:r w:rsidRPr="005F1DEA">
        <w:rPr>
          <w:rFonts w:ascii="Arial" w:hAnsi="Arial" w:cs="Arial"/>
        </w:rPr>
        <w:t>Impartida conferencia “Biotización de cultivos, alternativa que promete”, a estudiantes de posgrado y profesores de Genética de la UNAH.</w:t>
      </w:r>
      <w:r w:rsidR="001839D2">
        <w:rPr>
          <w:rFonts w:ascii="Arial" w:hAnsi="Arial" w:cs="Arial"/>
        </w:rPr>
        <w:t xml:space="preserve"> </w:t>
      </w:r>
      <w:r w:rsidR="001839D2" w:rsidRPr="00AD0C29">
        <w:rPr>
          <w:rFonts w:ascii="Arial" w:hAnsi="Arial" w:cs="Arial"/>
        </w:rPr>
        <w:t>(Tere)</w:t>
      </w:r>
    </w:p>
    <w:p w:rsidR="005D54F6" w:rsidRDefault="005D54F6" w:rsidP="005D54F6">
      <w:pPr>
        <w:pStyle w:val="Prrafodelista"/>
        <w:numPr>
          <w:ilvl w:val="0"/>
          <w:numId w:val="2"/>
        </w:numPr>
        <w:spacing w:after="0" w:line="240" w:lineRule="auto"/>
        <w:jc w:val="both"/>
        <w:rPr>
          <w:rFonts w:ascii="Arial" w:hAnsi="Arial" w:cs="Arial"/>
        </w:rPr>
      </w:pPr>
      <w:r w:rsidRPr="005D54F6">
        <w:rPr>
          <w:rFonts w:ascii="Arial" w:hAnsi="Arial" w:cs="Arial"/>
        </w:rPr>
        <w:t>Participación como profesor en el curso de Microbiología, a estudiantes de maestría y doctorado del INCA.</w:t>
      </w:r>
      <w:r w:rsidR="001839D2">
        <w:rPr>
          <w:rFonts w:ascii="Arial" w:hAnsi="Arial" w:cs="Arial"/>
        </w:rPr>
        <w:t xml:space="preserve"> </w:t>
      </w:r>
      <w:r w:rsidR="001839D2" w:rsidRPr="00AD0C29">
        <w:rPr>
          <w:rFonts w:ascii="Arial" w:hAnsi="Arial" w:cs="Arial"/>
        </w:rPr>
        <w:t>(Tere)</w:t>
      </w:r>
    </w:p>
    <w:p w:rsidR="001839D2" w:rsidRPr="00D93179" w:rsidRDefault="001839D2" w:rsidP="001839D2">
      <w:pPr>
        <w:pStyle w:val="normal0"/>
        <w:numPr>
          <w:ilvl w:val="0"/>
          <w:numId w:val="2"/>
        </w:numPr>
        <w:jc w:val="both"/>
        <w:rPr>
          <w:rFonts w:ascii="Arial" w:eastAsia="Arial" w:hAnsi="Arial" w:cs="Arial"/>
        </w:rPr>
      </w:pPr>
      <w:r w:rsidRPr="00D93179">
        <w:rPr>
          <w:rFonts w:ascii="Arial" w:eastAsia="Arial" w:hAnsi="Arial" w:cs="Arial"/>
        </w:rPr>
        <w:t>Se imparte curso para técnicos medios: “Normas de trabajo en los laboratorios”. (Cartaya, Ana María)</w:t>
      </w:r>
    </w:p>
    <w:p w:rsidR="001839D2" w:rsidRPr="001839D2" w:rsidRDefault="001839D2" w:rsidP="001839D2">
      <w:pPr>
        <w:spacing w:after="0" w:line="240" w:lineRule="auto"/>
        <w:ind w:left="360"/>
        <w:jc w:val="both"/>
        <w:rPr>
          <w:rFonts w:ascii="Arial" w:hAnsi="Arial" w:cs="Arial"/>
        </w:rPr>
      </w:pPr>
    </w:p>
    <w:p w:rsidR="005D54F6" w:rsidRPr="005D54F6" w:rsidRDefault="005D54F6" w:rsidP="005D54F6">
      <w:pPr>
        <w:pStyle w:val="Prrafodelista"/>
        <w:spacing w:after="0" w:line="240" w:lineRule="auto"/>
        <w:jc w:val="both"/>
        <w:rPr>
          <w:rFonts w:ascii="Arial" w:hAnsi="Arial" w:cs="Arial"/>
          <w:b/>
          <w:color w:val="FF0000"/>
        </w:rPr>
      </w:pPr>
    </w:p>
    <w:p w:rsidR="004032F7" w:rsidRPr="005264F0" w:rsidRDefault="004032F7" w:rsidP="009A78E1">
      <w:pPr>
        <w:pStyle w:val="Prrafodelista"/>
        <w:jc w:val="both"/>
        <w:rPr>
          <w:rFonts w:ascii="Arial" w:hAnsi="Arial" w:cs="Arial"/>
        </w:rPr>
      </w:pPr>
    </w:p>
    <w:p w:rsidR="00BF3232" w:rsidRPr="000644F8" w:rsidRDefault="00BF3232" w:rsidP="00BF3232">
      <w:pPr>
        <w:pStyle w:val="Prrafodelista"/>
        <w:ind w:left="0"/>
        <w:jc w:val="both"/>
        <w:rPr>
          <w:rFonts w:ascii="Arial" w:hAnsi="Arial" w:cs="Arial"/>
          <w:b/>
        </w:rPr>
      </w:pPr>
      <w:r>
        <w:rPr>
          <w:rFonts w:ascii="Arial" w:hAnsi="Arial" w:cs="Arial"/>
          <w:b/>
        </w:rPr>
        <w:t>Participación en</w:t>
      </w:r>
      <w:r w:rsidR="009A78E1">
        <w:rPr>
          <w:rFonts w:ascii="Arial" w:hAnsi="Arial" w:cs="Arial"/>
          <w:b/>
        </w:rPr>
        <w:t xml:space="preserve"> Tribunales de categorización </w:t>
      </w:r>
    </w:p>
    <w:p w:rsidR="00BF3232" w:rsidRDefault="00BF3232" w:rsidP="00BF3232">
      <w:pPr>
        <w:autoSpaceDE w:val="0"/>
        <w:autoSpaceDN w:val="0"/>
        <w:adjustRightInd w:val="0"/>
        <w:spacing w:after="0" w:line="240" w:lineRule="auto"/>
        <w:jc w:val="both"/>
        <w:rPr>
          <w:rFonts w:ascii="Arial" w:hAnsi="Arial" w:cs="Arial"/>
          <w:b/>
          <w:bCs/>
        </w:rPr>
      </w:pPr>
      <w:r w:rsidRPr="00D4148B">
        <w:rPr>
          <w:rFonts w:ascii="Arial" w:hAnsi="Arial" w:cs="Arial"/>
          <w:b/>
          <w:bCs/>
        </w:rPr>
        <w:t>1</w:t>
      </w:r>
      <w:r w:rsidRPr="00D4148B">
        <w:rPr>
          <w:rFonts w:ascii="Arial" w:hAnsi="Arial" w:cs="Arial"/>
          <w:bCs/>
        </w:rPr>
        <w:t>.</w:t>
      </w:r>
      <w:r>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
          <w:bCs/>
        </w:rPr>
        <w:t>(Miriam)</w:t>
      </w:r>
    </w:p>
    <w:p w:rsidR="00567830" w:rsidRDefault="00567830" w:rsidP="00567830">
      <w:pPr>
        <w:pStyle w:val="normal0"/>
        <w:spacing w:after="0" w:line="240" w:lineRule="auto"/>
        <w:jc w:val="both"/>
        <w:rPr>
          <w:rFonts w:ascii="Arial" w:eastAsia="Arial" w:hAnsi="Arial" w:cs="Arial"/>
        </w:rPr>
      </w:pPr>
      <w:r>
        <w:rPr>
          <w:rFonts w:ascii="Arial" w:eastAsia="Arial" w:hAnsi="Arial" w:cs="Arial"/>
        </w:rPr>
        <w:t>Se revisó y procesó dos expedientes científicos (Ana María Moreno y Yuneidys González). Además revisó el expediente científico de Mariam.</w:t>
      </w:r>
    </w:p>
    <w:p w:rsidR="006D3AAA" w:rsidRPr="009E5B32" w:rsidRDefault="006D3AAA" w:rsidP="009E5B32">
      <w:pPr>
        <w:tabs>
          <w:tab w:val="left" w:pos="1500"/>
        </w:tabs>
        <w:spacing w:after="200"/>
        <w:rPr>
          <w:rFonts w:ascii="Arial" w:hAnsi="Arial" w:cs="Arial"/>
          <w:lang w:val="es-ES_tradnl"/>
        </w:rPr>
      </w:pPr>
    </w:p>
    <w:p w:rsidR="00BF3232" w:rsidRDefault="00567830" w:rsidP="00BF3232">
      <w:pPr>
        <w:spacing w:after="0" w:line="240" w:lineRule="auto"/>
        <w:jc w:val="both"/>
        <w:rPr>
          <w:rFonts w:ascii="Arial" w:hAnsi="Arial" w:cs="Arial"/>
          <w:b/>
          <w:lang w:val="es-ES"/>
        </w:rPr>
      </w:pPr>
      <w:r>
        <w:rPr>
          <w:rFonts w:ascii="Arial" w:hAnsi="Arial" w:cs="Arial"/>
          <w:b/>
          <w:lang w:val="es-ES"/>
        </w:rPr>
        <w:t>Categorización (3</w:t>
      </w:r>
      <w:r w:rsidR="00BF3232">
        <w:rPr>
          <w:rFonts w:ascii="Arial" w:hAnsi="Arial" w:cs="Arial"/>
          <w:b/>
          <w:lang w:val="es-ES"/>
        </w:rPr>
        <w:t>)</w:t>
      </w:r>
    </w:p>
    <w:p w:rsidR="00BF3232" w:rsidRDefault="00BF3232" w:rsidP="00BF3232">
      <w:pPr>
        <w:spacing w:after="0" w:line="240" w:lineRule="auto"/>
        <w:jc w:val="both"/>
        <w:rPr>
          <w:rFonts w:ascii="Arial" w:hAnsi="Arial" w:cs="Arial"/>
        </w:rPr>
      </w:pPr>
      <w:r w:rsidRPr="00FA52F7">
        <w:rPr>
          <w:rFonts w:ascii="Arial" w:hAnsi="Arial" w:cs="Arial"/>
        </w:rPr>
        <w:t xml:space="preserve">Se </w:t>
      </w:r>
      <w:r w:rsidR="00E777B9">
        <w:rPr>
          <w:rFonts w:ascii="Arial" w:hAnsi="Arial" w:cs="Arial"/>
        </w:rPr>
        <w:t>obtiene la categoría de</w:t>
      </w:r>
      <w:r w:rsidR="00543D87">
        <w:rPr>
          <w:rFonts w:ascii="Arial" w:hAnsi="Arial" w:cs="Arial"/>
        </w:rPr>
        <w:t xml:space="preserve"> Investigador Auxiliar (Yaneb</w:t>
      </w:r>
      <w:r>
        <w:rPr>
          <w:rFonts w:ascii="Arial" w:hAnsi="Arial" w:cs="Arial"/>
        </w:rPr>
        <w:t>is</w:t>
      </w:r>
      <w:r w:rsidRPr="00FA52F7">
        <w:rPr>
          <w:rFonts w:ascii="Arial" w:hAnsi="Arial" w:cs="Arial"/>
        </w:rPr>
        <w:t>)</w:t>
      </w:r>
    </w:p>
    <w:p w:rsidR="009E5B32" w:rsidRPr="00D93179" w:rsidRDefault="006D3AAA" w:rsidP="009E5B32">
      <w:pPr>
        <w:spacing w:after="0" w:line="240" w:lineRule="auto"/>
        <w:jc w:val="both"/>
        <w:rPr>
          <w:rFonts w:ascii="Arial" w:hAnsi="Arial" w:cs="Arial"/>
          <w:b/>
          <w:lang w:val="es-ES"/>
        </w:rPr>
      </w:pPr>
      <w:r>
        <w:rPr>
          <w:rFonts w:ascii="Arial" w:hAnsi="Arial" w:cs="Arial"/>
        </w:rPr>
        <w:t>Se obtiene la categoría de Aspirante a Investigador (</w:t>
      </w:r>
      <w:r w:rsidR="00B35BF7">
        <w:rPr>
          <w:rFonts w:ascii="Arial" w:hAnsi="Arial" w:cs="Arial"/>
        </w:rPr>
        <w:t>Ana María</w:t>
      </w:r>
      <w:r>
        <w:rPr>
          <w:rFonts w:ascii="Arial" w:hAnsi="Arial" w:cs="Arial"/>
        </w:rPr>
        <w:t>)</w:t>
      </w:r>
      <w:r w:rsidR="009E5B32" w:rsidRPr="00B95567">
        <w:rPr>
          <w:rFonts w:ascii="Arial" w:hAnsi="Arial" w:cs="Arial"/>
        </w:rPr>
        <w:t xml:space="preserve"> </w:t>
      </w:r>
    </w:p>
    <w:p w:rsidR="00D93179" w:rsidRDefault="00D93179" w:rsidP="009E5B32">
      <w:pPr>
        <w:spacing w:after="0" w:line="240" w:lineRule="auto"/>
        <w:jc w:val="both"/>
        <w:rPr>
          <w:rFonts w:ascii="Arial" w:hAnsi="Arial" w:cs="Arial"/>
        </w:rPr>
      </w:pPr>
      <w:r w:rsidRPr="00D93179">
        <w:rPr>
          <w:rFonts w:ascii="Arial" w:hAnsi="Arial" w:cs="Arial"/>
        </w:rPr>
        <w:t xml:space="preserve">Se presenta expediente para optar por la categoria docente de Profesor Titular. </w:t>
      </w:r>
      <w:r>
        <w:rPr>
          <w:rFonts w:ascii="Arial" w:hAnsi="Arial" w:cs="Arial"/>
        </w:rPr>
        <w:t>(Cartaya)</w:t>
      </w:r>
    </w:p>
    <w:p w:rsidR="00D93179" w:rsidRDefault="00D93179" w:rsidP="00BF3232">
      <w:pPr>
        <w:spacing w:after="0" w:line="240" w:lineRule="auto"/>
        <w:jc w:val="both"/>
        <w:rPr>
          <w:rFonts w:ascii="Arial" w:hAnsi="Arial" w:cs="Arial"/>
          <w:b/>
          <w:sz w:val="24"/>
          <w:szCs w:val="24"/>
        </w:rPr>
      </w:pPr>
    </w:p>
    <w:p w:rsidR="00BF3232" w:rsidRPr="00062EC1" w:rsidRDefault="00BF3232" w:rsidP="00BF3232">
      <w:pPr>
        <w:spacing w:after="0" w:line="240" w:lineRule="auto"/>
        <w:jc w:val="both"/>
        <w:rPr>
          <w:rFonts w:ascii="Arial" w:hAnsi="Arial" w:cs="Arial"/>
          <w:b/>
          <w:sz w:val="24"/>
          <w:szCs w:val="24"/>
        </w:rPr>
      </w:pPr>
      <w:r w:rsidRPr="00062EC1">
        <w:rPr>
          <w:rFonts w:ascii="Arial" w:hAnsi="Arial" w:cs="Arial"/>
          <w:b/>
          <w:sz w:val="24"/>
          <w:szCs w:val="24"/>
        </w:rPr>
        <w:t>Actividades de colaboración</w:t>
      </w:r>
    </w:p>
    <w:p w:rsidR="00567830" w:rsidRDefault="00AE6EAD" w:rsidP="000C7EAE">
      <w:pPr>
        <w:pStyle w:val="Prrafodelista"/>
        <w:numPr>
          <w:ilvl w:val="0"/>
          <w:numId w:val="17"/>
        </w:numPr>
        <w:spacing w:after="120"/>
        <w:jc w:val="both"/>
        <w:rPr>
          <w:rFonts w:ascii="Arial" w:hAnsi="Arial" w:cs="Arial"/>
          <w:lang w:val="es-ES_tradnl"/>
        </w:rPr>
      </w:pPr>
      <w:r w:rsidRPr="00AE6EAD">
        <w:rPr>
          <w:rFonts w:ascii="Arial" w:hAnsi="Arial" w:cs="Arial"/>
          <w:lang w:val="es-ES_tradnl"/>
        </w:rPr>
        <w:t>Organización de visita al INCA e Intercambio sobre los bioproductos con mexicanos de la organización Maya agroecológica  Ka Kuxtal Much Meyaj y la Vía Campesina</w:t>
      </w:r>
      <w:r w:rsidR="008B6752">
        <w:rPr>
          <w:rFonts w:ascii="Arial" w:hAnsi="Arial" w:cs="Arial"/>
          <w:lang w:val="es-ES_tradnl"/>
        </w:rPr>
        <w:t xml:space="preserve"> </w:t>
      </w:r>
      <w:r w:rsidR="008B6752" w:rsidRPr="00AE6EAD">
        <w:rPr>
          <w:rFonts w:ascii="Arial" w:hAnsi="Arial" w:cs="Arial"/>
          <w:lang w:val="es-ES_tradnl"/>
        </w:rPr>
        <w:t>México. (Yanelis)</w:t>
      </w:r>
    </w:p>
    <w:p w:rsidR="00321AD0" w:rsidRPr="00321AD0" w:rsidRDefault="00567830" w:rsidP="00321AD0">
      <w:pPr>
        <w:pStyle w:val="Prrafodelista"/>
        <w:numPr>
          <w:ilvl w:val="0"/>
          <w:numId w:val="17"/>
        </w:numPr>
        <w:spacing w:after="120"/>
        <w:jc w:val="both"/>
        <w:rPr>
          <w:rFonts w:ascii="Arial" w:hAnsi="Arial" w:cs="Arial"/>
          <w:lang w:val="es-ES_tradnl"/>
        </w:rPr>
      </w:pPr>
      <w:r>
        <w:rPr>
          <w:rFonts w:ascii="Arial" w:hAnsi="Arial" w:cs="Arial"/>
          <w:lang w:val="es-ES_tradnl"/>
        </w:rPr>
        <w:t xml:space="preserve"> </w:t>
      </w:r>
      <w:r w:rsidRPr="00567830">
        <w:rPr>
          <w:rFonts w:ascii="Arial" w:hAnsi="Arial" w:cs="Arial"/>
          <w:lang w:val="es-MX"/>
        </w:rPr>
        <w:t xml:space="preserve">Impartió una conferencia sobre Ecofisiología Vegetal en el Instituto de Investigaciones </w:t>
      </w:r>
      <w:r>
        <w:rPr>
          <w:rFonts w:ascii="Arial" w:hAnsi="Arial" w:cs="Arial"/>
          <w:lang w:val="es-MX"/>
        </w:rPr>
        <w:t>Agropecuarias de Panamá (IDIAP) (Donaldo)</w:t>
      </w:r>
    </w:p>
    <w:p w:rsidR="00321AD0" w:rsidRPr="00321AD0" w:rsidRDefault="008B6752" w:rsidP="00321AD0">
      <w:pPr>
        <w:pStyle w:val="Prrafodelista"/>
        <w:numPr>
          <w:ilvl w:val="0"/>
          <w:numId w:val="17"/>
        </w:numPr>
        <w:spacing w:after="120"/>
        <w:jc w:val="both"/>
        <w:rPr>
          <w:rFonts w:ascii="Arial" w:hAnsi="Arial" w:cs="Arial"/>
          <w:lang w:val="es-ES_tradnl"/>
        </w:rPr>
      </w:pPr>
      <w:r w:rsidRPr="00321AD0">
        <w:rPr>
          <w:rFonts w:ascii="Arial" w:hAnsi="Arial" w:cs="Arial"/>
        </w:rPr>
        <w:t>Se participa en jornada de trabajo con el CEMIT, Universidad de Asunción, Paraguay, durante 10 días.</w:t>
      </w:r>
      <w:r w:rsidR="00321AD0">
        <w:rPr>
          <w:rFonts w:ascii="Arial" w:hAnsi="Arial" w:cs="Arial"/>
        </w:rPr>
        <w:t xml:space="preserve"> (Tere)</w:t>
      </w:r>
      <w:r w:rsidRPr="00321AD0">
        <w:rPr>
          <w:rFonts w:ascii="Arial" w:hAnsi="Arial" w:cs="Arial"/>
        </w:rPr>
        <w:t xml:space="preserve"> </w:t>
      </w:r>
    </w:p>
    <w:p w:rsidR="008B6752" w:rsidRPr="00321AD0" w:rsidRDefault="008B6752" w:rsidP="00321AD0">
      <w:pPr>
        <w:spacing w:after="120"/>
        <w:ind w:left="360"/>
        <w:jc w:val="both"/>
        <w:rPr>
          <w:rFonts w:ascii="Arial" w:hAnsi="Arial" w:cs="Arial"/>
          <w:lang w:val="es-ES_tradnl"/>
        </w:rPr>
      </w:pPr>
      <w:r w:rsidRPr="00321AD0">
        <w:rPr>
          <w:rFonts w:ascii="Arial" w:hAnsi="Arial" w:cs="Arial"/>
        </w:rPr>
        <w:lastRenderedPageBreak/>
        <w:t>Se imparten tres conferencias:</w:t>
      </w:r>
    </w:p>
    <w:p w:rsidR="008B6752" w:rsidRPr="00321AD0" w:rsidRDefault="008B6752" w:rsidP="008B6752">
      <w:pPr>
        <w:spacing w:after="0" w:line="240" w:lineRule="auto"/>
        <w:jc w:val="both"/>
        <w:rPr>
          <w:rFonts w:ascii="Arial" w:hAnsi="Arial" w:cs="Arial"/>
        </w:rPr>
      </w:pPr>
      <w:r w:rsidRPr="00321AD0">
        <w:rPr>
          <w:rFonts w:ascii="Arial" w:hAnsi="Arial" w:cs="Arial"/>
        </w:rPr>
        <w:t>•</w:t>
      </w:r>
      <w:r w:rsidRPr="00321AD0">
        <w:rPr>
          <w:rFonts w:ascii="Arial" w:hAnsi="Arial" w:cs="Arial"/>
        </w:rPr>
        <w:tab/>
        <w:t>Charla sobre Importancia de los Bioproductos en una agricultura sostenible: Seminario EMPLEO DE BIOFERTILIZANTES EN HUERTAS FAMILIARES (22 de noviembre de 2022, Centro de Innovación para la Agricultura Familiar (CIAF) – UNA, Capiibary, San Pedro).</w:t>
      </w:r>
    </w:p>
    <w:p w:rsidR="008B6752" w:rsidRPr="00321AD0" w:rsidRDefault="008B6752" w:rsidP="008B6752">
      <w:pPr>
        <w:spacing w:after="0" w:line="240" w:lineRule="auto"/>
        <w:jc w:val="both"/>
        <w:rPr>
          <w:rFonts w:ascii="Arial" w:hAnsi="Arial" w:cs="Arial"/>
        </w:rPr>
      </w:pPr>
      <w:r w:rsidRPr="00321AD0">
        <w:rPr>
          <w:rFonts w:ascii="Arial" w:hAnsi="Arial" w:cs="Arial"/>
        </w:rPr>
        <w:t>•</w:t>
      </w:r>
      <w:r w:rsidRPr="00321AD0">
        <w:rPr>
          <w:rFonts w:ascii="Arial" w:hAnsi="Arial" w:cs="Arial"/>
        </w:rPr>
        <w:tab/>
        <w:t>Generación de productos microbianos: desde el campo y para el campo. Experiencia en Cuba. Jornada Técnica Regional DESARROLLO DE BIOFERTILIZANTES PARA EL FORTALECIMIENTO DE LA AGRICULTURA FAMILIAR (23 y 24 de noviembre de 2022, Facultad de Ciencias Agrarias - UNA, Santa Rosa).</w:t>
      </w:r>
    </w:p>
    <w:p w:rsidR="008B6752" w:rsidRDefault="008B6752" w:rsidP="008B6752">
      <w:pPr>
        <w:spacing w:after="0" w:line="240" w:lineRule="auto"/>
        <w:jc w:val="both"/>
        <w:rPr>
          <w:rFonts w:ascii="Arial" w:hAnsi="Arial" w:cs="Arial"/>
        </w:rPr>
      </w:pPr>
      <w:r w:rsidRPr="00321AD0">
        <w:rPr>
          <w:rFonts w:ascii="Arial" w:hAnsi="Arial" w:cs="Arial"/>
        </w:rPr>
        <w:t>•</w:t>
      </w:r>
      <w:r w:rsidRPr="00321AD0">
        <w:rPr>
          <w:rFonts w:ascii="Arial" w:hAnsi="Arial" w:cs="Arial"/>
        </w:rPr>
        <w:tab/>
        <w:t>Interacción cepas fijadoras de N-mutantes de soya. CURSO MEJORAMIENTO GENÉTICO POR MUTACIONES, (28 y 29 de noviembre, UNA San Lorenzo).</w:t>
      </w:r>
    </w:p>
    <w:p w:rsidR="00321AD0" w:rsidRDefault="00321AD0" w:rsidP="00321AD0">
      <w:pPr>
        <w:pStyle w:val="Prrafodelista"/>
        <w:numPr>
          <w:ilvl w:val="0"/>
          <w:numId w:val="17"/>
        </w:numPr>
        <w:spacing w:after="0" w:line="240" w:lineRule="auto"/>
        <w:jc w:val="both"/>
        <w:rPr>
          <w:rFonts w:ascii="Arial" w:hAnsi="Arial" w:cs="Arial"/>
        </w:rPr>
      </w:pPr>
      <w:r w:rsidRPr="00321AD0">
        <w:rPr>
          <w:rFonts w:ascii="Arial" w:hAnsi="Arial" w:cs="Arial"/>
        </w:rPr>
        <w:t>Pasantía posdoctoral en el laboratorio de Microbiología y Micotoxinas del Departamento de Investigación y Posgrado en Alimentos (DIPA) de la Universidad de Hermosillo de Sonora (UNISON), México. (12 de septiembre al 3 de diciembre).</w:t>
      </w:r>
      <w:r>
        <w:rPr>
          <w:rFonts w:ascii="Arial" w:hAnsi="Arial" w:cs="Arial"/>
        </w:rPr>
        <w:t>Daimy</w:t>
      </w:r>
    </w:p>
    <w:p w:rsidR="0075708C" w:rsidRPr="00321AD0" w:rsidRDefault="0075708C" w:rsidP="00321AD0">
      <w:pPr>
        <w:pStyle w:val="Prrafodelista"/>
        <w:numPr>
          <w:ilvl w:val="0"/>
          <w:numId w:val="17"/>
        </w:numPr>
        <w:spacing w:after="0" w:line="240" w:lineRule="auto"/>
        <w:jc w:val="both"/>
        <w:rPr>
          <w:rFonts w:ascii="Arial" w:hAnsi="Arial" w:cs="Arial"/>
        </w:rPr>
      </w:pPr>
      <w:r w:rsidRPr="0075708C">
        <w:rPr>
          <w:rFonts w:ascii="Arial" w:hAnsi="Arial" w:cs="Arial"/>
          <w:lang w:val="es-MX"/>
        </w:rPr>
        <w:t>Se realizó intercambio de info</w:t>
      </w:r>
      <w:r>
        <w:rPr>
          <w:rFonts w:ascii="Arial" w:hAnsi="Arial" w:cs="Arial"/>
          <w:lang w:val="es-MX"/>
        </w:rPr>
        <w:t>rmación</w:t>
      </w:r>
      <w:r w:rsidRPr="0075708C">
        <w:rPr>
          <w:rFonts w:ascii="Arial" w:hAnsi="Arial" w:cs="Arial"/>
          <w:lang w:val="es-MX"/>
        </w:rPr>
        <w:t xml:space="preserve"> sobre bioestimulantes para posible colaboración con la empresa colombiana </w:t>
      </w:r>
      <w:r w:rsidRPr="0075708C">
        <w:rPr>
          <w:rFonts w:ascii="Arial" w:hAnsi="Arial" w:cs="Arial"/>
          <w:b/>
          <w:lang w:val="es-MX"/>
        </w:rPr>
        <w:t>SAAT-AG</w:t>
      </w:r>
      <w:r w:rsidRPr="0075708C">
        <w:rPr>
          <w:rFonts w:ascii="Arial" w:hAnsi="Arial" w:cs="Arial"/>
          <w:lang w:val="es-MX"/>
        </w:rPr>
        <w:t xml:space="preserve"> de agroquímicos.</w:t>
      </w:r>
      <w:r>
        <w:rPr>
          <w:rFonts w:ascii="Arial" w:hAnsi="Arial" w:cs="Arial"/>
          <w:lang w:val="es-MX"/>
        </w:rPr>
        <w:t xml:space="preserve"> (Alejandro, Ionel)</w:t>
      </w:r>
    </w:p>
    <w:p w:rsidR="00321AD0" w:rsidRPr="001415BD" w:rsidRDefault="00321AD0" w:rsidP="008B6752">
      <w:pPr>
        <w:spacing w:after="0" w:line="240" w:lineRule="auto"/>
        <w:jc w:val="both"/>
        <w:rPr>
          <w:rFonts w:ascii="Arial" w:hAnsi="Arial" w:cs="Arial"/>
        </w:rPr>
      </w:pPr>
    </w:p>
    <w:p w:rsidR="008B6752" w:rsidRPr="008B1E20" w:rsidRDefault="008B6752" w:rsidP="008B1E20">
      <w:pPr>
        <w:pStyle w:val="Prrafodelista"/>
        <w:spacing w:after="120"/>
        <w:ind w:left="502"/>
        <w:jc w:val="both"/>
        <w:rPr>
          <w:rFonts w:ascii="Arial" w:hAnsi="Arial" w:cs="Arial"/>
        </w:rPr>
      </w:pPr>
    </w:p>
    <w:p w:rsidR="008B1E20" w:rsidRPr="008B1E20" w:rsidRDefault="008B1E20" w:rsidP="008B1E20">
      <w:pPr>
        <w:spacing w:after="120"/>
        <w:ind w:left="142"/>
        <w:jc w:val="both"/>
        <w:rPr>
          <w:rFonts w:ascii="Arial" w:hAnsi="Arial" w:cs="Arial"/>
          <w:b/>
          <w:sz w:val="28"/>
          <w:szCs w:val="28"/>
        </w:rPr>
      </w:pPr>
      <w:r w:rsidRPr="008B1E20">
        <w:rPr>
          <w:rFonts w:ascii="Arial" w:hAnsi="Arial" w:cs="Arial"/>
          <w:b/>
          <w:sz w:val="28"/>
          <w:szCs w:val="28"/>
        </w:rPr>
        <w:t xml:space="preserve">Actividades de extensión y generalización </w:t>
      </w:r>
    </w:p>
    <w:p w:rsidR="008B1E20" w:rsidRDefault="008B1E20" w:rsidP="008B1E20">
      <w:pPr>
        <w:spacing w:after="120"/>
        <w:ind w:left="142"/>
        <w:jc w:val="both"/>
        <w:rPr>
          <w:rFonts w:ascii="Arial" w:hAnsi="Arial" w:cs="Arial"/>
        </w:rPr>
      </w:pPr>
      <w:r w:rsidRPr="008B1E20">
        <w:rPr>
          <w:rFonts w:ascii="Arial" w:hAnsi="Arial" w:cs="Arial"/>
          <w:b/>
        </w:rPr>
        <w:t xml:space="preserve">Extensiones del Azofert-Arroz. </w:t>
      </w:r>
      <w:r w:rsidRPr="008B1E20">
        <w:rPr>
          <w:rFonts w:ascii="Arial" w:hAnsi="Arial" w:cs="Arial"/>
        </w:rPr>
        <w:t xml:space="preserve"> CAI arrocero de Pinar del Río con el cultivar INCA LP-7 y localidades de Mayabeque (CCS de Ignacio Agramonte de Catalina de Güines)</w:t>
      </w:r>
    </w:p>
    <w:p w:rsidR="008B1E20" w:rsidRPr="008B1E20" w:rsidRDefault="008B1E20" w:rsidP="008B1E20">
      <w:pPr>
        <w:spacing w:after="120"/>
        <w:ind w:left="142"/>
        <w:jc w:val="both"/>
        <w:rPr>
          <w:rFonts w:ascii="Arial" w:hAnsi="Arial" w:cs="Arial"/>
          <w:lang w:val="es-ES"/>
        </w:rPr>
      </w:pPr>
      <w:r w:rsidRPr="008B1E20">
        <w:rPr>
          <w:rFonts w:ascii="Arial" w:hAnsi="Arial" w:cs="Arial"/>
          <w:b/>
          <w:lang w:val="es-ES"/>
        </w:rPr>
        <w:t>Validación y extensión del QMx y el Pm en caña</w:t>
      </w:r>
      <w:r w:rsidRPr="008B1E20">
        <w:rPr>
          <w:rFonts w:ascii="Arial" w:hAnsi="Arial" w:cs="Arial"/>
          <w:lang w:val="es-ES"/>
        </w:rPr>
        <w:t xml:space="preserve"> en colaboración con GESA de Artemisa. Existen 130 ha aplicadas con ambos productos y resultados de bioestimulación.</w:t>
      </w:r>
    </w:p>
    <w:p w:rsidR="001E0418" w:rsidRPr="00CA0857" w:rsidRDefault="001E0418" w:rsidP="00BF3232">
      <w:pPr>
        <w:spacing w:after="0" w:line="240" w:lineRule="auto"/>
        <w:jc w:val="both"/>
        <w:rPr>
          <w:rFonts w:ascii="Arial" w:hAnsi="Arial" w:cs="Arial"/>
          <w:sz w:val="24"/>
          <w:szCs w:val="24"/>
          <w:lang w:val="es-ES"/>
        </w:rPr>
      </w:pPr>
    </w:p>
    <w:p w:rsidR="00EC4DDF" w:rsidRPr="00321AD0" w:rsidRDefault="00BF3232" w:rsidP="00321AD0">
      <w:pPr>
        <w:spacing w:after="0" w:line="240" w:lineRule="auto"/>
        <w:jc w:val="both"/>
        <w:rPr>
          <w:rFonts w:ascii="Arial" w:hAnsi="Arial" w:cs="Arial"/>
          <w:b/>
          <w:sz w:val="24"/>
          <w:szCs w:val="24"/>
        </w:rPr>
      </w:pPr>
      <w:r w:rsidRPr="004D5A18">
        <w:rPr>
          <w:rFonts w:ascii="Arial" w:hAnsi="Arial" w:cs="Arial"/>
          <w:b/>
          <w:sz w:val="24"/>
          <w:szCs w:val="24"/>
        </w:rPr>
        <w:t>Otras actividades realizadas.</w:t>
      </w:r>
    </w:p>
    <w:p w:rsidR="005E1E33" w:rsidRPr="005E1E33" w:rsidRDefault="00D851BA" w:rsidP="005E1E33">
      <w:pPr>
        <w:pStyle w:val="normal0"/>
        <w:numPr>
          <w:ilvl w:val="0"/>
          <w:numId w:val="23"/>
        </w:numPr>
        <w:spacing w:after="0" w:line="240" w:lineRule="auto"/>
        <w:jc w:val="both"/>
        <w:rPr>
          <w:rFonts w:ascii="Arial" w:eastAsia="Arial" w:hAnsi="Arial" w:cs="Arial"/>
        </w:rPr>
      </w:pPr>
      <w:r>
        <w:rPr>
          <w:rFonts w:ascii="Arial" w:hAnsi="Arial" w:cs="Arial"/>
          <w:bCs/>
        </w:rPr>
        <w:t>Miembro de</w:t>
      </w:r>
      <w:r w:rsidR="009F5D90" w:rsidRPr="009F5D90">
        <w:rPr>
          <w:rFonts w:ascii="Arial" w:hAnsi="Arial" w:cs="Arial"/>
          <w:bCs/>
        </w:rPr>
        <w:t xml:space="preserve"> la Comisión Central del MES para cambio de Categorías Científicas</w:t>
      </w:r>
      <w:r w:rsidR="005E1E33">
        <w:rPr>
          <w:rFonts w:ascii="Arial" w:hAnsi="Arial" w:cs="Arial"/>
          <w:bCs/>
        </w:rPr>
        <w:t xml:space="preserve">. </w:t>
      </w:r>
      <w:r w:rsidR="005E1E33">
        <w:rPr>
          <w:rFonts w:ascii="Arial" w:eastAsia="Arial" w:hAnsi="Arial" w:cs="Arial"/>
        </w:rPr>
        <w:t>Además, se participó en el análisis de una reclamación.</w:t>
      </w:r>
      <w:r w:rsidR="009F5D90" w:rsidRPr="005E1E33">
        <w:rPr>
          <w:rFonts w:ascii="Arial" w:hAnsi="Arial" w:cs="Arial"/>
          <w:bCs/>
        </w:rPr>
        <w:t xml:space="preserve"> (Jerez)</w:t>
      </w:r>
    </w:p>
    <w:p w:rsidR="00BF3232" w:rsidRPr="005E1E33" w:rsidRDefault="005E1E33" w:rsidP="005E1E33">
      <w:pPr>
        <w:pStyle w:val="Prrafodelista"/>
        <w:numPr>
          <w:ilvl w:val="0"/>
          <w:numId w:val="23"/>
        </w:numPr>
        <w:spacing w:after="0" w:line="240" w:lineRule="auto"/>
        <w:jc w:val="both"/>
        <w:rPr>
          <w:rFonts w:ascii="Arial" w:hAnsi="Arial" w:cs="Arial"/>
        </w:rPr>
      </w:pPr>
      <w:r w:rsidRPr="005E1E33">
        <w:rPr>
          <w:rFonts w:ascii="Arial" w:hAnsi="Arial" w:cs="Arial"/>
        </w:rPr>
        <w:t xml:space="preserve">Trabajo en </w:t>
      </w:r>
      <w:r w:rsidRPr="005E1E33">
        <w:rPr>
          <w:rFonts w:ascii="Arial" w:hAnsi="Arial" w:cs="Arial"/>
          <w:b/>
        </w:rPr>
        <w:t>CTA del MES</w:t>
      </w:r>
      <w:r w:rsidRPr="005E1E33">
        <w:rPr>
          <w:rFonts w:ascii="Arial" w:hAnsi="Arial" w:cs="Arial"/>
        </w:rPr>
        <w:t>. Dirigir Comisión Agropecuaria.</w:t>
      </w:r>
      <w:r>
        <w:rPr>
          <w:rFonts w:ascii="Arial" w:hAnsi="Arial" w:cs="Arial"/>
        </w:rPr>
        <w:t xml:space="preserve"> </w:t>
      </w:r>
      <w:r w:rsidRPr="005E1E33">
        <w:rPr>
          <w:rFonts w:ascii="Arial" w:hAnsi="Arial" w:cs="Arial"/>
        </w:rPr>
        <w:t xml:space="preserve">Evaluar nuevas propuestas a premios MES: Sector estratégico Alimentos,  Atender Comisión de CTA </w:t>
      </w:r>
      <w:r>
        <w:rPr>
          <w:rFonts w:ascii="Arial" w:hAnsi="Arial" w:cs="Arial"/>
        </w:rPr>
        <w:t>Agropecuaria (</w:t>
      </w:r>
      <w:r w:rsidR="00BF3232" w:rsidRPr="005E1E33">
        <w:rPr>
          <w:rFonts w:ascii="Arial" w:hAnsi="Arial" w:cs="Arial"/>
        </w:rPr>
        <w:t>Tere</w:t>
      </w:r>
      <w:r>
        <w:rPr>
          <w:rFonts w:ascii="Arial" w:hAnsi="Arial" w:cs="Arial"/>
        </w:rPr>
        <w:t>)</w:t>
      </w:r>
    </w:p>
    <w:p w:rsidR="005E1E33" w:rsidRDefault="00BF3232" w:rsidP="005E1E33">
      <w:pPr>
        <w:pStyle w:val="Prrafodelista"/>
        <w:numPr>
          <w:ilvl w:val="0"/>
          <w:numId w:val="23"/>
        </w:numPr>
        <w:spacing w:after="0" w:line="240" w:lineRule="auto"/>
        <w:jc w:val="both"/>
        <w:rPr>
          <w:rFonts w:ascii="Arial" w:hAnsi="Arial" w:cs="Arial"/>
        </w:rPr>
      </w:pPr>
      <w:r w:rsidRPr="005264F0">
        <w:rPr>
          <w:rFonts w:ascii="Arial" w:hAnsi="Arial" w:cs="Arial"/>
        </w:rPr>
        <w:t>Trabajo en el grupo de Bioproductos del MINAG Tere</w:t>
      </w:r>
    </w:p>
    <w:p w:rsidR="003A76F8" w:rsidRDefault="00BF3232" w:rsidP="005E1E33">
      <w:pPr>
        <w:pStyle w:val="Prrafodelista"/>
        <w:numPr>
          <w:ilvl w:val="0"/>
          <w:numId w:val="23"/>
        </w:numPr>
        <w:spacing w:after="0" w:line="240" w:lineRule="auto"/>
        <w:jc w:val="both"/>
        <w:rPr>
          <w:rFonts w:ascii="Arial" w:hAnsi="Arial" w:cs="Arial"/>
        </w:rPr>
      </w:pPr>
      <w:r w:rsidRPr="005E1E33">
        <w:rPr>
          <w:rFonts w:ascii="Arial" w:hAnsi="Arial" w:cs="Arial"/>
        </w:rPr>
        <w:t>Participación Pleno ACC</w:t>
      </w:r>
      <w:r w:rsidR="005E1E33" w:rsidRPr="005E1E33">
        <w:rPr>
          <w:rFonts w:ascii="Arial" w:hAnsi="Arial" w:cs="Arial"/>
        </w:rPr>
        <w:t>. Análisis y oponencias a premios. Trabajar en comisión designada por la ACC sobre formación en CAP para presentar al Presidente.</w:t>
      </w:r>
      <w:r w:rsidR="00262073" w:rsidRPr="005E1E33">
        <w:rPr>
          <w:rFonts w:ascii="Arial" w:hAnsi="Arial" w:cs="Arial"/>
        </w:rPr>
        <w:t xml:space="preserve"> </w:t>
      </w:r>
      <w:r w:rsidR="005E1E33" w:rsidRPr="005E1E33">
        <w:rPr>
          <w:rFonts w:ascii="Arial" w:hAnsi="Arial" w:cs="Arial"/>
        </w:rPr>
        <w:t>Participación en reunión con el presidente sobre Ciudad y Vivienda.</w:t>
      </w:r>
      <w:r w:rsidR="005E1E33">
        <w:rPr>
          <w:rFonts w:ascii="Arial" w:hAnsi="Arial" w:cs="Arial"/>
        </w:rPr>
        <w:t xml:space="preserve"> (Tere)</w:t>
      </w:r>
    </w:p>
    <w:p w:rsidR="005D54F6" w:rsidRPr="005D54F6" w:rsidRDefault="005D54F6" w:rsidP="005D54F6">
      <w:pPr>
        <w:pStyle w:val="Prrafodelista"/>
        <w:numPr>
          <w:ilvl w:val="0"/>
          <w:numId w:val="23"/>
        </w:numPr>
        <w:spacing w:after="0" w:line="240" w:lineRule="auto"/>
        <w:jc w:val="both"/>
        <w:rPr>
          <w:rFonts w:ascii="Arial" w:hAnsi="Arial" w:cs="Arial"/>
        </w:rPr>
      </w:pPr>
      <w:r w:rsidRPr="005D54F6">
        <w:rPr>
          <w:rFonts w:ascii="Arial" w:hAnsi="Arial" w:cs="Arial"/>
        </w:rPr>
        <w:t>Participación como miembro titular de la Academia de Ciencias de Cuba en Taller Nacional de la FEU, celebrado en la UNAH, con jóvenes de Ciencias Agrarias del país.</w:t>
      </w:r>
      <w:r>
        <w:rPr>
          <w:rFonts w:ascii="Arial" w:hAnsi="Arial" w:cs="Arial"/>
        </w:rPr>
        <w:t xml:space="preserve"> (Tere)</w:t>
      </w:r>
    </w:p>
    <w:p w:rsidR="00BF3232" w:rsidRPr="005D54F6" w:rsidRDefault="00BF3232" w:rsidP="005E1E33">
      <w:pPr>
        <w:pStyle w:val="Prrafodelista"/>
        <w:numPr>
          <w:ilvl w:val="0"/>
          <w:numId w:val="23"/>
        </w:numPr>
        <w:spacing w:after="0" w:line="240" w:lineRule="auto"/>
        <w:jc w:val="both"/>
        <w:rPr>
          <w:rFonts w:ascii="Arial" w:hAnsi="Arial" w:cs="Arial"/>
          <w:lang w:val="es-MX"/>
        </w:rPr>
      </w:pPr>
      <w:r w:rsidRPr="00B3408E">
        <w:rPr>
          <w:rFonts w:ascii="Arial" w:hAnsi="Arial" w:cs="Arial"/>
          <w:lang w:val="es-MX"/>
        </w:rPr>
        <w:t xml:space="preserve">Atención a Consejo científico (Tere). </w:t>
      </w:r>
      <w:r w:rsidRPr="004D745D">
        <w:rPr>
          <w:rFonts w:ascii="Arial" w:hAnsi="Arial" w:cs="Arial"/>
        </w:rPr>
        <w:t>Circular perfiles de proyecto y propuestas de tribunales para predefensa.</w:t>
      </w:r>
      <w:r>
        <w:rPr>
          <w:rFonts w:ascii="Arial" w:hAnsi="Arial" w:cs="Arial"/>
        </w:rPr>
        <w:t xml:space="preserve"> Pre defensas</w:t>
      </w:r>
    </w:p>
    <w:p w:rsidR="005D54F6" w:rsidRPr="005D54F6" w:rsidRDefault="005D54F6" w:rsidP="005D54F6">
      <w:pPr>
        <w:pStyle w:val="Prrafodelista"/>
        <w:numPr>
          <w:ilvl w:val="0"/>
          <w:numId w:val="23"/>
        </w:numPr>
        <w:spacing w:after="0" w:line="240" w:lineRule="auto"/>
        <w:jc w:val="both"/>
        <w:rPr>
          <w:rFonts w:ascii="Arial" w:hAnsi="Arial" w:cs="Arial"/>
        </w:rPr>
      </w:pPr>
      <w:r w:rsidRPr="005D54F6">
        <w:rPr>
          <w:rFonts w:ascii="Arial" w:hAnsi="Arial" w:cs="Arial"/>
        </w:rPr>
        <w:t>Se realiza Arbitraje al proyecto: Selección de rizobacterias de suelo cacaoteros del Ecuador con potencial en biorremediación de Cadmio, a solicitud de la UNIVERSIDAD TÉCNICA ESTATAL DE QUEVEDO.</w:t>
      </w:r>
    </w:p>
    <w:p w:rsidR="00BF3232" w:rsidRPr="00070101" w:rsidRDefault="00BF3232" w:rsidP="005E1E33">
      <w:pPr>
        <w:pStyle w:val="Prrafodelista"/>
        <w:numPr>
          <w:ilvl w:val="0"/>
          <w:numId w:val="23"/>
        </w:numPr>
        <w:spacing w:after="0" w:line="240" w:lineRule="auto"/>
        <w:jc w:val="both"/>
        <w:rPr>
          <w:rFonts w:ascii="Arial" w:hAnsi="Arial" w:cs="Arial"/>
        </w:rPr>
      </w:pPr>
      <w:r w:rsidRPr="00070101">
        <w:rPr>
          <w:rFonts w:ascii="Arial" w:hAnsi="Arial" w:cs="Arial"/>
        </w:rPr>
        <w:lastRenderedPageBreak/>
        <w:t>Miembro del Comité de Expertos de Epifitias del CITMA (Jerez)</w:t>
      </w:r>
    </w:p>
    <w:p w:rsidR="00BF3232" w:rsidRDefault="00BF3232" w:rsidP="005E1E33">
      <w:pPr>
        <w:pStyle w:val="Prrafodelista"/>
        <w:numPr>
          <w:ilvl w:val="0"/>
          <w:numId w:val="23"/>
        </w:numPr>
        <w:spacing w:after="0" w:line="240" w:lineRule="auto"/>
        <w:jc w:val="both"/>
        <w:rPr>
          <w:rFonts w:ascii="Arial" w:hAnsi="Arial" w:cs="Arial"/>
        </w:rPr>
      </w:pPr>
      <w:r w:rsidRPr="00F92346">
        <w:rPr>
          <w:rFonts w:ascii="Arial" w:hAnsi="Arial" w:cs="Arial"/>
        </w:rPr>
        <w:t xml:space="preserve">Consultante de tesis doctoral de Greisy del tabaco Cabaiguán. </w:t>
      </w:r>
      <w:r>
        <w:rPr>
          <w:rFonts w:ascii="Arial" w:hAnsi="Arial" w:cs="Arial"/>
        </w:rPr>
        <w:t>(Alejandro)</w:t>
      </w:r>
    </w:p>
    <w:p w:rsidR="00BF3232" w:rsidRDefault="00BF3232" w:rsidP="005E1E33">
      <w:pPr>
        <w:pStyle w:val="Prrafodelista"/>
        <w:numPr>
          <w:ilvl w:val="0"/>
          <w:numId w:val="23"/>
        </w:numPr>
        <w:spacing w:after="0" w:line="240" w:lineRule="auto"/>
        <w:jc w:val="both"/>
        <w:rPr>
          <w:rFonts w:ascii="Arial" w:hAnsi="Arial" w:cs="Arial"/>
        </w:rPr>
      </w:pPr>
      <w:r>
        <w:rPr>
          <w:rFonts w:ascii="Arial" w:hAnsi="Arial" w:cs="Arial"/>
        </w:rPr>
        <w:t xml:space="preserve">Evaluador de proyectos Programa sectorial del MES. </w:t>
      </w:r>
      <w:r w:rsidR="005E1E33">
        <w:rPr>
          <w:rFonts w:ascii="Arial" w:hAnsi="Arial" w:cs="Arial"/>
        </w:rPr>
        <w:t>Realizada oponencia a 6 informes semestrales</w:t>
      </w:r>
      <w:r>
        <w:rPr>
          <w:rFonts w:ascii="Arial" w:hAnsi="Arial" w:cs="Arial"/>
        </w:rPr>
        <w:t>(Yanelis)</w:t>
      </w:r>
    </w:p>
    <w:p w:rsidR="00EC4DDF" w:rsidRDefault="00EC4DDF" w:rsidP="005E1E33">
      <w:pPr>
        <w:pStyle w:val="Prrafodelista"/>
        <w:numPr>
          <w:ilvl w:val="0"/>
          <w:numId w:val="23"/>
        </w:numPr>
        <w:spacing w:after="0" w:line="240" w:lineRule="auto"/>
        <w:jc w:val="both"/>
        <w:rPr>
          <w:rFonts w:ascii="Arial" w:hAnsi="Arial" w:cs="Arial"/>
        </w:rPr>
      </w:pPr>
      <w:r w:rsidRPr="00EC4DDF">
        <w:rPr>
          <w:rFonts w:ascii="Arial" w:hAnsi="Arial" w:cs="Arial"/>
        </w:rPr>
        <w:t>Visita al IPVCE Cuba-Suecia, Melena del Sur.</w:t>
      </w:r>
      <w:r w:rsidRPr="00EC4DDF">
        <w:rPr>
          <w:rFonts w:ascii="Arial" w:hAnsi="Arial" w:cs="Arial"/>
          <w:b/>
        </w:rPr>
        <w:t xml:space="preserve"> </w:t>
      </w:r>
      <w:r w:rsidRPr="00EC4DDF">
        <w:rPr>
          <w:rFonts w:ascii="Arial" w:hAnsi="Arial" w:cs="Arial"/>
        </w:rPr>
        <w:t>Charla de formación vocacional. Presentación de la conferencia</w:t>
      </w:r>
      <w:r w:rsidRPr="00EC4DDF">
        <w:rPr>
          <w:rFonts w:ascii="Arial" w:hAnsi="Arial" w:cs="Arial"/>
          <w:b/>
        </w:rPr>
        <w:t xml:space="preserve"> </w:t>
      </w:r>
      <w:r w:rsidRPr="00EC4DDF">
        <w:rPr>
          <w:rFonts w:ascii="Arial" w:hAnsi="Arial" w:cs="Arial"/>
        </w:rPr>
        <w:t>“Azofert. Un éxito biotecnológico interdisciplinario”. Ionel Hdez. Intercambio con los alumnos (Yuliem)</w:t>
      </w:r>
    </w:p>
    <w:p w:rsidR="0021788E" w:rsidRDefault="0021788E" w:rsidP="005E1E33">
      <w:pPr>
        <w:pStyle w:val="normal0"/>
        <w:numPr>
          <w:ilvl w:val="0"/>
          <w:numId w:val="23"/>
        </w:numPr>
        <w:spacing w:after="0" w:line="240" w:lineRule="auto"/>
        <w:jc w:val="both"/>
        <w:rPr>
          <w:rFonts w:ascii="Arial" w:hAnsi="Arial" w:cs="Arial"/>
        </w:rPr>
      </w:pPr>
      <w:r w:rsidRPr="0021788E">
        <w:rPr>
          <w:rFonts w:ascii="Arial" w:hAnsi="Arial" w:cs="Arial"/>
        </w:rPr>
        <w:t>Se realiza un spot del QMx para TV, se trabajó en otro para redes sociales del INCA. (Bioestimulantes del INCA)</w:t>
      </w:r>
    </w:p>
    <w:p w:rsidR="00600C86" w:rsidRPr="0021788E" w:rsidRDefault="005114E7" w:rsidP="005E1E33">
      <w:pPr>
        <w:pStyle w:val="normal0"/>
        <w:numPr>
          <w:ilvl w:val="0"/>
          <w:numId w:val="23"/>
        </w:numPr>
        <w:spacing w:after="0" w:line="240" w:lineRule="auto"/>
        <w:jc w:val="both"/>
        <w:rPr>
          <w:rFonts w:ascii="Arial" w:hAnsi="Arial" w:cs="Arial"/>
        </w:rPr>
      </w:pPr>
      <w:r w:rsidRPr="0021788E">
        <w:rPr>
          <w:rFonts w:ascii="Arial" w:hAnsi="Arial" w:cs="Arial"/>
          <w:lang w:val="es-MX"/>
        </w:rPr>
        <w:t>Entrevista a Yanelis sobre afectaciones del bloqueo en las ciencias agrícolas.</w:t>
      </w:r>
    </w:p>
    <w:p w:rsidR="005F55ED" w:rsidRPr="009E5B32" w:rsidRDefault="004B70A5" w:rsidP="005E1E33">
      <w:pPr>
        <w:pStyle w:val="Prrafodelista"/>
        <w:numPr>
          <w:ilvl w:val="0"/>
          <w:numId w:val="23"/>
        </w:numPr>
        <w:tabs>
          <w:tab w:val="left" w:pos="1500"/>
        </w:tabs>
        <w:spacing w:after="200"/>
        <w:rPr>
          <w:rFonts w:ascii="Arial" w:hAnsi="Arial" w:cs="Arial"/>
        </w:rPr>
      </w:pPr>
      <w:r w:rsidRPr="004B70A5">
        <w:rPr>
          <w:rFonts w:ascii="Arial" w:hAnsi="Arial" w:cs="Arial"/>
        </w:rPr>
        <w:t>Entrevista</w:t>
      </w:r>
      <w:r w:rsidR="005D54F6">
        <w:rPr>
          <w:rFonts w:ascii="Arial" w:hAnsi="Arial" w:cs="Arial"/>
        </w:rPr>
        <w:t>s</w:t>
      </w:r>
      <w:r w:rsidRPr="004B70A5">
        <w:rPr>
          <w:rFonts w:ascii="Arial" w:hAnsi="Arial" w:cs="Arial"/>
        </w:rPr>
        <w:t xml:space="preserve"> a Yanelis para noticia</w:t>
      </w:r>
      <w:r w:rsidR="005D54F6">
        <w:rPr>
          <w:rFonts w:ascii="Arial" w:hAnsi="Arial" w:cs="Arial"/>
        </w:rPr>
        <w:t>s sobre el Congreso</w:t>
      </w:r>
      <w:r w:rsidRPr="004B70A5">
        <w:rPr>
          <w:rFonts w:ascii="Arial" w:hAnsi="Arial" w:cs="Arial"/>
        </w:rPr>
        <w:t xml:space="preserve"> para Telemayabeque</w:t>
      </w:r>
      <w:r w:rsidR="005D54F6">
        <w:rPr>
          <w:rFonts w:ascii="Arial" w:hAnsi="Arial" w:cs="Arial"/>
        </w:rPr>
        <w:t>, Revista Buenos días de la TV nacional</w:t>
      </w:r>
    </w:p>
    <w:p w:rsidR="00C7252D" w:rsidRPr="00C7252D" w:rsidRDefault="00C7252D" w:rsidP="005E1E33">
      <w:pPr>
        <w:pStyle w:val="Prrafodelista"/>
        <w:numPr>
          <w:ilvl w:val="0"/>
          <w:numId w:val="23"/>
        </w:numPr>
        <w:tabs>
          <w:tab w:val="left" w:pos="1500"/>
        </w:tabs>
        <w:spacing w:after="200"/>
        <w:rPr>
          <w:rFonts w:ascii="Arial" w:hAnsi="Arial" w:cs="Arial"/>
          <w:lang w:val="es-ES_tradnl"/>
        </w:rPr>
      </w:pPr>
      <w:r w:rsidRPr="00C7252D">
        <w:rPr>
          <w:rFonts w:ascii="Arial" w:hAnsi="Arial" w:cs="Arial"/>
          <w:lang w:val="es-ES_tradnl"/>
        </w:rPr>
        <w:t>Entrevista, nota informativa y tomas de cámara a Agencia de prensa China Xinhua (Alejandro)</w:t>
      </w:r>
    </w:p>
    <w:p w:rsidR="00743244" w:rsidRPr="00743244" w:rsidRDefault="001F0B6B" w:rsidP="005E1E33">
      <w:pPr>
        <w:pStyle w:val="Prrafodelista"/>
        <w:numPr>
          <w:ilvl w:val="0"/>
          <w:numId w:val="23"/>
        </w:numPr>
        <w:tabs>
          <w:tab w:val="left" w:pos="1500"/>
        </w:tabs>
        <w:spacing w:after="200"/>
        <w:rPr>
          <w:rFonts w:ascii="Arial" w:hAnsi="Arial" w:cs="Arial"/>
          <w:lang w:val="es-ES_tradnl"/>
        </w:rPr>
      </w:pPr>
      <w:r w:rsidRPr="001F0B6B">
        <w:rPr>
          <w:rFonts w:ascii="Arial" w:hAnsi="Arial" w:cs="Arial"/>
        </w:rPr>
        <w:t>Entrevista a Yanelis para Radio Camoa</w:t>
      </w:r>
    </w:p>
    <w:p w:rsidR="00743244" w:rsidRPr="0075708C" w:rsidRDefault="00743244" w:rsidP="005E1E33">
      <w:pPr>
        <w:pStyle w:val="Prrafodelista"/>
        <w:numPr>
          <w:ilvl w:val="0"/>
          <w:numId w:val="23"/>
        </w:numPr>
        <w:tabs>
          <w:tab w:val="left" w:pos="1500"/>
        </w:tabs>
        <w:spacing w:after="200"/>
        <w:rPr>
          <w:rFonts w:ascii="Arial" w:hAnsi="Arial" w:cs="Arial"/>
          <w:lang w:val="es-ES_tradnl"/>
        </w:rPr>
      </w:pPr>
      <w:r w:rsidRPr="00743244">
        <w:rPr>
          <w:rFonts w:ascii="Arial" w:hAnsi="Arial" w:cs="Arial"/>
        </w:rPr>
        <w:t>Entrevista telefónica a Yanelis y Tere para Radio Camoa.</w:t>
      </w:r>
    </w:p>
    <w:p w:rsidR="0075708C" w:rsidRPr="0075708C" w:rsidRDefault="0075708C" w:rsidP="0075708C">
      <w:pPr>
        <w:pStyle w:val="Prrafodelista"/>
        <w:numPr>
          <w:ilvl w:val="0"/>
          <w:numId w:val="23"/>
        </w:numPr>
        <w:tabs>
          <w:tab w:val="left" w:pos="284"/>
        </w:tabs>
        <w:spacing w:before="120" w:after="120" w:line="240" w:lineRule="exact"/>
        <w:jc w:val="both"/>
        <w:rPr>
          <w:rFonts w:ascii="Arial" w:hAnsi="Arial" w:cs="Arial"/>
        </w:rPr>
      </w:pPr>
      <w:r w:rsidRPr="0075708C">
        <w:rPr>
          <w:rFonts w:ascii="Arial" w:hAnsi="Arial" w:cs="Arial"/>
        </w:rPr>
        <w:t>Entrevista de</w:t>
      </w:r>
      <w:r>
        <w:rPr>
          <w:rFonts w:ascii="Arial" w:hAnsi="Arial" w:cs="Arial"/>
        </w:rPr>
        <w:t xml:space="preserve"> </w:t>
      </w:r>
      <w:r w:rsidRPr="0075708C">
        <w:rPr>
          <w:rFonts w:ascii="Arial" w:eastAsia="Times New Roman" w:hAnsi="Arial" w:cs="Arial"/>
          <w:bCs/>
          <w:lang w:eastAsia="es-ES"/>
        </w:rPr>
        <w:t xml:space="preserve">RADIO UNIVERSIDAD (teléfono: </w:t>
      </w:r>
      <w:r w:rsidRPr="0075708C">
        <w:rPr>
          <w:rFonts w:ascii="Arial" w:eastAsia="Times New Roman" w:hAnsi="Arial" w:cs="Arial"/>
          <w:lang w:val="es-ES_tradnl" w:eastAsia="es-ES"/>
        </w:rPr>
        <w:t xml:space="preserve">6622592280 con la extensión 8580 </w:t>
      </w:r>
      <w:r w:rsidRPr="0075708C">
        <w:rPr>
          <w:rFonts w:ascii="Arial" w:eastAsia="Times New Roman" w:hAnsi="Arial" w:cs="Arial"/>
          <w:bCs/>
          <w:lang w:eastAsia="es-ES"/>
        </w:rPr>
        <w:t xml:space="preserve">en el XEUS 8:50 am y XEUSH 107.5 FM) </w:t>
      </w:r>
      <w:r w:rsidRPr="0075708C">
        <w:rPr>
          <w:rFonts w:ascii="Arial" w:eastAsia="Times New Roman" w:hAnsi="Arial" w:cs="Arial"/>
          <w:lang w:val="es-ES_tradnl" w:eastAsia="es-ES"/>
        </w:rPr>
        <w:t>en su programa Alimentación: Problema de Nuestro Tiempo</w:t>
      </w:r>
      <w:r w:rsidRPr="0075708C">
        <w:rPr>
          <w:rFonts w:ascii="Arial" w:hAnsi="Arial" w:cs="Arial"/>
        </w:rPr>
        <w:t xml:space="preserve"> como invitada  </w:t>
      </w:r>
    </w:p>
    <w:p w:rsidR="0075708C" w:rsidRPr="0075708C" w:rsidRDefault="0075708C" w:rsidP="0075708C">
      <w:pPr>
        <w:pStyle w:val="Prrafodelista"/>
        <w:numPr>
          <w:ilvl w:val="0"/>
          <w:numId w:val="23"/>
        </w:numPr>
        <w:tabs>
          <w:tab w:val="left" w:pos="284"/>
        </w:tabs>
        <w:spacing w:before="120" w:after="120" w:line="240" w:lineRule="exact"/>
        <w:jc w:val="both"/>
        <w:rPr>
          <w:rStyle w:val="Hipervnculo"/>
          <w:rFonts w:ascii="Arial" w:hAnsi="Arial" w:cs="Arial"/>
          <w:color w:val="auto"/>
        </w:rPr>
      </w:pPr>
      <w:r w:rsidRPr="0075708C">
        <w:rPr>
          <w:rFonts w:ascii="Arial" w:hAnsi="Arial" w:cs="Arial"/>
        </w:rPr>
        <w:t xml:space="preserve">Divulgación de una nota informativa en el Portal de Posgrado del DIPA (21-10-22) y de la propia UNISON (28-10-22), acerca de su temática investigativa, su trabajo con los bioestimulantes en el INCA y el objetivo de su estancia postdoctoral. </w:t>
      </w:r>
      <w:hyperlink r:id="rId9" w:history="1">
        <w:r w:rsidRPr="0075708C">
          <w:rPr>
            <w:rStyle w:val="Hipervnculo"/>
            <w:rFonts w:ascii="Arial" w:hAnsi="Arial" w:cs="Arial"/>
          </w:rPr>
          <w:t>https://posgradoalimentos.unison.mx/2022/10/24/realiza-la-dra-daimy-costales-menendez-una-estancia-de-investigacion/</w:t>
        </w:r>
      </w:hyperlink>
    </w:p>
    <w:p w:rsidR="0075708C" w:rsidRPr="0075708C" w:rsidRDefault="0075708C" w:rsidP="0075708C">
      <w:pPr>
        <w:pStyle w:val="Prrafodelista"/>
        <w:numPr>
          <w:ilvl w:val="0"/>
          <w:numId w:val="23"/>
        </w:numPr>
        <w:tabs>
          <w:tab w:val="left" w:pos="284"/>
        </w:tabs>
        <w:spacing w:before="120" w:after="120" w:line="240" w:lineRule="exact"/>
        <w:jc w:val="both"/>
        <w:rPr>
          <w:rFonts w:ascii="Arial" w:hAnsi="Arial" w:cs="Arial"/>
        </w:rPr>
      </w:pPr>
      <w:r w:rsidRPr="0075708C">
        <w:rPr>
          <w:rFonts w:ascii="Arial" w:hAnsi="Arial" w:cs="Arial"/>
        </w:rPr>
        <w:t>Participación en presentaciones semanales de seminarios de planes de aspirantes de maestrías y doctorados del DIPA y en Muestras estudiantiles del Departamento de Ciencias Químico-Biológicas, efectuadas en la UNISON (24 y 25-11-22).</w:t>
      </w:r>
    </w:p>
    <w:p w:rsidR="00B95567" w:rsidRPr="005209AE" w:rsidRDefault="00B95567" w:rsidP="005E1E33">
      <w:pPr>
        <w:pStyle w:val="Prrafodelista"/>
        <w:numPr>
          <w:ilvl w:val="0"/>
          <w:numId w:val="23"/>
        </w:numPr>
        <w:spacing w:after="0" w:line="240" w:lineRule="auto"/>
        <w:jc w:val="both"/>
        <w:rPr>
          <w:rFonts w:ascii="Arial" w:hAnsi="Arial" w:cs="Arial"/>
          <w:sz w:val="24"/>
          <w:szCs w:val="24"/>
        </w:rPr>
      </w:pPr>
      <w:r w:rsidRPr="006A6035">
        <w:rPr>
          <w:rFonts w:ascii="Arial" w:hAnsi="Arial" w:cs="Arial"/>
        </w:rPr>
        <w:t>Miembro del Grupo de Jóvenes Agroecólogos Nacional ACTAF</w:t>
      </w:r>
      <w:r w:rsidR="00886F68">
        <w:rPr>
          <w:rFonts w:ascii="Arial" w:hAnsi="Arial" w:cs="Arial"/>
        </w:rPr>
        <w:t>(Yanebis)</w:t>
      </w:r>
    </w:p>
    <w:p w:rsidR="005209AE" w:rsidRPr="003631E1" w:rsidRDefault="005209AE" w:rsidP="005E1E33">
      <w:pPr>
        <w:pStyle w:val="Prrafodelista"/>
        <w:numPr>
          <w:ilvl w:val="0"/>
          <w:numId w:val="23"/>
        </w:numPr>
        <w:spacing w:after="0" w:line="240" w:lineRule="auto"/>
        <w:jc w:val="both"/>
        <w:rPr>
          <w:rFonts w:ascii="Arial" w:hAnsi="Arial" w:cs="Arial"/>
          <w:sz w:val="24"/>
          <w:szCs w:val="24"/>
        </w:rPr>
      </w:pPr>
      <w:r>
        <w:rPr>
          <w:rFonts w:ascii="Arial" w:hAnsi="Arial" w:cs="Arial"/>
        </w:rPr>
        <w:t>Secretaria General UJC INCA (Danurys)</w:t>
      </w:r>
    </w:p>
    <w:p w:rsidR="003631E1" w:rsidRPr="00E9378E" w:rsidRDefault="003631E1" w:rsidP="005E1E33">
      <w:pPr>
        <w:pStyle w:val="Prrafodelista"/>
        <w:numPr>
          <w:ilvl w:val="0"/>
          <w:numId w:val="23"/>
        </w:numPr>
        <w:spacing w:before="120" w:after="0" w:line="240" w:lineRule="auto"/>
        <w:jc w:val="both"/>
        <w:rPr>
          <w:rFonts w:ascii="Arial" w:eastAsia="Times New Roman" w:hAnsi="Arial" w:cs="Arial"/>
          <w:lang w:eastAsia="es-ES"/>
        </w:rPr>
      </w:pPr>
      <w:r>
        <w:rPr>
          <w:rFonts w:ascii="Arial" w:hAnsi="Arial" w:cs="Arial"/>
        </w:rPr>
        <w:t>Miembro</w:t>
      </w:r>
      <w:r w:rsidRPr="00E9378E">
        <w:rPr>
          <w:rFonts w:ascii="Arial" w:hAnsi="Arial" w:cs="Arial"/>
        </w:rPr>
        <w:t xml:space="preserve"> del Comité de Expertos</w:t>
      </w:r>
      <w:r>
        <w:rPr>
          <w:rFonts w:ascii="Arial" w:hAnsi="Arial" w:cs="Arial"/>
        </w:rPr>
        <w:t xml:space="preserve"> del INCA. Se analizaron,</w:t>
      </w:r>
      <w:r w:rsidRPr="00E9378E">
        <w:rPr>
          <w:rFonts w:ascii="Arial" w:hAnsi="Arial" w:cs="Arial"/>
        </w:rPr>
        <w:t xml:space="preserve"> de conjunto con el jefe del Departamento de Recursos Humanos</w:t>
      </w:r>
      <w:r>
        <w:rPr>
          <w:rFonts w:ascii="Arial" w:hAnsi="Arial" w:cs="Arial"/>
        </w:rPr>
        <w:t>,</w:t>
      </w:r>
      <w:r w:rsidRPr="00E9378E">
        <w:rPr>
          <w:rFonts w:ascii="Arial" w:hAnsi="Arial" w:cs="Arial"/>
        </w:rPr>
        <w:t xml:space="preserve"> casos de trabajadores </w:t>
      </w:r>
      <w:r w:rsidRPr="00E9378E">
        <w:rPr>
          <w:rFonts w:ascii="Arial" w:eastAsia="Times New Roman" w:hAnsi="Arial" w:cs="Arial"/>
          <w:lang w:eastAsia="es-ES"/>
        </w:rPr>
        <w:t>de nueva incorporación al Instituto o para la ratificación de sus cargos.</w:t>
      </w:r>
      <w:r w:rsidR="00C42A82">
        <w:rPr>
          <w:rFonts w:ascii="Arial" w:eastAsia="Times New Roman" w:hAnsi="Arial" w:cs="Arial"/>
          <w:lang w:eastAsia="es-ES"/>
        </w:rPr>
        <w:t xml:space="preserve"> (Donaldo)</w:t>
      </w:r>
    </w:p>
    <w:p w:rsidR="00C42A82" w:rsidRDefault="00C42A82" w:rsidP="005E1E33">
      <w:pPr>
        <w:numPr>
          <w:ilvl w:val="0"/>
          <w:numId w:val="23"/>
        </w:numPr>
        <w:spacing w:after="0" w:line="240" w:lineRule="auto"/>
        <w:jc w:val="both"/>
        <w:rPr>
          <w:rFonts w:ascii="Arial" w:hAnsi="Arial" w:cs="Arial"/>
        </w:rPr>
      </w:pPr>
      <w:r>
        <w:rPr>
          <w:rFonts w:ascii="Arial" w:hAnsi="Arial" w:cs="Arial"/>
        </w:rPr>
        <w:t xml:space="preserve">Atención a </w:t>
      </w:r>
      <w:r w:rsidR="00570F6B">
        <w:rPr>
          <w:rFonts w:ascii="Arial" w:hAnsi="Arial" w:cs="Arial"/>
        </w:rPr>
        <w:t xml:space="preserve">los </w:t>
      </w:r>
      <w:r>
        <w:rPr>
          <w:rFonts w:ascii="Arial" w:hAnsi="Arial" w:cs="Arial"/>
        </w:rPr>
        <w:t>reactivos del INCA. (Cartaya)</w:t>
      </w:r>
    </w:p>
    <w:p w:rsidR="001839D2" w:rsidRDefault="001839D2" w:rsidP="005E1E33">
      <w:pPr>
        <w:numPr>
          <w:ilvl w:val="0"/>
          <w:numId w:val="23"/>
        </w:numPr>
        <w:spacing w:after="0" w:line="240" w:lineRule="auto"/>
        <w:jc w:val="both"/>
        <w:rPr>
          <w:rFonts w:ascii="Arial" w:hAnsi="Arial" w:cs="Arial"/>
        </w:rPr>
      </w:pPr>
      <w:r>
        <w:rPr>
          <w:rFonts w:ascii="Arial" w:eastAsia="Arial" w:hAnsi="Arial" w:cs="Arial"/>
          <w:sz w:val="24"/>
          <w:szCs w:val="24"/>
        </w:rPr>
        <w:t>Se realiza examen de segundo idioma (Portugués). Cartaya</w:t>
      </w:r>
    </w:p>
    <w:p w:rsidR="003631E1" w:rsidRPr="00C65024" w:rsidRDefault="003631E1" w:rsidP="001E0418">
      <w:pPr>
        <w:pStyle w:val="Prrafodelista"/>
        <w:spacing w:after="0" w:line="240" w:lineRule="auto"/>
        <w:ind w:left="502"/>
        <w:jc w:val="both"/>
        <w:rPr>
          <w:rFonts w:ascii="Arial" w:hAnsi="Arial" w:cs="Arial"/>
          <w:sz w:val="24"/>
          <w:szCs w:val="24"/>
        </w:rPr>
      </w:pPr>
    </w:p>
    <w:p w:rsidR="00D04151" w:rsidRPr="005209AE" w:rsidRDefault="00D04151" w:rsidP="006A6035">
      <w:pPr>
        <w:spacing w:after="0" w:line="240" w:lineRule="auto"/>
        <w:ind w:left="360"/>
        <w:jc w:val="both"/>
        <w:rPr>
          <w:rFonts w:ascii="Arial" w:hAnsi="Arial" w:cs="Arial"/>
          <w:lang w:val="es-ES"/>
        </w:rPr>
      </w:pPr>
    </w:p>
    <w:p w:rsidR="00BF3232" w:rsidRPr="00C90B72" w:rsidRDefault="00BF3232" w:rsidP="00BF3232">
      <w:pPr>
        <w:jc w:val="both"/>
        <w:rPr>
          <w:rFonts w:ascii="Arial" w:hAnsi="Arial" w:cs="Arial"/>
          <w:lang w:val="es-ES"/>
        </w:rPr>
      </w:pPr>
    </w:p>
    <w:p w:rsidR="00BF3232" w:rsidRPr="00062EC1" w:rsidRDefault="00BF3232" w:rsidP="00BF3232">
      <w:pPr>
        <w:jc w:val="both"/>
        <w:rPr>
          <w:rFonts w:ascii="Arial" w:hAnsi="Arial" w:cs="Arial"/>
        </w:rPr>
      </w:pPr>
    </w:p>
    <w:p w:rsidR="008555B9" w:rsidRDefault="008555B9"/>
    <w:sectPr w:rsidR="008555B9" w:rsidSect="00BF3232">
      <w:headerReference w:type="default" r:id="rId10"/>
      <w:footerReference w:type="default" r:id="rId11"/>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055" w:rsidRDefault="00F35055" w:rsidP="00521C27">
      <w:pPr>
        <w:spacing w:after="0" w:line="240" w:lineRule="auto"/>
      </w:pPr>
      <w:r>
        <w:separator/>
      </w:r>
    </w:p>
  </w:endnote>
  <w:endnote w:type="continuationSeparator" w:id="1">
    <w:p w:rsidR="00F35055" w:rsidRDefault="00F35055" w:rsidP="00521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Roboto Lt">
    <w:altName w:val="Roboto Lt"/>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44E" w:rsidRPr="00225E99" w:rsidRDefault="004D544E" w:rsidP="00BF3232">
    <w:pPr>
      <w:pStyle w:val="Piedepgina"/>
      <w:jc w:val="center"/>
    </w:pPr>
    <w:r w:rsidRPr="00225E99">
      <w:t>CARRETERA TAPASTE KM 3 ½</w:t>
    </w:r>
  </w:p>
  <w:p w:rsidR="004D544E" w:rsidRPr="00225E99" w:rsidRDefault="004D544E" w:rsidP="00BF3232">
    <w:pPr>
      <w:pStyle w:val="Piedepgina"/>
      <w:jc w:val="center"/>
    </w:pPr>
    <w:r w:rsidRPr="00225E99">
      <w:t>SAN JOSÉ DE LAS LAJAS, MAYABEQUE, CUBA</w:t>
    </w:r>
  </w:p>
  <w:p w:rsidR="004D544E" w:rsidRPr="001E6946" w:rsidRDefault="004D544E" w:rsidP="00BF3232">
    <w:pPr>
      <w:pStyle w:val="Piedepgina"/>
      <w:jc w:val="center"/>
      <w:rPr>
        <w:lang w:val="en-US"/>
      </w:rPr>
    </w:pPr>
    <w:r w:rsidRPr="001E6946">
      <w:rPr>
        <w:lang w:val="en-US"/>
      </w:rPr>
      <w:t>TEL/FAX: 47 86 3867</w:t>
    </w:r>
  </w:p>
  <w:p w:rsidR="004D544E" w:rsidRPr="001E6946" w:rsidRDefault="004D544E" w:rsidP="00BF3232">
    <w:pPr>
      <w:pStyle w:val="Piedepgina"/>
      <w:jc w:val="center"/>
      <w:rPr>
        <w:lang w:val="en-US"/>
      </w:rPr>
    </w:pPr>
    <w:r w:rsidRPr="001E6946">
      <w:rPr>
        <w:lang w:val="en-US"/>
      </w:rPr>
      <w:t>E. MAIL: alex@inca.edu.cu</w:t>
    </w:r>
  </w:p>
  <w:p w:rsidR="004D544E" w:rsidRPr="00225E99" w:rsidRDefault="004D544E" w:rsidP="00BF3232">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055" w:rsidRDefault="00F35055" w:rsidP="00521C27">
      <w:pPr>
        <w:spacing w:after="0" w:line="240" w:lineRule="auto"/>
      </w:pPr>
      <w:r>
        <w:separator/>
      </w:r>
    </w:p>
  </w:footnote>
  <w:footnote w:type="continuationSeparator" w:id="1">
    <w:p w:rsidR="00F35055" w:rsidRDefault="00F35055" w:rsidP="00521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44E" w:rsidRDefault="004D544E" w:rsidP="00BF3232">
    <w:pPr>
      <w:pStyle w:val="Encabezado"/>
      <w:jc w:val="center"/>
    </w:pPr>
  </w:p>
  <w:p w:rsidR="004D544E" w:rsidRPr="00D97676" w:rsidRDefault="004D544E" w:rsidP="00BF3232">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3258"/>
    <w:multiLevelType w:val="hybridMultilevel"/>
    <w:tmpl w:val="2200D7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EE1030C"/>
    <w:multiLevelType w:val="hybridMultilevel"/>
    <w:tmpl w:val="16D8D6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E525BA"/>
    <w:multiLevelType w:val="hybridMultilevel"/>
    <w:tmpl w:val="1CFE96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996A33"/>
    <w:multiLevelType w:val="hybridMultilevel"/>
    <w:tmpl w:val="EB22310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5AB6DAA"/>
    <w:multiLevelType w:val="hybridMultilevel"/>
    <w:tmpl w:val="AF9A4D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7152A12"/>
    <w:multiLevelType w:val="hybridMultilevel"/>
    <w:tmpl w:val="19566A5A"/>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6B5ADF"/>
    <w:multiLevelType w:val="hybridMultilevel"/>
    <w:tmpl w:val="B6DC8732"/>
    <w:lvl w:ilvl="0" w:tplc="781666A4">
      <w:start w:val="1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DA7E9F"/>
    <w:multiLevelType w:val="hybridMultilevel"/>
    <w:tmpl w:val="F0C2E8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AE574C1"/>
    <w:multiLevelType w:val="hybridMultilevel"/>
    <w:tmpl w:val="D1623EE6"/>
    <w:lvl w:ilvl="0" w:tplc="6E6230A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CAE7B9B"/>
    <w:multiLevelType w:val="hybridMultilevel"/>
    <w:tmpl w:val="3AA66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2013EE"/>
    <w:multiLevelType w:val="hybridMultilevel"/>
    <w:tmpl w:val="93DA7E24"/>
    <w:lvl w:ilvl="0" w:tplc="68342F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9F003C"/>
    <w:multiLevelType w:val="hybridMultilevel"/>
    <w:tmpl w:val="4DC4C36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3594A97"/>
    <w:multiLevelType w:val="hybridMultilevel"/>
    <w:tmpl w:val="2F1CB4DA"/>
    <w:lvl w:ilvl="0" w:tplc="87009198">
      <w:start w:val="1"/>
      <w:numFmt w:val="decimal"/>
      <w:lvlText w:val="%1."/>
      <w:lvlJc w:val="left"/>
      <w:pPr>
        <w:ind w:left="720" w:hanging="360"/>
      </w:pPr>
      <w:rPr>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D1C480C"/>
    <w:multiLevelType w:val="hybridMultilevel"/>
    <w:tmpl w:val="930E0A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2CF718D"/>
    <w:multiLevelType w:val="hybridMultilevel"/>
    <w:tmpl w:val="E4B80862"/>
    <w:lvl w:ilvl="0" w:tplc="DF44CACC">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6A51DFD"/>
    <w:multiLevelType w:val="hybridMultilevel"/>
    <w:tmpl w:val="56B258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E3A6D25"/>
    <w:multiLevelType w:val="hybridMultilevel"/>
    <w:tmpl w:val="CC205D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F2D4FDB"/>
    <w:multiLevelType w:val="hybridMultilevel"/>
    <w:tmpl w:val="67F0F7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1B913E8"/>
    <w:multiLevelType w:val="hybridMultilevel"/>
    <w:tmpl w:val="C2DCE68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3C52712"/>
    <w:multiLevelType w:val="hybridMultilevel"/>
    <w:tmpl w:val="82A0A6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7780AD1"/>
    <w:multiLevelType w:val="hybridMultilevel"/>
    <w:tmpl w:val="609E2C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A69715F"/>
    <w:multiLevelType w:val="hybridMultilevel"/>
    <w:tmpl w:val="337A43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D6D0C61"/>
    <w:multiLevelType w:val="hybridMultilevel"/>
    <w:tmpl w:val="874E6000"/>
    <w:lvl w:ilvl="0" w:tplc="B64E3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EB24AA6"/>
    <w:multiLevelType w:val="hybridMultilevel"/>
    <w:tmpl w:val="2F02C594"/>
    <w:lvl w:ilvl="0" w:tplc="5FE2C340">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F303D07"/>
    <w:multiLevelType w:val="hybridMultilevel"/>
    <w:tmpl w:val="D8B2B346"/>
    <w:lvl w:ilvl="0" w:tplc="6E9815D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279211C"/>
    <w:multiLevelType w:val="hybridMultilevel"/>
    <w:tmpl w:val="E75EC8C0"/>
    <w:lvl w:ilvl="0" w:tplc="785CE36E">
      <w:start w:val="1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38C6D75"/>
    <w:multiLevelType w:val="hybridMultilevel"/>
    <w:tmpl w:val="19FE9E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90E0487"/>
    <w:multiLevelType w:val="hybridMultilevel"/>
    <w:tmpl w:val="21C83D4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4732B50"/>
    <w:multiLevelType w:val="hybridMultilevel"/>
    <w:tmpl w:val="E036FB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6376533"/>
    <w:multiLevelType w:val="hybridMultilevel"/>
    <w:tmpl w:val="E036FB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8"/>
  </w:num>
  <w:num w:numId="3">
    <w:abstractNumId w:val="5"/>
  </w:num>
  <w:num w:numId="4">
    <w:abstractNumId w:val="16"/>
  </w:num>
  <w:num w:numId="5">
    <w:abstractNumId w:val="7"/>
  </w:num>
  <w:num w:numId="6">
    <w:abstractNumId w:val="22"/>
  </w:num>
  <w:num w:numId="7">
    <w:abstractNumId w:val="19"/>
  </w:num>
  <w:num w:numId="8">
    <w:abstractNumId w:val="13"/>
  </w:num>
  <w:num w:numId="9">
    <w:abstractNumId w:val="3"/>
  </w:num>
  <w:num w:numId="10">
    <w:abstractNumId w:val="4"/>
  </w:num>
  <w:num w:numId="11">
    <w:abstractNumId w:val="23"/>
  </w:num>
  <w:num w:numId="12">
    <w:abstractNumId w:val="25"/>
  </w:num>
  <w:num w:numId="13">
    <w:abstractNumId w:val="20"/>
  </w:num>
  <w:num w:numId="14">
    <w:abstractNumId w:val="8"/>
  </w:num>
  <w:num w:numId="15">
    <w:abstractNumId w:val="26"/>
  </w:num>
  <w:num w:numId="16">
    <w:abstractNumId w:val="6"/>
  </w:num>
  <w:num w:numId="17">
    <w:abstractNumId w:val="29"/>
  </w:num>
  <w:num w:numId="18">
    <w:abstractNumId w:val="2"/>
  </w:num>
  <w:num w:numId="19">
    <w:abstractNumId w:val="14"/>
  </w:num>
  <w:num w:numId="20">
    <w:abstractNumId w:val="10"/>
  </w:num>
  <w:num w:numId="21">
    <w:abstractNumId w:val="17"/>
  </w:num>
  <w:num w:numId="22">
    <w:abstractNumId w:val="27"/>
  </w:num>
  <w:num w:numId="23">
    <w:abstractNumId w:val="30"/>
  </w:num>
  <w:num w:numId="24">
    <w:abstractNumId w:val="0"/>
  </w:num>
  <w:num w:numId="25">
    <w:abstractNumId w:val="21"/>
  </w:num>
  <w:num w:numId="26">
    <w:abstractNumId w:val="9"/>
  </w:num>
  <w:num w:numId="27">
    <w:abstractNumId w:val="11"/>
  </w:num>
  <w:num w:numId="28">
    <w:abstractNumId w:val="24"/>
  </w:num>
  <w:num w:numId="29">
    <w:abstractNumId w:val="15"/>
  </w:num>
  <w:num w:numId="30">
    <w:abstractNumId w:val="28"/>
  </w:num>
  <w:num w:numId="31">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F3232"/>
    <w:rsid w:val="00000D61"/>
    <w:rsid w:val="00000DF2"/>
    <w:rsid w:val="00001961"/>
    <w:rsid w:val="00002F56"/>
    <w:rsid w:val="00003261"/>
    <w:rsid w:val="0000471E"/>
    <w:rsid w:val="00005610"/>
    <w:rsid w:val="00005803"/>
    <w:rsid w:val="00005CD6"/>
    <w:rsid w:val="00005D4A"/>
    <w:rsid w:val="000067F4"/>
    <w:rsid w:val="0000706D"/>
    <w:rsid w:val="000070C6"/>
    <w:rsid w:val="000075E8"/>
    <w:rsid w:val="00010E80"/>
    <w:rsid w:val="00015D68"/>
    <w:rsid w:val="00016877"/>
    <w:rsid w:val="000169CC"/>
    <w:rsid w:val="00017228"/>
    <w:rsid w:val="00017380"/>
    <w:rsid w:val="00017512"/>
    <w:rsid w:val="00017831"/>
    <w:rsid w:val="00017DF2"/>
    <w:rsid w:val="0002052C"/>
    <w:rsid w:val="000206ED"/>
    <w:rsid w:val="00021729"/>
    <w:rsid w:val="00022A64"/>
    <w:rsid w:val="00023102"/>
    <w:rsid w:val="000240C7"/>
    <w:rsid w:val="00024EB9"/>
    <w:rsid w:val="000269A0"/>
    <w:rsid w:val="0003118F"/>
    <w:rsid w:val="0003233A"/>
    <w:rsid w:val="000323F0"/>
    <w:rsid w:val="00033FD1"/>
    <w:rsid w:val="00034447"/>
    <w:rsid w:val="00034EE0"/>
    <w:rsid w:val="000354F2"/>
    <w:rsid w:val="00035F04"/>
    <w:rsid w:val="00037745"/>
    <w:rsid w:val="00037A90"/>
    <w:rsid w:val="000400DB"/>
    <w:rsid w:val="00040EE0"/>
    <w:rsid w:val="000420AE"/>
    <w:rsid w:val="00042DA4"/>
    <w:rsid w:val="0004419C"/>
    <w:rsid w:val="0004442B"/>
    <w:rsid w:val="0004515D"/>
    <w:rsid w:val="000455AD"/>
    <w:rsid w:val="00045A83"/>
    <w:rsid w:val="00047011"/>
    <w:rsid w:val="00047102"/>
    <w:rsid w:val="00047820"/>
    <w:rsid w:val="00051100"/>
    <w:rsid w:val="00051492"/>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B6D"/>
    <w:rsid w:val="0006606C"/>
    <w:rsid w:val="00066A0C"/>
    <w:rsid w:val="00071BB5"/>
    <w:rsid w:val="00071E16"/>
    <w:rsid w:val="00071F64"/>
    <w:rsid w:val="0007293C"/>
    <w:rsid w:val="000729E2"/>
    <w:rsid w:val="0007319B"/>
    <w:rsid w:val="00073786"/>
    <w:rsid w:val="00075910"/>
    <w:rsid w:val="00075FA9"/>
    <w:rsid w:val="00075FD3"/>
    <w:rsid w:val="0007645F"/>
    <w:rsid w:val="0007739E"/>
    <w:rsid w:val="00080161"/>
    <w:rsid w:val="00080278"/>
    <w:rsid w:val="000805A1"/>
    <w:rsid w:val="00080792"/>
    <w:rsid w:val="00080D6B"/>
    <w:rsid w:val="00080DBE"/>
    <w:rsid w:val="00081335"/>
    <w:rsid w:val="00081A35"/>
    <w:rsid w:val="000830AB"/>
    <w:rsid w:val="000834B0"/>
    <w:rsid w:val="0008486B"/>
    <w:rsid w:val="00084CF3"/>
    <w:rsid w:val="000853FB"/>
    <w:rsid w:val="00086ED2"/>
    <w:rsid w:val="0008705E"/>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158B"/>
    <w:rsid w:val="000A2ECB"/>
    <w:rsid w:val="000A36C1"/>
    <w:rsid w:val="000A3DD9"/>
    <w:rsid w:val="000A4909"/>
    <w:rsid w:val="000A5067"/>
    <w:rsid w:val="000A67AC"/>
    <w:rsid w:val="000A7720"/>
    <w:rsid w:val="000A77BF"/>
    <w:rsid w:val="000B015A"/>
    <w:rsid w:val="000B107D"/>
    <w:rsid w:val="000B14E9"/>
    <w:rsid w:val="000B2589"/>
    <w:rsid w:val="000B28F3"/>
    <w:rsid w:val="000B49D8"/>
    <w:rsid w:val="000B4CEA"/>
    <w:rsid w:val="000B534B"/>
    <w:rsid w:val="000B6523"/>
    <w:rsid w:val="000B6DA8"/>
    <w:rsid w:val="000C0246"/>
    <w:rsid w:val="000C0B41"/>
    <w:rsid w:val="000C0DE0"/>
    <w:rsid w:val="000C2BE7"/>
    <w:rsid w:val="000C2D54"/>
    <w:rsid w:val="000C3549"/>
    <w:rsid w:val="000C41D0"/>
    <w:rsid w:val="000C48A3"/>
    <w:rsid w:val="000C59DF"/>
    <w:rsid w:val="000C60C2"/>
    <w:rsid w:val="000C7EAE"/>
    <w:rsid w:val="000D0003"/>
    <w:rsid w:val="000D0E81"/>
    <w:rsid w:val="000D1E2C"/>
    <w:rsid w:val="000D3180"/>
    <w:rsid w:val="000D3327"/>
    <w:rsid w:val="000D420D"/>
    <w:rsid w:val="000D5DE6"/>
    <w:rsid w:val="000D6AB1"/>
    <w:rsid w:val="000E0165"/>
    <w:rsid w:val="000E0836"/>
    <w:rsid w:val="000E2694"/>
    <w:rsid w:val="000E2CB7"/>
    <w:rsid w:val="000E2FEA"/>
    <w:rsid w:val="000E4A1F"/>
    <w:rsid w:val="000E60A0"/>
    <w:rsid w:val="000E65D0"/>
    <w:rsid w:val="000E718D"/>
    <w:rsid w:val="000F1278"/>
    <w:rsid w:val="000F2492"/>
    <w:rsid w:val="000F315B"/>
    <w:rsid w:val="000F3B18"/>
    <w:rsid w:val="000F3C6B"/>
    <w:rsid w:val="000F4983"/>
    <w:rsid w:val="000F4B24"/>
    <w:rsid w:val="000F4B65"/>
    <w:rsid w:val="000F5B3B"/>
    <w:rsid w:val="000F7036"/>
    <w:rsid w:val="000F7586"/>
    <w:rsid w:val="00100061"/>
    <w:rsid w:val="00101838"/>
    <w:rsid w:val="00101BD0"/>
    <w:rsid w:val="00104511"/>
    <w:rsid w:val="0010470F"/>
    <w:rsid w:val="001052C6"/>
    <w:rsid w:val="0010755E"/>
    <w:rsid w:val="00107704"/>
    <w:rsid w:val="00112A31"/>
    <w:rsid w:val="00114118"/>
    <w:rsid w:val="00115B2E"/>
    <w:rsid w:val="00116E6C"/>
    <w:rsid w:val="001172EF"/>
    <w:rsid w:val="00117C95"/>
    <w:rsid w:val="0012006A"/>
    <w:rsid w:val="00120FBE"/>
    <w:rsid w:val="00123045"/>
    <w:rsid w:val="001235A1"/>
    <w:rsid w:val="00123A87"/>
    <w:rsid w:val="00123EB0"/>
    <w:rsid w:val="00124209"/>
    <w:rsid w:val="00124B1D"/>
    <w:rsid w:val="00125574"/>
    <w:rsid w:val="00125911"/>
    <w:rsid w:val="00126598"/>
    <w:rsid w:val="0012673A"/>
    <w:rsid w:val="00126D07"/>
    <w:rsid w:val="00127027"/>
    <w:rsid w:val="00127A9B"/>
    <w:rsid w:val="00127E27"/>
    <w:rsid w:val="00130057"/>
    <w:rsid w:val="001308FC"/>
    <w:rsid w:val="0013290E"/>
    <w:rsid w:val="001339C4"/>
    <w:rsid w:val="00135EDA"/>
    <w:rsid w:val="001367C4"/>
    <w:rsid w:val="00136C17"/>
    <w:rsid w:val="00136D49"/>
    <w:rsid w:val="00136F06"/>
    <w:rsid w:val="0013715D"/>
    <w:rsid w:val="001375DE"/>
    <w:rsid w:val="001377FF"/>
    <w:rsid w:val="00140832"/>
    <w:rsid w:val="0014091E"/>
    <w:rsid w:val="00142F26"/>
    <w:rsid w:val="00143102"/>
    <w:rsid w:val="00143155"/>
    <w:rsid w:val="001434C4"/>
    <w:rsid w:val="0014648B"/>
    <w:rsid w:val="00146970"/>
    <w:rsid w:val="00146E28"/>
    <w:rsid w:val="00147A3E"/>
    <w:rsid w:val="00147CFB"/>
    <w:rsid w:val="00147D21"/>
    <w:rsid w:val="00150908"/>
    <w:rsid w:val="00150C17"/>
    <w:rsid w:val="00152C85"/>
    <w:rsid w:val="00153431"/>
    <w:rsid w:val="00156767"/>
    <w:rsid w:val="00156D70"/>
    <w:rsid w:val="00160171"/>
    <w:rsid w:val="0016094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39D2"/>
    <w:rsid w:val="001841A5"/>
    <w:rsid w:val="0018461C"/>
    <w:rsid w:val="001864CF"/>
    <w:rsid w:val="00187A1D"/>
    <w:rsid w:val="00191911"/>
    <w:rsid w:val="00192B7C"/>
    <w:rsid w:val="0019384B"/>
    <w:rsid w:val="00193CD0"/>
    <w:rsid w:val="0019557F"/>
    <w:rsid w:val="00195EC0"/>
    <w:rsid w:val="001977D4"/>
    <w:rsid w:val="001A0A4B"/>
    <w:rsid w:val="001A0AB1"/>
    <w:rsid w:val="001A0D37"/>
    <w:rsid w:val="001A1B2B"/>
    <w:rsid w:val="001A25E6"/>
    <w:rsid w:val="001A2884"/>
    <w:rsid w:val="001A2ACF"/>
    <w:rsid w:val="001A2F9C"/>
    <w:rsid w:val="001A33C6"/>
    <w:rsid w:val="001A33FC"/>
    <w:rsid w:val="001A3D41"/>
    <w:rsid w:val="001A479C"/>
    <w:rsid w:val="001A498C"/>
    <w:rsid w:val="001A5D6D"/>
    <w:rsid w:val="001A79D6"/>
    <w:rsid w:val="001A7DDD"/>
    <w:rsid w:val="001A7F61"/>
    <w:rsid w:val="001B04DC"/>
    <w:rsid w:val="001B105F"/>
    <w:rsid w:val="001B1AA5"/>
    <w:rsid w:val="001B3C4F"/>
    <w:rsid w:val="001B44AD"/>
    <w:rsid w:val="001B4F37"/>
    <w:rsid w:val="001B5209"/>
    <w:rsid w:val="001B564B"/>
    <w:rsid w:val="001B68C8"/>
    <w:rsid w:val="001B6930"/>
    <w:rsid w:val="001B6C61"/>
    <w:rsid w:val="001B6DC2"/>
    <w:rsid w:val="001C08C8"/>
    <w:rsid w:val="001C21B5"/>
    <w:rsid w:val="001C2407"/>
    <w:rsid w:val="001C396C"/>
    <w:rsid w:val="001C3D39"/>
    <w:rsid w:val="001C752E"/>
    <w:rsid w:val="001C7E8A"/>
    <w:rsid w:val="001C7F19"/>
    <w:rsid w:val="001D01D3"/>
    <w:rsid w:val="001D0486"/>
    <w:rsid w:val="001D15B3"/>
    <w:rsid w:val="001D4C5B"/>
    <w:rsid w:val="001D57E7"/>
    <w:rsid w:val="001D6A3E"/>
    <w:rsid w:val="001D7B02"/>
    <w:rsid w:val="001D7FDA"/>
    <w:rsid w:val="001E0418"/>
    <w:rsid w:val="001E0C0A"/>
    <w:rsid w:val="001E0FF2"/>
    <w:rsid w:val="001E1EF7"/>
    <w:rsid w:val="001E216B"/>
    <w:rsid w:val="001E44F1"/>
    <w:rsid w:val="001E4505"/>
    <w:rsid w:val="001E4EE6"/>
    <w:rsid w:val="001E6714"/>
    <w:rsid w:val="001E72DF"/>
    <w:rsid w:val="001F0B6B"/>
    <w:rsid w:val="001F1F76"/>
    <w:rsid w:val="001F2AB4"/>
    <w:rsid w:val="001F4853"/>
    <w:rsid w:val="001F52C4"/>
    <w:rsid w:val="001F6CE3"/>
    <w:rsid w:val="001F7542"/>
    <w:rsid w:val="001F7C72"/>
    <w:rsid w:val="001F7F7D"/>
    <w:rsid w:val="00201F4E"/>
    <w:rsid w:val="00202F73"/>
    <w:rsid w:val="002037A5"/>
    <w:rsid w:val="002060AA"/>
    <w:rsid w:val="00206219"/>
    <w:rsid w:val="00206446"/>
    <w:rsid w:val="00206BA5"/>
    <w:rsid w:val="0020795F"/>
    <w:rsid w:val="00210721"/>
    <w:rsid w:val="002107D0"/>
    <w:rsid w:val="00212F1C"/>
    <w:rsid w:val="002143BA"/>
    <w:rsid w:val="00215D99"/>
    <w:rsid w:val="00216267"/>
    <w:rsid w:val="0021643A"/>
    <w:rsid w:val="0021788E"/>
    <w:rsid w:val="002207A5"/>
    <w:rsid w:val="00220D2F"/>
    <w:rsid w:val="00221DAB"/>
    <w:rsid w:val="00222A19"/>
    <w:rsid w:val="0022386E"/>
    <w:rsid w:val="0022487A"/>
    <w:rsid w:val="00227B43"/>
    <w:rsid w:val="00230F19"/>
    <w:rsid w:val="00230FF4"/>
    <w:rsid w:val="00231331"/>
    <w:rsid w:val="00234479"/>
    <w:rsid w:val="0023485F"/>
    <w:rsid w:val="00235060"/>
    <w:rsid w:val="00235AF7"/>
    <w:rsid w:val="00237EF7"/>
    <w:rsid w:val="00240BBD"/>
    <w:rsid w:val="00241845"/>
    <w:rsid w:val="00242E3E"/>
    <w:rsid w:val="002462E9"/>
    <w:rsid w:val="002470BA"/>
    <w:rsid w:val="002476FC"/>
    <w:rsid w:val="002504DB"/>
    <w:rsid w:val="00250607"/>
    <w:rsid w:val="00251FC0"/>
    <w:rsid w:val="00254092"/>
    <w:rsid w:val="00255D0E"/>
    <w:rsid w:val="00256AC6"/>
    <w:rsid w:val="00257084"/>
    <w:rsid w:val="0026001F"/>
    <w:rsid w:val="00260A1D"/>
    <w:rsid w:val="00260FC4"/>
    <w:rsid w:val="002611C5"/>
    <w:rsid w:val="002619AC"/>
    <w:rsid w:val="00261C5D"/>
    <w:rsid w:val="00262073"/>
    <w:rsid w:val="002630D5"/>
    <w:rsid w:val="00263313"/>
    <w:rsid w:val="002638F7"/>
    <w:rsid w:val="00263902"/>
    <w:rsid w:val="00263D61"/>
    <w:rsid w:val="00264265"/>
    <w:rsid w:val="0026503B"/>
    <w:rsid w:val="00265CCB"/>
    <w:rsid w:val="00266FBE"/>
    <w:rsid w:val="002673D3"/>
    <w:rsid w:val="002730BE"/>
    <w:rsid w:val="002738DB"/>
    <w:rsid w:val="002749FD"/>
    <w:rsid w:val="0027528C"/>
    <w:rsid w:val="002803F5"/>
    <w:rsid w:val="0028090F"/>
    <w:rsid w:val="00280CFB"/>
    <w:rsid w:val="0028121B"/>
    <w:rsid w:val="002849AC"/>
    <w:rsid w:val="00284AC2"/>
    <w:rsid w:val="00284AF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76F"/>
    <w:rsid w:val="002B59F7"/>
    <w:rsid w:val="002B6D89"/>
    <w:rsid w:val="002B6FEC"/>
    <w:rsid w:val="002B7191"/>
    <w:rsid w:val="002B7574"/>
    <w:rsid w:val="002B7906"/>
    <w:rsid w:val="002B7D41"/>
    <w:rsid w:val="002C05BE"/>
    <w:rsid w:val="002C0ECD"/>
    <w:rsid w:val="002C0EE7"/>
    <w:rsid w:val="002C4213"/>
    <w:rsid w:val="002C5F51"/>
    <w:rsid w:val="002C5FF3"/>
    <w:rsid w:val="002C6F28"/>
    <w:rsid w:val="002C7024"/>
    <w:rsid w:val="002C7C00"/>
    <w:rsid w:val="002D0863"/>
    <w:rsid w:val="002D2834"/>
    <w:rsid w:val="002D4C17"/>
    <w:rsid w:val="002D5964"/>
    <w:rsid w:val="002D794B"/>
    <w:rsid w:val="002E294F"/>
    <w:rsid w:val="002E2E22"/>
    <w:rsid w:val="002E56E9"/>
    <w:rsid w:val="002E5B9C"/>
    <w:rsid w:val="002E5F2F"/>
    <w:rsid w:val="002E7DE8"/>
    <w:rsid w:val="002F00E1"/>
    <w:rsid w:val="002F19D5"/>
    <w:rsid w:val="002F51B7"/>
    <w:rsid w:val="002F54A2"/>
    <w:rsid w:val="002F78A2"/>
    <w:rsid w:val="00300358"/>
    <w:rsid w:val="003020CD"/>
    <w:rsid w:val="0030236E"/>
    <w:rsid w:val="0030251F"/>
    <w:rsid w:val="00302C75"/>
    <w:rsid w:val="00303D6E"/>
    <w:rsid w:val="00304698"/>
    <w:rsid w:val="0030483B"/>
    <w:rsid w:val="00306241"/>
    <w:rsid w:val="003104F5"/>
    <w:rsid w:val="00311AAD"/>
    <w:rsid w:val="00311CE8"/>
    <w:rsid w:val="003140C1"/>
    <w:rsid w:val="003144DD"/>
    <w:rsid w:val="00314A8D"/>
    <w:rsid w:val="00314CC7"/>
    <w:rsid w:val="00315B13"/>
    <w:rsid w:val="00315BE9"/>
    <w:rsid w:val="00315DEE"/>
    <w:rsid w:val="00317A64"/>
    <w:rsid w:val="00317F15"/>
    <w:rsid w:val="00321AD0"/>
    <w:rsid w:val="00321B6D"/>
    <w:rsid w:val="00322FC3"/>
    <w:rsid w:val="00323A75"/>
    <w:rsid w:val="00323C4E"/>
    <w:rsid w:val="00323EA4"/>
    <w:rsid w:val="0032519A"/>
    <w:rsid w:val="003254F4"/>
    <w:rsid w:val="00325C3C"/>
    <w:rsid w:val="00325DCB"/>
    <w:rsid w:val="00325FE9"/>
    <w:rsid w:val="00326A32"/>
    <w:rsid w:val="003277CC"/>
    <w:rsid w:val="0033043C"/>
    <w:rsid w:val="00331C1B"/>
    <w:rsid w:val="00331F98"/>
    <w:rsid w:val="00333637"/>
    <w:rsid w:val="003342E8"/>
    <w:rsid w:val="00335152"/>
    <w:rsid w:val="00335463"/>
    <w:rsid w:val="0033642F"/>
    <w:rsid w:val="0034066B"/>
    <w:rsid w:val="0034090F"/>
    <w:rsid w:val="00342625"/>
    <w:rsid w:val="00343440"/>
    <w:rsid w:val="00343AEA"/>
    <w:rsid w:val="00344210"/>
    <w:rsid w:val="00344DED"/>
    <w:rsid w:val="00346B59"/>
    <w:rsid w:val="00346D98"/>
    <w:rsid w:val="003476B8"/>
    <w:rsid w:val="00350036"/>
    <w:rsid w:val="0035180B"/>
    <w:rsid w:val="00353AE4"/>
    <w:rsid w:val="00354D66"/>
    <w:rsid w:val="00355A87"/>
    <w:rsid w:val="00355DE9"/>
    <w:rsid w:val="0035616A"/>
    <w:rsid w:val="00356CEB"/>
    <w:rsid w:val="003570C2"/>
    <w:rsid w:val="00360722"/>
    <w:rsid w:val="00361C6A"/>
    <w:rsid w:val="0036282A"/>
    <w:rsid w:val="003631E1"/>
    <w:rsid w:val="00363A15"/>
    <w:rsid w:val="00364417"/>
    <w:rsid w:val="00364A0F"/>
    <w:rsid w:val="00365FF7"/>
    <w:rsid w:val="00366603"/>
    <w:rsid w:val="00373D03"/>
    <w:rsid w:val="003750D9"/>
    <w:rsid w:val="00375DCD"/>
    <w:rsid w:val="003763FE"/>
    <w:rsid w:val="00376A04"/>
    <w:rsid w:val="003813B8"/>
    <w:rsid w:val="00381FDB"/>
    <w:rsid w:val="00383827"/>
    <w:rsid w:val="00383B62"/>
    <w:rsid w:val="0038427D"/>
    <w:rsid w:val="00384287"/>
    <w:rsid w:val="0038473A"/>
    <w:rsid w:val="00386155"/>
    <w:rsid w:val="00386F4A"/>
    <w:rsid w:val="003924B2"/>
    <w:rsid w:val="00393AF1"/>
    <w:rsid w:val="0039409C"/>
    <w:rsid w:val="00397903"/>
    <w:rsid w:val="003A2009"/>
    <w:rsid w:val="003A241D"/>
    <w:rsid w:val="003A2570"/>
    <w:rsid w:val="003A26F5"/>
    <w:rsid w:val="003A46B5"/>
    <w:rsid w:val="003A4BC3"/>
    <w:rsid w:val="003A652E"/>
    <w:rsid w:val="003A65CC"/>
    <w:rsid w:val="003A6C0F"/>
    <w:rsid w:val="003A70CF"/>
    <w:rsid w:val="003A7414"/>
    <w:rsid w:val="003A76C5"/>
    <w:rsid w:val="003A76F8"/>
    <w:rsid w:val="003B068C"/>
    <w:rsid w:val="003B22A1"/>
    <w:rsid w:val="003B36CB"/>
    <w:rsid w:val="003B374E"/>
    <w:rsid w:val="003B39DF"/>
    <w:rsid w:val="003B5062"/>
    <w:rsid w:val="003B6270"/>
    <w:rsid w:val="003B76A1"/>
    <w:rsid w:val="003C0624"/>
    <w:rsid w:val="003C2788"/>
    <w:rsid w:val="003C28F1"/>
    <w:rsid w:val="003C2B68"/>
    <w:rsid w:val="003C34CF"/>
    <w:rsid w:val="003C3DE0"/>
    <w:rsid w:val="003C445C"/>
    <w:rsid w:val="003C4B65"/>
    <w:rsid w:val="003C6184"/>
    <w:rsid w:val="003D0EEC"/>
    <w:rsid w:val="003D1C87"/>
    <w:rsid w:val="003D1DE9"/>
    <w:rsid w:val="003D1DEB"/>
    <w:rsid w:val="003D1EDF"/>
    <w:rsid w:val="003D21AA"/>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31"/>
    <w:rsid w:val="003F1997"/>
    <w:rsid w:val="003F2B04"/>
    <w:rsid w:val="003F3EDA"/>
    <w:rsid w:val="003F5412"/>
    <w:rsid w:val="003F59D3"/>
    <w:rsid w:val="003F5B87"/>
    <w:rsid w:val="003F604B"/>
    <w:rsid w:val="003F6E1B"/>
    <w:rsid w:val="003F7535"/>
    <w:rsid w:val="003F7B1B"/>
    <w:rsid w:val="003F7EB8"/>
    <w:rsid w:val="00400196"/>
    <w:rsid w:val="004002B6"/>
    <w:rsid w:val="00400DCB"/>
    <w:rsid w:val="0040107C"/>
    <w:rsid w:val="004017CE"/>
    <w:rsid w:val="004032F7"/>
    <w:rsid w:val="00404373"/>
    <w:rsid w:val="00405455"/>
    <w:rsid w:val="004057FB"/>
    <w:rsid w:val="00405BFF"/>
    <w:rsid w:val="00410159"/>
    <w:rsid w:val="0041028F"/>
    <w:rsid w:val="00410870"/>
    <w:rsid w:val="004115E3"/>
    <w:rsid w:val="0041247A"/>
    <w:rsid w:val="0041287B"/>
    <w:rsid w:val="00412EB3"/>
    <w:rsid w:val="00414749"/>
    <w:rsid w:val="00414F37"/>
    <w:rsid w:val="004161EB"/>
    <w:rsid w:val="0041747A"/>
    <w:rsid w:val="00417E48"/>
    <w:rsid w:val="00417EF3"/>
    <w:rsid w:val="00420CDD"/>
    <w:rsid w:val="00420DAF"/>
    <w:rsid w:val="00421277"/>
    <w:rsid w:val="004218E1"/>
    <w:rsid w:val="00421CE9"/>
    <w:rsid w:val="0042201B"/>
    <w:rsid w:val="004221F2"/>
    <w:rsid w:val="00422DF4"/>
    <w:rsid w:val="00423544"/>
    <w:rsid w:val="0042431D"/>
    <w:rsid w:val="00426D6E"/>
    <w:rsid w:val="00426F15"/>
    <w:rsid w:val="0042738F"/>
    <w:rsid w:val="00427C0A"/>
    <w:rsid w:val="00431DA8"/>
    <w:rsid w:val="00432CE9"/>
    <w:rsid w:val="00433A0E"/>
    <w:rsid w:val="00434BCB"/>
    <w:rsid w:val="00435C86"/>
    <w:rsid w:val="0043700F"/>
    <w:rsid w:val="00437965"/>
    <w:rsid w:val="00437C6C"/>
    <w:rsid w:val="00440127"/>
    <w:rsid w:val="00440998"/>
    <w:rsid w:val="00440B47"/>
    <w:rsid w:val="00442A48"/>
    <w:rsid w:val="00442EAA"/>
    <w:rsid w:val="004446A4"/>
    <w:rsid w:val="00444C93"/>
    <w:rsid w:val="0044591B"/>
    <w:rsid w:val="004463AC"/>
    <w:rsid w:val="00450014"/>
    <w:rsid w:val="004500E5"/>
    <w:rsid w:val="0045040D"/>
    <w:rsid w:val="0045116C"/>
    <w:rsid w:val="00451520"/>
    <w:rsid w:val="00452A0F"/>
    <w:rsid w:val="00452CDC"/>
    <w:rsid w:val="00453979"/>
    <w:rsid w:val="004540EA"/>
    <w:rsid w:val="004552BA"/>
    <w:rsid w:val="004561F8"/>
    <w:rsid w:val="0046066D"/>
    <w:rsid w:val="00460C62"/>
    <w:rsid w:val="00463B0E"/>
    <w:rsid w:val="00464CBC"/>
    <w:rsid w:val="0046628D"/>
    <w:rsid w:val="0047049A"/>
    <w:rsid w:val="00470584"/>
    <w:rsid w:val="004713D6"/>
    <w:rsid w:val="00471D52"/>
    <w:rsid w:val="00473137"/>
    <w:rsid w:val="0047334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4AA2"/>
    <w:rsid w:val="004972EC"/>
    <w:rsid w:val="00497D30"/>
    <w:rsid w:val="00497ED7"/>
    <w:rsid w:val="004A06C0"/>
    <w:rsid w:val="004A2F32"/>
    <w:rsid w:val="004A310A"/>
    <w:rsid w:val="004A4E9B"/>
    <w:rsid w:val="004A4EE3"/>
    <w:rsid w:val="004A5D2D"/>
    <w:rsid w:val="004A6BB1"/>
    <w:rsid w:val="004A7794"/>
    <w:rsid w:val="004B0884"/>
    <w:rsid w:val="004B08B0"/>
    <w:rsid w:val="004B0EDE"/>
    <w:rsid w:val="004B1ACD"/>
    <w:rsid w:val="004B462C"/>
    <w:rsid w:val="004B63D0"/>
    <w:rsid w:val="004B70A5"/>
    <w:rsid w:val="004B7A32"/>
    <w:rsid w:val="004B7D4D"/>
    <w:rsid w:val="004C0C2D"/>
    <w:rsid w:val="004C28CF"/>
    <w:rsid w:val="004C3E27"/>
    <w:rsid w:val="004C3EEE"/>
    <w:rsid w:val="004C45CD"/>
    <w:rsid w:val="004C4CE9"/>
    <w:rsid w:val="004C53BF"/>
    <w:rsid w:val="004C5408"/>
    <w:rsid w:val="004C71DF"/>
    <w:rsid w:val="004D0738"/>
    <w:rsid w:val="004D07D0"/>
    <w:rsid w:val="004D1B2C"/>
    <w:rsid w:val="004D2205"/>
    <w:rsid w:val="004D270A"/>
    <w:rsid w:val="004D277B"/>
    <w:rsid w:val="004D285A"/>
    <w:rsid w:val="004D374F"/>
    <w:rsid w:val="004D4290"/>
    <w:rsid w:val="004D51FC"/>
    <w:rsid w:val="004D544E"/>
    <w:rsid w:val="004D6A2F"/>
    <w:rsid w:val="004D76F6"/>
    <w:rsid w:val="004E176A"/>
    <w:rsid w:val="004E2019"/>
    <w:rsid w:val="004E3C6E"/>
    <w:rsid w:val="004E3E27"/>
    <w:rsid w:val="004E4F92"/>
    <w:rsid w:val="004E613D"/>
    <w:rsid w:val="004E6C38"/>
    <w:rsid w:val="004E6F96"/>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CF3"/>
    <w:rsid w:val="0050289C"/>
    <w:rsid w:val="00502BFA"/>
    <w:rsid w:val="00502D63"/>
    <w:rsid w:val="005045AF"/>
    <w:rsid w:val="00504C78"/>
    <w:rsid w:val="00505BBB"/>
    <w:rsid w:val="005061FB"/>
    <w:rsid w:val="005114E7"/>
    <w:rsid w:val="00511985"/>
    <w:rsid w:val="00511C70"/>
    <w:rsid w:val="005136CC"/>
    <w:rsid w:val="00515186"/>
    <w:rsid w:val="005174D2"/>
    <w:rsid w:val="005175A9"/>
    <w:rsid w:val="005175B6"/>
    <w:rsid w:val="005177A4"/>
    <w:rsid w:val="005200D8"/>
    <w:rsid w:val="005209AE"/>
    <w:rsid w:val="00521262"/>
    <w:rsid w:val="005213B0"/>
    <w:rsid w:val="00521C27"/>
    <w:rsid w:val="00521DF4"/>
    <w:rsid w:val="00523976"/>
    <w:rsid w:val="005248BC"/>
    <w:rsid w:val="00524F2D"/>
    <w:rsid w:val="00526D3C"/>
    <w:rsid w:val="00527058"/>
    <w:rsid w:val="00527A0E"/>
    <w:rsid w:val="00531666"/>
    <w:rsid w:val="00531860"/>
    <w:rsid w:val="00531C05"/>
    <w:rsid w:val="00531C76"/>
    <w:rsid w:val="0053301B"/>
    <w:rsid w:val="005330CB"/>
    <w:rsid w:val="005342F5"/>
    <w:rsid w:val="00534638"/>
    <w:rsid w:val="00534699"/>
    <w:rsid w:val="0053552E"/>
    <w:rsid w:val="0053581B"/>
    <w:rsid w:val="005358BB"/>
    <w:rsid w:val="005372EE"/>
    <w:rsid w:val="00540A2B"/>
    <w:rsid w:val="0054106C"/>
    <w:rsid w:val="00541A53"/>
    <w:rsid w:val="005429EF"/>
    <w:rsid w:val="005438BB"/>
    <w:rsid w:val="00543D87"/>
    <w:rsid w:val="00544C56"/>
    <w:rsid w:val="00545DA4"/>
    <w:rsid w:val="00547013"/>
    <w:rsid w:val="00550B0F"/>
    <w:rsid w:val="00551AEE"/>
    <w:rsid w:val="00551F5A"/>
    <w:rsid w:val="005526B1"/>
    <w:rsid w:val="005532D9"/>
    <w:rsid w:val="00553775"/>
    <w:rsid w:val="00554241"/>
    <w:rsid w:val="005546FD"/>
    <w:rsid w:val="00554835"/>
    <w:rsid w:val="00554B57"/>
    <w:rsid w:val="005555CE"/>
    <w:rsid w:val="00555842"/>
    <w:rsid w:val="00556345"/>
    <w:rsid w:val="00556854"/>
    <w:rsid w:val="00557A9A"/>
    <w:rsid w:val="00560FE5"/>
    <w:rsid w:val="00561D32"/>
    <w:rsid w:val="00561EDC"/>
    <w:rsid w:val="00562CC1"/>
    <w:rsid w:val="005630A2"/>
    <w:rsid w:val="005632A3"/>
    <w:rsid w:val="00563EE8"/>
    <w:rsid w:val="00565E50"/>
    <w:rsid w:val="00567830"/>
    <w:rsid w:val="00570F6B"/>
    <w:rsid w:val="00572014"/>
    <w:rsid w:val="005725CC"/>
    <w:rsid w:val="0057628E"/>
    <w:rsid w:val="00577F55"/>
    <w:rsid w:val="00581336"/>
    <w:rsid w:val="00583AE3"/>
    <w:rsid w:val="005848AD"/>
    <w:rsid w:val="00591FA4"/>
    <w:rsid w:val="005925C2"/>
    <w:rsid w:val="00593171"/>
    <w:rsid w:val="005934C0"/>
    <w:rsid w:val="005944F1"/>
    <w:rsid w:val="00597997"/>
    <w:rsid w:val="00597F80"/>
    <w:rsid w:val="005A0AAD"/>
    <w:rsid w:val="005A1447"/>
    <w:rsid w:val="005A1B36"/>
    <w:rsid w:val="005A1CC9"/>
    <w:rsid w:val="005A2443"/>
    <w:rsid w:val="005A3008"/>
    <w:rsid w:val="005A502E"/>
    <w:rsid w:val="005A51AB"/>
    <w:rsid w:val="005A5339"/>
    <w:rsid w:val="005A6ACC"/>
    <w:rsid w:val="005A7B9C"/>
    <w:rsid w:val="005B028B"/>
    <w:rsid w:val="005B1889"/>
    <w:rsid w:val="005B38F7"/>
    <w:rsid w:val="005B3D14"/>
    <w:rsid w:val="005B5DBF"/>
    <w:rsid w:val="005B5E9F"/>
    <w:rsid w:val="005B643B"/>
    <w:rsid w:val="005B7824"/>
    <w:rsid w:val="005C1AE4"/>
    <w:rsid w:val="005C1FE8"/>
    <w:rsid w:val="005C3A9A"/>
    <w:rsid w:val="005C64B8"/>
    <w:rsid w:val="005D031A"/>
    <w:rsid w:val="005D12C5"/>
    <w:rsid w:val="005D307E"/>
    <w:rsid w:val="005D433B"/>
    <w:rsid w:val="005D54F6"/>
    <w:rsid w:val="005D58A1"/>
    <w:rsid w:val="005D5EDE"/>
    <w:rsid w:val="005D6270"/>
    <w:rsid w:val="005D7018"/>
    <w:rsid w:val="005E05BF"/>
    <w:rsid w:val="005E1E33"/>
    <w:rsid w:val="005E363C"/>
    <w:rsid w:val="005E3BE1"/>
    <w:rsid w:val="005E44E0"/>
    <w:rsid w:val="005E4EE2"/>
    <w:rsid w:val="005E551E"/>
    <w:rsid w:val="005E57AD"/>
    <w:rsid w:val="005E6D32"/>
    <w:rsid w:val="005F12D2"/>
    <w:rsid w:val="005F3295"/>
    <w:rsid w:val="005F3B26"/>
    <w:rsid w:val="005F40DA"/>
    <w:rsid w:val="005F42F7"/>
    <w:rsid w:val="005F55ED"/>
    <w:rsid w:val="005F5B50"/>
    <w:rsid w:val="005F65F8"/>
    <w:rsid w:val="005F780E"/>
    <w:rsid w:val="005F7DA4"/>
    <w:rsid w:val="00600779"/>
    <w:rsid w:val="00600C86"/>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7B6E"/>
    <w:rsid w:val="00620D35"/>
    <w:rsid w:val="006243DA"/>
    <w:rsid w:val="006257B8"/>
    <w:rsid w:val="00625C36"/>
    <w:rsid w:val="00625F32"/>
    <w:rsid w:val="0062641E"/>
    <w:rsid w:val="006269FC"/>
    <w:rsid w:val="006272AC"/>
    <w:rsid w:val="006273B7"/>
    <w:rsid w:val="00627B5F"/>
    <w:rsid w:val="00627E21"/>
    <w:rsid w:val="00630AEA"/>
    <w:rsid w:val="006322AE"/>
    <w:rsid w:val="00634470"/>
    <w:rsid w:val="00634B49"/>
    <w:rsid w:val="00634E9A"/>
    <w:rsid w:val="00635628"/>
    <w:rsid w:val="00635895"/>
    <w:rsid w:val="00635EC8"/>
    <w:rsid w:val="006365C3"/>
    <w:rsid w:val="00640F0E"/>
    <w:rsid w:val="00643A52"/>
    <w:rsid w:val="006440F5"/>
    <w:rsid w:val="00645451"/>
    <w:rsid w:val="00645469"/>
    <w:rsid w:val="0064609A"/>
    <w:rsid w:val="006460B7"/>
    <w:rsid w:val="0064648B"/>
    <w:rsid w:val="0064731D"/>
    <w:rsid w:val="006476FF"/>
    <w:rsid w:val="00647C26"/>
    <w:rsid w:val="00651444"/>
    <w:rsid w:val="0065294B"/>
    <w:rsid w:val="0065356C"/>
    <w:rsid w:val="00656365"/>
    <w:rsid w:val="00660EA3"/>
    <w:rsid w:val="00661731"/>
    <w:rsid w:val="006619F4"/>
    <w:rsid w:val="00661C26"/>
    <w:rsid w:val="00661F7A"/>
    <w:rsid w:val="00662B2F"/>
    <w:rsid w:val="006643A4"/>
    <w:rsid w:val="006644CA"/>
    <w:rsid w:val="00664A78"/>
    <w:rsid w:val="00665DDE"/>
    <w:rsid w:val="00665EF6"/>
    <w:rsid w:val="006672CB"/>
    <w:rsid w:val="00667492"/>
    <w:rsid w:val="00667876"/>
    <w:rsid w:val="006678FB"/>
    <w:rsid w:val="00667CA3"/>
    <w:rsid w:val="00667FD9"/>
    <w:rsid w:val="00671BA5"/>
    <w:rsid w:val="00672F50"/>
    <w:rsid w:val="0067518F"/>
    <w:rsid w:val="00676015"/>
    <w:rsid w:val="00677942"/>
    <w:rsid w:val="00677CD6"/>
    <w:rsid w:val="00681082"/>
    <w:rsid w:val="006814FC"/>
    <w:rsid w:val="00682BEB"/>
    <w:rsid w:val="00683227"/>
    <w:rsid w:val="00685593"/>
    <w:rsid w:val="00686FBB"/>
    <w:rsid w:val="00691706"/>
    <w:rsid w:val="00691852"/>
    <w:rsid w:val="00691CD7"/>
    <w:rsid w:val="006926D3"/>
    <w:rsid w:val="00692C27"/>
    <w:rsid w:val="00693279"/>
    <w:rsid w:val="006936DB"/>
    <w:rsid w:val="00693767"/>
    <w:rsid w:val="00694770"/>
    <w:rsid w:val="00694C5C"/>
    <w:rsid w:val="00695416"/>
    <w:rsid w:val="00695F13"/>
    <w:rsid w:val="00696C2F"/>
    <w:rsid w:val="006A08A2"/>
    <w:rsid w:val="006A0A87"/>
    <w:rsid w:val="006A0B74"/>
    <w:rsid w:val="006A1057"/>
    <w:rsid w:val="006A2E5B"/>
    <w:rsid w:val="006A2F69"/>
    <w:rsid w:val="006A3818"/>
    <w:rsid w:val="006A3C92"/>
    <w:rsid w:val="006A40CD"/>
    <w:rsid w:val="006A568F"/>
    <w:rsid w:val="006A5C4E"/>
    <w:rsid w:val="006A5D64"/>
    <w:rsid w:val="006A5E49"/>
    <w:rsid w:val="006A6035"/>
    <w:rsid w:val="006A6AD8"/>
    <w:rsid w:val="006A6C98"/>
    <w:rsid w:val="006A6C9E"/>
    <w:rsid w:val="006A789A"/>
    <w:rsid w:val="006B0624"/>
    <w:rsid w:val="006B0D9C"/>
    <w:rsid w:val="006B1502"/>
    <w:rsid w:val="006B4431"/>
    <w:rsid w:val="006B4BFB"/>
    <w:rsid w:val="006B4E23"/>
    <w:rsid w:val="006B4F7E"/>
    <w:rsid w:val="006B64D1"/>
    <w:rsid w:val="006B6780"/>
    <w:rsid w:val="006B6AC9"/>
    <w:rsid w:val="006C5E1D"/>
    <w:rsid w:val="006C6492"/>
    <w:rsid w:val="006C7244"/>
    <w:rsid w:val="006C7D19"/>
    <w:rsid w:val="006D0369"/>
    <w:rsid w:val="006D0ADF"/>
    <w:rsid w:val="006D2F00"/>
    <w:rsid w:val="006D3322"/>
    <w:rsid w:val="006D3AAA"/>
    <w:rsid w:val="006D3FFE"/>
    <w:rsid w:val="006D4B8A"/>
    <w:rsid w:val="006D6214"/>
    <w:rsid w:val="006D7055"/>
    <w:rsid w:val="006D78B7"/>
    <w:rsid w:val="006E019C"/>
    <w:rsid w:val="006E03AF"/>
    <w:rsid w:val="006E110B"/>
    <w:rsid w:val="006E3728"/>
    <w:rsid w:val="006E3B50"/>
    <w:rsid w:val="006E3FA4"/>
    <w:rsid w:val="006E49C4"/>
    <w:rsid w:val="006E554C"/>
    <w:rsid w:val="006E574E"/>
    <w:rsid w:val="006E619F"/>
    <w:rsid w:val="006E688E"/>
    <w:rsid w:val="006E6993"/>
    <w:rsid w:val="006E69B6"/>
    <w:rsid w:val="006F0835"/>
    <w:rsid w:val="006F1099"/>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3C2C"/>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6A2E"/>
    <w:rsid w:val="00727D0A"/>
    <w:rsid w:val="00730B66"/>
    <w:rsid w:val="00731050"/>
    <w:rsid w:val="007312E4"/>
    <w:rsid w:val="00732858"/>
    <w:rsid w:val="00732C97"/>
    <w:rsid w:val="00734027"/>
    <w:rsid w:val="00734B97"/>
    <w:rsid w:val="00736C55"/>
    <w:rsid w:val="007371C2"/>
    <w:rsid w:val="00737A6C"/>
    <w:rsid w:val="00737AE5"/>
    <w:rsid w:val="00740013"/>
    <w:rsid w:val="0074120C"/>
    <w:rsid w:val="00741D77"/>
    <w:rsid w:val="00742A0B"/>
    <w:rsid w:val="00743030"/>
    <w:rsid w:val="00743244"/>
    <w:rsid w:val="00743B10"/>
    <w:rsid w:val="00744D5F"/>
    <w:rsid w:val="00744F5D"/>
    <w:rsid w:val="0074733E"/>
    <w:rsid w:val="007478C4"/>
    <w:rsid w:val="0075127C"/>
    <w:rsid w:val="0075146D"/>
    <w:rsid w:val="00752257"/>
    <w:rsid w:val="00752F8E"/>
    <w:rsid w:val="007531C0"/>
    <w:rsid w:val="00754015"/>
    <w:rsid w:val="007547EB"/>
    <w:rsid w:val="00754A32"/>
    <w:rsid w:val="00754ABC"/>
    <w:rsid w:val="0075601D"/>
    <w:rsid w:val="007562B3"/>
    <w:rsid w:val="00756345"/>
    <w:rsid w:val="0075708C"/>
    <w:rsid w:val="00757DD0"/>
    <w:rsid w:val="00762DCB"/>
    <w:rsid w:val="007641DE"/>
    <w:rsid w:val="00764531"/>
    <w:rsid w:val="0076465D"/>
    <w:rsid w:val="007651C2"/>
    <w:rsid w:val="007654F5"/>
    <w:rsid w:val="00766717"/>
    <w:rsid w:val="00767DE8"/>
    <w:rsid w:val="007707BB"/>
    <w:rsid w:val="00770D99"/>
    <w:rsid w:val="00773BF2"/>
    <w:rsid w:val="0077440C"/>
    <w:rsid w:val="00774873"/>
    <w:rsid w:val="00775C9F"/>
    <w:rsid w:val="00777442"/>
    <w:rsid w:val="00780B06"/>
    <w:rsid w:val="00780B80"/>
    <w:rsid w:val="00781978"/>
    <w:rsid w:val="00781D25"/>
    <w:rsid w:val="00785746"/>
    <w:rsid w:val="00786DD6"/>
    <w:rsid w:val="007872FD"/>
    <w:rsid w:val="00787734"/>
    <w:rsid w:val="00792C44"/>
    <w:rsid w:val="007932DC"/>
    <w:rsid w:val="00793DEB"/>
    <w:rsid w:val="00794BE7"/>
    <w:rsid w:val="00795037"/>
    <w:rsid w:val="007959E7"/>
    <w:rsid w:val="00796609"/>
    <w:rsid w:val="0079684A"/>
    <w:rsid w:val="007A1F5F"/>
    <w:rsid w:val="007A2469"/>
    <w:rsid w:val="007A3031"/>
    <w:rsid w:val="007A3453"/>
    <w:rsid w:val="007A3AB3"/>
    <w:rsid w:val="007A40C0"/>
    <w:rsid w:val="007A5A6E"/>
    <w:rsid w:val="007A5EF9"/>
    <w:rsid w:val="007A6467"/>
    <w:rsid w:val="007B04D4"/>
    <w:rsid w:val="007B0588"/>
    <w:rsid w:val="007B0EF8"/>
    <w:rsid w:val="007B22ED"/>
    <w:rsid w:val="007B26F6"/>
    <w:rsid w:val="007B3D5A"/>
    <w:rsid w:val="007B4CAD"/>
    <w:rsid w:val="007B594C"/>
    <w:rsid w:val="007B5B95"/>
    <w:rsid w:val="007B5EC7"/>
    <w:rsid w:val="007B7A07"/>
    <w:rsid w:val="007B7DD1"/>
    <w:rsid w:val="007C067F"/>
    <w:rsid w:val="007C0E97"/>
    <w:rsid w:val="007C1196"/>
    <w:rsid w:val="007C320E"/>
    <w:rsid w:val="007C4034"/>
    <w:rsid w:val="007C41A0"/>
    <w:rsid w:val="007C43A4"/>
    <w:rsid w:val="007C4469"/>
    <w:rsid w:val="007C4A24"/>
    <w:rsid w:val="007C4F08"/>
    <w:rsid w:val="007C6363"/>
    <w:rsid w:val="007C6A48"/>
    <w:rsid w:val="007C6EA0"/>
    <w:rsid w:val="007C730E"/>
    <w:rsid w:val="007D43DB"/>
    <w:rsid w:val="007D5A3A"/>
    <w:rsid w:val="007D5CF3"/>
    <w:rsid w:val="007D6C36"/>
    <w:rsid w:val="007D7449"/>
    <w:rsid w:val="007E1289"/>
    <w:rsid w:val="007E2E59"/>
    <w:rsid w:val="007E35DE"/>
    <w:rsid w:val="007E3B2C"/>
    <w:rsid w:val="007E3FCC"/>
    <w:rsid w:val="007E4348"/>
    <w:rsid w:val="007E4631"/>
    <w:rsid w:val="007E5B0F"/>
    <w:rsid w:val="007E7539"/>
    <w:rsid w:val="007E7AAA"/>
    <w:rsid w:val="007F2F8D"/>
    <w:rsid w:val="007F3994"/>
    <w:rsid w:val="007F3B9C"/>
    <w:rsid w:val="007F4091"/>
    <w:rsid w:val="007F4D9D"/>
    <w:rsid w:val="007F4F22"/>
    <w:rsid w:val="007F5547"/>
    <w:rsid w:val="008015CC"/>
    <w:rsid w:val="00801AED"/>
    <w:rsid w:val="008025BB"/>
    <w:rsid w:val="00802EA0"/>
    <w:rsid w:val="00803BB0"/>
    <w:rsid w:val="00803FE5"/>
    <w:rsid w:val="008047F6"/>
    <w:rsid w:val="00804B5F"/>
    <w:rsid w:val="00804BD0"/>
    <w:rsid w:val="0080528B"/>
    <w:rsid w:val="00805F41"/>
    <w:rsid w:val="00806008"/>
    <w:rsid w:val="00806CBE"/>
    <w:rsid w:val="00807C50"/>
    <w:rsid w:val="00810EA1"/>
    <w:rsid w:val="008121E9"/>
    <w:rsid w:val="00815B0F"/>
    <w:rsid w:val="008169A4"/>
    <w:rsid w:val="00817442"/>
    <w:rsid w:val="00817CD3"/>
    <w:rsid w:val="00820BFC"/>
    <w:rsid w:val="00820C70"/>
    <w:rsid w:val="008210B3"/>
    <w:rsid w:val="008213D2"/>
    <w:rsid w:val="008214DA"/>
    <w:rsid w:val="0082277F"/>
    <w:rsid w:val="0082335F"/>
    <w:rsid w:val="0082368C"/>
    <w:rsid w:val="00823FDE"/>
    <w:rsid w:val="00824132"/>
    <w:rsid w:val="00825244"/>
    <w:rsid w:val="00825D4B"/>
    <w:rsid w:val="008263DC"/>
    <w:rsid w:val="00826949"/>
    <w:rsid w:val="00826A4F"/>
    <w:rsid w:val="00826B00"/>
    <w:rsid w:val="0083131F"/>
    <w:rsid w:val="00831BE6"/>
    <w:rsid w:val="0083487A"/>
    <w:rsid w:val="0083691B"/>
    <w:rsid w:val="00836FFB"/>
    <w:rsid w:val="008379ED"/>
    <w:rsid w:val="00837A95"/>
    <w:rsid w:val="00837D8F"/>
    <w:rsid w:val="00840C13"/>
    <w:rsid w:val="00841631"/>
    <w:rsid w:val="00842E96"/>
    <w:rsid w:val="00843319"/>
    <w:rsid w:val="00843CC7"/>
    <w:rsid w:val="00844033"/>
    <w:rsid w:val="0084418F"/>
    <w:rsid w:val="0084562A"/>
    <w:rsid w:val="00845924"/>
    <w:rsid w:val="00846AC2"/>
    <w:rsid w:val="00847F36"/>
    <w:rsid w:val="008502CE"/>
    <w:rsid w:val="00850680"/>
    <w:rsid w:val="00851F11"/>
    <w:rsid w:val="0085314D"/>
    <w:rsid w:val="008555B9"/>
    <w:rsid w:val="0085636A"/>
    <w:rsid w:val="00856BFA"/>
    <w:rsid w:val="00860AF8"/>
    <w:rsid w:val="00861892"/>
    <w:rsid w:val="0086415F"/>
    <w:rsid w:val="008665EF"/>
    <w:rsid w:val="00866B1E"/>
    <w:rsid w:val="00866B20"/>
    <w:rsid w:val="00867CDD"/>
    <w:rsid w:val="0087183E"/>
    <w:rsid w:val="00871BF5"/>
    <w:rsid w:val="00872ACD"/>
    <w:rsid w:val="00875DD4"/>
    <w:rsid w:val="00877115"/>
    <w:rsid w:val="00877207"/>
    <w:rsid w:val="00877589"/>
    <w:rsid w:val="008777B5"/>
    <w:rsid w:val="008809D2"/>
    <w:rsid w:val="0088105D"/>
    <w:rsid w:val="00882AC4"/>
    <w:rsid w:val="00882B0F"/>
    <w:rsid w:val="00884747"/>
    <w:rsid w:val="00884FB8"/>
    <w:rsid w:val="008859E0"/>
    <w:rsid w:val="008865AC"/>
    <w:rsid w:val="00886F68"/>
    <w:rsid w:val="00887751"/>
    <w:rsid w:val="00887C32"/>
    <w:rsid w:val="00890386"/>
    <w:rsid w:val="00890A69"/>
    <w:rsid w:val="00890B58"/>
    <w:rsid w:val="00893063"/>
    <w:rsid w:val="0089338B"/>
    <w:rsid w:val="0089384F"/>
    <w:rsid w:val="0089569D"/>
    <w:rsid w:val="0089583F"/>
    <w:rsid w:val="008958E9"/>
    <w:rsid w:val="0089594F"/>
    <w:rsid w:val="008979B0"/>
    <w:rsid w:val="00897A65"/>
    <w:rsid w:val="008A033B"/>
    <w:rsid w:val="008A24F1"/>
    <w:rsid w:val="008A25E9"/>
    <w:rsid w:val="008A2C03"/>
    <w:rsid w:val="008A3749"/>
    <w:rsid w:val="008A62E1"/>
    <w:rsid w:val="008A7219"/>
    <w:rsid w:val="008A7F7B"/>
    <w:rsid w:val="008B1D90"/>
    <w:rsid w:val="008B1E20"/>
    <w:rsid w:val="008B2118"/>
    <w:rsid w:val="008B236A"/>
    <w:rsid w:val="008B2CFE"/>
    <w:rsid w:val="008B3D87"/>
    <w:rsid w:val="008B3DD6"/>
    <w:rsid w:val="008B4076"/>
    <w:rsid w:val="008B4A5F"/>
    <w:rsid w:val="008B5B55"/>
    <w:rsid w:val="008B6752"/>
    <w:rsid w:val="008B6AC4"/>
    <w:rsid w:val="008B7E47"/>
    <w:rsid w:val="008C09E3"/>
    <w:rsid w:val="008C0E80"/>
    <w:rsid w:val="008C0F5B"/>
    <w:rsid w:val="008C1042"/>
    <w:rsid w:val="008C169D"/>
    <w:rsid w:val="008C71FE"/>
    <w:rsid w:val="008D0449"/>
    <w:rsid w:val="008D0CAE"/>
    <w:rsid w:val="008D20BE"/>
    <w:rsid w:val="008D3552"/>
    <w:rsid w:val="008D3C5A"/>
    <w:rsid w:val="008D3D7E"/>
    <w:rsid w:val="008D4609"/>
    <w:rsid w:val="008D7954"/>
    <w:rsid w:val="008E4B2F"/>
    <w:rsid w:val="008E5464"/>
    <w:rsid w:val="008E6474"/>
    <w:rsid w:val="008E7131"/>
    <w:rsid w:val="008F264C"/>
    <w:rsid w:val="008F26B5"/>
    <w:rsid w:val="008F29ED"/>
    <w:rsid w:val="008F3055"/>
    <w:rsid w:val="008F3F06"/>
    <w:rsid w:val="008F4F2F"/>
    <w:rsid w:val="008F572A"/>
    <w:rsid w:val="008F64E1"/>
    <w:rsid w:val="00901334"/>
    <w:rsid w:val="009019A1"/>
    <w:rsid w:val="00902651"/>
    <w:rsid w:val="00902829"/>
    <w:rsid w:val="00902AEF"/>
    <w:rsid w:val="009038EF"/>
    <w:rsid w:val="00905263"/>
    <w:rsid w:val="009052A5"/>
    <w:rsid w:val="0090539E"/>
    <w:rsid w:val="009055FE"/>
    <w:rsid w:val="00905C2D"/>
    <w:rsid w:val="00905EC1"/>
    <w:rsid w:val="009100BF"/>
    <w:rsid w:val="00910597"/>
    <w:rsid w:val="00911322"/>
    <w:rsid w:val="00913EA1"/>
    <w:rsid w:val="00915851"/>
    <w:rsid w:val="00916725"/>
    <w:rsid w:val="00916F69"/>
    <w:rsid w:val="0091755E"/>
    <w:rsid w:val="00917739"/>
    <w:rsid w:val="00920883"/>
    <w:rsid w:val="00920AA4"/>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99"/>
    <w:rsid w:val="00932C4A"/>
    <w:rsid w:val="009347D4"/>
    <w:rsid w:val="00934F34"/>
    <w:rsid w:val="00935087"/>
    <w:rsid w:val="009358DA"/>
    <w:rsid w:val="00936E7C"/>
    <w:rsid w:val="00940C05"/>
    <w:rsid w:val="00943AE8"/>
    <w:rsid w:val="00944C22"/>
    <w:rsid w:val="00945D3D"/>
    <w:rsid w:val="00945FB1"/>
    <w:rsid w:val="0094621E"/>
    <w:rsid w:val="0094713A"/>
    <w:rsid w:val="00951955"/>
    <w:rsid w:val="00951F01"/>
    <w:rsid w:val="00953E87"/>
    <w:rsid w:val="00955A7E"/>
    <w:rsid w:val="00960079"/>
    <w:rsid w:val="00960203"/>
    <w:rsid w:val="00960391"/>
    <w:rsid w:val="0096039E"/>
    <w:rsid w:val="00961376"/>
    <w:rsid w:val="0096154A"/>
    <w:rsid w:val="0096174F"/>
    <w:rsid w:val="00962852"/>
    <w:rsid w:val="00964385"/>
    <w:rsid w:val="00964E91"/>
    <w:rsid w:val="0096540E"/>
    <w:rsid w:val="0096651A"/>
    <w:rsid w:val="00966645"/>
    <w:rsid w:val="00966E9A"/>
    <w:rsid w:val="0096792F"/>
    <w:rsid w:val="00967C40"/>
    <w:rsid w:val="0097051C"/>
    <w:rsid w:val="0097063A"/>
    <w:rsid w:val="00970CE7"/>
    <w:rsid w:val="0097181A"/>
    <w:rsid w:val="00971B3C"/>
    <w:rsid w:val="00971FDF"/>
    <w:rsid w:val="0097338B"/>
    <w:rsid w:val="009734C4"/>
    <w:rsid w:val="009739F7"/>
    <w:rsid w:val="0097414C"/>
    <w:rsid w:val="009762F1"/>
    <w:rsid w:val="0098017C"/>
    <w:rsid w:val="00980D5E"/>
    <w:rsid w:val="009813D4"/>
    <w:rsid w:val="0098176F"/>
    <w:rsid w:val="00981991"/>
    <w:rsid w:val="0098222A"/>
    <w:rsid w:val="009828F8"/>
    <w:rsid w:val="00982906"/>
    <w:rsid w:val="00982D8E"/>
    <w:rsid w:val="00983F9A"/>
    <w:rsid w:val="00986B26"/>
    <w:rsid w:val="009900B2"/>
    <w:rsid w:val="009901B4"/>
    <w:rsid w:val="0099031C"/>
    <w:rsid w:val="0099070C"/>
    <w:rsid w:val="00992A82"/>
    <w:rsid w:val="00994217"/>
    <w:rsid w:val="0099473B"/>
    <w:rsid w:val="00994F05"/>
    <w:rsid w:val="009951AA"/>
    <w:rsid w:val="00995327"/>
    <w:rsid w:val="009959C6"/>
    <w:rsid w:val="009969B8"/>
    <w:rsid w:val="009969F5"/>
    <w:rsid w:val="009A04E8"/>
    <w:rsid w:val="009A1188"/>
    <w:rsid w:val="009A1473"/>
    <w:rsid w:val="009A216C"/>
    <w:rsid w:val="009A2290"/>
    <w:rsid w:val="009A24F8"/>
    <w:rsid w:val="009A4452"/>
    <w:rsid w:val="009A7738"/>
    <w:rsid w:val="009A78E1"/>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B7A9B"/>
    <w:rsid w:val="009C1A16"/>
    <w:rsid w:val="009C327E"/>
    <w:rsid w:val="009C39D3"/>
    <w:rsid w:val="009C3A10"/>
    <w:rsid w:val="009C42BB"/>
    <w:rsid w:val="009C43D0"/>
    <w:rsid w:val="009C454E"/>
    <w:rsid w:val="009C475F"/>
    <w:rsid w:val="009C69C9"/>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B32"/>
    <w:rsid w:val="009E5E3E"/>
    <w:rsid w:val="009E7F2D"/>
    <w:rsid w:val="009F05C6"/>
    <w:rsid w:val="009F061C"/>
    <w:rsid w:val="009F1143"/>
    <w:rsid w:val="009F121F"/>
    <w:rsid w:val="009F1C10"/>
    <w:rsid w:val="009F25A9"/>
    <w:rsid w:val="009F2A86"/>
    <w:rsid w:val="009F303B"/>
    <w:rsid w:val="009F311B"/>
    <w:rsid w:val="009F33C6"/>
    <w:rsid w:val="009F530D"/>
    <w:rsid w:val="009F5D90"/>
    <w:rsid w:val="009F78E7"/>
    <w:rsid w:val="00A016C4"/>
    <w:rsid w:val="00A01F06"/>
    <w:rsid w:val="00A0252F"/>
    <w:rsid w:val="00A0287F"/>
    <w:rsid w:val="00A03552"/>
    <w:rsid w:val="00A04174"/>
    <w:rsid w:val="00A045A8"/>
    <w:rsid w:val="00A04B51"/>
    <w:rsid w:val="00A05676"/>
    <w:rsid w:val="00A057F6"/>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056"/>
    <w:rsid w:val="00A24122"/>
    <w:rsid w:val="00A246A5"/>
    <w:rsid w:val="00A25516"/>
    <w:rsid w:val="00A25701"/>
    <w:rsid w:val="00A2679A"/>
    <w:rsid w:val="00A26D2C"/>
    <w:rsid w:val="00A26DF8"/>
    <w:rsid w:val="00A276F1"/>
    <w:rsid w:val="00A30713"/>
    <w:rsid w:val="00A315C0"/>
    <w:rsid w:val="00A316A1"/>
    <w:rsid w:val="00A335B5"/>
    <w:rsid w:val="00A3593D"/>
    <w:rsid w:val="00A35BD7"/>
    <w:rsid w:val="00A37AB2"/>
    <w:rsid w:val="00A37E6B"/>
    <w:rsid w:val="00A407A2"/>
    <w:rsid w:val="00A40EC2"/>
    <w:rsid w:val="00A42E64"/>
    <w:rsid w:val="00A4361D"/>
    <w:rsid w:val="00A43B88"/>
    <w:rsid w:val="00A43F8F"/>
    <w:rsid w:val="00A4555F"/>
    <w:rsid w:val="00A4648A"/>
    <w:rsid w:val="00A46984"/>
    <w:rsid w:val="00A50220"/>
    <w:rsid w:val="00A50596"/>
    <w:rsid w:val="00A50E6C"/>
    <w:rsid w:val="00A52CEE"/>
    <w:rsid w:val="00A5340C"/>
    <w:rsid w:val="00A5492E"/>
    <w:rsid w:val="00A55070"/>
    <w:rsid w:val="00A558DF"/>
    <w:rsid w:val="00A55E83"/>
    <w:rsid w:val="00A560AE"/>
    <w:rsid w:val="00A60C00"/>
    <w:rsid w:val="00A61A36"/>
    <w:rsid w:val="00A62151"/>
    <w:rsid w:val="00A639C0"/>
    <w:rsid w:val="00A66B76"/>
    <w:rsid w:val="00A674F1"/>
    <w:rsid w:val="00A677C4"/>
    <w:rsid w:val="00A71611"/>
    <w:rsid w:val="00A731BD"/>
    <w:rsid w:val="00A7379C"/>
    <w:rsid w:val="00A73ED5"/>
    <w:rsid w:val="00A74DEE"/>
    <w:rsid w:val="00A76FFB"/>
    <w:rsid w:val="00A77263"/>
    <w:rsid w:val="00A7785C"/>
    <w:rsid w:val="00A77AC1"/>
    <w:rsid w:val="00A802AB"/>
    <w:rsid w:val="00A803C2"/>
    <w:rsid w:val="00A808A4"/>
    <w:rsid w:val="00A80BF4"/>
    <w:rsid w:val="00A80CA4"/>
    <w:rsid w:val="00A80EC5"/>
    <w:rsid w:val="00A818B1"/>
    <w:rsid w:val="00A81A9B"/>
    <w:rsid w:val="00A829DB"/>
    <w:rsid w:val="00A8330B"/>
    <w:rsid w:val="00A8389B"/>
    <w:rsid w:val="00A845A2"/>
    <w:rsid w:val="00A86A80"/>
    <w:rsid w:val="00A86C02"/>
    <w:rsid w:val="00A87548"/>
    <w:rsid w:val="00A921A2"/>
    <w:rsid w:val="00A926C4"/>
    <w:rsid w:val="00A92A2D"/>
    <w:rsid w:val="00A933C2"/>
    <w:rsid w:val="00A9498A"/>
    <w:rsid w:val="00A94FCF"/>
    <w:rsid w:val="00A95AC7"/>
    <w:rsid w:val="00A964BB"/>
    <w:rsid w:val="00A9741C"/>
    <w:rsid w:val="00A97654"/>
    <w:rsid w:val="00AA1175"/>
    <w:rsid w:val="00AA26F0"/>
    <w:rsid w:val="00AA3704"/>
    <w:rsid w:val="00AA37FB"/>
    <w:rsid w:val="00AA46CB"/>
    <w:rsid w:val="00AA5809"/>
    <w:rsid w:val="00AA5A3C"/>
    <w:rsid w:val="00AA6375"/>
    <w:rsid w:val="00AA6FBB"/>
    <w:rsid w:val="00AA77F5"/>
    <w:rsid w:val="00AB1A89"/>
    <w:rsid w:val="00AB1BBE"/>
    <w:rsid w:val="00AB1DB8"/>
    <w:rsid w:val="00AB2133"/>
    <w:rsid w:val="00AB2E5B"/>
    <w:rsid w:val="00AB371D"/>
    <w:rsid w:val="00AB380C"/>
    <w:rsid w:val="00AB7719"/>
    <w:rsid w:val="00AC0049"/>
    <w:rsid w:val="00AC00E3"/>
    <w:rsid w:val="00AC0EE6"/>
    <w:rsid w:val="00AC36F9"/>
    <w:rsid w:val="00AC3821"/>
    <w:rsid w:val="00AC4190"/>
    <w:rsid w:val="00AC4989"/>
    <w:rsid w:val="00AC501A"/>
    <w:rsid w:val="00AC5665"/>
    <w:rsid w:val="00AC7AC1"/>
    <w:rsid w:val="00AD0C29"/>
    <w:rsid w:val="00AD195F"/>
    <w:rsid w:val="00AD1B17"/>
    <w:rsid w:val="00AD21B8"/>
    <w:rsid w:val="00AD3701"/>
    <w:rsid w:val="00AD423B"/>
    <w:rsid w:val="00AD5492"/>
    <w:rsid w:val="00AD5E1F"/>
    <w:rsid w:val="00AD6953"/>
    <w:rsid w:val="00AE10E5"/>
    <w:rsid w:val="00AE17E5"/>
    <w:rsid w:val="00AE3890"/>
    <w:rsid w:val="00AE4E0D"/>
    <w:rsid w:val="00AE5FE8"/>
    <w:rsid w:val="00AE6EAD"/>
    <w:rsid w:val="00AE706C"/>
    <w:rsid w:val="00AF0364"/>
    <w:rsid w:val="00AF1DF1"/>
    <w:rsid w:val="00AF35A6"/>
    <w:rsid w:val="00AF3886"/>
    <w:rsid w:val="00AF5F32"/>
    <w:rsid w:val="00AF5FEE"/>
    <w:rsid w:val="00AF621C"/>
    <w:rsid w:val="00AF6B1B"/>
    <w:rsid w:val="00AF7EC7"/>
    <w:rsid w:val="00B00474"/>
    <w:rsid w:val="00B00973"/>
    <w:rsid w:val="00B01390"/>
    <w:rsid w:val="00B02522"/>
    <w:rsid w:val="00B039CD"/>
    <w:rsid w:val="00B054BF"/>
    <w:rsid w:val="00B057C0"/>
    <w:rsid w:val="00B06618"/>
    <w:rsid w:val="00B06914"/>
    <w:rsid w:val="00B06FFF"/>
    <w:rsid w:val="00B103CF"/>
    <w:rsid w:val="00B11288"/>
    <w:rsid w:val="00B12252"/>
    <w:rsid w:val="00B12CA6"/>
    <w:rsid w:val="00B12E64"/>
    <w:rsid w:val="00B13F01"/>
    <w:rsid w:val="00B15D2E"/>
    <w:rsid w:val="00B162CF"/>
    <w:rsid w:val="00B167F9"/>
    <w:rsid w:val="00B203A7"/>
    <w:rsid w:val="00B205FB"/>
    <w:rsid w:val="00B2076D"/>
    <w:rsid w:val="00B21C77"/>
    <w:rsid w:val="00B224C6"/>
    <w:rsid w:val="00B23117"/>
    <w:rsid w:val="00B26AF6"/>
    <w:rsid w:val="00B2733C"/>
    <w:rsid w:val="00B279C6"/>
    <w:rsid w:val="00B27ACC"/>
    <w:rsid w:val="00B30044"/>
    <w:rsid w:val="00B30485"/>
    <w:rsid w:val="00B330D5"/>
    <w:rsid w:val="00B3344F"/>
    <w:rsid w:val="00B33866"/>
    <w:rsid w:val="00B354E2"/>
    <w:rsid w:val="00B35842"/>
    <w:rsid w:val="00B35BF7"/>
    <w:rsid w:val="00B35C58"/>
    <w:rsid w:val="00B40279"/>
    <w:rsid w:val="00B4182E"/>
    <w:rsid w:val="00B42AC9"/>
    <w:rsid w:val="00B45A57"/>
    <w:rsid w:val="00B461C9"/>
    <w:rsid w:val="00B46793"/>
    <w:rsid w:val="00B46A37"/>
    <w:rsid w:val="00B5058A"/>
    <w:rsid w:val="00B50D81"/>
    <w:rsid w:val="00B524DD"/>
    <w:rsid w:val="00B54A00"/>
    <w:rsid w:val="00B550C9"/>
    <w:rsid w:val="00B550E4"/>
    <w:rsid w:val="00B55A84"/>
    <w:rsid w:val="00B5652B"/>
    <w:rsid w:val="00B6045D"/>
    <w:rsid w:val="00B604A6"/>
    <w:rsid w:val="00B60AE9"/>
    <w:rsid w:val="00B611F8"/>
    <w:rsid w:val="00B62213"/>
    <w:rsid w:val="00B62554"/>
    <w:rsid w:val="00B63280"/>
    <w:rsid w:val="00B63843"/>
    <w:rsid w:val="00B67901"/>
    <w:rsid w:val="00B70C2E"/>
    <w:rsid w:val="00B72193"/>
    <w:rsid w:val="00B724EE"/>
    <w:rsid w:val="00B728AE"/>
    <w:rsid w:val="00B73120"/>
    <w:rsid w:val="00B73901"/>
    <w:rsid w:val="00B73C55"/>
    <w:rsid w:val="00B77489"/>
    <w:rsid w:val="00B81302"/>
    <w:rsid w:val="00B81BFE"/>
    <w:rsid w:val="00B8235F"/>
    <w:rsid w:val="00B82F6E"/>
    <w:rsid w:val="00B82FD2"/>
    <w:rsid w:val="00B83A7E"/>
    <w:rsid w:val="00B853FF"/>
    <w:rsid w:val="00B85F86"/>
    <w:rsid w:val="00B87B24"/>
    <w:rsid w:val="00B90086"/>
    <w:rsid w:val="00B9247D"/>
    <w:rsid w:val="00B936C0"/>
    <w:rsid w:val="00B9507D"/>
    <w:rsid w:val="00B95567"/>
    <w:rsid w:val="00B96916"/>
    <w:rsid w:val="00B979E9"/>
    <w:rsid w:val="00BA0240"/>
    <w:rsid w:val="00BA11A5"/>
    <w:rsid w:val="00BA252A"/>
    <w:rsid w:val="00BA2E62"/>
    <w:rsid w:val="00BA2F2E"/>
    <w:rsid w:val="00BA4292"/>
    <w:rsid w:val="00BA4E66"/>
    <w:rsid w:val="00BA57B7"/>
    <w:rsid w:val="00BA6507"/>
    <w:rsid w:val="00BA6596"/>
    <w:rsid w:val="00BA6968"/>
    <w:rsid w:val="00BA7077"/>
    <w:rsid w:val="00BA720D"/>
    <w:rsid w:val="00BA7281"/>
    <w:rsid w:val="00BB0822"/>
    <w:rsid w:val="00BB102B"/>
    <w:rsid w:val="00BB10CB"/>
    <w:rsid w:val="00BB2468"/>
    <w:rsid w:val="00BB3017"/>
    <w:rsid w:val="00BB330A"/>
    <w:rsid w:val="00BB4391"/>
    <w:rsid w:val="00BC14BF"/>
    <w:rsid w:val="00BC17F0"/>
    <w:rsid w:val="00BC29F2"/>
    <w:rsid w:val="00BC3504"/>
    <w:rsid w:val="00BC38F6"/>
    <w:rsid w:val="00BC4D0F"/>
    <w:rsid w:val="00BC55FD"/>
    <w:rsid w:val="00BC5A25"/>
    <w:rsid w:val="00BC60AB"/>
    <w:rsid w:val="00BC75DE"/>
    <w:rsid w:val="00BD0601"/>
    <w:rsid w:val="00BD0F8F"/>
    <w:rsid w:val="00BD337A"/>
    <w:rsid w:val="00BD3DAD"/>
    <w:rsid w:val="00BD447C"/>
    <w:rsid w:val="00BD5028"/>
    <w:rsid w:val="00BD53CE"/>
    <w:rsid w:val="00BD71F5"/>
    <w:rsid w:val="00BD7B40"/>
    <w:rsid w:val="00BD7F67"/>
    <w:rsid w:val="00BE0DB7"/>
    <w:rsid w:val="00BE1CFE"/>
    <w:rsid w:val="00BE1E91"/>
    <w:rsid w:val="00BE2F38"/>
    <w:rsid w:val="00BE4F5E"/>
    <w:rsid w:val="00BE561C"/>
    <w:rsid w:val="00BE72E8"/>
    <w:rsid w:val="00BF3232"/>
    <w:rsid w:val="00BF36B5"/>
    <w:rsid w:val="00BF55E8"/>
    <w:rsid w:val="00BF63E8"/>
    <w:rsid w:val="00C00A7D"/>
    <w:rsid w:val="00C00E23"/>
    <w:rsid w:val="00C01D09"/>
    <w:rsid w:val="00C021DC"/>
    <w:rsid w:val="00C04A19"/>
    <w:rsid w:val="00C05544"/>
    <w:rsid w:val="00C05865"/>
    <w:rsid w:val="00C05888"/>
    <w:rsid w:val="00C06381"/>
    <w:rsid w:val="00C064AD"/>
    <w:rsid w:val="00C066BB"/>
    <w:rsid w:val="00C069B7"/>
    <w:rsid w:val="00C10CB1"/>
    <w:rsid w:val="00C12343"/>
    <w:rsid w:val="00C12513"/>
    <w:rsid w:val="00C12642"/>
    <w:rsid w:val="00C12698"/>
    <w:rsid w:val="00C1441C"/>
    <w:rsid w:val="00C14F63"/>
    <w:rsid w:val="00C15A7E"/>
    <w:rsid w:val="00C16C80"/>
    <w:rsid w:val="00C21093"/>
    <w:rsid w:val="00C2166F"/>
    <w:rsid w:val="00C21E1E"/>
    <w:rsid w:val="00C22EE8"/>
    <w:rsid w:val="00C23CDE"/>
    <w:rsid w:val="00C25A0A"/>
    <w:rsid w:val="00C263CA"/>
    <w:rsid w:val="00C3068C"/>
    <w:rsid w:val="00C31D83"/>
    <w:rsid w:val="00C331BE"/>
    <w:rsid w:val="00C3373C"/>
    <w:rsid w:val="00C33C6C"/>
    <w:rsid w:val="00C33C95"/>
    <w:rsid w:val="00C367A4"/>
    <w:rsid w:val="00C36A1B"/>
    <w:rsid w:val="00C37203"/>
    <w:rsid w:val="00C40E3E"/>
    <w:rsid w:val="00C42A82"/>
    <w:rsid w:val="00C4383F"/>
    <w:rsid w:val="00C44802"/>
    <w:rsid w:val="00C45116"/>
    <w:rsid w:val="00C4569A"/>
    <w:rsid w:val="00C45B03"/>
    <w:rsid w:val="00C45D35"/>
    <w:rsid w:val="00C461BC"/>
    <w:rsid w:val="00C4717A"/>
    <w:rsid w:val="00C51112"/>
    <w:rsid w:val="00C520E6"/>
    <w:rsid w:val="00C52934"/>
    <w:rsid w:val="00C54163"/>
    <w:rsid w:val="00C54233"/>
    <w:rsid w:val="00C54A1D"/>
    <w:rsid w:val="00C55182"/>
    <w:rsid w:val="00C55270"/>
    <w:rsid w:val="00C56085"/>
    <w:rsid w:val="00C56231"/>
    <w:rsid w:val="00C564BF"/>
    <w:rsid w:val="00C623D7"/>
    <w:rsid w:val="00C629DD"/>
    <w:rsid w:val="00C62FCD"/>
    <w:rsid w:val="00C632AE"/>
    <w:rsid w:val="00C64819"/>
    <w:rsid w:val="00C65024"/>
    <w:rsid w:val="00C66951"/>
    <w:rsid w:val="00C66B2A"/>
    <w:rsid w:val="00C7012E"/>
    <w:rsid w:val="00C706FA"/>
    <w:rsid w:val="00C70F92"/>
    <w:rsid w:val="00C710E5"/>
    <w:rsid w:val="00C7252D"/>
    <w:rsid w:val="00C72F40"/>
    <w:rsid w:val="00C736D3"/>
    <w:rsid w:val="00C73F5D"/>
    <w:rsid w:val="00C7460E"/>
    <w:rsid w:val="00C74756"/>
    <w:rsid w:val="00C769E2"/>
    <w:rsid w:val="00C77BB2"/>
    <w:rsid w:val="00C804D6"/>
    <w:rsid w:val="00C80677"/>
    <w:rsid w:val="00C81438"/>
    <w:rsid w:val="00C81688"/>
    <w:rsid w:val="00C81BA3"/>
    <w:rsid w:val="00C81DA0"/>
    <w:rsid w:val="00C82B51"/>
    <w:rsid w:val="00C84E55"/>
    <w:rsid w:val="00C87C84"/>
    <w:rsid w:val="00C9184E"/>
    <w:rsid w:val="00C91ABF"/>
    <w:rsid w:val="00C9300E"/>
    <w:rsid w:val="00C93105"/>
    <w:rsid w:val="00C9523D"/>
    <w:rsid w:val="00C95DFF"/>
    <w:rsid w:val="00C95ED8"/>
    <w:rsid w:val="00C97690"/>
    <w:rsid w:val="00C976B2"/>
    <w:rsid w:val="00CA02E2"/>
    <w:rsid w:val="00CA0857"/>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1A9B"/>
    <w:rsid w:val="00CB2E6D"/>
    <w:rsid w:val="00CB473F"/>
    <w:rsid w:val="00CB4C7A"/>
    <w:rsid w:val="00CB53A9"/>
    <w:rsid w:val="00CB5F6F"/>
    <w:rsid w:val="00CB7202"/>
    <w:rsid w:val="00CB7E52"/>
    <w:rsid w:val="00CC0BA4"/>
    <w:rsid w:val="00CC0E47"/>
    <w:rsid w:val="00CC1014"/>
    <w:rsid w:val="00CC1266"/>
    <w:rsid w:val="00CC18C4"/>
    <w:rsid w:val="00CC24C2"/>
    <w:rsid w:val="00CC4022"/>
    <w:rsid w:val="00CC4A4E"/>
    <w:rsid w:val="00CC6671"/>
    <w:rsid w:val="00CC736A"/>
    <w:rsid w:val="00CC7C13"/>
    <w:rsid w:val="00CD0045"/>
    <w:rsid w:val="00CD10E1"/>
    <w:rsid w:val="00CD12F5"/>
    <w:rsid w:val="00CD1B04"/>
    <w:rsid w:val="00CD2080"/>
    <w:rsid w:val="00CD2C79"/>
    <w:rsid w:val="00CD2F20"/>
    <w:rsid w:val="00CD3827"/>
    <w:rsid w:val="00CD4E44"/>
    <w:rsid w:val="00CD50EE"/>
    <w:rsid w:val="00CD5A1C"/>
    <w:rsid w:val="00CD5C16"/>
    <w:rsid w:val="00CD7830"/>
    <w:rsid w:val="00CE0283"/>
    <w:rsid w:val="00CE0429"/>
    <w:rsid w:val="00CE066A"/>
    <w:rsid w:val="00CE07F6"/>
    <w:rsid w:val="00CE19A2"/>
    <w:rsid w:val="00CE2304"/>
    <w:rsid w:val="00CE4031"/>
    <w:rsid w:val="00CE6094"/>
    <w:rsid w:val="00CE6450"/>
    <w:rsid w:val="00CE6751"/>
    <w:rsid w:val="00CE6EAB"/>
    <w:rsid w:val="00CE73C4"/>
    <w:rsid w:val="00CF06BA"/>
    <w:rsid w:val="00CF0CE4"/>
    <w:rsid w:val="00CF230D"/>
    <w:rsid w:val="00CF4659"/>
    <w:rsid w:val="00CF4AE1"/>
    <w:rsid w:val="00CF5C88"/>
    <w:rsid w:val="00CF5CFB"/>
    <w:rsid w:val="00CF6E60"/>
    <w:rsid w:val="00D01D5A"/>
    <w:rsid w:val="00D02041"/>
    <w:rsid w:val="00D03630"/>
    <w:rsid w:val="00D04151"/>
    <w:rsid w:val="00D051BB"/>
    <w:rsid w:val="00D051D7"/>
    <w:rsid w:val="00D05975"/>
    <w:rsid w:val="00D07D03"/>
    <w:rsid w:val="00D105F8"/>
    <w:rsid w:val="00D109EC"/>
    <w:rsid w:val="00D12237"/>
    <w:rsid w:val="00D1380C"/>
    <w:rsid w:val="00D1584B"/>
    <w:rsid w:val="00D15F43"/>
    <w:rsid w:val="00D15F4D"/>
    <w:rsid w:val="00D16061"/>
    <w:rsid w:val="00D1661F"/>
    <w:rsid w:val="00D16629"/>
    <w:rsid w:val="00D16BD7"/>
    <w:rsid w:val="00D174FA"/>
    <w:rsid w:val="00D17543"/>
    <w:rsid w:val="00D20A30"/>
    <w:rsid w:val="00D2108B"/>
    <w:rsid w:val="00D23FB7"/>
    <w:rsid w:val="00D245BD"/>
    <w:rsid w:val="00D250D0"/>
    <w:rsid w:val="00D25986"/>
    <w:rsid w:val="00D26910"/>
    <w:rsid w:val="00D26955"/>
    <w:rsid w:val="00D27A6E"/>
    <w:rsid w:val="00D30307"/>
    <w:rsid w:val="00D31AD6"/>
    <w:rsid w:val="00D3301E"/>
    <w:rsid w:val="00D333CC"/>
    <w:rsid w:val="00D33C8A"/>
    <w:rsid w:val="00D34F86"/>
    <w:rsid w:val="00D350C1"/>
    <w:rsid w:val="00D35A29"/>
    <w:rsid w:val="00D35D7E"/>
    <w:rsid w:val="00D424C4"/>
    <w:rsid w:val="00D43A1C"/>
    <w:rsid w:val="00D440CB"/>
    <w:rsid w:val="00D44399"/>
    <w:rsid w:val="00D456A7"/>
    <w:rsid w:val="00D52181"/>
    <w:rsid w:val="00D528BD"/>
    <w:rsid w:val="00D52BFC"/>
    <w:rsid w:val="00D52C39"/>
    <w:rsid w:val="00D53DEE"/>
    <w:rsid w:val="00D5472E"/>
    <w:rsid w:val="00D54CD4"/>
    <w:rsid w:val="00D55125"/>
    <w:rsid w:val="00D55C32"/>
    <w:rsid w:val="00D55C97"/>
    <w:rsid w:val="00D568F2"/>
    <w:rsid w:val="00D63F62"/>
    <w:rsid w:val="00D65C0B"/>
    <w:rsid w:val="00D669AF"/>
    <w:rsid w:val="00D66FEC"/>
    <w:rsid w:val="00D70800"/>
    <w:rsid w:val="00D73915"/>
    <w:rsid w:val="00D75993"/>
    <w:rsid w:val="00D76632"/>
    <w:rsid w:val="00D76D12"/>
    <w:rsid w:val="00D8076F"/>
    <w:rsid w:val="00D80AD8"/>
    <w:rsid w:val="00D816C3"/>
    <w:rsid w:val="00D823C0"/>
    <w:rsid w:val="00D841AC"/>
    <w:rsid w:val="00D84336"/>
    <w:rsid w:val="00D844FE"/>
    <w:rsid w:val="00D84831"/>
    <w:rsid w:val="00D84FAA"/>
    <w:rsid w:val="00D851BA"/>
    <w:rsid w:val="00D85B2A"/>
    <w:rsid w:val="00D85F3A"/>
    <w:rsid w:val="00D86140"/>
    <w:rsid w:val="00D87079"/>
    <w:rsid w:val="00D87B39"/>
    <w:rsid w:val="00D9004D"/>
    <w:rsid w:val="00D9081C"/>
    <w:rsid w:val="00D91BC5"/>
    <w:rsid w:val="00D93179"/>
    <w:rsid w:val="00D93E8F"/>
    <w:rsid w:val="00D942C4"/>
    <w:rsid w:val="00D94A81"/>
    <w:rsid w:val="00D95D06"/>
    <w:rsid w:val="00D971CD"/>
    <w:rsid w:val="00DA0140"/>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B7882"/>
    <w:rsid w:val="00DC0A10"/>
    <w:rsid w:val="00DC1136"/>
    <w:rsid w:val="00DC11BF"/>
    <w:rsid w:val="00DC230C"/>
    <w:rsid w:val="00DC2C31"/>
    <w:rsid w:val="00DC3BB7"/>
    <w:rsid w:val="00DC3C13"/>
    <w:rsid w:val="00DC416A"/>
    <w:rsid w:val="00DC69D3"/>
    <w:rsid w:val="00DC70F9"/>
    <w:rsid w:val="00DC790F"/>
    <w:rsid w:val="00DD0718"/>
    <w:rsid w:val="00DD3203"/>
    <w:rsid w:val="00DD4427"/>
    <w:rsid w:val="00DE0424"/>
    <w:rsid w:val="00DE2D18"/>
    <w:rsid w:val="00DE3D76"/>
    <w:rsid w:val="00DE45E8"/>
    <w:rsid w:val="00DE482D"/>
    <w:rsid w:val="00DE56D7"/>
    <w:rsid w:val="00DE6AB2"/>
    <w:rsid w:val="00DE7041"/>
    <w:rsid w:val="00DE7498"/>
    <w:rsid w:val="00DE7803"/>
    <w:rsid w:val="00DF0B13"/>
    <w:rsid w:val="00DF1FF0"/>
    <w:rsid w:val="00DF2AD6"/>
    <w:rsid w:val="00DF3D97"/>
    <w:rsid w:val="00DF40E6"/>
    <w:rsid w:val="00DF5AEE"/>
    <w:rsid w:val="00DF6215"/>
    <w:rsid w:val="00DF7A83"/>
    <w:rsid w:val="00E00B5B"/>
    <w:rsid w:val="00E00F33"/>
    <w:rsid w:val="00E02A57"/>
    <w:rsid w:val="00E04812"/>
    <w:rsid w:val="00E0523F"/>
    <w:rsid w:val="00E05610"/>
    <w:rsid w:val="00E11239"/>
    <w:rsid w:val="00E11BE7"/>
    <w:rsid w:val="00E13113"/>
    <w:rsid w:val="00E13A79"/>
    <w:rsid w:val="00E1521E"/>
    <w:rsid w:val="00E158EB"/>
    <w:rsid w:val="00E16856"/>
    <w:rsid w:val="00E16B81"/>
    <w:rsid w:val="00E1722D"/>
    <w:rsid w:val="00E20245"/>
    <w:rsid w:val="00E2131D"/>
    <w:rsid w:val="00E2229B"/>
    <w:rsid w:val="00E222D9"/>
    <w:rsid w:val="00E22D12"/>
    <w:rsid w:val="00E23AE4"/>
    <w:rsid w:val="00E24671"/>
    <w:rsid w:val="00E25AB1"/>
    <w:rsid w:val="00E260D4"/>
    <w:rsid w:val="00E261A7"/>
    <w:rsid w:val="00E269B0"/>
    <w:rsid w:val="00E2739C"/>
    <w:rsid w:val="00E27622"/>
    <w:rsid w:val="00E278A9"/>
    <w:rsid w:val="00E278D8"/>
    <w:rsid w:val="00E27B4A"/>
    <w:rsid w:val="00E3051F"/>
    <w:rsid w:val="00E30C28"/>
    <w:rsid w:val="00E310C8"/>
    <w:rsid w:val="00E317E3"/>
    <w:rsid w:val="00E31B3F"/>
    <w:rsid w:val="00E32D94"/>
    <w:rsid w:val="00E334A4"/>
    <w:rsid w:val="00E342B2"/>
    <w:rsid w:val="00E40183"/>
    <w:rsid w:val="00E40D2F"/>
    <w:rsid w:val="00E41805"/>
    <w:rsid w:val="00E424C9"/>
    <w:rsid w:val="00E42556"/>
    <w:rsid w:val="00E436AB"/>
    <w:rsid w:val="00E4397D"/>
    <w:rsid w:val="00E43F02"/>
    <w:rsid w:val="00E45E38"/>
    <w:rsid w:val="00E46E48"/>
    <w:rsid w:val="00E502A1"/>
    <w:rsid w:val="00E503D1"/>
    <w:rsid w:val="00E50E0C"/>
    <w:rsid w:val="00E52065"/>
    <w:rsid w:val="00E52768"/>
    <w:rsid w:val="00E5523A"/>
    <w:rsid w:val="00E5539B"/>
    <w:rsid w:val="00E55C6A"/>
    <w:rsid w:val="00E568FD"/>
    <w:rsid w:val="00E56EA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E6"/>
    <w:rsid w:val="00E72BDD"/>
    <w:rsid w:val="00E72EB8"/>
    <w:rsid w:val="00E73B9F"/>
    <w:rsid w:val="00E73FF5"/>
    <w:rsid w:val="00E74212"/>
    <w:rsid w:val="00E76162"/>
    <w:rsid w:val="00E77435"/>
    <w:rsid w:val="00E7760E"/>
    <w:rsid w:val="00E777B9"/>
    <w:rsid w:val="00E80224"/>
    <w:rsid w:val="00E818AB"/>
    <w:rsid w:val="00E83356"/>
    <w:rsid w:val="00E83B0C"/>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B"/>
    <w:rsid w:val="00EA3178"/>
    <w:rsid w:val="00EA3FBF"/>
    <w:rsid w:val="00EA585A"/>
    <w:rsid w:val="00EA719E"/>
    <w:rsid w:val="00EB01A3"/>
    <w:rsid w:val="00EB046C"/>
    <w:rsid w:val="00EB0B25"/>
    <w:rsid w:val="00EB24EF"/>
    <w:rsid w:val="00EB27AB"/>
    <w:rsid w:val="00EB3093"/>
    <w:rsid w:val="00EB337D"/>
    <w:rsid w:val="00EB37C1"/>
    <w:rsid w:val="00EB3CCA"/>
    <w:rsid w:val="00EB449B"/>
    <w:rsid w:val="00EB5E1B"/>
    <w:rsid w:val="00EB60BD"/>
    <w:rsid w:val="00EB6849"/>
    <w:rsid w:val="00EB7B69"/>
    <w:rsid w:val="00EB7F45"/>
    <w:rsid w:val="00EC0C97"/>
    <w:rsid w:val="00EC1AA2"/>
    <w:rsid w:val="00EC2AFA"/>
    <w:rsid w:val="00EC2D8B"/>
    <w:rsid w:val="00EC37E7"/>
    <w:rsid w:val="00EC4886"/>
    <w:rsid w:val="00EC4DDF"/>
    <w:rsid w:val="00EC568A"/>
    <w:rsid w:val="00EC5F14"/>
    <w:rsid w:val="00EC6291"/>
    <w:rsid w:val="00EC6BA1"/>
    <w:rsid w:val="00ED1AD8"/>
    <w:rsid w:val="00ED1EB7"/>
    <w:rsid w:val="00ED25E4"/>
    <w:rsid w:val="00ED2937"/>
    <w:rsid w:val="00ED44C4"/>
    <w:rsid w:val="00ED534F"/>
    <w:rsid w:val="00ED5BA5"/>
    <w:rsid w:val="00ED6D43"/>
    <w:rsid w:val="00ED7470"/>
    <w:rsid w:val="00ED77CE"/>
    <w:rsid w:val="00EE0191"/>
    <w:rsid w:val="00EE02D5"/>
    <w:rsid w:val="00EE1D71"/>
    <w:rsid w:val="00EE28FA"/>
    <w:rsid w:val="00EE4D32"/>
    <w:rsid w:val="00EE4DC9"/>
    <w:rsid w:val="00EE595A"/>
    <w:rsid w:val="00EE5B0F"/>
    <w:rsid w:val="00EF207A"/>
    <w:rsid w:val="00EF51D4"/>
    <w:rsid w:val="00EF5258"/>
    <w:rsid w:val="00EF56B9"/>
    <w:rsid w:val="00EF5974"/>
    <w:rsid w:val="00EF5C7E"/>
    <w:rsid w:val="00EF6393"/>
    <w:rsid w:val="00EF682C"/>
    <w:rsid w:val="00F022FB"/>
    <w:rsid w:val="00F02639"/>
    <w:rsid w:val="00F02878"/>
    <w:rsid w:val="00F02AB8"/>
    <w:rsid w:val="00F02B1F"/>
    <w:rsid w:val="00F05ED5"/>
    <w:rsid w:val="00F06CD7"/>
    <w:rsid w:val="00F0757A"/>
    <w:rsid w:val="00F10FC3"/>
    <w:rsid w:val="00F1113B"/>
    <w:rsid w:val="00F12538"/>
    <w:rsid w:val="00F12728"/>
    <w:rsid w:val="00F13FBC"/>
    <w:rsid w:val="00F15C83"/>
    <w:rsid w:val="00F15E65"/>
    <w:rsid w:val="00F15F20"/>
    <w:rsid w:val="00F16739"/>
    <w:rsid w:val="00F200E6"/>
    <w:rsid w:val="00F20460"/>
    <w:rsid w:val="00F20A20"/>
    <w:rsid w:val="00F224B2"/>
    <w:rsid w:val="00F257F6"/>
    <w:rsid w:val="00F302D2"/>
    <w:rsid w:val="00F31DE3"/>
    <w:rsid w:val="00F32857"/>
    <w:rsid w:val="00F33456"/>
    <w:rsid w:val="00F34524"/>
    <w:rsid w:val="00F3478D"/>
    <w:rsid w:val="00F35055"/>
    <w:rsid w:val="00F35A0C"/>
    <w:rsid w:val="00F36051"/>
    <w:rsid w:val="00F36E73"/>
    <w:rsid w:val="00F3796A"/>
    <w:rsid w:val="00F37E9C"/>
    <w:rsid w:val="00F403F4"/>
    <w:rsid w:val="00F4064C"/>
    <w:rsid w:val="00F40706"/>
    <w:rsid w:val="00F40D22"/>
    <w:rsid w:val="00F418D4"/>
    <w:rsid w:val="00F41D0D"/>
    <w:rsid w:val="00F43A02"/>
    <w:rsid w:val="00F44307"/>
    <w:rsid w:val="00F44E4B"/>
    <w:rsid w:val="00F46820"/>
    <w:rsid w:val="00F46900"/>
    <w:rsid w:val="00F50BFF"/>
    <w:rsid w:val="00F50E11"/>
    <w:rsid w:val="00F5185C"/>
    <w:rsid w:val="00F5318A"/>
    <w:rsid w:val="00F539DF"/>
    <w:rsid w:val="00F54D0F"/>
    <w:rsid w:val="00F55768"/>
    <w:rsid w:val="00F557C5"/>
    <w:rsid w:val="00F55C81"/>
    <w:rsid w:val="00F55FD5"/>
    <w:rsid w:val="00F56984"/>
    <w:rsid w:val="00F60602"/>
    <w:rsid w:val="00F606E3"/>
    <w:rsid w:val="00F61598"/>
    <w:rsid w:val="00F61CB7"/>
    <w:rsid w:val="00F6211D"/>
    <w:rsid w:val="00F628DB"/>
    <w:rsid w:val="00F62DA3"/>
    <w:rsid w:val="00F664FD"/>
    <w:rsid w:val="00F66B79"/>
    <w:rsid w:val="00F66FA2"/>
    <w:rsid w:val="00F7067C"/>
    <w:rsid w:val="00F712B2"/>
    <w:rsid w:val="00F73418"/>
    <w:rsid w:val="00F734EB"/>
    <w:rsid w:val="00F73DC6"/>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E6"/>
    <w:rsid w:val="00F94D08"/>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579C"/>
    <w:rsid w:val="00FA6506"/>
    <w:rsid w:val="00FA67CA"/>
    <w:rsid w:val="00FA6AB2"/>
    <w:rsid w:val="00FA6B4D"/>
    <w:rsid w:val="00FA6B7C"/>
    <w:rsid w:val="00FA70D6"/>
    <w:rsid w:val="00FB1204"/>
    <w:rsid w:val="00FB205A"/>
    <w:rsid w:val="00FB2686"/>
    <w:rsid w:val="00FB36DF"/>
    <w:rsid w:val="00FB3724"/>
    <w:rsid w:val="00FB39C6"/>
    <w:rsid w:val="00FB47C0"/>
    <w:rsid w:val="00FB49D5"/>
    <w:rsid w:val="00FB6A3F"/>
    <w:rsid w:val="00FC1EF5"/>
    <w:rsid w:val="00FC220D"/>
    <w:rsid w:val="00FC2CA7"/>
    <w:rsid w:val="00FC4BE0"/>
    <w:rsid w:val="00FC5E08"/>
    <w:rsid w:val="00FC7AAE"/>
    <w:rsid w:val="00FC7C77"/>
    <w:rsid w:val="00FD1070"/>
    <w:rsid w:val="00FD14F8"/>
    <w:rsid w:val="00FD2971"/>
    <w:rsid w:val="00FD43C7"/>
    <w:rsid w:val="00FD514E"/>
    <w:rsid w:val="00FD5FA4"/>
    <w:rsid w:val="00FD611C"/>
    <w:rsid w:val="00FD6948"/>
    <w:rsid w:val="00FE008C"/>
    <w:rsid w:val="00FE21EE"/>
    <w:rsid w:val="00FE3018"/>
    <w:rsid w:val="00FE3BFF"/>
    <w:rsid w:val="00FE3FAB"/>
    <w:rsid w:val="00FE65D7"/>
    <w:rsid w:val="00FE6E0E"/>
    <w:rsid w:val="00FE7F0E"/>
    <w:rsid w:val="00FF2140"/>
    <w:rsid w:val="00FF3E25"/>
    <w:rsid w:val="00FF43A5"/>
    <w:rsid w:val="00FF562F"/>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232"/>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BF3232"/>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F3232"/>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BF32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232"/>
    <w:rPr>
      <w:rFonts w:ascii="Calibri" w:eastAsia="Calibri" w:hAnsi="Calibri" w:cs="Times New Roman"/>
      <w:lang w:val="es-MX"/>
    </w:rPr>
  </w:style>
  <w:style w:type="paragraph" w:styleId="Piedepgina">
    <w:name w:val="footer"/>
    <w:basedOn w:val="Normal"/>
    <w:link w:val="PiedepginaCar"/>
    <w:uiPriority w:val="99"/>
    <w:unhideWhenUsed/>
    <w:rsid w:val="00BF32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3232"/>
    <w:rPr>
      <w:rFonts w:ascii="Calibri" w:eastAsia="Calibri" w:hAnsi="Calibri" w:cs="Times New Roman"/>
      <w:lang w:val="es-MX"/>
    </w:rPr>
  </w:style>
  <w:style w:type="paragraph" w:styleId="Ttulo">
    <w:name w:val="Title"/>
    <w:basedOn w:val="Normal"/>
    <w:link w:val="TtuloCar"/>
    <w:qFormat/>
    <w:rsid w:val="00BF3232"/>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BF3232"/>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BF3232"/>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BF3232"/>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BF3232"/>
    <w:rPr>
      <w:strike w:val="0"/>
      <w:dstrike w:val="0"/>
      <w:color w:val="0000FF"/>
      <w:u w:val="none"/>
      <w:effect w:val="none"/>
    </w:rPr>
  </w:style>
  <w:style w:type="paragraph" w:customStyle="1" w:styleId="Default">
    <w:name w:val="Default"/>
    <w:rsid w:val="00BF3232"/>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99"/>
    <w:qFormat/>
    <w:rsid w:val="00BF3232"/>
    <w:pPr>
      <w:ind w:left="720"/>
      <w:contextualSpacing/>
    </w:pPr>
    <w:rPr>
      <w:lang w:val="es-ES"/>
    </w:rPr>
  </w:style>
  <w:style w:type="paragraph" w:styleId="NormalWeb">
    <w:name w:val="Normal (Web)"/>
    <w:basedOn w:val="Normal"/>
    <w:uiPriority w:val="99"/>
    <w:unhideWhenUsed/>
    <w:rsid w:val="00BF32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BF3232"/>
  </w:style>
  <w:style w:type="character" w:customStyle="1" w:styleId="textexposedshow">
    <w:name w:val="text_exposed_show"/>
    <w:basedOn w:val="Fuentedeprrafopredeter"/>
    <w:rsid w:val="00BF3232"/>
  </w:style>
  <w:style w:type="paragraph" w:styleId="Textodeglobo">
    <w:name w:val="Balloon Text"/>
    <w:basedOn w:val="Normal"/>
    <w:link w:val="TextodegloboCar"/>
    <w:uiPriority w:val="99"/>
    <w:semiHidden/>
    <w:unhideWhenUsed/>
    <w:rsid w:val="00BF32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232"/>
    <w:rPr>
      <w:rFonts w:ascii="Tahoma" w:eastAsia="Calibri" w:hAnsi="Tahoma" w:cs="Tahoma"/>
      <w:sz w:val="16"/>
      <w:szCs w:val="16"/>
      <w:lang w:val="es-MX"/>
    </w:rPr>
  </w:style>
  <w:style w:type="paragraph" w:styleId="Textocomentario">
    <w:name w:val="annotation text"/>
    <w:basedOn w:val="Normal"/>
    <w:link w:val="TextocomentarioCar"/>
    <w:uiPriority w:val="99"/>
    <w:unhideWhenUsed/>
    <w:rsid w:val="00BF3232"/>
    <w:pPr>
      <w:spacing w:after="200" w:line="276" w:lineRule="auto"/>
    </w:pPr>
    <w:rPr>
      <w:sz w:val="20"/>
      <w:szCs w:val="20"/>
    </w:rPr>
  </w:style>
  <w:style w:type="character" w:customStyle="1" w:styleId="TextocomentarioCar">
    <w:name w:val="Texto comentario Car"/>
    <w:basedOn w:val="Fuentedeprrafopredeter"/>
    <w:link w:val="Textocomentario"/>
    <w:uiPriority w:val="99"/>
    <w:rsid w:val="00BF3232"/>
    <w:rPr>
      <w:rFonts w:ascii="Calibri" w:eastAsia="Calibri" w:hAnsi="Calibri" w:cs="Times New Roman"/>
      <w:sz w:val="20"/>
      <w:szCs w:val="20"/>
      <w:lang w:val="es-MX"/>
    </w:rPr>
  </w:style>
  <w:style w:type="paragraph" w:styleId="Sinespaciado">
    <w:name w:val="No Spacing"/>
    <w:uiPriority w:val="1"/>
    <w:qFormat/>
    <w:rsid w:val="00BF3232"/>
    <w:pPr>
      <w:spacing w:after="0" w:line="240" w:lineRule="auto"/>
    </w:pPr>
    <w:rPr>
      <w:rFonts w:ascii="Calibri" w:eastAsia="Calibri" w:hAnsi="Calibri" w:cs="Times New Roman"/>
    </w:rPr>
  </w:style>
  <w:style w:type="table" w:styleId="Tablaconcuadrcula">
    <w:name w:val="Table Grid"/>
    <w:basedOn w:val="Tablanormal"/>
    <w:uiPriority w:val="59"/>
    <w:rsid w:val="00BF3232"/>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21">
    <w:name w:val="Cuadrícula media 21"/>
    <w:uiPriority w:val="1"/>
    <w:qFormat/>
    <w:rsid w:val="00BF3232"/>
    <w:pPr>
      <w:spacing w:after="0" w:line="240" w:lineRule="auto"/>
    </w:pPr>
    <w:rPr>
      <w:rFonts w:ascii="Arial" w:eastAsia="Times New Roman" w:hAnsi="Arial" w:cs="Times New Roman"/>
      <w:sz w:val="16"/>
      <w:szCs w:val="20"/>
      <w:lang w:val="en-US" w:eastAsia="es-ES"/>
    </w:rPr>
  </w:style>
  <w:style w:type="character" w:customStyle="1" w:styleId="A11">
    <w:name w:val="A11"/>
    <w:uiPriority w:val="99"/>
    <w:rsid w:val="0065356C"/>
    <w:rPr>
      <w:rFonts w:cs="Times"/>
      <w:color w:val="000000"/>
      <w:sz w:val="17"/>
      <w:szCs w:val="17"/>
    </w:rPr>
  </w:style>
  <w:style w:type="paragraph" w:customStyle="1" w:styleId="Prrafodelista1">
    <w:name w:val="Párrafo de lista1"/>
    <w:basedOn w:val="Normal"/>
    <w:uiPriority w:val="34"/>
    <w:qFormat/>
    <w:rsid w:val="001F0B6B"/>
    <w:pPr>
      <w:spacing w:after="0" w:line="240" w:lineRule="auto"/>
      <w:ind w:left="720"/>
      <w:contextualSpacing/>
    </w:pPr>
    <w:rPr>
      <w:rFonts w:ascii="Arial" w:eastAsia="Times New Roman" w:hAnsi="Arial" w:cs="Arial"/>
      <w:sz w:val="28"/>
      <w:szCs w:val="28"/>
      <w:lang w:val="es-ES" w:eastAsia="es-ES"/>
    </w:rPr>
  </w:style>
  <w:style w:type="paragraph" w:customStyle="1" w:styleId="normal0">
    <w:name w:val="normal"/>
    <w:rsid w:val="00A803C2"/>
    <w:pPr>
      <w:spacing w:after="160" w:line="259" w:lineRule="auto"/>
    </w:pPr>
    <w:rPr>
      <w:rFonts w:ascii="Calibri" w:eastAsia="Calibri" w:hAnsi="Calibri" w:cs="Calibri"/>
      <w:lang w:eastAsia="es-ES"/>
    </w:rPr>
  </w:style>
  <w:style w:type="character" w:customStyle="1" w:styleId="A0">
    <w:name w:val="A0"/>
    <w:uiPriority w:val="99"/>
    <w:rsid w:val="002E7DE8"/>
    <w:rPr>
      <w:rFonts w:cs="Roboto Lt"/>
      <w:color w:val="000000"/>
      <w:sz w:val="16"/>
      <w:szCs w:val="16"/>
    </w:rPr>
  </w:style>
  <w:style w:type="paragraph" w:customStyle="1" w:styleId="Pa5">
    <w:name w:val="Pa5"/>
    <w:basedOn w:val="Default"/>
    <w:next w:val="Default"/>
    <w:uiPriority w:val="99"/>
    <w:rsid w:val="002E7DE8"/>
    <w:pPr>
      <w:spacing w:line="221" w:lineRule="atLeast"/>
    </w:pPr>
    <w:rPr>
      <w:rFonts w:ascii="Roboto Lt" w:eastAsiaTheme="minorHAnsi" w:hAnsi="Roboto Lt" w:cstheme="minorBidi"/>
      <w:color w:val="auto"/>
      <w:lang w:val="es-ES" w:eastAsia="en-US"/>
    </w:rPr>
  </w:style>
  <w:style w:type="character" w:customStyle="1" w:styleId="A3">
    <w:name w:val="A3"/>
    <w:uiPriority w:val="99"/>
    <w:rsid w:val="002E7DE8"/>
    <w:rPr>
      <w:rFonts w:cs="Roboto Lt"/>
      <w:color w:val="000000"/>
      <w:sz w:val="12"/>
      <w:szCs w:val="12"/>
    </w:rPr>
  </w:style>
</w:styles>
</file>

<file path=word/webSettings.xml><?xml version="1.0" encoding="utf-8"?>
<w:webSettings xmlns:r="http://schemas.openxmlformats.org/officeDocument/2006/relationships" xmlns:w="http://schemas.openxmlformats.org/wordprocessingml/2006/main">
  <w:divs>
    <w:div w:id="758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tdo.in/ajssp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90/polym1318310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sgradoalimentos.unison.mx/2022/10/24/realiza-la-dra-daimy-costales-menendez-una-estancia-de-investig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2069</TotalTime>
  <Pages>24</Pages>
  <Words>8759</Words>
  <Characters>48175</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56821</CharactersWithSpaces>
  <SharedDoc>false</SharedDoc>
  <HLinks>
    <vt:vector size="6" baseType="variant">
      <vt:variant>
        <vt:i4>1769489</vt:i4>
      </vt:variant>
      <vt:variant>
        <vt:i4>0</vt:i4>
      </vt:variant>
      <vt:variant>
        <vt:i4>0</vt:i4>
      </vt:variant>
      <vt:variant>
        <vt:i4>5</vt:i4>
      </vt:variant>
      <vt:variant>
        <vt:lpwstr>https://doi.org/10.1544/agron.colomb.v39n1.88907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88</cp:revision>
  <dcterms:created xsi:type="dcterms:W3CDTF">2021-09-09T01:26:00Z</dcterms:created>
  <dcterms:modified xsi:type="dcterms:W3CDTF">2023-01-16T14:50:00Z</dcterms:modified>
</cp:coreProperties>
</file>