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>: María Caridad Nápoles García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>: Investigador Titular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Pr="00301C83">
        <w:rPr>
          <w:rFonts w:ascii="Arial" w:hAnsi="Arial" w:cs="Arial"/>
        </w:rPr>
        <w:t>Investigador Titular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8257A9">
        <w:rPr>
          <w:rFonts w:ascii="Arial" w:hAnsi="Arial" w:cs="Arial"/>
        </w:rPr>
        <w:t>: 2022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8257A9">
        <w:rPr>
          <w:rFonts w:ascii="Arial" w:hAnsi="Arial" w:cs="Arial"/>
        </w:rPr>
        <w:t>: 2022</w:t>
      </w:r>
      <w:r w:rsidRPr="00301C83">
        <w:rPr>
          <w:rFonts w:ascii="Arial" w:hAnsi="Arial" w:cs="Arial"/>
        </w:rPr>
        <w:t>-12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 xml:space="preserve">I. </w:t>
      </w:r>
      <w:r w:rsidRPr="008257A9">
        <w:rPr>
          <w:rFonts w:ascii="Arial" w:hAnsi="Arial" w:cs="Arial"/>
          <w:b/>
        </w:rPr>
        <w:t>INDICADORES: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1. Calidad de los resultados.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 xml:space="preserve">La investigadora ha obtenido </w:t>
      </w:r>
      <w:r w:rsidR="00B96954" w:rsidRPr="008257A9">
        <w:rPr>
          <w:rFonts w:ascii="Arial" w:hAnsi="Arial" w:cs="Arial"/>
        </w:rPr>
        <w:t xml:space="preserve">excelentes </w:t>
      </w:r>
      <w:r w:rsidRPr="008257A9">
        <w:rPr>
          <w:rFonts w:ascii="Arial" w:hAnsi="Arial" w:cs="Arial"/>
        </w:rPr>
        <w:t>resultados</w:t>
      </w:r>
      <w:r w:rsidR="00B96954" w:rsidRPr="008257A9">
        <w:rPr>
          <w:rFonts w:ascii="Arial" w:hAnsi="Arial" w:cs="Arial"/>
        </w:rPr>
        <w:t>, con</w:t>
      </w:r>
      <w:r w:rsidRPr="008257A9">
        <w:rPr>
          <w:rFonts w:ascii="Arial" w:hAnsi="Arial" w:cs="Arial"/>
        </w:rPr>
        <w:t xml:space="preserve"> calidad en </w:t>
      </w:r>
      <w:r w:rsidR="00B96954" w:rsidRPr="008257A9">
        <w:rPr>
          <w:rFonts w:ascii="Arial" w:hAnsi="Arial" w:cs="Arial"/>
        </w:rPr>
        <w:t>la dirección d</w:t>
      </w:r>
      <w:r w:rsidRPr="008257A9">
        <w:rPr>
          <w:rFonts w:ascii="Arial" w:hAnsi="Arial" w:cs="Arial"/>
        </w:rPr>
        <w:t>el trabajo de investigación-desarrollo</w:t>
      </w:r>
      <w:r w:rsidR="00B96954" w:rsidRPr="008257A9">
        <w:rPr>
          <w:rFonts w:ascii="Arial" w:hAnsi="Arial" w:cs="Arial"/>
        </w:rPr>
        <w:t>-producción</w:t>
      </w:r>
      <w:r w:rsidRPr="008257A9">
        <w:rPr>
          <w:rFonts w:ascii="Arial" w:hAnsi="Arial" w:cs="Arial"/>
        </w:rPr>
        <w:t xml:space="preserve">, </w:t>
      </w:r>
      <w:r w:rsidR="00B96954" w:rsidRPr="008257A9">
        <w:rPr>
          <w:rFonts w:ascii="Arial" w:hAnsi="Arial" w:cs="Arial"/>
        </w:rPr>
        <w:t>liderando nuevo</w:t>
      </w:r>
      <w:r w:rsidRPr="008257A9">
        <w:rPr>
          <w:rFonts w:ascii="Arial" w:hAnsi="Arial" w:cs="Arial"/>
        </w:rPr>
        <w:t>s proyectos de investigación y desarrollo de productos, así como en la formación de otros investigadores y estudiantes de pre</w:t>
      </w:r>
      <w:r w:rsidR="00B96954" w:rsidRPr="008257A9">
        <w:rPr>
          <w:rFonts w:ascii="Arial" w:hAnsi="Arial" w:cs="Arial"/>
        </w:rPr>
        <w:t xml:space="preserve"> y pos</w:t>
      </w:r>
      <w:r w:rsidRPr="008257A9">
        <w:rPr>
          <w:rFonts w:ascii="Arial" w:hAnsi="Arial" w:cs="Arial"/>
        </w:rPr>
        <w:t>grado.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2. Idoneidad demostrada.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 xml:space="preserve">Mantiene </w:t>
      </w:r>
      <w:r w:rsidR="00B96954" w:rsidRPr="008257A9">
        <w:rPr>
          <w:rFonts w:ascii="Arial" w:hAnsi="Arial" w:cs="Arial"/>
        </w:rPr>
        <w:t>l</w:t>
      </w:r>
      <w:r w:rsidRPr="008257A9">
        <w:rPr>
          <w:rFonts w:ascii="Arial" w:hAnsi="Arial" w:cs="Arial"/>
        </w:rPr>
        <w:t xml:space="preserve">a idoneidad y resultados acordes a su categoría profesional. 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3. Creatividad, iniciativa, capacidad de análisis y responsabilidad.</w:t>
      </w:r>
    </w:p>
    <w:p w:rsidR="003027F4" w:rsidRPr="008257A9" w:rsidRDefault="003027F4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 xml:space="preserve">Se mantiene como líder de una temática de investigación con gran actualidad e importancia para el país y el mundo, </w:t>
      </w:r>
      <w:r w:rsidR="00B96954" w:rsidRPr="008257A9">
        <w:rPr>
          <w:rFonts w:ascii="Arial" w:hAnsi="Arial" w:cs="Arial"/>
        </w:rPr>
        <w:t xml:space="preserve">lidera la Red AgroMicroBios de Cuba, es </w:t>
      </w:r>
      <w:r w:rsidRPr="008257A9">
        <w:rPr>
          <w:rFonts w:ascii="Arial" w:hAnsi="Arial" w:cs="Arial"/>
        </w:rPr>
        <w:t>coordina</w:t>
      </w:r>
      <w:r w:rsidR="00B96954" w:rsidRPr="008257A9">
        <w:rPr>
          <w:rFonts w:ascii="Arial" w:hAnsi="Arial" w:cs="Arial"/>
        </w:rPr>
        <w:t>do</w:t>
      </w:r>
      <w:r w:rsidRPr="008257A9">
        <w:rPr>
          <w:rFonts w:ascii="Arial" w:hAnsi="Arial" w:cs="Arial"/>
        </w:rPr>
        <w:t>ra nacional</w:t>
      </w:r>
      <w:r w:rsidR="00B96954" w:rsidRPr="008257A9">
        <w:rPr>
          <w:rFonts w:ascii="Arial" w:hAnsi="Arial" w:cs="Arial"/>
        </w:rPr>
        <w:t xml:space="preserve"> de la Asociación Latinoamericana de Rizobiología</w:t>
      </w:r>
      <w:r w:rsidR="008257A9">
        <w:rPr>
          <w:rFonts w:ascii="Arial" w:hAnsi="Arial" w:cs="Arial"/>
        </w:rPr>
        <w:t xml:space="preserve">. </w:t>
      </w:r>
      <w:r w:rsidRPr="008257A9">
        <w:rPr>
          <w:rFonts w:ascii="Arial" w:hAnsi="Arial" w:cs="Arial"/>
        </w:rPr>
        <w:t>Es la Presidenta del Consejo Científico del INCA y Miembro Titular de la Academia de Ciencias de Cuba. Continúa representando al INCA en el Consejo Técnico Asesor del Ministro de Educación Superior.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4. Disciplina y aprovechamiento de la jornada laboral.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 xml:space="preserve">Es una </w:t>
      </w:r>
      <w:r w:rsidR="008257A9">
        <w:rPr>
          <w:rFonts w:ascii="Arial" w:hAnsi="Arial" w:cs="Arial"/>
        </w:rPr>
        <w:t>trabajadora</w:t>
      </w:r>
      <w:r w:rsidRPr="008257A9">
        <w:rPr>
          <w:rFonts w:ascii="Arial" w:hAnsi="Arial" w:cs="Arial"/>
        </w:rPr>
        <w:t xml:space="preserve"> muy disciplinada, que cumple en tiempo con todos los informes y tareas </w:t>
      </w:r>
      <w:r w:rsidR="008257A9">
        <w:rPr>
          <w:rFonts w:ascii="Arial" w:hAnsi="Arial" w:cs="Arial"/>
        </w:rPr>
        <w:t>asigna</w:t>
      </w:r>
      <w:r w:rsidRPr="008257A9">
        <w:rPr>
          <w:rFonts w:ascii="Arial" w:hAnsi="Arial" w:cs="Arial"/>
        </w:rPr>
        <w:t>das.</w:t>
      </w:r>
      <w:r w:rsidR="009D76BA">
        <w:rPr>
          <w:rFonts w:ascii="Arial" w:hAnsi="Arial" w:cs="Arial"/>
        </w:rPr>
        <w:t xml:space="preserve"> </w:t>
      </w:r>
      <w:r w:rsidRPr="008257A9">
        <w:rPr>
          <w:rFonts w:ascii="Arial" w:hAnsi="Arial" w:cs="Arial"/>
        </w:rPr>
        <w:t xml:space="preserve">Aprovecha adecuadamente la jornada laboral y dedica </w:t>
      </w:r>
      <w:r w:rsidR="00B96954" w:rsidRPr="008257A9">
        <w:rPr>
          <w:rFonts w:ascii="Arial" w:hAnsi="Arial" w:cs="Arial"/>
        </w:rPr>
        <w:t>mucho tiempo</w:t>
      </w:r>
      <w:r w:rsidR="00613626" w:rsidRPr="008257A9">
        <w:rPr>
          <w:rFonts w:ascii="Arial" w:hAnsi="Arial" w:cs="Arial"/>
        </w:rPr>
        <w:t xml:space="preserve"> extra</w:t>
      </w:r>
      <w:r w:rsidRPr="008257A9">
        <w:rPr>
          <w:rFonts w:ascii="Arial" w:hAnsi="Arial" w:cs="Arial"/>
        </w:rPr>
        <w:t xml:space="preserve"> al tr</w:t>
      </w:r>
      <w:r w:rsidR="001415BD" w:rsidRPr="008257A9">
        <w:rPr>
          <w:rFonts w:ascii="Arial" w:hAnsi="Arial" w:cs="Arial"/>
        </w:rPr>
        <w:t>abajo que desempeña en el INCA,</w:t>
      </w:r>
      <w:r w:rsidR="009D76BA">
        <w:rPr>
          <w:rFonts w:ascii="Arial" w:hAnsi="Arial" w:cs="Arial"/>
        </w:rPr>
        <w:t xml:space="preserve"> </w:t>
      </w:r>
      <w:r w:rsidR="00613626" w:rsidRPr="008257A9">
        <w:rPr>
          <w:rFonts w:ascii="Arial" w:hAnsi="Arial" w:cs="Arial"/>
        </w:rPr>
        <w:t>en el Ministerio y la ACC</w:t>
      </w:r>
      <w:r w:rsidRPr="008257A9">
        <w:rPr>
          <w:rFonts w:ascii="Arial" w:hAnsi="Arial" w:cs="Arial"/>
        </w:rPr>
        <w:t>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5. Superación.</w:t>
      </w:r>
    </w:p>
    <w:p w:rsidR="008257A9" w:rsidRP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 xml:space="preserve">Mantiene la superación autodidacta constante, con una activa participación </w:t>
      </w:r>
      <w:r w:rsidRPr="00301C83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 xml:space="preserve">conferencias, </w:t>
      </w:r>
      <w:r w:rsidRPr="00301C83">
        <w:rPr>
          <w:rFonts w:ascii="Arial" w:hAnsi="Arial" w:cs="Arial"/>
        </w:rPr>
        <w:t xml:space="preserve">arbitrajes y </w:t>
      </w:r>
      <w:r w:rsidRPr="008257A9">
        <w:rPr>
          <w:rFonts w:ascii="Arial" w:hAnsi="Arial" w:cs="Arial"/>
        </w:rPr>
        <w:t>tutorías, que le permiten estar en contacto con los últimos resultados en su temática.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6. Cumplimiento de los requisitos de seguridad del trabajo.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7. Cuidado de la propiedad social.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8. Relaciones humanas en el colectivo de trabajo.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 xml:space="preserve">Mantiene excelentes relaciones humanas dentro del colectivo, dentro del centro y en los </w:t>
      </w:r>
      <w:r w:rsidR="005634FA" w:rsidRPr="008257A9">
        <w:rPr>
          <w:rFonts w:ascii="Arial" w:hAnsi="Arial" w:cs="Arial"/>
        </w:rPr>
        <w:t xml:space="preserve">diferentes grupos </w:t>
      </w:r>
      <w:r w:rsidR="008257A9" w:rsidRPr="008257A9">
        <w:rPr>
          <w:rFonts w:ascii="Arial" w:hAnsi="Arial" w:cs="Arial"/>
        </w:rPr>
        <w:t xml:space="preserve">nacionales e internacionales </w:t>
      </w:r>
      <w:r w:rsidR="005634FA" w:rsidRPr="008257A9">
        <w:rPr>
          <w:rFonts w:ascii="Arial" w:hAnsi="Arial" w:cs="Arial"/>
        </w:rPr>
        <w:t>en que participa</w:t>
      </w:r>
      <w:r w:rsidRPr="008257A9">
        <w:rPr>
          <w:rFonts w:ascii="Arial" w:hAnsi="Arial" w:cs="Arial"/>
        </w:rPr>
        <w:t>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8257A9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8257A9">
        <w:rPr>
          <w:rFonts w:ascii="Arial" w:hAnsi="Arial" w:cs="Arial"/>
        </w:rPr>
        <w:t xml:space="preserve">Los resultados del trabajo de investigación que realiza y coordina como líder de proyecto </w:t>
      </w:r>
      <w:r w:rsidR="008257A9">
        <w:rPr>
          <w:rFonts w:ascii="Arial" w:hAnsi="Arial" w:cs="Arial"/>
        </w:rPr>
        <w:t xml:space="preserve">y temas </w:t>
      </w:r>
      <w:r w:rsidRPr="008257A9">
        <w:rPr>
          <w:rFonts w:ascii="Arial" w:hAnsi="Arial" w:cs="Arial"/>
        </w:rPr>
        <w:t>han sido de calidad. El rigor científico del mismo ha permitido la public</w:t>
      </w:r>
      <w:r w:rsidR="005634FA" w:rsidRPr="008257A9">
        <w:rPr>
          <w:rFonts w:ascii="Arial" w:hAnsi="Arial" w:cs="Arial"/>
        </w:rPr>
        <w:t xml:space="preserve">ación de artículos científicos, </w:t>
      </w:r>
      <w:r w:rsidR="00D84040">
        <w:rPr>
          <w:rFonts w:ascii="Arial" w:hAnsi="Arial" w:cs="Arial"/>
        </w:rPr>
        <w:t xml:space="preserve">defensas de tesis, </w:t>
      </w:r>
      <w:r w:rsidR="005634FA" w:rsidRPr="008257A9">
        <w:rPr>
          <w:rFonts w:ascii="Arial" w:hAnsi="Arial" w:cs="Arial"/>
        </w:rPr>
        <w:t xml:space="preserve">la presentación en eventos internacionales </w:t>
      </w:r>
      <w:r w:rsidRPr="008257A9">
        <w:rPr>
          <w:rFonts w:ascii="Arial" w:hAnsi="Arial" w:cs="Arial"/>
        </w:rPr>
        <w:t xml:space="preserve">y la </w:t>
      </w:r>
      <w:r w:rsidR="005634FA" w:rsidRPr="008257A9">
        <w:rPr>
          <w:rFonts w:ascii="Arial" w:hAnsi="Arial" w:cs="Arial"/>
        </w:rPr>
        <w:t>presentación de</w:t>
      </w:r>
      <w:r w:rsidRPr="008257A9">
        <w:rPr>
          <w:rFonts w:ascii="Arial" w:hAnsi="Arial" w:cs="Arial"/>
        </w:rPr>
        <w:t xml:space="preserve"> un </w:t>
      </w:r>
      <w:r w:rsidR="00D84040">
        <w:rPr>
          <w:rFonts w:ascii="Arial" w:hAnsi="Arial" w:cs="Arial"/>
        </w:rPr>
        <w:t xml:space="preserve">nuevo </w:t>
      </w:r>
      <w:r w:rsidRPr="008257A9">
        <w:rPr>
          <w:rFonts w:ascii="Arial" w:hAnsi="Arial" w:cs="Arial"/>
        </w:rPr>
        <w:t xml:space="preserve">premio Academia de Ciencias de Cuba. </w:t>
      </w:r>
    </w:p>
    <w:p w:rsidR="003027F4" w:rsidRPr="008257A9" w:rsidRDefault="003027F4" w:rsidP="003027F4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5634FA" w:rsidRPr="00D84040" w:rsidRDefault="002D09EC" w:rsidP="005634FA">
      <w:pPr>
        <w:spacing w:after="0" w:line="240" w:lineRule="auto"/>
        <w:jc w:val="both"/>
        <w:rPr>
          <w:rFonts w:ascii="Arial" w:hAnsi="Arial" w:cs="Arial"/>
        </w:rPr>
      </w:pPr>
      <w:r w:rsidRPr="00D84040">
        <w:rPr>
          <w:rFonts w:ascii="Arial" w:hAnsi="Arial" w:cs="Arial"/>
          <w:b/>
        </w:rPr>
        <w:t>Participación en proyectos</w:t>
      </w:r>
      <w:r w:rsidRPr="00D84040">
        <w:rPr>
          <w:rFonts w:ascii="Arial" w:hAnsi="Arial" w:cs="Arial"/>
        </w:rPr>
        <w:t xml:space="preserve">: 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lidera un proyecto nacional</w:t>
      </w:r>
      <w:r w:rsidR="00894E11">
        <w:rPr>
          <w:rFonts w:ascii="Arial" w:hAnsi="Arial" w:cs="Arial"/>
        </w:rPr>
        <w:t>: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Programa de desarrollo y uso sostenible de Bioinsumos agrícolas y veterinarios. Bioproductos a base de rizobios para arroz y maíz. Resp. María C. Nápoles.</w:t>
      </w:r>
    </w:p>
    <w:p w:rsidR="00894E11" w:rsidRPr="00894E11" w:rsidRDefault="00894E11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894E11">
        <w:rPr>
          <w:rFonts w:ascii="Arial" w:hAnsi="Arial" w:cs="Arial"/>
          <w:lang w:val="es-ES"/>
        </w:rPr>
        <w:t xml:space="preserve">Se logra aprobación de un proyecto </w:t>
      </w:r>
      <w:r w:rsidR="00297699">
        <w:rPr>
          <w:rFonts w:ascii="Arial" w:hAnsi="Arial" w:cs="Arial"/>
          <w:lang w:val="es-ES"/>
        </w:rPr>
        <w:t>internacional, del cual también es líder:</w:t>
      </w:r>
    </w:p>
    <w:p w:rsidR="00894E11" w:rsidRPr="00894E11" w:rsidRDefault="00894E11" w:rsidP="008257A9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894E11">
        <w:rPr>
          <w:rFonts w:ascii="Arial" w:hAnsi="Arial" w:cs="Arial"/>
          <w:lang w:val="en-US"/>
        </w:rPr>
        <w:t xml:space="preserve">-TEAM: In vitro mass production of “biotized” plants with high impact on Cuban´s food security. </w:t>
      </w:r>
      <w:r w:rsidRPr="00894E11">
        <w:rPr>
          <w:rFonts w:ascii="Arial" w:hAnsi="Arial" w:cs="Arial"/>
          <w:lang w:val="es-ES"/>
        </w:rPr>
        <w:t>KrisAudenart, KalyanneFernandez, Hans Reider y Maria C. Napoles</w:t>
      </w:r>
      <w:r w:rsidR="003419D5">
        <w:rPr>
          <w:rFonts w:ascii="Arial" w:hAnsi="Arial" w:cs="Arial"/>
          <w:lang w:val="es-ES"/>
        </w:rPr>
        <w:t xml:space="preserve">. </w:t>
      </w:r>
      <w:r w:rsidRPr="00B2518F">
        <w:rPr>
          <w:rFonts w:ascii="Arial" w:hAnsi="Arial" w:cs="Arial"/>
        </w:rPr>
        <w:t xml:space="preserve">'Biotización' </w:t>
      </w:r>
      <w:r w:rsidRPr="00B2518F">
        <w:rPr>
          <w:rFonts w:ascii="Arial" w:hAnsi="Arial" w:cs="Arial"/>
          <w:i/>
        </w:rPr>
        <w:t>in vitro</w:t>
      </w:r>
      <w:r w:rsidRPr="00B2518F">
        <w:rPr>
          <w:rFonts w:ascii="Arial" w:hAnsi="Arial" w:cs="Arial"/>
        </w:rPr>
        <w:t xml:space="preserve"> de plantas a escala comercial: un </w:t>
      </w:r>
      <w:r w:rsidRPr="00B2518F">
        <w:rPr>
          <w:rFonts w:ascii="Arial" w:hAnsi="Arial" w:cs="Arial"/>
        </w:rPr>
        <w:lastRenderedPageBreak/>
        <w:t>factor clave para la seguridad y sostenibilidad alimentaria en Cuba, BIOFOCUs. VLIR-UOS, 2022-2027. Modalidad: TEAM</w:t>
      </w:r>
    </w:p>
    <w:p w:rsidR="00894E11" w:rsidRDefault="00894E11" w:rsidP="008257A9">
      <w:pPr>
        <w:spacing w:after="0" w:line="240" w:lineRule="auto"/>
        <w:jc w:val="both"/>
        <w:rPr>
          <w:rFonts w:ascii="Arial" w:hAnsi="Arial" w:cs="Arial"/>
        </w:rPr>
      </w:pP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participa en los siguientes proyectos: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Programa de desarrollo y uso sostenible de Bioinsumos agrícolas y veterinarios. Nuevos Bioestimulantes a base de Rizobios y Oligosacarinas para Frijol y Soya. Resp. Alejandro Falcón.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 Proyecto del Programa de Ciencia, Tecnología e Innovación “Adaptación y mitigación del Cambio Climático: Contribución a la reducción de emisiones de Gases de Efecto Invernadero (GEI) mediante estrategias de adaptación y mitigación en fincas agropecuarias de Cuba”. Resp. Lázaro A Maqueira López.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 Proyecto del Programa Tecnologías de aplicaciones nucleares, el láser, la óptica y la ultrasónica para producir y generalizar bienes y servicios. Aplicación de Tecnologías Nucleares para  la obtención de genotipos   con mayor calidad  y adaptación a diferentes tipos de estrés abióticos y  buena respuesta a empleo de bacterias fijadoras de nitrógeno para su empleo en diferentes escenarios productivos. Resp. María Caridad González.</w:t>
      </w:r>
    </w:p>
    <w:p w:rsidR="008257A9" w:rsidRPr="001415BD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</w:t>
      </w:r>
      <w:r>
        <w:rPr>
          <w:rFonts w:ascii="Arial" w:hAnsi="Arial" w:cs="Arial"/>
          <w:lang w:val="es-ES"/>
        </w:rPr>
        <w:t>P</w:t>
      </w:r>
      <w:r w:rsidRPr="001415BD">
        <w:rPr>
          <w:rFonts w:ascii="Arial" w:hAnsi="Arial" w:cs="Arial"/>
          <w:lang w:val="es-ES"/>
        </w:rPr>
        <w:t>royecto presentado al PNUD: Implementación de métodos participativos que garanticen la rápida introducción de genotipos tolerantes a estrés abióticos y adecuadas tecnologías de fertilización en áreas productivas. Asociado en la Implementación: INCA, CEMIT, IDIAP, Resp. María Caridad González.</w:t>
      </w:r>
    </w:p>
    <w:p w:rsidR="008257A9" w:rsidRPr="003419D5" w:rsidRDefault="00DD0E41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419D5">
        <w:rPr>
          <w:rFonts w:ascii="Arial" w:hAnsi="Arial" w:cs="Arial"/>
          <w:lang w:val="es-ES"/>
        </w:rPr>
        <w:t xml:space="preserve">-Se participa en </w:t>
      </w:r>
      <w:r w:rsidR="003419D5">
        <w:rPr>
          <w:rFonts w:ascii="Arial" w:hAnsi="Arial" w:cs="Arial"/>
          <w:lang w:val="es-ES"/>
        </w:rPr>
        <w:t xml:space="preserve">la </w:t>
      </w:r>
      <w:r w:rsidRPr="003419D5">
        <w:rPr>
          <w:rFonts w:ascii="Arial" w:hAnsi="Arial" w:cs="Arial"/>
          <w:lang w:val="es-ES"/>
        </w:rPr>
        <w:t xml:space="preserve">elaboración de </w:t>
      </w:r>
      <w:r w:rsidR="003419D5">
        <w:rPr>
          <w:rFonts w:ascii="Arial" w:hAnsi="Arial" w:cs="Arial"/>
          <w:lang w:val="es-ES"/>
        </w:rPr>
        <w:t xml:space="preserve">otro </w:t>
      </w:r>
      <w:r w:rsidRPr="003419D5">
        <w:rPr>
          <w:rFonts w:ascii="Arial" w:hAnsi="Arial" w:cs="Arial"/>
          <w:lang w:val="es-ES"/>
        </w:rPr>
        <w:t>proyecto: Preparación y evaluación de fertilizantes microbianos a partir de biocarbón fabricado por fermentación anaerobia-carbonización hidrotérmica, Producción de Alimentos y su Agroindustria. Resp. Yakelín Rodríguez.</w:t>
      </w:r>
    </w:p>
    <w:p w:rsidR="005634FA" w:rsidRPr="008257A9" w:rsidRDefault="005634FA" w:rsidP="005634FA">
      <w:pPr>
        <w:spacing w:after="0" w:line="240" w:lineRule="auto"/>
        <w:jc w:val="both"/>
        <w:rPr>
          <w:rFonts w:ascii="Arial" w:hAnsi="Arial" w:cs="Arial"/>
          <w:b/>
          <w:color w:val="FF0000"/>
          <w:lang w:val="es-ES"/>
        </w:rPr>
      </w:pPr>
    </w:p>
    <w:p w:rsidR="002D09EC" w:rsidRPr="00D84040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D84040">
        <w:rPr>
          <w:rFonts w:ascii="Arial" w:hAnsi="Arial" w:cs="Arial"/>
          <w:b/>
        </w:rPr>
        <w:t>Publicaciones:</w:t>
      </w:r>
    </w:p>
    <w:p w:rsidR="005634FA" w:rsidRPr="00D84040" w:rsidRDefault="005634FA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84040">
        <w:rPr>
          <w:rFonts w:ascii="Arial" w:hAnsi="Arial" w:cs="Arial"/>
          <w:lang w:val="es-ES"/>
        </w:rPr>
        <w:t xml:space="preserve">Se publican </w:t>
      </w:r>
      <w:r w:rsidR="003419D5" w:rsidRPr="003419D5">
        <w:rPr>
          <w:rFonts w:ascii="Arial" w:hAnsi="Arial" w:cs="Arial"/>
          <w:lang w:val="es-ES"/>
        </w:rPr>
        <w:t>2</w:t>
      </w:r>
      <w:r w:rsidR="009F276A">
        <w:rPr>
          <w:rFonts w:ascii="Arial" w:hAnsi="Arial" w:cs="Arial"/>
          <w:lang w:val="es-ES"/>
        </w:rPr>
        <w:t xml:space="preserve"> </w:t>
      </w:r>
      <w:r w:rsidRPr="003419D5">
        <w:rPr>
          <w:rFonts w:ascii="Arial" w:hAnsi="Arial" w:cs="Arial"/>
          <w:lang w:val="es-ES"/>
        </w:rPr>
        <w:t>artículos</w:t>
      </w:r>
      <w:r w:rsidR="003419D5" w:rsidRPr="003419D5">
        <w:rPr>
          <w:rFonts w:ascii="Arial" w:hAnsi="Arial" w:cs="Arial"/>
          <w:lang w:val="es-ES"/>
        </w:rPr>
        <w:t xml:space="preserve"> en revistas de impacto, </w:t>
      </w:r>
      <w:r w:rsidR="003419D5">
        <w:rPr>
          <w:rFonts w:ascii="Arial" w:hAnsi="Arial" w:cs="Arial"/>
          <w:lang w:val="es-ES"/>
        </w:rPr>
        <w:t>se aprueba un tercero y se envían otros 6 (3 a revistas de impacto). Se participa como autor y se edita una propuesta de libro nacional.</w:t>
      </w:r>
    </w:p>
    <w:p w:rsidR="00F62A62" w:rsidRPr="008257A9" w:rsidRDefault="00F62A62" w:rsidP="007B4D92">
      <w:pPr>
        <w:spacing w:after="0" w:line="240" w:lineRule="auto"/>
        <w:jc w:val="both"/>
        <w:rPr>
          <w:rFonts w:ascii="Arial" w:hAnsi="Arial" w:cs="Arial"/>
          <w:color w:val="FF0000"/>
          <w:lang w:val="es-ES"/>
        </w:rPr>
      </w:pPr>
    </w:p>
    <w:p w:rsidR="009F276A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n-US"/>
        </w:rPr>
        <w:t>-</w:t>
      </w:r>
      <w:r w:rsidR="003419D5">
        <w:rPr>
          <w:rFonts w:ascii="Arial" w:hAnsi="Arial" w:cs="Arial"/>
          <w:lang w:val="en-US"/>
        </w:rPr>
        <w:t xml:space="preserve">Se publica: </w:t>
      </w:r>
      <w:r w:rsidRPr="00887A4B">
        <w:rPr>
          <w:rFonts w:ascii="Arial" w:hAnsi="Arial" w:cs="Arial"/>
          <w:lang w:val="en-US"/>
        </w:rPr>
        <w:t xml:space="preserve">Effect of induction moment on Bradyrhizobium-soybean (Glycine max) interaction. </w:t>
      </w:r>
      <w:r w:rsidRPr="00D84040">
        <w:rPr>
          <w:rFonts w:ascii="Arial" w:hAnsi="Arial" w:cs="Arial"/>
          <w:b/>
          <w:lang w:val="es-ES"/>
        </w:rPr>
        <w:t>María Caridad Nápoles-García</w:t>
      </w:r>
      <w:r w:rsidRPr="00887A4B">
        <w:rPr>
          <w:rFonts w:ascii="Arial" w:hAnsi="Arial" w:cs="Arial"/>
          <w:lang w:val="es-ES"/>
        </w:rPr>
        <w:t>, Daimy Costales-Menéndez, Ionel Hernández-Forte, Reneé Pérez-Pérez, Guilleaume</w:t>
      </w:r>
      <w:r w:rsidR="009F276A">
        <w:rPr>
          <w:rFonts w:ascii="Arial" w:hAnsi="Arial" w:cs="Arial"/>
          <w:lang w:val="es-ES"/>
        </w:rPr>
        <w:t xml:space="preserve"> </w:t>
      </w:r>
      <w:r w:rsidRPr="00887A4B">
        <w:rPr>
          <w:rFonts w:ascii="Arial" w:hAnsi="Arial" w:cs="Arial"/>
          <w:lang w:val="es-ES"/>
        </w:rPr>
        <w:t xml:space="preserve">Wegria, Juan Carlos Cabrera-Pino. </w:t>
      </w:r>
      <w:r w:rsidRPr="00D84040">
        <w:rPr>
          <w:rFonts w:ascii="Arial" w:hAnsi="Arial" w:cs="Arial"/>
          <w:i/>
          <w:lang w:val="es-ES"/>
        </w:rPr>
        <w:t>Agronomía Mesoamericana</w:t>
      </w:r>
      <w:r w:rsidRPr="00887A4B">
        <w:rPr>
          <w:rFonts w:ascii="Arial" w:hAnsi="Arial" w:cs="Arial"/>
          <w:lang w:val="es-ES"/>
        </w:rPr>
        <w:t>. Scientific</w:t>
      </w:r>
      <w:r w:rsidR="009F276A">
        <w:rPr>
          <w:rFonts w:ascii="Arial" w:hAnsi="Arial" w:cs="Arial"/>
          <w:lang w:val="es-ES"/>
        </w:rPr>
        <w:t xml:space="preserve"> </w:t>
      </w:r>
      <w:r w:rsidRPr="00887A4B">
        <w:rPr>
          <w:rFonts w:ascii="Arial" w:hAnsi="Arial" w:cs="Arial"/>
          <w:lang w:val="es-ES"/>
        </w:rPr>
        <w:t xml:space="preserve">article, Volumen 33(2): Artículo 46404, </w:t>
      </w:r>
      <w:r w:rsidRPr="009C0197">
        <w:rPr>
          <w:rFonts w:ascii="Arial" w:hAnsi="Arial" w:cs="Arial"/>
          <w:lang w:val="es-ES"/>
        </w:rPr>
        <w:t xml:space="preserve">2022, e-ISSN 2215-3608, </w:t>
      </w:r>
    </w:p>
    <w:p w:rsidR="008257A9" w:rsidRPr="009C0197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C0197">
        <w:rPr>
          <w:rFonts w:ascii="Arial" w:hAnsi="Arial" w:cs="Arial"/>
          <w:lang w:val="es-ES"/>
        </w:rPr>
        <w:t>doi:10.15517/am.v33i2.46404, https://revistas.ucr.ac.cr/index.php/agromeso/index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F2571F">
        <w:rPr>
          <w:rFonts w:ascii="Arial" w:hAnsi="Arial" w:cs="Arial"/>
          <w:lang w:val="en-US"/>
        </w:rPr>
        <w:t>-</w:t>
      </w:r>
      <w:r w:rsidR="003419D5">
        <w:rPr>
          <w:rFonts w:ascii="Arial" w:hAnsi="Arial" w:cs="Arial"/>
          <w:lang w:val="en-US"/>
        </w:rPr>
        <w:t>Se publica:</w:t>
      </w:r>
      <w:r w:rsidR="009F276A">
        <w:rPr>
          <w:rFonts w:ascii="Arial" w:hAnsi="Arial" w:cs="Arial"/>
          <w:lang w:val="en-US"/>
        </w:rPr>
        <w:t xml:space="preserve"> </w:t>
      </w:r>
      <w:r w:rsidRPr="009C0197">
        <w:rPr>
          <w:rFonts w:ascii="Arial" w:hAnsi="Arial" w:cs="Arial"/>
          <w:lang w:val="en-US"/>
        </w:rPr>
        <w:t xml:space="preserve">New bacteria genera associated to rice (Oryza sativa L.) </w:t>
      </w:r>
      <w:r w:rsidR="009F276A">
        <w:rPr>
          <w:rFonts w:ascii="Arial" w:hAnsi="Arial" w:cs="Arial"/>
          <w:lang w:val="en-US"/>
        </w:rPr>
        <w:t>in Cuba promote the crop growth</w:t>
      </w:r>
      <w:r w:rsidRPr="009C0197">
        <w:rPr>
          <w:rFonts w:ascii="Arial" w:hAnsi="Arial" w:cs="Arial"/>
          <w:lang w:val="en-US"/>
        </w:rPr>
        <w:t xml:space="preserve">. </w:t>
      </w:r>
      <w:r w:rsidRPr="009C0197">
        <w:rPr>
          <w:rFonts w:ascii="Arial" w:hAnsi="Arial" w:cs="Arial"/>
          <w:lang w:val="es-ES"/>
        </w:rPr>
        <w:t xml:space="preserve">Nuevos géneros bacterianos asociados al arroz (Oryza sativa L.) en Cuba promueven el crecimiento del cultivo. Ionel Hernández-Forte, Reneé Pérez-Pérez, Cecilia Beatriz Taulé-Gregorio, Elena Fabiano-González, Federico Battistoni-Urrutia, </w:t>
      </w:r>
      <w:r w:rsidRPr="00D84040">
        <w:rPr>
          <w:rFonts w:ascii="Arial" w:hAnsi="Arial" w:cs="Arial"/>
          <w:b/>
          <w:lang w:val="es-ES"/>
        </w:rPr>
        <w:t>María Caridad Nápoles-García</w:t>
      </w:r>
      <w:r w:rsidRPr="009C0197">
        <w:rPr>
          <w:rFonts w:ascii="Arial" w:hAnsi="Arial" w:cs="Arial"/>
          <w:lang w:val="es-ES"/>
        </w:rPr>
        <w:t>. Scientific</w:t>
      </w:r>
      <w:r w:rsidR="009F276A">
        <w:rPr>
          <w:rFonts w:ascii="Arial" w:hAnsi="Arial" w:cs="Arial"/>
          <w:lang w:val="es-ES"/>
        </w:rPr>
        <w:t xml:space="preserve"> </w:t>
      </w:r>
      <w:r w:rsidRPr="009C0197">
        <w:rPr>
          <w:rFonts w:ascii="Arial" w:hAnsi="Arial" w:cs="Arial"/>
          <w:lang w:val="es-ES"/>
        </w:rPr>
        <w:t xml:space="preserve">article, </w:t>
      </w:r>
      <w:r w:rsidRPr="00D84040">
        <w:rPr>
          <w:rFonts w:ascii="Arial" w:hAnsi="Arial" w:cs="Arial"/>
          <w:i/>
          <w:lang w:val="es-ES"/>
        </w:rPr>
        <w:t>Agronomía Mesoamericana</w:t>
      </w:r>
      <w:r w:rsidRPr="009C0197">
        <w:rPr>
          <w:rFonts w:ascii="Arial" w:hAnsi="Arial" w:cs="Arial"/>
          <w:lang w:val="es-ES"/>
        </w:rPr>
        <w:t xml:space="preserve"> Volumen 33(2): Artículo 47223, 2022. e-ISSN 2215-3608, doi:10.15517/am.v33i2.47223, </w:t>
      </w:r>
      <w:hyperlink r:id="rId8" w:history="1">
        <w:r w:rsidR="00CD3E19" w:rsidRPr="00AE5FD6">
          <w:rPr>
            <w:rStyle w:val="Hipervnculo"/>
            <w:rFonts w:ascii="Arial" w:hAnsi="Arial" w:cs="Arial"/>
            <w:lang w:val="es-ES"/>
          </w:rPr>
          <w:t>https://revistas.ucr.ac.cr/index.php/agromeso/index</w:t>
        </w:r>
      </w:hyperlink>
    </w:p>
    <w:p w:rsidR="00CD3E19" w:rsidRDefault="00CD3E19" w:rsidP="00CD3E1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Se publica: </w:t>
      </w:r>
      <w:r w:rsidRPr="00CD3E19">
        <w:rPr>
          <w:rFonts w:ascii="Arial" w:hAnsi="Arial" w:cs="Arial"/>
        </w:rPr>
        <w:t xml:space="preserve">Romero-Arias, Aracelis; Ruz-Reyes, Raquel M.; </w:t>
      </w:r>
      <w:r w:rsidRPr="00CD3E19">
        <w:rPr>
          <w:rFonts w:ascii="Arial" w:hAnsi="Arial" w:cs="Arial"/>
          <w:b/>
        </w:rPr>
        <w:t>Nápoles-García, María C.</w:t>
      </w:r>
      <w:r w:rsidRPr="00CD3E19">
        <w:rPr>
          <w:rFonts w:ascii="Arial" w:hAnsi="Arial" w:cs="Arial"/>
        </w:rPr>
        <w:t xml:space="preserve">; Leyva-Rodríguez, Santa L. &amp; Baez-González, J. E. Efecto de la aplicación de cepas de micorrizas en el desarrollo morfoagronómico de </w:t>
      </w:r>
      <w:r w:rsidRPr="00CD3E19">
        <w:rPr>
          <w:rFonts w:ascii="Arial" w:hAnsi="Arial" w:cs="Arial"/>
          <w:i/>
          <w:iCs/>
        </w:rPr>
        <w:t xml:space="preserve">Glycine max </w:t>
      </w:r>
      <w:r w:rsidRPr="00CD3E19">
        <w:rPr>
          <w:rFonts w:ascii="Arial" w:hAnsi="Arial" w:cs="Arial"/>
        </w:rPr>
        <w:t xml:space="preserve">L. </w:t>
      </w:r>
      <w:r w:rsidRPr="00CD3E19">
        <w:rPr>
          <w:rFonts w:ascii="Arial" w:hAnsi="Arial" w:cs="Arial"/>
          <w:i/>
          <w:iCs/>
        </w:rPr>
        <w:t>Pastos y Forrajes</w:t>
      </w:r>
      <w:r w:rsidRPr="00CD3E19">
        <w:rPr>
          <w:rFonts w:ascii="Arial" w:hAnsi="Arial" w:cs="Arial"/>
        </w:rPr>
        <w:t>. 44:eE03, 2021</w:t>
      </w:r>
    </w:p>
    <w:p w:rsidR="00CD3E19" w:rsidRPr="009C0197" w:rsidRDefault="00CD3E1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 xml:space="preserve">- Se publica: </w:t>
      </w:r>
      <w:r w:rsidRPr="00CD3E19">
        <w:rPr>
          <w:rFonts w:ascii="Arial" w:hAnsi="Arial" w:cs="Arial"/>
        </w:rPr>
        <w:t xml:space="preserve">González-Marquetti I, Ynfante-Martínez D, Gorrita S, </w:t>
      </w:r>
      <w:r w:rsidRPr="00CD3E19">
        <w:rPr>
          <w:rFonts w:ascii="Arial" w:hAnsi="Arial" w:cs="Arial"/>
          <w:b/>
        </w:rPr>
        <w:t>Morales-Mena B, Nápoles MC</w:t>
      </w:r>
      <w:r w:rsidRPr="00CD3E19">
        <w:rPr>
          <w:rFonts w:ascii="Arial" w:hAnsi="Arial" w:cs="Arial"/>
        </w:rPr>
        <w:t xml:space="preserve">, Delgado-Oramas BP, et al. Efectos de Trichoderma asperellum Samuels, Lieckfeldt &amp; Nirenberg y Azofert ® sobre el crecimiento y desarrollo de </w:t>
      </w:r>
      <w:r w:rsidRPr="00CD3E19">
        <w:rPr>
          <w:rFonts w:ascii="Arial" w:hAnsi="Arial" w:cs="Arial"/>
          <w:i/>
        </w:rPr>
        <w:t>Phaseolus vulgaris</w:t>
      </w:r>
      <w:r w:rsidRPr="00CD3E19">
        <w:rPr>
          <w:rFonts w:ascii="Arial" w:hAnsi="Arial" w:cs="Arial"/>
        </w:rPr>
        <w:t xml:space="preserve"> L. </w:t>
      </w:r>
      <w:r w:rsidRPr="00CD3E19">
        <w:rPr>
          <w:rFonts w:ascii="Arial" w:hAnsi="Arial" w:cs="Arial"/>
          <w:b/>
        </w:rPr>
        <w:t>Revista de Protección Vegetal</w:t>
      </w:r>
      <w:r w:rsidRPr="00CD3E19">
        <w:rPr>
          <w:rFonts w:ascii="Arial" w:hAnsi="Arial" w:cs="Arial"/>
        </w:rPr>
        <w:t>. 2021; 36 (3).</w:t>
      </w:r>
    </w:p>
    <w:p w:rsidR="008257A9" w:rsidRPr="009C0197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C0197">
        <w:rPr>
          <w:rFonts w:ascii="Arial" w:hAnsi="Arial" w:cs="Arial"/>
          <w:lang w:val="es-ES"/>
        </w:rPr>
        <w:t xml:space="preserve">-Se </w:t>
      </w:r>
      <w:r>
        <w:rPr>
          <w:rFonts w:ascii="Arial" w:hAnsi="Arial" w:cs="Arial"/>
          <w:lang w:val="es-ES"/>
        </w:rPr>
        <w:t>aprueba</w:t>
      </w:r>
      <w:r w:rsidRPr="009C0197">
        <w:rPr>
          <w:rFonts w:ascii="Arial" w:hAnsi="Arial" w:cs="Arial"/>
          <w:lang w:val="es-ES"/>
        </w:rPr>
        <w:t xml:space="preserve"> publicación como coautora y autor de correspondencia </w:t>
      </w:r>
      <w:r w:rsidR="003419D5">
        <w:rPr>
          <w:rFonts w:ascii="Arial" w:hAnsi="Arial" w:cs="Arial"/>
          <w:lang w:val="es-ES"/>
        </w:rPr>
        <w:t>en</w:t>
      </w:r>
      <w:r w:rsidR="009F276A">
        <w:rPr>
          <w:rFonts w:ascii="Arial" w:hAnsi="Arial" w:cs="Arial"/>
          <w:lang w:val="es-ES"/>
        </w:rPr>
        <w:t xml:space="preserve"> </w:t>
      </w:r>
      <w:r w:rsidR="009F276A" w:rsidRPr="00D84040">
        <w:rPr>
          <w:rFonts w:ascii="Arial" w:hAnsi="Arial" w:cs="Arial"/>
          <w:i/>
          <w:lang w:val="es-ES"/>
        </w:rPr>
        <w:t>Agronomía Mesoamericana</w:t>
      </w:r>
      <w:r w:rsidRPr="009C0197">
        <w:rPr>
          <w:rFonts w:ascii="Arial" w:hAnsi="Arial" w:cs="Arial"/>
          <w:lang w:val="es-ES"/>
        </w:rPr>
        <w:t>: Identificación de rizobios asociados a garbanzo (Cicer</w:t>
      </w:r>
      <w:r w:rsidR="009F276A">
        <w:rPr>
          <w:rFonts w:ascii="Arial" w:hAnsi="Arial" w:cs="Arial"/>
          <w:lang w:val="es-ES"/>
        </w:rPr>
        <w:t xml:space="preserve"> </w:t>
      </w:r>
      <w:r w:rsidRPr="009C0197">
        <w:rPr>
          <w:rFonts w:ascii="Arial" w:hAnsi="Arial" w:cs="Arial"/>
          <w:lang w:val="es-ES"/>
        </w:rPr>
        <w:t xml:space="preserve">arietinum L.). Potencialidades como estimuladores del crecimiento en el cultivo. Marisel Ortega García, Yoania Ríos Rocafull, Lily Zelaya, Juan Lara Aguilera, Ramón Arteaga Garibay y </w:t>
      </w:r>
      <w:r w:rsidRPr="00D84040">
        <w:rPr>
          <w:rFonts w:ascii="Arial" w:hAnsi="Arial" w:cs="Arial"/>
          <w:b/>
          <w:lang w:val="es-ES"/>
        </w:rPr>
        <w:t>María Caridad Nápoles García</w:t>
      </w:r>
    </w:p>
    <w:p w:rsidR="008257A9" w:rsidRDefault="003419D5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-</w:t>
      </w:r>
      <w:r w:rsidR="008257A9" w:rsidRPr="009C0197">
        <w:rPr>
          <w:rFonts w:ascii="Arial" w:hAnsi="Arial" w:cs="Arial"/>
          <w:lang w:val="es-ES"/>
        </w:rPr>
        <w:t xml:space="preserve">Se envía publicación como coautora a </w:t>
      </w:r>
      <w:r w:rsidR="008257A9" w:rsidRPr="00D84040">
        <w:rPr>
          <w:rFonts w:ascii="Arial" w:hAnsi="Arial" w:cs="Arial"/>
          <w:i/>
          <w:lang w:val="es-ES"/>
        </w:rPr>
        <w:t>Environmental</w:t>
      </w:r>
      <w:r w:rsidR="009F276A">
        <w:rPr>
          <w:rFonts w:ascii="Arial" w:hAnsi="Arial" w:cs="Arial"/>
          <w:i/>
          <w:lang w:val="es-ES"/>
        </w:rPr>
        <w:t xml:space="preserve"> </w:t>
      </w:r>
      <w:r w:rsidR="008257A9" w:rsidRPr="00D84040">
        <w:rPr>
          <w:rFonts w:ascii="Arial" w:hAnsi="Arial" w:cs="Arial"/>
          <w:i/>
          <w:lang w:val="es-ES"/>
        </w:rPr>
        <w:t>Sustainability</w:t>
      </w:r>
      <w:r w:rsidR="008257A9" w:rsidRPr="009C0197">
        <w:rPr>
          <w:rFonts w:ascii="Arial" w:hAnsi="Arial" w:cs="Arial"/>
          <w:lang w:val="es-ES"/>
        </w:rPr>
        <w:t>, Springer: Putative</w:t>
      </w:r>
      <w:r w:rsidR="009F276A">
        <w:rPr>
          <w:rFonts w:ascii="Arial" w:hAnsi="Arial" w:cs="Arial"/>
          <w:lang w:val="es-ES"/>
        </w:rPr>
        <w:t xml:space="preserve"> </w:t>
      </w:r>
      <w:r w:rsidR="008257A9" w:rsidRPr="009C0197">
        <w:rPr>
          <w:rFonts w:ascii="Arial" w:hAnsi="Arial" w:cs="Arial"/>
          <w:lang w:val="es-ES"/>
        </w:rPr>
        <w:t>seed</w:t>
      </w:r>
      <w:r w:rsidR="009F276A">
        <w:rPr>
          <w:rFonts w:ascii="Arial" w:hAnsi="Arial" w:cs="Arial"/>
          <w:lang w:val="es-ES"/>
        </w:rPr>
        <w:t xml:space="preserve"> </w:t>
      </w:r>
      <w:r w:rsidR="008257A9" w:rsidRPr="009C0197">
        <w:rPr>
          <w:rFonts w:ascii="Arial" w:hAnsi="Arial" w:cs="Arial"/>
          <w:lang w:val="es-ES"/>
        </w:rPr>
        <w:t>endophytes</w:t>
      </w:r>
      <w:r w:rsidR="009F276A">
        <w:rPr>
          <w:rFonts w:ascii="Arial" w:hAnsi="Arial" w:cs="Arial"/>
          <w:lang w:val="es-ES"/>
        </w:rPr>
        <w:t xml:space="preserve"> </w:t>
      </w:r>
      <w:r w:rsidR="008257A9" w:rsidRPr="009C0197">
        <w:rPr>
          <w:rFonts w:ascii="Arial" w:hAnsi="Arial" w:cs="Arial"/>
          <w:lang w:val="es-ES"/>
        </w:rPr>
        <w:t>promote</w:t>
      </w:r>
      <w:r w:rsidR="009F276A">
        <w:rPr>
          <w:rFonts w:ascii="Arial" w:hAnsi="Arial" w:cs="Arial"/>
          <w:lang w:val="es-ES"/>
        </w:rPr>
        <w:t xml:space="preserve"> </w:t>
      </w:r>
      <w:r w:rsidR="008257A9" w:rsidRPr="009C0197">
        <w:rPr>
          <w:rFonts w:ascii="Arial" w:hAnsi="Arial" w:cs="Arial"/>
          <w:lang w:val="es-ES"/>
        </w:rPr>
        <w:t>the</w:t>
      </w:r>
      <w:r w:rsidR="009F276A">
        <w:rPr>
          <w:rFonts w:ascii="Arial" w:hAnsi="Arial" w:cs="Arial"/>
          <w:lang w:val="es-ES"/>
        </w:rPr>
        <w:t xml:space="preserve"> </w:t>
      </w:r>
      <w:r w:rsidR="008257A9" w:rsidRPr="009C0197">
        <w:rPr>
          <w:rFonts w:ascii="Arial" w:hAnsi="Arial" w:cs="Arial"/>
          <w:lang w:val="es-ES"/>
        </w:rPr>
        <w:t xml:space="preserve">growth of Cuban rice cultivars. Ionel Hernández, Cecilia Taulé, Reneé Pérez-Pérez, Federico Battistoni, Elena Fabiano, Deyanira Rivero, </w:t>
      </w:r>
      <w:r w:rsidR="008257A9" w:rsidRPr="00D84040">
        <w:rPr>
          <w:rFonts w:ascii="Arial" w:hAnsi="Arial" w:cs="Arial"/>
          <w:b/>
          <w:lang w:val="es-ES"/>
        </w:rPr>
        <w:t>María Caridad Nápoles</w:t>
      </w:r>
      <w:r w:rsidR="008257A9" w:rsidRPr="009C0197">
        <w:rPr>
          <w:rFonts w:ascii="Arial" w:hAnsi="Arial" w:cs="Arial"/>
          <w:lang w:val="es-ES"/>
        </w:rPr>
        <w:t>.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57892">
        <w:rPr>
          <w:rFonts w:ascii="Arial" w:hAnsi="Arial" w:cs="Arial"/>
          <w:lang w:val="es-ES"/>
        </w:rPr>
        <w:t xml:space="preserve">-Se envía publicación a revista </w:t>
      </w:r>
      <w:r w:rsidRPr="00D84040">
        <w:rPr>
          <w:rFonts w:ascii="Arial" w:hAnsi="Arial" w:cs="Arial"/>
          <w:i/>
          <w:lang w:val="es-ES"/>
        </w:rPr>
        <w:t>Agronomía Mesoamericana</w:t>
      </w:r>
      <w:r w:rsidRPr="00457892">
        <w:rPr>
          <w:rFonts w:ascii="Arial" w:hAnsi="Arial" w:cs="Arial"/>
          <w:lang w:val="es-ES"/>
        </w:rPr>
        <w:t>: Oligogalacturónidos como alternativa para incrementar la nutrición nitrogenada y el crecimiento en frijol común. Danurys Lara-Acosta, Mario Ramírez-</w:t>
      </w:r>
      <w:r w:rsidRPr="00457892">
        <w:rPr>
          <w:rFonts w:ascii="Arial" w:hAnsi="Arial" w:cs="Arial"/>
          <w:lang w:val="es-ES"/>
        </w:rPr>
        <w:lastRenderedPageBreak/>
        <w:t xml:space="preserve">Yañez, Alfonso Leija-Salas, Georgina Hernández-Delgado, </w:t>
      </w:r>
      <w:r w:rsidRPr="00D84040">
        <w:rPr>
          <w:rFonts w:ascii="Arial" w:hAnsi="Arial" w:cs="Arial"/>
          <w:b/>
          <w:lang w:val="es-ES"/>
        </w:rPr>
        <w:t>María C. Nápoles-García</w:t>
      </w:r>
      <w:r w:rsidRPr="00457892">
        <w:rPr>
          <w:rFonts w:ascii="Arial" w:hAnsi="Arial" w:cs="Arial"/>
          <w:lang w:val="es-ES"/>
        </w:rPr>
        <w:t>, Alejandro Falcón-Rodríguez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57892">
        <w:rPr>
          <w:rFonts w:ascii="Arial" w:hAnsi="Arial" w:cs="Arial"/>
          <w:lang w:val="es-ES"/>
        </w:rPr>
        <w:t>-Se escribe acápite sobre Bioproductos</w:t>
      </w:r>
      <w:r>
        <w:rPr>
          <w:rFonts w:ascii="Arial" w:hAnsi="Arial" w:cs="Arial"/>
          <w:lang w:val="es-ES"/>
        </w:rPr>
        <w:t xml:space="preserve">y se edita una propuesta de libro: </w:t>
      </w:r>
      <w:r w:rsidRPr="00F2571F">
        <w:rPr>
          <w:rFonts w:ascii="Arial" w:hAnsi="Arial" w:cs="Arial"/>
          <w:lang w:val="es-ES"/>
        </w:rPr>
        <w:t>Reseña de la tecnología de producción de soya (</w:t>
      </w:r>
      <w:r w:rsidRPr="00F2571F">
        <w:rPr>
          <w:rFonts w:ascii="Arial" w:hAnsi="Arial" w:cs="Arial"/>
          <w:i/>
          <w:lang w:val="es-ES"/>
        </w:rPr>
        <w:t>Glycine</w:t>
      </w:r>
      <w:r w:rsidR="009D76BA">
        <w:rPr>
          <w:rFonts w:ascii="Arial" w:hAnsi="Arial" w:cs="Arial"/>
          <w:i/>
          <w:lang w:val="es-ES"/>
        </w:rPr>
        <w:t xml:space="preserve"> </w:t>
      </w:r>
      <w:r w:rsidRPr="00F2571F">
        <w:rPr>
          <w:rFonts w:ascii="Arial" w:hAnsi="Arial" w:cs="Arial"/>
          <w:i/>
          <w:lang w:val="es-ES"/>
        </w:rPr>
        <w:t>max</w:t>
      </w:r>
      <w:r w:rsidRPr="00F2571F">
        <w:rPr>
          <w:rFonts w:ascii="Arial" w:hAnsi="Arial" w:cs="Arial"/>
          <w:lang w:val="es-ES"/>
        </w:rPr>
        <w:t xml:space="preserve"> (L.) Merrill) en Cuba</w:t>
      </w:r>
      <w:r>
        <w:rPr>
          <w:rFonts w:ascii="Arial" w:hAnsi="Arial" w:cs="Arial"/>
          <w:lang w:val="es-ES"/>
        </w:rPr>
        <w:t xml:space="preserve">. </w:t>
      </w:r>
      <w:r w:rsidRPr="00F2571F">
        <w:rPr>
          <w:rFonts w:ascii="Arial" w:hAnsi="Arial" w:cs="Arial"/>
          <w:lang w:val="es-ES"/>
        </w:rPr>
        <w:t xml:space="preserve">R. Ortiz, Gil A. Enríquez, María Caridad Nápoles, Natacha Soto, A. Mederos y </w:t>
      </w:r>
      <w:r w:rsidRPr="00D84040">
        <w:rPr>
          <w:rFonts w:ascii="Arial" w:hAnsi="Arial" w:cs="Arial"/>
          <w:b/>
          <w:lang w:val="es-ES"/>
        </w:rPr>
        <w:t>María Caridad González</w:t>
      </w:r>
      <w:r>
        <w:rPr>
          <w:rFonts w:ascii="Arial" w:hAnsi="Arial" w:cs="Arial"/>
          <w:lang w:val="es-ES"/>
        </w:rPr>
        <w:t>.</w:t>
      </w:r>
    </w:p>
    <w:p w:rsidR="008257A9" w:rsidRPr="00273867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57892">
        <w:rPr>
          <w:rFonts w:ascii="Arial" w:hAnsi="Arial" w:cs="Arial"/>
          <w:lang w:val="es-ES"/>
        </w:rPr>
        <w:t>- Se envía el artículo: Rhizobium permite reducir la fertilización fosfórica durante la producción de posturas de cafeto.</w:t>
      </w:r>
      <w:r w:rsidR="00553A97">
        <w:rPr>
          <w:rFonts w:ascii="Arial" w:hAnsi="Arial" w:cs="Arial"/>
          <w:lang w:val="es-ES"/>
        </w:rPr>
        <w:t xml:space="preserve"> </w:t>
      </w:r>
      <w:r w:rsidRPr="00457892">
        <w:rPr>
          <w:rFonts w:ascii="Arial" w:hAnsi="Arial" w:cs="Arial"/>
          <w:lang w:val="es-ES"/>
        </w:rPr>
        <w:t xml:space="preserve">Sucleidi Nápoles Vinent, Rubén De Jesús Fernández Aguilera, Ionel Hernández Forte, </w:t>
      </w:r>
      <w:r w:rsidRPr="00D84040">
        <w:rPr>
          <w:rFonts w:ascii="Arial" w:hAnsi="Arial" w:cs="Arial"/>
          <w:b/>
          <w:lang w:val="es-ES"/>
        </w:rPr>
        <w:t xml:space="preserve">María Caridad Nápoles </w:t>
      </w:r>
      <w:r w:rsidR="00D84040" w:rsidRPr="00D84040">
        <w:rPr>
          <w:rFonts w:ascii="Arial" w:hAnsi="Arial" w:cs="Arial"/>
          <w:b/>
          <w:lang w:val="es-ES"/>
        </w:rPr>
        <w:t>García</w:t>
      </w:r>
      <w:r w:rsidRPr="00273867">
        <w:rPr>
          <w:rFonts w:ascii="Arial" w:hAnsi="Arial" w:cs="Arial"/>
          <w:lang w:val="es-ES"/>
        </w:rPr>
        <w:t xml:space="preserve">, a la Revista </w:t>
      </w:r>
      <w:r w:rsidRPr="00D84040">
        <w:rPr>
          <w:rFonts w:ascii="Arial" w:hAnsi="Arial" w:cs="Arial"/>
          <w:i/>
          <w:lang w:val="es-ES"/>
        </w:rPr>
        <w:t>Cultivos Tropicales</w:t>
      </w:r>
      <w:r w:rsidRPr="00273867">
        <w:rPr>
          <w:rFonts w:ascii="Arial" w:hAnsi="Arial" w:cs="Arial"/>
          <w:lang w:val="es-ES"/>
        </w:rPr>
        <w:t>.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73867">
        <w:rPr>
          <w:rFonts w:ascii="Arial" w:hAnsi="Arial" w:cs="Arial"/>
          <w:lang w:val="es-ES"/>
        </w:rPr>
        <w:t>-</w:t>
      </w:r>
      <w:r w:rsidRPr="00273867">
        <w:rPr>
          <w:rFonts w:ascii="Arial" w:hAnsi="Arial" w:cs="Arial"/>
        </w:rPr>
        <w:t xml:space="preserve"> Se entrega a la revista </w:t>
      </w:r>
      <w:r w:rsidRPr="00D84040">
        <w:rPr>
          <w:rFonts w:ascii="Arial" w:hAnsi="Arial" w:cs="Arial"/>
          <w:i/>
        </w:rPr>
        <w:t>Cultivos Tropicales</w:t>
      </w:r>
      <w:r w:rsidRPr="00273867">
        <w:rPr>
          <w:rFonts w:ascii="Arial" w:hAnsi="Arial" w:cs="Arial"/>
        </w:rPr>
        <w:t xml:space="preserve"> la publicación: </w:t>
      </w:r>
      <w:r w:rsidRPr="00273867">
        <w:rPr>
          <w:rFonts w:ascii="Arial" w:hAnsi="Arial" w:cs="Arial"/>
          <w:lang w:val="es-ES"/>
        </w:rPr>
        <w:t xml:space="preserve">Efecto de cepas de Bradyrhizobiumsp. en la nodulación de mutantes de soya. </w:t>
      </w:r>
      <w:r w:rsidRPr="00D84040">
        <w:rPr>
          <w:rFonts w:ascii="Arial" w:hAnsi="Arial" w:cs="Arial"/>
          <w:b/>
          <w:lang w:val="es-ES"/>
        </w:rPr>
        <w:t>María Caridad Nápoles García</w:t>
      </w:r>
      <w:r w:rsidRPr="00273867">
        <w:rPr>
          <w:rFonts w:ascii="Arial" w:hAnsi="Arial" w:cs="Arial"/>
          <w:lang w:val="es-ES"/>
        </w:rPr>
        <w:t>, Ionel Hernández Forte Dr. C., Belkis Morales Mena, Rodolfo Guillama Alonso, y María Caridad González Cepero.</w:t>
      </w:r>
    </w:p>
    <w:p w:rsidR="00D84040" w:rsidRPr="002F4A9C" w:rsidRDefault="00D84040" w:rsidP="00D8404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FC4336">
        <w:rPr>
          <w:rFonts w:ascii="Arial" w:hAnsi="Arial" w:cs="Arial"/>
          <w:lang w:val="en-US"/>
        </w:rPr>
        <w:t xml:space="preserve">-Se envía el artículo: </w:t>
      </w:r>
      <w:r w:rsidR="00FC4336" w:rsidRPr="00D84040">
        <w:rPr>
          <w:rFonts w:ascii="Arial" w:hAnsi="Arial" w:cs="Arial"/>
          <w:lang w:val="en-US"/>
        </w:rPr>
        <w:t>Microbials for Agriculture: Why do they call them Biostimulants when</w:t>
      </w:r>
      <w:r w:rsidR="00FC4336" w:rsidRPr="00FC4336">
        <w:rPr>
          <w:rFonts w:ascii="Arial" w:hAnsi="Arial" w:cs="Arial"/>
          <w:lang w:val="en-US"/>
        </w:rPr>
        <w:t>they mean Probiotics?</w:t>
      </w:r>
      <w:r w:rsidRPr="00FC4336">
        <w:rPr>
          <w:rFonts w:ascii="Arial" w:hAnsi="Arial" w:cs="Arial"/>
          <w:lang w:val="en-US"/>
        </w:rPr>
        <w:t>Review</w:t>
      </w:r>
      <w:r w:rsidR="00FC4336">
        <w:rPr>
          <w:rFonts w:ascii="Arial" w:hAnsi="Arial" w:cs="Arial"/>
          <w:lang w:val="en-US"/>
        </w:rPr>
        <w:t>.</w:t>
      </w:r>
      <w:r w:rsidRPr="00FC4336">
        <w:rPr>
          <w:rFonts w:ascii="Arial" w:hAnsi="Arial" w:cs="Arial"/>
          <w:lang w:val="es-ES"/>
        </w:rPr>
        <w:t xml:space="preserve">Authors: Juan Sanjuán *, </w:t>
      </w:r>
      <w:r w:rsidRPr="00FC4336">
        <w:rPr>
          <w:rFonts w:ascii="Arial" w:hAnsi="Arial" w:cs="Arial"/>
          <w:b/>
          <w:lang w:val="es-ES"/>
        </w:rPr>
        <w:t>M. Caridad Nápoles</w:t>
      </w:r>
      <w:r w:rsidRPr="00FC4336">
        <w:rPr>
          <w:rFonts w:ascii="Arial" w:hAnsi="Arial" w:cs="Arial"/>
          <w:lang w:val="es-ES"/>
        </w:rPr>
        <w:t>, Daniel Pérez-Mendoza, María</w:t>
      </w:r>
      <w:r w:rsidRPr="00D84040">
        <w:rPr>
          <w:rFonts w:ascii="Arial" w:hAnsi="Arial" w:cs="Arial"/>
          <w:lang w:val="es-ES"/>
        </w:rPr>
        <w:t>J. Lorite, Dulce N</w:t>
      </w:r>
      <w:r w:rsidRPr="002F4A9C">
        <w:rPr>
          <w:rFonts w:ascii="Arial" w:hAnsi="Arial" w:cs="Arial"/>
          <w:lang w:val="es-ES"/>
        </w:rPr>
        <w:t>. Rodríguez-Navarro</w:t>
      </w:r>
      <w:r w:rsidR="00FC4336" w:rsidRPr="002F4A9C">
        <w:rPr>
          <w:rFonts w:ascii="Arial" w:hAnsi="Arial" w:cs="Arial"/>
          <w:lang w:val="es-ES"/>
        </w:rPr>
        <w:t xml:space="preserve">, </w:t>
      </w:r>
      <w:r w:rsidRPr="002F4A9C">
        <w:rPr>
          <w:rFonts w:ascii="Arial" w:hAnsi="Arial" w:cs="Arial"/>
          <w:lang w:val="es-ES"/>
        </w:rPr>
        <w:t xml:space="preserve">a la </w:t>
      </w:r>
      <w:r w:rsidRPr="002F4A9C">
        <w:rPr>
          <w:rFonts w:ascii="Arial" w:hAnsi="Arial" w:cs="Arial"/>
          <w:i/>
          <w:lang w:val="es-ES"/>
        </w:rPr>
        <w:t>Revista Microorganisms, MDPI</w:t>
      </w:r>
    </w:p>
    <w:p w:rsidR="009D76BA" w:rsidRDefault="002F4A9C" w:rsidP="009D76BA">
      <w:pPr>
        <w:spacing w:after="0" w:line="240" w:lineRule="auto"/>
        <w:jc w:val="both"/>
        <w:rPr>
          <w:rFonts w:ascii="Arial" w:hAnsi="Arial" w:cs="Arial"/>
        </w:rPr>
      </w:pPr>
      <w:r w:rsidRPr="003419D5">
        <w:rPr>
          <w:rFonts w:ascii="Arial" w:hAnsi="Arial" w:cs="Arial"/>
        </w:rPr>
        <w:t>- En</w:t>
      </w:r>
      <w:r w:rsidR="003419D5">
        <w:rPr>
          <w:rFonts w:ascii="Arial" w:hAnsi="Arial" w:cs="Arial"/>
        </w:rPr>
        <w:t>viado</w:t>
      </w:r>
      <w:r w:rsidRPr="003419D5">
        <w:rPr>
          <w:rFonts w:ascii="Arial" w:hAnsi="Arial" w:cs="Arial"/>
        </w:rPr>
        <w:t xml:space="preserve"> artículo</w:t>
      </w:r>
      <w:r w:rsidR="003419D5">
        <w:rPr>
          <w:rFonts w:ascii="Arial" w:hAnsi="Arial" w:cs="Arial"/>
        </w:rPr>
        <w:t>:</w:t>
      </w:r>
      <w:r w:rsidRPr="003419D5">
        <w:rPr>
          <w:rFonts w:ascii="Arial" w:hAnsi="Arial" w:cs="Arial"/>
        </w:rPr>
        <w:t xml:space="preserve"> Aislamiento y caracterización de cepas de rizobios procedentes de nódulos de garbanzo (Cicer</w:t>
      </w:r>
      <w:r w:rsidR="009D76BA">
        <w:rPr>
          <w:rFonts w:ascii="Arial" w:hAnsi="Arial" w:cs="Arial"/>
        </w:rPr>
        <w:t xml:space="preserve"> </w:t>
      </w:r>
      <w:r w:rsidRPr="003419D5">
        <w:rPr>
          <w:rFonts w:ascii="Arial" w:hAnsi="Arial" w:cs="Arial"/>
        </w:rPr>
        <w:t>arietinum L.) cultivados en Cuba. Marisel</w:t>
      </w:r>
      <w:r w:rsidR="009D76BA">
        <w:rPr>
          <w:rFonts w:ascii="Arial" w:hAnsi="Arial" w:cs="Arial"/>
        </w:rPr>
        <w:t xml:space="preserve"> </w:t>
      </w:r>
      <w:r w:rsidRPr="009D76BA">
        <w:rPr>
          <w:rFonts w:ascii="Arial" w:hAnsi="Arial" w:cs="Arial"/>
        </w:rPr>
        <w:t xml:space="preserve">Ortega García, Yoania Ríos Rocafull, Bernardo Dibut Álvarez y </w:t>
      </w:r>
      <w:r w:rsidRPr="009D76BA">
        <w:rPr>
          <w:rFonts w:ascii="Arial" w:hAnsi="Arial" w:cs="Arial"/>
          <w:b/>
        </w:rPr>
        <w:t>María Caridad Nápoles García</w:t>
      </w:r>
      <w:r w:rsidRPr="009D76BA">
        <w:rPr>
          <w:rFonts w:ascii="Arial" w:hAnsi="Arial" w:cs="Arial"/>
        </w:rPr>
        <w:t xml:space="preserve">, Cultivos </w:t>
      </w:r>
      <w:r w:rsidRPr="003419D5">
        <w:rPr>
          <w:rFonts w:ascii="Arial" w:hAnsi="Arial" w:cs="Arial"/>
        </w:rPr>
        <w:t>Tropicales.</w:t>
      </w:r>
    </w:p>
    <w:p w:rsidR="009D76BA" w:rsidRPr="009D76BA" w:rsidRDefault="009D76BA" w:rsidP="009D76B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Enviado artículo: </w:t>
      </w:r>
      <w:r w:rsidRPr="009D76BA">
        <w:rPr>
          <w:rFonts w:ascii="Arial" w:eastAsia="Times New Roman" w:hAnsi="Arial" w:cs="Arial"/>
          <w:bCs/>
        </w:rPr>
        <w:t xml:space="preserve">Influencia de dos niveles de humedad del suelo en plantas de maíz. </w:t>
      </w:r>
      <w:r w:rsidRPr="009D76BA">
        <w:rPr>
          <w:rFonts w:ascii="Arial" w:eastAsia="Times New Roman" w:hAnsi="Arial" w:cs="Arial"/>
          <w:b/>
          <w:bCs/>
        </w:rPr>
        <w:t>Arasay Santa Cruz Suárez</w:t>
      </w:r>
      <w:r w:rsidRPr="009D76BA">
        <w:rPr>
          <w:rFonts w:ascii="Arial" w:eastAsia="Times New Roman" w:hAnsi="Arial" w:cs="Arial"/>
          <w:bCs/>
        </w:rPr>
        <w:t>, Donaldo Morales Guevara, Lilisbet Guerrero Domínguez</w:t>
      </w:r>
      <w:r w:rsidRPr="009D76BA">
        <w:rPr>
          <w:rFonts w:ascii="Arial" w:eastAsia="Times New Roman" w:hAnsi="Arial" w:cs="Arial"/>
          <w:bCs/>
          <w:vertAlign w:val="superscript"/>
        </w:rPr>
        <w:t xml:space="preserve"> </w:t>
      </w:r>
      <w:r w:rsidRPr="009D76BA">
        <w:rPr>
          <w:rFonts w:ascii="Arial" w:eastAsia="Times New Roman" w:hAnsi="Arial" w:cs="Arial"/>
          <w:bCs/>
        </w:rPr>
        <w:t>y María Caridad Nápoles García</w:t>
      </w:r>
      <w:r>
        <w:rPr>
          <w:rFonts w:ascii="Arial" w:eastAsia="Times New Roman" w:hAnsi="Arial" w:cs="Arial"/>
          <w:bCs/>
        </w:rPr>
        <w:t>. Cultivos Tropicales</w:t>
      </w:r>
      <w:r w:rsidRPr="009D76BA">
        <w:rPr>
          <w:rFonts w:ascii="Arial" w:eastAsia="Times New Roman" w:hAnsi="Arial" w:cs="Arial"/>
          <w:bCs/>
        </w:rPr>
        <w:t>.</w:t>
      </w:r>
    </w:p>
    <w:p w:rsidR="009D76BA" w:rsidRPr="003419D5" w:rsidRDefault="009D76BA" w:rsidP="005634FA">
      <w:pPr>
        <w:spacing w:after="0" w:line="240" w:lineRule="auto"/>
        <w:jc w:val="both"/>
        <w:rPr>
          <w:rFonts w:ascii="Arial" w:hAnsi="Arial" w:cs="Arial"/>
        </w:rPr>
      </w:pPr>
    </w:p>
    <w:p w:rsidR="002F4A9C" w:rsidRPr="003419D5" w:rsidRDefault="002F4A9C" w:rsidP="005634FA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3419D5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3419D5">
        <w:rPr>
          <w:rFonts w:ascii="Arial" w:hAnsi="Arial" w:cs="Arial"/>
          <w:b/>
        </w:rPr>
        <w:t>Premios:</w:t>
      </w:r>
    </w:p>
    <w:p w:rsidR="008257A9" w:rsidRPr="00F2571F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3419D5">
        <w:rPr>
          <w:rFonts w:ascii="Arial" w:hAnsi="Arial" w:cs="Arial"/>
        </w:rPr>
        <w:t xml:space="preserve">-Se obtiene </w:t>
      </w:r>
      <w:r w:rsidRPr="00F2571F">
        <w:rPr>
          <w:rFonts w:ascii="Arial" w:hAnsi="Arial" w:cs="Arial"/>
        </w:rPr>
        <w:t xml:space="preserve">premio MES como Resultado de mayor impacto científico en las Ciencias Agropecuarias: Contribución al conocimiento de la interacción Rhizobium-arroz (Oryza sativa L.). Oportunidades para la biofertilización del cultivo. Ionel Hernández Forte, </w:t>
      </w:r>
      <w:r w:rsidRPr="003419D5">
        <w:rPr>
          <w:rFonts w:ascii="Arial" w:hAnsi="Arial" w:cs="Arial"/>
          <w:b/>
        </w:rPr>
        <w:t>María Caridad Nápoles García</w:t>
      </w:r>
      <w:r w:rsidRPr="00F2571F">
        <w:rPr>
          <w:rFonts w:ascii="Arial" w:hAnsi="Arial" w:cs="Arial"/>
        </w:rPr>
        <w:t xml:space="preserve"> y Lázaro Alberto Maqueira López.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F2571F">
        <w:rPr>
          <w:rFonts w:ascii="Arial" w:hAnsi="Arial" w:cs="Arial"/>
        </w:rPr>
        <w:t>-Se entrega propuesta de premio a CITMA: Incremento en la estabilidad del biofertilizante</w:t>
      </w:r>
      <w:r w:rsidR="009D76BA">
        <w:rPr>
          <w:rFonts w:ascii="Arial" w:hAnsi="Arial" w:cs="Arial"/>
        </w:rPr>
        <w:t xml:space="preserve"> </w:t>
      </w:r>
      <w:r w:rsidRPr="00F2571F">
        <w:rPr>
          <w:rFonts w:ascii="Arial" w:hAnsi="Arial" w:cs="Arial"/>
        </w:rPr>
        <w:t xml:space="preserve">Azofert®. Oportunidades para establecer una estrategia productiva y comercial. Belkis Hernández, </w:t>
      </w:r>
      <w:r w:rsidRPr="003419D5">
        <w:rPr>
          <w:rFonts w:ascii="Arial" w:hAnsi="Arial" w:cs="Arial"/>
          <w:b/>
        </w:rPr>
        <w:t>María C. Nápoles</w:t>
      </w:r>
      <w:r w:rsidRPr="00F2571F">
        <w:rPr>
          <w:rFonts w:ascii="Arial" w:hAnsi="Arial" w:cs="Arial"/>
        </w:rPr>
        <w:t xml:space="preserve"> y </w:t>
      </w:r>
      <w:r w:rsidRPr="003419D5">
        <w:rPr>
          <w:rFonts w:ascii="Arial" w:hAnsi="Arial" w:cs="Arial"/>
        </w:rPr>
        <w:t>Ionel Hernández.</w:t>
      </w:r>
    </w:p>
    <w:p w:rsidR="003419D5" w:rsidRPr="003419D5" w:rsidRDefault="003419D5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-Se entrega propuesta de premio CITMA y ACC: </w:t>
      </w:r>
      <w:r w:rsidRPr="003419D5">
        <w:rPr>
          <w:rFonts w:ascii="Arial" w:hAnsi="Arial" w:cs="Arial"/>
        </w:rPr>
        <w:t>Avances en el conocimiento de las potencialidades del quitosano en el de</w:t>
      </w:r>
      <w:r>
        <w:rPr>
          <w:rFonts w:ascii="Arial" w:hAnsi="Arial" w:cs="Arial"/>
        </w:rPr>
        <w:t>sarrollo de soya inoculada con B</w:t>
      </w:r>
      <w:r w:rsidRPr="003419D5">
        <w:rPr>
          <w:rFonts w:ascii="Arial" w:hAnsi="Arial" w:cs="Arial"/>
        </w:rPr>
        <w:t>radyrhizobiumsp.</w:t>
      </w:r>
      <w:r>
        <w:rPr>
          <w:rFonts w:ascii="Arial" w:hAnsi="Arial" w:cs="Arial"/>
        </w:rPr>
        <w:t xml:space="preserve">Daimy Costales, Alejandro Falcón, </w:t>
      </w:r>
      <w:r w:rsidRPr="003419D5">
        <w:rPr>
          <w:rFonts w:ascii="Arial" w:hAnsi="Arial" w:cs="Arial"/>
          <w:b/>
        </w:rPr>
        <w:t xml:space="preserve">María C. Nápoles </w:t>
      </w:r>
      <w:r>
        <w:rPr>
          <w:rFonts w:ascii="Arial" w:hAnsi="Arial" w:cs="Arial"/>
        </w:rPr>
        <w:t>y Lisbet Travieso.</w:t>
      </w:r>
    </w:p>
    <w:p w:rsidR="00286FFE" w:rsidRPr="003419D5" w:rsidRDefault="003419D5" w:rsidP="00286FFE">
      <w:pPr>
        <w:spacing w:after="0" w:line="240" w:lineRule="auto"/>
        <w:jc w:val="both"/>
        <w:rPr>
          <w:rFonts w:ascii="Arial" w:hAnsi="Arial" w:cs="Arial"/>
        </w:rPr>
      </w:pPr>
      <w:r w:rsidRPr="003419D5">
        <w:rPr>
          <w:rFonts w:ascii="Arial" w:hAnsi="Arial" w:cs="Arial"/>
        </w:rPr>
        <w:t xml:space="preserve">-Se entrega propuesta de </w:t>
      </w:r>
      <w:r w:rsidR="00DD0E41" w:rsidRPr="003419D5">
        <w:rPr>
          <w:rFonts w:ascii="Arial" w:hAnsi="Arial" w:cs="Arial"/>
        </w:rPr>
        <w:t xml:space="preserve">PREMIO A LA INNOVACIÓN TECNOLÓGICA 2022. Manejo de cultivares de garbanzo (Cicerarietinum L.) mediante la biofertilización y la reducción del fertilizante mineral. Marisel Ortega García, Tomás, ShagarodskyScull, José Francisco Gil, Yoania Ríos Rocafull, María de los Ángeles Torres Mederos, Bernardo L. Dibut Álvarez, </w:t>
      </w:r>
      <w:r w:rsidR="00DD0E41" w:rsidRPr="003419D5">
        <w:rPr>
          <w:rFonts w:ascii="Arial" w:hAnsi="Arial" w:cs="Arial"/>
          <w:b/>
        </w:rPr>
        <w:t>María Caridad Nápoles García</w:t>
      </w:r>
      <w:r w:rsidR="00DD0E41" w:rsidRPr="003419D5">
        <w:rPr>
          <w:rFonts w:ascii="Arial" w:hAnsi="Arial" w:cs="Arial"/>
        </w:rPr>
        <w:t>, Héctor E. Benítez Ortega, Luis C. Rodríguez Roque, José Fresneda Buides; Michely Vega León, Oscar L. Morfis, Grisel Tejeda González y RayzaGarbeyCoroneaux.</w:t>
      </w:r>
    </w:p>
    <w:p w:rsidR="00DD0E41" w:rsidRDefault="00DD0E41" w:rsidP="00286FFE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286FFE" w:rsidRPr="003419D5" w:rsidRDefault="00286FFE" w:rsidP="00286FFE">
      <w:pPr>
        <w:spacing w:after="0" w:line="240" w:lineRule="auto"/>
        <w:jc w:val="both"/>
        <w:rPr>
          <w:rFonts w:ascii="Arial" w:hAnsi="Arial" w:cs="Arial"/>
          <w:b/>
        </w:rPr>
      </w:pPr>
      <w:r w:rsidRPr="003419D5">
        <w:rPr>
          <w:rFonts w:ascii="Arial" w:hAnsi="Arial" w:cs="Arial"/>
          <w:b/>
        </w:rPr>
        <w:t xml:space="preserve">Eventos: </w:t>
      </w:r>
    </w:p>
    <w:p w:rsidR="00286FFE" w:rsidRPr="008257A9" w:rsidRDefault="00286FFE" w:rsidP="00286FFE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8257A9" w:rsidRPr="00887A4B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887A4B">
        <w:rPr>
          <w:rFonts w:ascii="Arial" w:hAnsi="Arial" w:cs="Arial"/>
        </w:rPr>
        <w:t xml:space="preserve">-Participación como coautor en dos trabajos presentados en Universidad 2022: </w:t>
      </w:r>
    </w:p>
    <w:p w:rsidR="008257A9" w:rsidRPr="00887A4B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887A4B">
        <w:rPr>
          <w:rFonts w:ascii="Arial" w:hAnsi="Arial" w:cs="Arial"/>
        </w:rPr>
        <w:t xml:space="preserve">.BACTERIAS ASOCIADAS A ARROZ (Oryza sativa L.) PROMISORIAS PARA LA INOCULACIÓN DEL CULTIVO. Ionel Hernández Forte*, </w:t>
      </w:r>
      <w:r w:rsidRPr="003419D5">
        <w:rPr>
          <w:rFonts w:ascii="Arial" w:hAnsi="Arial" w:cs="Arial"/>
          <w:b/>
        </w:rPr>
        <w:t>María C. Nápoles García</w:t>
      </w:r>
      <w:r w:rsidRPr="00887A4B">
        <w:rPr>
          <w:rFonts w:ascii="Arial" w:hAnsi="Arial" w:cs="Arial"/>
        </w:rPr>
        <w:t xml:space="preserve">, Lázaro A. Maqueira López </w:t>
      </w:r>
    </w:p>
    <w:p w:rsidR="008257A9" w:rsidRPr="00887A4B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887A4B">
        <w:rPr>
          <w:rFonts w:ascii="Arial" w:hAnsi="Arial" w:cs="Arial"/>
        </w:rPr>
        <w:t xml:space="preserve">.INOCULACIÓN DE RIZOBIOS ES UNA ALTERNATIVA SOSTENIBLE PARA EL DESARROLLO SOSTENIBLE DEL CAFETO.Sucleidi Nápoles Vinent, </w:t>
      </w:r>
      <w:r w:rsidRPr="003419D5">
        <w:rPr>
          <w:rFonts w:ascii="Arial" w:hAnsi="Arial" w:cs="Arial"/>
          <w:b/>
        </w:rPr>
        <w:t>María Caridad Nápoles García</w:t>
      </w:r>
      <w:r w:rsidRPr="00887A4B">
        <w:rPr>
          <w:rFonts w:ascii="Arial" w:hAnsi="Arial" w:cs="Arial"/>
        </w:rPr>
        <w:t>, Silfredo Milanés Riquene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887A4B">
        <w:rPr>
          <w:rFonts w:ascii="Arial" w:hAnsi="Arial" w:cs="Arial"/>
        </w:rPr>
        <w:t xml:space="preserve">-Se participa como coautor en la II Convención Internacional Universidad de Oriente: Contribución de los rizobios a la producción sostenible de cafeto. SUCLEIDI NÁPOLES VINENT, </w:t>
      </w:r>
      <w:r w:rsidRPr="003419D5">
        <w:rPr>
          <w:rFonts w:ascii="Arial" w:hAnsi="Arial" w:cs="Arial"/>
          <w:b/>
        </w:rPr>
        <w:t>María Caridad Nápoles García</w:t>
      </w:r>
      <w:r w:rsidRPr="00887A4B">
        <w:rPr>
          <w:rFonts w:ascii="Arial" w:hAnsi="Arial" w:cs="Arial"/>
        </w:rPr>
        <w:t>, Silfredo Milanés Riquene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887A4B">
        <w:rPr>
          <w:rFonts w:ascii="Arial" w:hAnsi="Arial" w:cs="Arial"/>
        </w:rPr>
        <w:t>Se participa en Seminario</w:t>
      </w:r>
      <w:r>
        <w:rPr>
          <w:rFonts w:ascii="Arial" w:hAnsi="Arial" w:cs="Arial"/>
        </w:rPr>
        <w:t>:</w:t>
      </w:r>
      <w:r w:rsidRPr="00887A4B">
        <w:rPr>
          <w:rFonts w:ascii="Arial" w:hAnsi="Arial" w:cs="Arial"/>
        </w:rPr>
        <w:t xml:space="preserve"> Selección participativa, del proyecto Pérez Guerrero que lidera M. C González.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9C0197">
        <w:rPr>
          <w:rFonts w:ascii="Arial" w:hAnsi="Arial" w:cs="Arial"/>
        </w:rPr>
        <w:t>-Participación como ponente en Taller: Empleo de métodos participativos en la mejora genética de plantas, con el trabajo: Interacción cepas fijadoras de N-mutantes de soya</w:t>
      </w:r>
      <w:r w:rsidR="005F1DEA">
        <w:rPr>
          <w:rFonts w:ascii="Arial" w:hAnsi="Arial" w:cs="Arial"/>
        </w:rPr>
        <w:t>.</w:t>
      </w:r>
      <w:r w:rsidRPr="005F1DEA">
        <w:rPr>
          <w:rFonts w:ascii="Arial" w:hAnsi="Arial" w:cs="Arial"/>
          <w:b/>
        </w:rPr>
        <w:t>María C. Nápoles</w:t>
      </w:r>
      <w:r w:rsidRPr="009C0197">
        <w:rPr>
          <w:rFonts w:ascii="Arial" w:hAnsi="Arial" w:cs="Arial"/>
        </w:rPr>
        <w:t xml:space="preserve">, Ionel Hernández, Belkis </w:t>
      </w:r>
      <w:r w:rsidRPr="009C0197">
        <w:rPr>
          <w:rFonts w:ascii="Arial" w:hAnsi="Arial" w:cs="Arial"/>
        </w:rPr>
        <w:lastRenderedPageBreak/>
        <w:t>Morales, Rodolfo Guillama ,Kirenia Aguilera y María C. González. Y como participante en Taller Flor de Jamaica, celebrados en Varadero del 18-20 de mayo.</w:t>
      </w:r>
    </w:p>
    <w:p w:rsidR="00DD0E41" w:rsidRPr="00DD0E41" w:rsidRDefault="00DD0E41" w:rsidP="00DD0E41">
      <w:pPr>
        <w:spacing w:after="0" w:line="240" w:lineRule="auto"/>
        <w:jc w:val="both"/>
        <w:rPr>
          <w:rFonts w:ascii="Arial" w:hAnsi="Arial" w:cs="Arial"/>
        </w:rPr>
      </w:pPr>
      <w:r w:rsidRPr="00DD0E41">
        <w:rPr>
          <w:rFonts w:ascii="Arial" w:hAnsi="Arial" w:cs="Arial"/>
        </w:rPr>
        <w:t xml:space="preserve">- Se participa en las jornadas científicas del XXII Congreso Científico Internacional del INCA, con tres trabajos: </w:t>
      </w:r>
    </w:p>
    <w:p w:rsidR="00DD0E41" w:rsidRPr="00DD0E41" w:rsidRDefault="00DD0E41" w:rsidP="00DD0E41">
      <w:pPr>
        <w:spacing w:after="0" w:line="240" w:lineRule="auto"/>
        <w:jc w:val="both"/>
        <w:rPr>
          <w:rFonts w:ascii="Arial" w:hAnsi="Arial" w:cs="Arial"/>
        </w:rPr>
      </w:pPr>
      <w:r w:rsidRPr="00DD0E41">
        <w:rPr>
          <w:rFonts w:ascii="Arial" w:hAnsi="Arial" w:cs="Arial"/>
        </w:rPr>
        <w:t>•</w:t>
      </w:r>
      <w:r w:rsidRPr="00DD0E41">
        <w:rPr>
          <w:rFonts w:ascii="Arial" w:hAnsi="Arial" w:cs="Arial"/>
        </w:rPr>
        <w:tab/>
        <w:t xml:space="preserve">Azofert®, un principio activo-varias moléculas que respaldan su actividad biológica. </w:t>
      </w:r>
      <w:r w:rsidRPr="005F1DEA">
        <w:rPr>
          <w:rFonts w:ascii="Arial" w:hAnsi="Arial" w:cs="Arial"/>
          <w:b/>
        </w:rPr>
        <w:t>María C. Nápoles</w:t>
      </w:r>
      <w:r w:rsidRPr="00DD0E41">
        <w:rPr>
          <w:rFonts w:ascii="Arial" w:hAnsi="Arial" w:cs="Arial"/>
        </w:rPr>
        <w:t xml:space="preserve"> y col.</w:t>
      </w:r>
    </w:p>
    <w:p w:rsidR="00DD0E41" w:rsidRPr="00DD0E41" w:rsidRDefault="00DD0E41" w:rsidP="00DD0E41">
      <w:pPr>
        <w:spacing w:after="0" w:line="240" w:lineRule="auto"/>
        <w:jc w:val="both"/>
        <w:rPr>
          <w:rFonts w:ascii="Arial" w:hAnsi="Arial" w:cs="Arial"/>
        </w:rPr>
      </w:pPr>
      <w:r w:rsidRPr="00DD0E41">
        <w:rPr>
          <w:rFonts w:ascii="Arial" w:hAnsi="Arial" w:cs="Arial"/>
        </w:rPr>
        <w:t>•</w:t>
      </w:r>
      <w:r w:rsidRPr="00DD0E41">
        <w:rPr>
          <w:rFonts w:ascii="Arial" w:hAnsi="Arial" w:cs="Arial"/>
        </w:rPr>
        <w:tab/>
        <w:t>Avances en la interacción Rhizobium-gramíneas. Potencialidades para el desarrollo de nuevos produc</w:t>
      </w:r>
      <w:r w:rsidR="005F1DEA">
        <w:rPr>
          <w:rFonts w:ascii="Arial" w:hAnsi="Arial" w:cs="Arial"/>
        </w:rPr>
        <w:t>tos. Ionel</w:t>
      </w:r>
      <w:r w:rsidRPr="00DD0E41">
        <w:rPr>
          <w:rFonts w:ascii="Arial" w:hAnsi="Arial" w:cs="Arial"/>
        </w:rPr>
        <w:t>Hdez y col.</w:t>
      </w:r>
    </w:p>
    <w:p w:rsidR="00DD0E41" w:rsidRPr="00DD0E41" w:rsidRDefault="00DD0E41" w:rsidP="00DD0E41">
      <w:pPr>
        <w:spacing w:after="0" w:line="240" w:lineRule="auto"/>
        <w:jc w:val="both"/>
        <w:rPr>
          <w:rFonts w:ascii="Arial" w:hAnsi="Arial" w:cs="Arial"/>
        </w:rPr>
      </w:pPr>
      <w:r w:rsidRPr="00DD0E41">
        <w:rPr>
          <w:rFonts w:ascii="Arial" w:hAnsi="Arial" w:cs="Arial"/>
        </w:rPr>
        <w:t>•</w:t>
      </w:r>
      <w:r w:rsidRPr="00DD0E41">
        <w:rPr>
          <w:rFonts w:ascii="Arial" w:hAnsi="Arial" w:cs="Arial"/>
        </w:rPr>
        <w:tab/>
        <w:t>Efecto del Pectimorf en la calidad microbiológica del Azofert-F. Daylen Hernández y col.</w:t>
      </w:r>
    </w:p>
    <w:p w:rsidR="00DD0E41" w:rsidRPr="00DD0E41" w:rsidRDefault="005F1DEA" w:rsidP="00DD0E4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D0E41" w:rsidRPr="00DD0E41">
        <w:rPr>
          <w:rFonts w:ascii="Arial" w:hAnsi="Arial" w:cs="Arial"/>
        </w:rPr>
        <w:t>Se participa en jornada de trabajo con el CEMIT, Universidad de Asunción, Paraguay, durante 10 días. Se imparten tres conferencias:</w:t>
      </w:r>
    </w:p>
    <w:p w:rsidR="00DD0E41" w:rsidRPr="00DD0E41" w:rsidRDefault="00DD0E41" w:rsidP="00DD0E41">
      <w:pPr>
        <w:spacing w:after="0" w:line="240" w:lineRule="auto"/>
        <w:jc w:val="both"/>
        <w:rPr>
          <w:rFonts w:ascii="Arial" w:hAnsi="Arial" w:cs="Arial"/>
        </w:rPr>
      </w:pPr>
      <w:r w:rsidRPr="00DD0E41">
        <w:rPr>
          <w:rFonts w:ascii="Arial" w:hAnsi="Arial" w:cs="Arial"/>
        </w:rPr>
        <w:t>•</w:t>
      </w:r>
      <w:r w:rsidRPr="00DD0E41">
        <w:rPr>
          <w:rFonts w:ascii="Arial" w:hAnsi="Arial" w:cs="Arial"/>
        </w:rPr>
        <w:tab/>
        <w:t>Charla sobre Importancia de los Bioproductos en una agricultura sostenible: Seminario EMPLEO DE BIOFERTILIZANTES EN HUERTAS FAMILIARES (22 de noviembre de 2022, Centro de Innovación para la Agricultura Familiar (CIAF) – UNA, Capiibary, San Pedro).</w:t>
      </w:r>
    </w:p>
    <w:p w:rsidR="00DD0E41" w:rsidRPr="00DD0E41" w:rsidRDefault="00DD0E41" w:rsidP="00DD0E41">
      <w:pPr>
        <w:spacing w:after="0" w:line="240" w:lineRule="auto"/>
        <w:jc w:val="both"/>
        <w:rPr>
          <w:rFonts w:ascii="Arial" w:hAnsi="Arial" w:cs="Arial"/>
        </w:rPr>
      </w:pPr>
      <w:r w:rsidRPr="00DD0E41">
        <w:rPr>
          <w:rFonts w:ascii="Arial" w:hAnsi="Arial" w:cs="Arial"/>
        </w:rPr>
        <w:t>•</w:t>
      </w:r>
      <w:r w:rsidRPr="00DD0E41">
        <w:rPr>
          <w:rFonts w:ascii="Arial" w:hAnsi="Arial" w:cs="Arial"/>
        </w:rPr>
        <w:tab/>
        <w:t>Generación de productos microbianos: desde el campo y para el campo. Experiencia en Cuba. Jornada Técnica Regional DESARROLLO DE BIOFERTILIZANTES PARA EL FORTALECIMIENTO DE LA AGRICULTURA FAMILIAR (23 y 24 de noviembre de 2022, Facultad de Ciencias Agrarias - UNA, Santa Rosa).</w:t>
      </w:r>
    </w:p>
    <w:p w:rsidR="00DD0E41" w:rsidRPr="001415BD" w:rsidRDefault="00DD0E41" w:rsidP="00DD0E41">
      <w:pPr>
        <w:spacing w:after="0" w:line="240" w:lineRule="auto"/>
        <w:jc w:val="both"/>
        <w:rPr>
          <w:rFonts w:ascii="Arial" w:hAnsi="Arial" w:cs="Arial"/>
        </w:rPr>
      </w:pPr>
      <w:r w:rsidRPr="00DD0E41">
        <w:rPr>
          <w:rFonts w:ascii="Arial" w:hAnsi="Arial" w:cs="Arial"/>
        </w:rPr>
        <w:t>•</w:t>
      </w:r>
      <w:r w:rsidRPr="00DD0E41">
        <w:rPr>
          <w:rFonts w:ascii="Arial" w:hAnsi="Arial" w:cs="Arial"/>
        </w:rPr>
        <w:tab/>
        <w:t>Interacción cepas fijadoras de N-mutantes de soya. CURSO MEJORAMIENTO GENÉTICO POR MUTACIONES, (28 y 29 de noviembre, UNA San Lorenzo).</w:t>
      </w:r>
    </w:p>
    <w:p w:rsidR="00286FFE" w:rsidRPr="008257A9" w:rsidRDefault="00286FFE" w:rsidP="00286FFE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2D09EC" w:rsidRPr="005F1DE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Registros.</w:t>
      </w:r>
    </w:p>
    <w:p w:rsidR="006A49BF" w:rsidRPr="005F1DEA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 xml:space="preserve">Pendiente Registro Azofert-K. </w:t>
      </w:r>
    </w:p>
    <w:p w:rsidR="006A49BF" w:rsidRPr="008257A9" w:rsidRDefault="006A49BF" w:rsidP="002D09EC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2D09EC" w:rsidRPr="005F1DE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Tutorías</w:t>
      </w:r>
    </w:p>
    <w:p w:rsidR="00894E11" w:rsidRDefault="00894E11" w:rsidP="008257A9">
      <w:pPr>
        <w:spacing w:after="0" w:line="240" w:lineRule="auto"/>
        <w:jc w:val="both"/>
        <w:rPr>
          <w:rFonts w:ascii="Arial" w:hAnsi="Arial" w:cs="Arial"/>
        </w:rPr>
      </w:pPr>
      <w:r w:rsidRPr="00894E11">
        <w:rPr>
          <w:rFonts w:ascii="Arial" w:hAnsi="Arial" w:cs="Arial"/>
        </w:rPr>
        <w:t>Se presenta y aprueba en Consejo plan doctoral de aspirante: “Oligogalacturónidos en la composición de Azofert®, efecto en la calidad microbiológica y el comportamiento agroproductivo del frijol común (Phaseolusvulgaris L.)” Aspirante: Ing. Daylén Hernández Rodríguez.</w:t>
      </w:r>
      <w:r w:rsidR="005F1DEA">
        <w:rPr>
          <w:rFonts w:ascii="Arial" w:hAnsi="Arial" w:cs="Arial"/>
        </w:rPr>
        <w:t xml:space="preserve"> Tutores </w:t>
      </w:r>
      <w:r w:rsidR="005F1DEA" w:rsidRPr="005F1DEA">
        <w:rPr>
          <w:rFonts w:ascii="Arial" w:hAnsi="Arial" w:cs="Arial"/>
          <w:b/>
        </w:rPr>
        <w:t>María C. Nápoles</w:t>
      </w:r>
      <w:r w:rsidR="005F1DEA">
        <w:rPr>
          <w:rFonts w:ascii="Arial" w:hAnsi="Arial" w:cs="Arial"/>
        </w:rPr>
        <w:t>, Alejandro Falcón y Alexis Lamz.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9C0197">
        <w:rPr>
          <w:rFonts w:ascii="Arial" w:hAnsi="Arial" w:cs="Arial"/>
        </w:rPr>
        <w:t xml:space="preserve">-Predefiende exitosamente </w:t>
      </w:r>
      <w:r>
        <w:rPr>
          <w:rFonts w:ascii="Arial" w:hAnsi="Arial" w:cs="Arial"/>
        </w:rPr>
        <w:t xml:space="preserve">en Consejo Científico y debe defender en diciembre </w:t>
      </w:r>
      <w:r w:rsidRPr="009C0197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aspirante de doctorado</w:t>
      </w:r>
      <w:r w:rsidRPr="009C0197">
        <w:rPr>
          <w:rFonts w:ascii="Arial" w:hAnsi="Arial" w:cs="Arial"/>
        </w:rPr>
        <w:t>Marisel Ortega</w:t>
      </w:r>
      <w:r>
        <w:rPr>
          <w:rFonts w:ascii="Arial" w:hAnsi="Arial" w:cs="Arial"/>
        </w:rPr>
        <w:t>, del I</w:t>
      </w:r>
      <w:r w:rsidR="005F1DE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IFAT: </w:t>
      </w:r>
      <w:r w:rsidRPr="00F2571F">
        <w:rPr>
          <w:rFonts w:ascii="Arial" w:hAnsi="Arial" w:cs="Arial"/>
        </w:rPr>
        <w:t xml:space="preserve">Selección de rizobios y cultivares de garbanzo (Cicerarietinum L.) Propuesta de fertilización del cultivo. Ing. Marisel Ortega García, Tutores: Dr. C. </w:t>
      </w:r>
      <w:r w:rsidRPr="005F1DEA">
        <w:rPr>
          <w:rFonts w:ascii="Arial" w:hAnsi="Arial" w:cs="Arial"/>
          <w:b/>
        </w:rPr>
        <w:t>Ma. Caridad Nápoles García</w:t>
      </w:r>
      <w:r w:rsidRPr="00F2571F">
        <w:rPr>
          <w:rFonts w:ascii="Arial" w:hAnsi="Arial" w:cs="Arial"/>
        </w:rPr>
        <w:t>, Dr. C. Bernardo Dibut Álvarez y Dr. C. Luis Gómez Jorrín (Consultante).</w:t>
      </w:r>
    </w:p>
    <w:p w:rsidR="00DD0E41" w:rsidRPr="001415BD" w:rsidRDefault="005F1DEA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D0E41" w:rsidRPr="00DD0E41">
        <w:rPr>
          <w:rFonts w:ascii="Arial" w:hAnsi="Arial" w:cs="Arial"/>
        </w:rPr>
        <w:t xml:space="preserve">Defensa exitosa de estudiante de grado Claudia Pérez Arabi: Selección de cepas de rizobios promisorias para la inoculación de arroz (Oryza sativa L.) cv. Selección 1 en condiciones de bajas dosis de fertilizante. Tutores: Dr.C. Ionel Hernández Forte y Dr.C. </w:t>
      </w:r>
      <w:r w:rsidR="00DD0E41" w:rsidRPr="005F1DEA">
        <w:rPr>
          <w:rFonts w:ascii="Arial" w:hAnsi="Arial" w:cs="Arial"/>
          <w:b/>
        </w:rPr>
        <w:t>María C. Nápoles García</w:t>
      </w:r>
      <w:r w:rsidR="00DD0E41" w:rsidRPr="00DD0E41">
        <w:rPr>
          <w:rFonts w:ascii="Arial" w:hAnsi="Arial" w:cs="Arial"/>
        </w:rPr>
        <w:t>.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-Tutoría a </w:t>
      </w:r>
      <w:r w:rsidR="005F1DEA">
        <w:rPr>
          <w:rFonts w:ascii="Arial" w:hAnsi="Arial" w:cs="Arial"/>
        </w:rPr>
        <w:t>2</w:t>
      </w:r>
      <w:r w:rsidRPr="001415BD">
        <w:rPr>
          <w:rFonts w:ascii="Arial" w:hAnsi="Arial" w:cs="Arial"/>
        </w:rPr>
        <w:t xml:space="preserve"> tesis de doctorado en ejecución: Sucleidis Nápoles (UO), Daylen Hernández (UNAH)</w:t>
      </w:r>
      <w:r>
        <w:rPr>
          <w:rFonts w:ascii="Arial" w:hAnsi="Arial" w:cs="Arial"/>
        </w:rPr>
        <w:t xml:space="preserve"> y a</w:t>
      </w:r>
      <w:r w:rsidRPr="001415BD">
        <w:rPr>
          <w:rFonts w:ascii="Arial" w:hAnsi="Arial" w:cs="Arial"/>
        </w:rPr>
        <w:t xml:space="preserve"> la tesis de Maestría de Arasay Santacruz</w:t>
      </w:r>
      <w:r w:rsidR="005F1DEA">
        <w:rPr>
          <w:rFonts w:ascii="Arial" w:hAnsi="Arial" w:cs="Arial"/>
        </w:rPr>
        <w:t>.</w:t>
      </w:r>
    </w:p>
    <w:p w:rsidR="002F4A9C" w:rsidRPr="001415BD" w:rsidRDefault="002F4A9C" w:rsidP="008257A9">
      <w:pPr>
        <w:spacing w:after="0" w:line="240" w:lineRule="auto"/>
        <w:jc w:val="both"/>
        <w:rPr>
          <w:rFonts w:ascii="Arial" w:hAnsi="Arial" w:cs="Arial"/>
        </w:rPr>
      </w:pPr>
      <w:r w:rsidRPr="002F4A9C">
        <w:rPr>
          <w:rFonts w:ascii="Arial" w:hAnsi="Arial" w:cs="Arial"/>
        </w:rPr>
        <w:t>-Presentación de avances en el plan de maestría de Arasay</w:t>
      </w:r>
      <w:r w:rsidR="005F1DEA">
        <w:rPr>
          <w:rFonts w:ascii="Arial" w:hAnsi="Arial" w:cs="Arial"/>
        </w:rPr>
        <w:t>en</w:t>
      </w:r>
      <w:r w:rsidRPr="002F4A9C">
        <w:rPr>
          <w:rFonts w:ascii="Arial" w:hAnsi="Arial" w:cs="Arial"/>
        </w:rPr>
        <w:t xml:space="preserve"> la Comisión científica.</w:t>
      </w:r>
    </w:p>
    <w:p w:rsidR="006A49BF" w:rsidRPr="008257A9" w:rsidRDefault="006A49BF" w:rsidP="006A49B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DD0E41" w:rsidRPr="005F1DEA" w:rsidRDefault="00DD0E41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P</w:t>
      </w:r>
      <w:r w:rsidR="005F1DEA" w:rsidRPr="005F1DEA">
        <w:rPr>
          <w:rFonts w:ascii="Arial" w:hAnsi="Arial" w:cs="Arial"/>
          <w:b/>
        </w:rPr>
        <w:t>ro</w:t>
      </w:r>
      <w:r w:rsidRPr="005F1DEA">
        <w:rPr>
          <w:rFonts w:ascii="Arial" w:hAnsi="Arial" w:cs="Arial"/>
          <w:b/>
        </w:rPr>
        <w:t>ducción:</w:t>
      </w:r>
    </w:p>
    <w:p w:rsidR="00DD0E41" w:rsidRPr="005F1DEA" w:rsidRDefault="00DD0E41" w:rsidP="002D09EC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>-Se producen 95 litros de Azofert-S y 300 L de Azofert-F</w:t>
      </w:r>
    </w:p>
    <w:p w:rsidR="00DD0E41" w:rsidRDefault="00DD0E41" w:rsidP="002D09EC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2D09EC" w:rsidRPr="005F1DE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t>Docencia:</w:t>
      </w:r>
    </w:p>
    <w:p w:rsidR="006A49BF" w:rsidRPr="005F1DEA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>-Se obtiene evaluación de Bien como Profesor titular en UNAH.</w:t>
      </w:r>
    </w:p>
    <w:p w:rsidR="006A49BF" w:rsidRPr="005F1DEA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>-Se mantiene la entrega de materiales docentes para la asignatura Microbiología.</w:t>
      </w:r>
    </w:p>
    <w:p w:rsidR="006A49BF" w:rsidRPr="005F1DEA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>-Se coordina la formación de una profesora de la UNAH.</w:t>
      </w:r>
    </w:p>
    <w:p w:rsidR="008257A9" w:rsidRPr="005F1DEA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>-Impartición de conferencia Fijación Biológica del Nitrógeno. Bioproductos para la agricultura, en asignatura optativa Microbiología del Suelo, a estudiantes de 5to Agronomía, UNAH.</w:t>
      </w:r>
    </w:p>
    <w:p w:rsidR="008257A9" w:rsidRPr="005F1DEA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>-Impartida conferencia “Biotización de cultivos, alternativa que promete”, a estudiantes de posgrado y profesores de Genética de la UNAH.</w:t>
      </w:r>
    </w:p>
    <w:p w:rsidR="008257A9" w:rsidRPr="00457892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57892">
        <w:rPr>
          <w:rFonts w:ascii="Arial" w:hAnsi="Arial" w:cs="Arial"/>
        </w:rPr>
        <w:t xml:space="preserve">Participación </w:t>
      </w:r>
      <w:r>
        <w:rPr>
          <w:rFonts w:ascii="Arial" w:hAnsi="Arial" w:cs="Arial"/>
        </w:rPr>
        <w:t>como miembro titular de la Academia de Ciencias de Cuba</w:t>
      </w:r>
      <w:r w:rsidRPr="00457892">
        <w:rPr>
          <w:rFonts w:ascii="Arial" w:hAnsi="Arial" w:cs="Arial"/>
        </w:rPr>
        <w:t xml:space="preserve"> en Taller Nacional de la FEU, celebrado en la UNAH, con jóvenes de Ciencias Agrarias del país</w:t>
      </w:r>
      <w:r>
        <w:rPr>
          <w:rFonts w:ascii="Arial" w:hAnsi="Arial" w:cs="Arial"/>
        </w:rPr>
        <w:t>.</w:t>
      </w:r>
    </w:p>
    <w:p w:rsidR="008257A9" w:rsidRPr="00887A4B" w:rsidRDefault="008257A9" w:rsidP="008257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57892">
        <w:rPr>
          <w:rFonts w:ascii="Arial" w:hAnsi="Arial" w:cs="Arial"/>
        </w:rPr>
        <w:t xml:space="preserve">Participación </w:t>
      </w:r>
      <w:r>
        <w:rPr>
          <w:rFonts w:ascii="Arial" w:hAnsi="Arial" w:cs="Arial"/>
        </w:rPr>
        <w:t xml:space="preserve">como profesor </w:t>
      </w:r>
      <w:r w:rsidRPr="00457892">
        <w:rPr>
          <w:rFonts w:ascii="Arial" w:hAnsi="Arial" w:cs="Arial"/>
        </w:rPr>
        <w:t>en el curso de Microbiología, a estudiantes de maestría y doctorado del INCA.</w:t>
      </w:r>
    </w:p>
    <w:p w:rsidR="002D09EC" w:rsidRPr="008257A9" w:rsidRDefault="002D09EC" w:rsidP="002D09EC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2D09EC" w:rsidRPr="005F1DE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</w:rPr>
        <w:lastRenderedPageBreak/>
        <w:t>Arbitrajes:</w:t>
      </w:r>
    </w:p>
    <w:p w:rsidR="002D09EC" w:rsidRPr="008257A9" w:rsidRDefault="002D09EC" w:rsidP="002D09EC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6A49BF" w:rsidRPr="005F1DEA" w:rsidRDefault="006A49BF" w:rsidP="006A49BF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  <w:r w:rsidRPr="005F1DEA">
        <w:rPr>
          <w:rFonts w:ascii="Arial" w:hAnsi="Arial" w:cs="Arial"/>
        </w:rPr>
        <w:t>Se realizan arbitrajes a publicaciones en revistas cubanas y en revistas internacionales, así como a propuestas de premio ACC y a proyectos.</w:t>
      </w:r>
    </w:p>
    <w:p w:rsidR="008257A9" w:rsidRPr="008257A9" w:rsidRDefault="008257A9" w:rsidP="008257A9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8257A9">
        <w:rPr>
          <w:rFonts w:ascii="Arial" w:hAnsi="Arial" w:cs="Arial"/>
          <w:lang w:val="en-US"/>
        </w:rPr>
        <w:t>-Se realizaArbitraje a Rev. Mesoamericana: Foliar biofertilizer effect on water use efficiency on basil (Ocimumbasilicum L.) in organic farming conditions</w:t>
      </w:r>
    </w:p>
    <w:p w:rsidR="008257A9" w:rsidRPr="009C0197" w:rsidRDefault="008257A9" w:rsidP="008257A9">
      <w:pPr>
        <w:spacing w:after="0" w:line="240" w:lineRule="auto"/>
        <w:rPr>
          <w:rFonts w:ascii="Arial" w:hAnsi="Arial" w:cs="Arial"/>
          <w:lang w:val="es-ES"/>
        </w:rPr>
      </w:pPr>
      <w:r w:rsidRPr="009C0197">
        <w:rPr>
          <w:rFonts w:ascii="Arial" w:hAnsi="Arial" w:cs="Arial"/>
          <w:lang w:val="es-ES"/>
        </w:rPr>
        <w:t xml:space="preserve">-Se realiza oponencia a propuesta de premio ACC: POTENCIALIDADES DE LOS ANTAGONISTAS MICROBIANOS EN EL MANEJO AGROECOLÓGICO DEL CULTIVO DEL CACAO (Theobroma cacao L.), Centro que propone: Universidad de La Habana y Universidad de Guantánamo 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57892">
        <w:rPr>
          <w:rFonts w:ascii="Arial" w:hAnsi="Arial" w:cs="Arial"/>
          <w:lang w:val="es-ES"/>
        </w:rPr>
        <w:t>-Oponencia a propuesta de manual: Recomendaciones para la utilización de biofertilizantes en cultivos de granos, pastos y forrajes. Autor: C. J. Bécquer</w:t>
      </w:r>
    </w:p>
    <w:p w:rsidR="008257A9" w:rsidRPr="009C0197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57892">
        <w:rPr>
          <w:rFonts w:ascii="Arial" w:hAnsi="Arial" w:cs="Arial"/>
          <w:lang w:val="es-ES"/>
        </w:rPr>
        <w:t>-Se realiza Arbitraje al proyecto: Selección de rizobacterias de suelo cacaoteros del Ecuador con potencial en biorremediación de Cadmio, a solicitud de la UNIVERSIDAD TÉCNICA ESTATAL DE QUEVEDO.</w:t>
      </w:r>
    </w:p>
    <w:p w:rsidR="008257A9" w:rsidRPr="00457892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57892">
        <w:rPr>
          <w:rFonts w:ascii="Arial" w:hAnsi="Arial" w:cs="Arial"/>
          <w:lang w:val="es-ES"/>
        </w:rPr>
        <w:t>-Se participa como tribunal en plan de doctorado: “Bacillus asociados a cultivares cubanos de trigo (Triticumaestivum L.): promoción del crecimiento en condiciones de estrés por sequía” Aspirante: MSc. Alexander GovinSanjudo, Tutores: Dra. C. Marcia M. Rojas Badía (Facultad de Biología, Universidad de La Habana)</w:t>
      </w:r>
    </w:p>
    <w:p w:rsidR="008257A9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57892">
        <w:rPr>
          <w:rFonts w:ascii="Arial" w:hAnsi="Arial" w:cs="Arial"/>
          <w:lang w:val="es-ES"/>
        </w:rPr>
        <w:t>Dr. C. Cedric Jacquard (Universidad de Reims, Francia)</w:t>
      </w:r>
    </w:p>
    <w:p w:rsidR="008257A9" w:rsidRPr="009C0197" w:rsidRDefault="008257A9" w:rsidP="008257A9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2D09EC" w:rsidRPr="005F1DEA" w:rsidRDefault="005F1DEA" w:rsidP="00E839C8">
      <w:pPr>
        <w:spacing w:after="0" w:line="240" w:lineRule="auto"/>
        <w:jc w:val="both"/>
        <w:rPr>
          <w:rFonts w:ascii="Arial" w:hAnsi="Arial" w:cs="Arial"/>
          <w:b/>
        </w:rPr>
      </w:pPr>
      <w:r w:rsidRPr="005F1DEA">
        <w:rPr>
          <w:rFonts w:ascii="Arial" w:hAnsi="Arial" w:cs="Arial"/>
          <w:b/>
          <w:lang w:val="es-ES"/>
        </w:rPr>
        <w:t>O</w:t>
      </w:r>
      <w:r w:rsidR="002D09EC" w:rsidRPr="005F1DEA">
        <w:rPr>
          <w:rFonts w:ascii="Arial" w:hAnsi="Arial" w:cs="Arial"/>
          <w:b/>
        </w:rPr>
        <w:t>tras</w:t>
      </w:r>
      <w:r w:rsidRPr="005F1DEA">
        <w:rPr>
          <w:rFonts w:ascii="Arial" w:hAnsi="Arial" w:cs="Arial"/>
          <w:b/>
        </w:rPr>
        <w:t xml:space="preserve"> actividades</w:t>
      </w:r>
      <w:r w:rsidR="002D09EC" w:rsidRPr="005F1DEA">
        <w:rPr>
          <w:rFonts w:ascii="Arial" w:hAnsi="Arial" w:cs="Arial"/>
          <w:b/>
        </w:rPr>
        <w:t>:</w:t>
      </w:r>
    </w:p>
    <w:p w:rsidR="005F1DEA" w:rsidRDefault="006A49BF" w:rsidP="005F1DEA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 xml:space="preserve">Trabajo en la Comisión de la </w:t>
      </w:r>
      <w:r w:rsidRPr="005F1DEA">
        <w:rPr>
          <w:rFonts w:ascii="Arial" w:hAnsi="Arial" w:cs="Arial"/>
          <w:b/>
        </w:rPr>
        <w:t>ACC</w:t>
      </w:r>
      <w:r w:rsidRPr="005F1DEA">
        <w:rPr>
          <w:rFonts w:ascii="Arial" w:hAnsi="Arial" w:cs="Arial"/>
        </w:rPr>
        <w:t xml:space="preserve">: </w:t>
      </w:r>
    </w:p>
    <w:p w:rsidR="005F1DEA" w:rsidRDefault="00167152" w:rsidP="005F1DEA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-</w:t>
      </w:r>
      <w:r w:rsidR="005F1DEA" w:rsidRPr="009C0197">
        <w:rPr>
          <w:rFonts w:ascii="Arial" w:hAnsi="Arial" w:cs="Arial"/>
          <w:lang w:val="es-ES"/>
        </w:rPr>
        <w:t>Participación en pleno ACC. Presentación de Oponencia a propuesta de premio de la UH: POTENCIALIDADES DE LOS ANTAGONISTAS MICROBIANOS EN EL MANEJO AGROECOLÓGICO DEL CULTIVO DEL CACAO (Theobroma cacao L.)</w:t>
      </w:r>
    </w:p>
    <w:p w:rsidR="005F1DEA" w:rsidRPr="00F2571F" w:rsidRDefault="00167152" w:rsidP="005F1DE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5F1DEA" w:rsidRPr="00F2571F">
        <w:rPr>
          <w:rFonts w:ascii="Arial" w:hAnsi="Arial" w:cs="Arial"/>
        </w:rPr>
        <w:t>Trabajar en comisión designada por la ACC sobre formación en CAP para presentar al Presidente.</w:t>
      </w:r>
    </w:p>
    <w:p w:rsidR="00167152" w:rsidRPr="00F2571F" w:rsidRDefault="00167152" w:rsidP="00167152">
      <w:pPr>
        <w:spacing w:after="0" w:line="240" w:lineRule="auto"/>
        <w:jc w:val="both"/>
        <w:rPr>
          <w:rFonts w:ascii="Arial" w:hAnsi="Arial" w:cs="Arial"/>
        </w:rPr>
      </w:pPr>
      <w:r w:rsidRPr="00F2571F">
        <w:rPr>
          <w:rFonts w:ascii="Arial" w:hAnsi="Arial" w:cs="Arial"/>
        </w:rPr>
        <w:t>-Participación en reunión con el presidente sobre Ciudad y Vivienda.</w:t>
      </w:r>
    </w:p>
    <w:p w:rsidR="006A49BF" w:rsidRPr="005F1DEA" w:rsidRDefault="006A49BF" w:rsidP="00E839C8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 xml:space="preserve">Trabajo en </w:t>
      </w:r>
      <w:r w:rsidRPr="005F1DEA">
        <w:rPr>
          <w:rFonts w:ascii="Arial" w:hAnsi="Arial" w:cs="Arial"/>
          <w:b/>
        </w:rPr>
        <w:t>CTA del MES</w:t>
      </w:r>
      <w:r w:rsidRPr="005F1DEA">
        <w:rPr>
          <w:rFonts w:ascii="Arial" w:hAnsi="Arial" w:cs="Arial"/>
        </w:rPr>
        <w:t>.</w:t>
      </w:r>
      <w:r w:rsidR="005F1DEA">
        <w:rPr>
          <w:rFonts w:ascii="Arial" w:hAnsi="Arial" w:cs="Arial"/>
        </w:rPr>
        <w:t xml:space="preserve"> Dirigir Comisión Agropecuaria.</w:t>
      </w:r>
    </w:p>
    <w:p w:rsidR="005F1DEA" w:rsidRPr="00F2571F" w:rsidRDefault="005F1DEA" w:rsidP="005F1DEA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 xml:space="preserve">-Evaluar nuevas propuestas a premios MES: Sector estratégico Alimentos,  Atender Comisión de CTA </w:t>
      </w:r>
      <w:r w:rsidRPr="00F2571F">
        <w:rPr>
          <w:rFonts w:ascii="Arial" w:hAnsi="Arial" w:cs="Arial"/>
        </w:rPr>
        <w:t>Agropecuaria.</w:t>
      </w:r>
    </w:p>
    <w:p w:rsidR="00B82FD2" w:rsidRPr="005F1DEA" w:rsidRDefault="006A49BF" w:rsidP="004209BA">
      <w:pPr>
        <w:spacing w:after="0" w:line="240" w:lineRule="auto"/>
        <w:ind w:right="27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 xml:space="preserve">Atención a </w:t>
      </w:r>
      <w:r w:rsidRPr="005F1DEA">
        <w:rPr>
          <w:rFonts w:ascii="Arial" w:hAnsi="Arial" w:cs="Arial"/>
          <w:b/>
        </w:rPr>
        <w:t>Consejo Científico del INCA</w:t>
      </w:r>
      <w:r w:rsidRPr="005F1DEA">
        <w:rPr>
          <w:rFonts w:ascii="Arial" w:hAnsi="Arial" w:cs="Arial"/>
        </w:rPr>
        <w:t xml:space="preserve">. Trabajo permanente como su presidenta: predefensas, tribunales, avales, proyectos, premios, estrategia científica del INCA, etc. </w:t>
      </w:r>
    </w:p>
    <w:p w:rsidR="006A49BF" w:rsidRPr="005F1DEA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 xml:space="preserve">Trabajo en </w:t>
      </w:r>
      <w:r w:rsidRPr="005F1DEA">
        <w:rPr>
          <w:rFonts w:ascii="Arial" w:hAnsi="Arial" w:cs="Arial"/>
          <w:b/>
        </w:rPr>
        <w:t>Programas doctorales Biología y PAS</w:t>
      </w:r>
      <w:r w:rsidRPr="005F1DEA">
        <w:rPr>
          <w:rFonts w:ascii="Arial" w:hAnsi="Arial" w:cs="Arial"/>
        </w:rPr>
        <w:t>:</w:t>
      </w:r>
    </w:p>
    <w:p w:rsidR="006A49BF" w:rsidRPr="005F1DEA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5F1DEA">
        <w:rPr>
          <w:rFonts w:ascii="Arial" w:hAnsi="Arial" w:cs="Arial"/>
        </w:rPr>
        <w:t xml:space="preserve">Dirección del </w:t>
      </w:r>
      <w:r w:rsidRPr="005F1DEA">
        <w:rPr>
          <w:rFonts w:ascii="Arial" w:hAnsi="Arial" w:cs="Arial"/>
          <w:b/>
        </w:rPr>
        <w:t>subgrupo Bacteriología</w:t>
      </w:r>
      <w:r w:rsidRPr="005F1DEA">
        <w:rPr>
          <w:rFonts w:ascii="Arial" w:hAnsi="Arial" w:cs="Arial"/>
        </w:rPr>
        <w:t>: atención permanente a cepario, proyectos, formación y producción.</w:t>
      </w:r>
    </w:p>
    <w:p w:rsidR="00E839C8" w:rsidRDefault="008257A9" w:rsidP="002D09EC">
      <w:pPr>
        <w:spacing w:after="0" w:line="240" w:lineRule="auto"/>
        <w:jc w:val="both"/>
        <w:rPr>
          <w:rFonts w:ascii="Arial" w:hAnsi="Arial" w:cs="Arial"/>
        </w:rPr>
      </w:pPr>
      <w:r w:rsidRPr="00F2571F">
        <w:rPr>
          <w:rFonts w:ascii="Arial" w:hAnsi="Arial" w:cs="Arial"/>
        </w:rPr>
        <w:t xml:space="preserve">-Se </w:t>
      </w:r>
      <w:r>
        <w:rPr>
          <w:rFonts w:ascii="Arial" w:hAnsi="Arial" w:cs="Arial"/>
        </w:rPr>
        <w:t xml:space="preserve">dirige la </w:t>
      </w:r>
      <w:r w:rsidRPr="00F2571F">
        <w:rPr>
          <w:rFonts w:ascii="Arial" w:hAnsi="Arial" w:cs="Arial"/>
        </w:rPr>
        <w:t>produc</w:t>
      </w:r>
      <w:r>
        <w:rPr>
          <w:rFonts w:ascii="Arial" w:hAnsi="Arial" w:cs="Arial"/>
        </w:rPr>
        <w:t>ción de</w:t>
      </w:r>
      <w:r w:rsidRPr="00F2571F">
        <w:rPr>
          <w:rFonts w:ascii="Arial" w:hAnsi="Arial" w:cs="Arial"/>
        </w:rPr>
        <w:t xml:space="preserve"> 95 litros de Azofert-</w:t>
      </w:r>
      <w:r w:rsidRPr="00534346">
        <w:rPr>
          <w:rFonts w:ascii="Arial" w:hAnsi="Arial" w:cs="Arial"/>
        </w:rPr>
        <w:t>S y 300 L de Azofert-F en la planta de Cuba 10.</w:t>
      </w:r>
      <w:bookmarkStart w:id="0" w:name="_GoBack"/>
      <w:bookmarkEnd w:id="0"/>
    </w:p>
    <w:p w:rsidR="00E839C8" w:rsidRPr="001415BD" w:rsidRDefault="00E839C8" w:rsidP="002D09EC">
      <w:pPr>
        <w:spacing w:after="0" w:line="240" w:lineRule="auto"/>
        <w:jc w:val="both"/>
        <w:rPr>
          <w:rFonts w:ascii="Arial" w:hAnsi="Arial" w:cs="Arial"/>
        </w:rPr>
      </w:pPr>
    </w:p>
    <w:p w:rsidR="00C53139" w:rsidRPr="001415BD" w:rsidRDefault="00C53139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B912C4" w:rsidRPr="00301C83" w:rsidRDefault="00B912C4" w:rsidP="00B912C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 magníficos resultados obtenidos en el año, su gran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sus resultados en</w:t>
      </w:r>
      <w:r w:rsidRPr="00301C83">
        <w:rPr>
          <w:rFonts w:ascii="Arial" w:hAnsi="Arial" w:cs="Arial"/>
        </w:rPr>
        <w:t xml:space="preserve"> la formación de otros especialistas,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Default="00B912C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B912C4">
        <w:rPr>
          <w:rFonts w:ascii="Arial" w:hAnsi="Arial" w:cs="Arial"/>
          <w:b w:val="0"/>
          <w:sz w:val="22"/>
          <w:szCs w:val="22"/>
        </w:rPr>
        <w:t>Continuar trabajando por mantener sus magníficos resultados y no descuidar su salud.</w:t>
      </w:r>
    </w:p>
    <w:p w:rsidR="00B912C4" w:rsidRDefault="00B912C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6A49BF" w:rsidRPr="00301C83" w:rsidRDefault="006A49BF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01C83" w:rsidRDefault="003027F4" w:rsidP="00CD3E19">
      <w:pPr>
        <w:pStyle w:val="Subttulo"/>
        <w:jc w:val="both"/>
        <w:rPr>
          <w:rFonts w:ascii="Arial" w:hAnsi="Arial" w:cs="Arial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9CA" w:rsidRDefault="00B619CA">
      <w:r>
        <w:separator/>
      </w:r>
    </w:p>
  </w:endnote>
  <w:endnote w:type="continuationSeparator" w:id="1">
    <w:p w:rsidR="00B619CA" w:rsidRDefault="00B61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768B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768B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D3E1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9CA" w:rsidRDefault="00B619CA">
      <w:r>
        <w:separator/>
      </w:r>
    </w:p>
  </w:footnote>
  <w:footnote w:type="continuationSeparator" w:id="1">
    <w:p w:rsidR="00B619CA" w:rsidRDefault="00B619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C480C"/>
    <w:multiLevelType w:val="hybridMultilevel"/>
    <w:tmpl w:val="930E0A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415BD"/>
    <w:rsid w:val="0014589F"/>
    <w:rsid w:val="00157714"/>
    <w:rsid w:val="00167152"/>
    <w:rsid w:val="00175E71"/>
    <w:rsid w:val="001A5676"/>
    <w:rsid w:val="001B475D"/>
    <w:rsid w:val="001C0A47"/>
    <w:rsid w:val="001C5C74"/>
    <w:rsid w:val="001C775C"/>
    <w:rsid w:val="001F70A7"/>
    <w:rsid w:val="00203826"/>
    <w:rsid w:val="00227381"/>
    <w:rsid w:val="002320BA"/>
    <w:rsid w:val="00237385"/>
    <w:rsid w:val="002470FE"/>
    <w:rsid w:val="00247782"/>
    <w:rsid w:val="00250997"/>
    <w:rsid w:val="002522A9"/>
    <w:rsid w:val="00263B05"/>
    <w:rsid w:val="0027788C"/>
    <w:rsid w:val="00286FFE"/>
    <w:rsid w:val="00297699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2F4A9C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19D5"/>
    <w:rsid w:val="003530E1"/>
    <w:rsid w:val="00375951"/>
    <w:rsid w:val="003A437F"/>
    <w:rsid w:val="003C2DD1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09BA"/>
    <w:rsid w:val="00423DEC"/>
    <w:rsid w:val="00440F0F"/>
    <w:rsid w:val="00452613"/>
    <w:rsid w:val="004554A3"/>
    <w:rsid w:val="004575A9"/>
    <w:rsid w:val="00461659"/>
    <w:rsid w:val="004803F0"/>
    <w:rsid w:val="00481521"/>
    <w:rsid w:val="004B5FF6"/>
    <w:rsid w:val="004C4DC7"/>
    <w:rsid w:val="004C53CC"/>
    <w:rsid w:val="004E31A1"/>
    <w:rsid w:val="004F0867"/>
    <w:rsid w:val="004F6FF5"/>
    <w:rsid w:val="00500B7B"/>
    <w:rsid w:val="00524738"/>
    <w:rsid w:val="00534D7E"/>
    <w:rsid w:val="00540052"/>
    <w:rsid w:val="00542F98"/>
    <w:rsid w:val="0054368B"/>
    <w:rsid w:val="00553A97"/>
    <w:rsid w:val="005634FA"/>
    <w:rsid w:val="00565002"/>
    <w:rsid w:val="0057276D"/>
    <w:rsid w:val="00591394"/>
    <w:rsid w:val="005A43A2"/>
    <w:rsid w:val="005A6B2F"/>
    <w:rsid w:val="005B0983"/>
    <w:rsid w:val="005D3D63"/>
    <w:rsid w:val="005E04B1"/>
    <w:rsid w:val="005F1DEA"/>
    <w:rsid w:val="006011FA"/>
    <w:rsid w:val="00613626"/>
    <w:rsid w:val="00633271"/>
    <w:rsid w:val="0063708E"/>
    <w:rsid w:val="00641261"/>
    <w:rsid w:val="00672DEF"/>
    <w:rsid w:val="006731D8"/>
    <w:rsid w:val="006775A9"/>
    <w:rsid w:val="0069028C"/>
    <w:rsid w:val="0069083D"/>
    <w:rsid w:val="006A49BF"/>
    <w:rsid w:val="006B4B6D"/>
    <w:rsid w:val="006B591B"/>
    <w:rsid w:val="006C38DC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4D92"/>
    <w:rsid w:val="007B58B9"/>
    <w:rsid w:val="007C397F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2C6A"/>
    <w:rsid w:val="00815BA3"/>
    <w:rsid w:val="008257A9"/>
    <w:rsid w:val="0084243D"/>
    <w:rsid w:val="00854AC9"/>
    <w:rsid w:val="0085532C"/>
    <w:rsid w:val="00874D7B"/>
    <w:rsid w:val="00877DF7"/>
    <w:rsid w:val="00882972"/>
    <w:rsid w:val="008864F6"/>
    <w:rsid w:val="00886982"/>
    <w:rsid w:val="00894E11"/>
    <w:rsid w:val="008A6996"/>
    <w:rsid w:val="008B3A21"/>
    <w:rsid w:val="008D6851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D0703"/>
    <w:rsid w:val="009D76BA"/>
    <w:rsid w:val="009E0A1F"/>
    <w:rsid w:val="009E1F49"/>
    <w:rsid w:val="009F276A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85C60"/>
    <w:rsid w:val="00A95A0C"/>
    <w:rsid w:val="00AA2388"/>
    <w:rsid w:val="00AA398E"/>
    <w:rsid w:val="00AB5FCF"/>
    <w:rsid w:val="00AC2D4F"/>
    <w:rsid w:val="00AD141B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19CA"/>
    <w:rsid w:val="00B65099"/>
    <w:rsid w:val="00B75141"/>
    <w:rsid w:val="00B768B0"/>
    <w:rsid w:val="00B77BB7"/>
    <w:rsid w:val="00B82FD2"/>
    <w:rsid w:val="00B90578"/>
    <w:rsid w:val="00B912C4"/>
    <w:rsid w:val="00B94EE6"/>
    <w:rsid w:val="00B96954"/>
    <w:rsid w:val="00BA0AEA"/>
    <w:rsid w:val="00BB6AEF"/>
    <w:rsid w:val="00BC2167"/>
    <w:rsid w:val="00BD54F5"/>
    <w:rsid w:val="00BE1D5D"/>
    <w:rsid w:val="00BF5551"/>
    <w:rsid w:val="00C318C5"/>
    <w:rsid w:val="00C33487"/>
    <w:rsid w:val="00C40006"/>
    <w:rsid w:val="00C53139"/>
    <w:rsid w:val="00C555C4"/>
    <w:rsid w:val="00C67113"/>
    <w:rsid w:val="00C6732D"/>
    <w:rsid w:val="00C86A46"/>
    <w:rsid w:val="00CA009B"/>
    <w:rsid w:val="00CA3E8A"/>
    <w:rsid w:val="00CB2044"/>
    <w:rsid w:val="00CC0129"/>
    <w:rsid w:val="00CD3E1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1544"/>
    <w:rsid w:val="00D5411D"/>
    <w:rsid w:val="00D62406"/>
    <w:rsid w:val="00D73268"/>
    <w:rsid w:val="00D84040"/>
    <w:rsid w:val="00DA33F3"/>
    <w:rsid w:val="00DA390F"/>
    <w:rsid w:val="00DB3491"/>
    <w:rsid w:val="00DC11F3"/>
    <w:rsid w:val="00DD0E41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39C8"/>
    <w:rsid w:val="00E8447F"/>
    <w:rsid w:val="00EA10DF"/>
    <w:rsid w:val="00EA4262"/>
    <w:rsid w:val="00EA4807"/>
    <w:rsid w:val="00EA6D91"/>
    <w:rsid w:val="00EB1F60"/>
    <w:rsid w:val="00EB7C09"/>
    <w:rsid w:val="00EF3AE7"/>
    <w:rsid w:val="00EF4125"/>
    <w:rsid w:val="00F0334D"/>
    <w:rsid w:val="00F17462"/>
    <w:rsid w:val="00F2304D"/>
    <w:rsid w:val="00F42D05"/>
    <w:rsid w:val="00F4707F"/>
    <w:rsid w:val="00F50882"/>
    <w:rsid w:val="00F5147F"/>
    <w:rsid w:val="00F61985"/>
    <w:rsid w:val="00F61D2C"/>
    <w:rsid w:val="00F62A62"/>
    <w:rsid w:val="00F72C6D"/>
    <w:rsid w:val="00F76AEA"/>
    <w:rsid w:val="00F774AB"/>
    <w:rsid w:val="00F95BEE"/>
    <w:rsid w:val="00F97FEC"/>
    <w:rsid w:val="00FA5B6B"/>
    <w:rsid w:val="00FA66EB"/>
    <w:rsid w:val="00FA7042"/>
    <w:rsid w:val="00FB44A3"/>
    <w:rsid w:val="00FC4336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cr.ac.cr/index.php/agromeso/index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2782</Words>
  <Characters>15301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8</cp:revision>
  <cp:lastPrinted>2023-02-07T20:39:00Z</cp:lastPrinted>
  <dcterms:created xsi:type="dcterms:W3CDTF">2022-12-07T18:26:00Z</dcterms:created>
  <dcterms:modified xsi:type="dcterms:W3CDTF">2023-02-07T20:40:00Z</dcterms:modified>
</cp:coreProperties>
</file>