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7F4" w:rsidRPr="004C51BB" w:rsidRDefault="003027F4" w:rsidP="003027F4">
      <w:pPr>
        <w:spacing w:before="120" w:after="120" w:line="240" w:lineRule="auto"/>
        <w:jc w:val="center"/>
        <w:rPr>
          <w:rFonts w:ascii="Arial" w:hAnsi="Arial" w:cs="Arial"/>
          <w:b/>
        </w:rPr>
      </w:pPr>
      <w:r w:rsidRPr="004C51BB">
        <w:rPr>
          <w:rFonts w:ascii="Arial" w:hAnsi="Arial" w:cs="Arial"/>
          <w:b/>
          <w:noProof/>
          <w:lang w:val="es-US" w:eastAsia="es-US"/>
        </w:rPr>
        <w:drawing>
          <wp:anchor distT="0" distB="0" distL="114300" distR="114300" simplePos="0" relativeHeight="251658240" behindDoc="0" locked="0" layoutInCell="1" allowOverlap="1">
            <wp:simplePos x="0" y="0"/>
            <wp:positionH relativeFrom="column">
              <wp:posOffset>2820670</wp:posOffset>
            </wp:positionH>
            <wp:positionV relativeFrom="paragraph">
              <wp:posOffset>-440055</wp:posOffset>
            </wp:positionV>
            <wp:extent cx="974725" cy="672465"/>
            <wp:effectExtent l="0" t="0" r="0" b="0"/>
            <wp:wrapSquare wrapText="bothSides"/>
            <wp:docPr id="4" name="Imagen 1" descr="D:\2018\Doc Dirección\Cartas\Logotipo pra cart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2018\Doc Dirección\Cartas\Logotipo pra cartas.png"/>
                    <pic:cNvPicPr>
                      <a:picLocks noChangeAspect="1" noChangeArrowheads="1"/>
                    </pic:cNvPicPr>
                  </pic:nvPicPr>
                  <pic:blipFill>
                    <a:blip r:embed="rId8"/>
                    <a:srcRect/>
                    <a:stretch>
                      <a:fillRect/>
                    </a:stretch>
                  </pic:blipFill>
                  <pic:spPr bwMode="auto">
                    <a:xfrm>
                      <a:off x="0" y="0"/>
                      <a:ext cx="974725" cy="672465"/>
                    </a:xfrm>
                    <a:prstGeom prst="rect">
                      <a:avLst/>
                    </a:prstGeom>
                    <a:noFill/>
                    <a:ln w="9525">
                      <a:noFill/>
                      <a:miter lim="800000"/>
                      <a:headEnd/>
                      <a:tailEnd/>
                    </a:ln>
                  </pic:spPr>
                </pic:pic>
              </a:graphicData>
            </a:graphic>
          </wp:anchor>
        </w:drawing>
      </w:r>
    </w:p>
    <w:p w:rsidR="003027F4" w:rsidRPr="004C51BB" w:rsidRDefault="003027F4" w:rsidP="003027F4">
      <w:pPr>
        <w:spacing w:before="120" w:after="120" w:line="240" w:lineRule="auto"/>
        <w:jc w:val="center"/>
        <w:rPr>
          <w:rFonts w:ascii="Arial" w:hAnsi="Arial" w:cs="Arial"/>
          <w:b/>
        </w:rPr>
      </w:pPr>
      <w:r w:rsidRPr="004C51BB">
        <w:rPr>
          <w:rFonts w:ascii="Arial" w:hAnsi="Arial" w:cs="Arial"/>
          <w:b/>
        </w:rPr>
        <w:t>CERTIFICADO DE EVALUACIÓN DE INVESTIGADOR</w:t>
      </w:r>
    </w:p>
    <w:p w:rsidR="003027F4" w:rsidRPr="004C51BB" w:rsidRDefault="003027F4" w:rsidP="003027F4">
      <w:pPr>
        <w:spacing w:before="120" w:after="120" w:line="240" w:lineRule="auto"/>
        <w:jc w:val="center"/>
        <w:rPr>
          <w:rFonts w:ascii="Arial" w:hAnsi="Arial" w:cs="Arial"/>
          <w:b/>
        </w:rPr>
      </w:pPr>
      <w:r w:rsidRPr="004C51BB">
        <w:rPr>
          <w:rFonts w:ascii="Arial" w:hAnsi="Arial" w:cs="Arial"/>
          <w:b/>
        </w:rPr>
        <w:t>Dpto. de Fisiología y Bioquímica Vegetal</w:t>
      </w:r>
    </w:p>
    <w:p w:rsidR="003027F4" w:rsidRPr="004C51BB" w:rsidRDefault="003027F4" w:rsidP="003027F4">
      <w:pPr>
        <w:spacing w:before="120" w:after="120" w:line="240" w:lineRule="auto"/>
        <w:jc w:val="both"/>
        <w:rPr>
          <w:rFonts w:ascii="Arial" w:hAnsi="Arial" w:cs="Arial"/>
        </w:rPr>
      </w:pPr>
      <w:r w:rsidRPr="004C51BB">
        <w:rPr>
          <w:rFonts w:ascii="Arial" w:hAnsi="Arial" w:cs="Arial"/>
          <w:b/>
        </w:rPr>
        <w:t>Nombre</w:t>
      </w:r>
      <w:r w:rsidRPr="004C51BB">
        <w:rPr>
          <w:rFonts w:ascii="Arial" w:hAnsi="Arial" w:cs="Arial"/>
        </w:rPr>
        <w:t xml:space="preserve">: </w:t>
      </w:r>
      <w:r w:rsidR="00EE33D0" w:rsidRPr="004C51BB">
        <w:rPr>
          <w:rFonts w:ascii="Arial" w:hAnsi="Arial" w:cs="Arial"/>
        </w:rPr>
        <w:t>Lisbel Travieso Hernández</w:t>
      </w:r>
    </w:p>
    <w:p w:rsidR="003027F4" w:rsidRPr="004C51BB" w:rsidRDefault="003027F4" w:rsidP="003027F4">
      <w:pPr>
        <w:spacing w:before="120" w:after="120" w:line="240" w:lineRule="auto"/>
        <w:jc w:val="both"/>
        <w:rPr>
          <w:rFonts w:ascii="Arial" w:hAnsi="Arial" w:cs="Arial"/>
        </w:rPr>
      </w:pPr>
      <w:r w:rsidRPr="004C51BB">
        <w:rPr>
          <w:rFonts w:ascii="Arial" w:hAnsi="Arial" w:cs="Arial"/>
          <w:b/>
        </w:rPr>
        <w:t>Categoría científica</w:t>
      </w:r>
      <w:r w:rsidRPr="004C51BB">
        <w:rPr>
          <w:rFonts w:ascii="Arial" w:hAnsi="Arial" w:cs="Arial"/>
        </w:rPr>
        <w:t xml:space="preserve">: </w:t>
      </w:r>
      <w:r w:rsidR="00EE33D0" w:rsidRPr="00B31C24">
        <w:rPr>
          <w:rFonts w:ascii="Arial" w:hAnsi="Arial" w:cs="Arial"/>
        </w:rPr>
        <w:t>Especialista</w:t>
      </w:r>
    </w:p>
    <w:p w:rsidR="003027F4" w:rsidRPr="004C51BB" w:rsidRDefault="003027F4" w:rsidP="003027F4">
      <w:pPr>
        <w:spacing w:before="120" w:after="120" w:line="240" w:lineRule="auto"/>
        <w:jc w:val="both"/>
        <w:rPr>
          <w:rFonts w:ascii="Arial" w:hAnsi="Arial" w:cs="Arial"/>
        </w:rPr>
      </w:pPr>
      <w:r w:rsidRPr="004C51BB">
        <w:rPr>
          <w:rFonts w:ascii="Arial" w:hAnsi="Arial" w:cs="Arial"/>
          <w:b/>
        </w:rPr>
        <w:t xml:space="preserve">Categoría que ocupa: </w:t>
      </w:r>
      <w:r w:rsidR="00EE33D0" w:rsidRPr="004C51BB">
        <w:rPr>
          <w:rFonts w:ascii="Arial" w:hAnsi="Arial" w:cs="Arial"/>
        </w:rPr>
        <w:t>Especialista en Ciencias Agropecuarias y Veterinarias</w:t>
      </w:r>
    </w:p>
    <w:p w:rsidR="003027F4" w:rsidRPr="004C51BB" w:rsidRDefault="003027F4" w:rsidP="003027F4">
      <w:pPr>
        <w:spacing w:before="120" w:after="120" w:line="240" w:lineRule="auto"/>
        <w:jc w:val="both"/>
        <w:rPr>
          <w:rFonts w:ascii="Arial" w:hAnsi="Arial" w:cs="Arial"/>
        </w:rPr>
      </w:pPr>
      <w:r w:rsidRPr="004C51BB">
        <w:rPr>
          <w:rFonts w:ascii="Arial" w:hAnsi="Arial" w:cs="Arial"/>
          <w:b/>
        </w:rPr>
        <w:t>Año natural que se evalúa</w:t>
      </w:r>
      <w:r w:rsidR="00443CFF">
        <w:rPr>
          <w:rFonts w:ascii="Arial" w:hAnsi="Arial" w:cs="Arial"/>
        </w:rPr>
        <w:t>: 2022</w:t>
      </w:r>
    </w:p>
    <w:p w:rsidR="003027F4" w:rsidRPr="004C51BB" w:rsidRDefault="003027F4" w:rsidP="003027F4">
      <w:pPr>
        <w:spacing w:before="120" w:after="120" w:line="240" w:lineRule="auto"/>
        <w:jc w:val="both"/>
        <w:rPr>
          <w:rFonts w:ascii="Arial" w:hAnsi="Arial" w:cs="Arial"/>
        </w:rPr>
      </w:pPr>
      <w:r w:rsidRPr="004C51BB">
        <w:rPr>
          <w:rFonts w:ascii="Arial" w:hAnsi="Arial" w:cs="Arial"/>
          <w:b/>
        </w:rPr>
        <w:t>Fecha de evaluación</w:t>
      </w:r>
      <w:r w:rsidR="00443CFF">
        <w:rPr>
          <w:rFonts w:ascii="Arial" w:hAnsi="Arial" w:cs="Arial"/>
        </w:rPr>
        <w:t>: 2022</w:t>
      </w:r>
      <w:r w:rsidRPr="004C51BB">
        <w:rPr>
          <w:rFonts w:ascii="Arial" w:hAnsi="Arial" w:cs="Arial"/>
        </w:rPr>
        <w:t>-12</w:t>
      </w:r>
    </w:p>
    <w:p w:rsidR="003027F4" w:rsidRPr="004C51BB" w:rsidRDefault="003027F4" w:rsidP="003027F4">
      <w:pPr>
        <w:spacing w:after="0" w:line="240" w:lineRule="auto"/>
        <w:jc w:val="both"/>
        <w:rPr>
          <w:rFonts w:ascii="Arial" w:hAnsi="Arial" w:cs="Arial"/>
          <w:b/>
        </w:rPr>
      </w:pPr>
      <w:r w:rsidRPr="004C51BB">
        <w:rPr>
          <w:rFonts w:ascii="Arial" w:hAnsi="Arial" w:cs="Arial"/>
          <w:b/>
        </w:rPr>
        <w:t>I. INDICADORES:</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1. Calidad de los resultados.</w:t>
      </w:r>
    </w:p>
    <w:p w:rsidR="00EE33D0" w:rsidRPr="004C51BB" w:rsidRDefault="00EE33D0" w:rsidP="003027F4">
      <w:pPr>
        <w:spacing w:after="0" w:line="240" w:lineRule="auto"/>
        <w:jc w:val="both"/>
        <w:rPr>
          <w:rFonts w:ascii="Arial" w:hAnsi="Arial" w:cs="Arial"/>
        </w:rPr>
      </w:pPr>
      <w:r w:rsidRPr="004C51BB">
        <w:rPr>
          <w:rFonts w:ascii="Arial" w:hAnsi="Arial" w:cs="Arial"/>
        </w:rPr>
        <w:t>Durante el año se obtienen buenos resultados en el trabajo, con calidad y rigor en las investigaciones realizadas, que tributa a proyectos de investigación y desarrollo de productos en los que participa. Ejecuta un gran número de técnicas bioquímicas</w:t>
      </w:r>
      <w:r w:rsidR="00F17677" w:rsidRPr="004C51BB">
        <w:rPr>
          <w:rFonts w:ascii="Arial" w:hAnsi="Arial" w:cs="Arial"/>
        </w:rPr>
        <w:t>.</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2. Idoneidad demostrada.</w:t>
      </w:r>
    </w:p>
    <w:p w:rsidR="00EE33D0" w:rsidRPr="004C51BB" w:rsidRDefault="00EE33D0" w:rsidP="003027F4">
      <w:pPr>
        <w:spacing w:after="0" w:line="240" w:lineRule="auto"/>
        <w:jc w:val="both"/>
        <w:rPr>
          <w:rFonts w:ascii="Arial" w:hAnsi="Arial" w:cs="Arial"/>
        </w:rPr>
      </w:pPr>
      <w:r w:rsidRPr="004C51BB">
        <w:rPr>
          <w:rFonts w:ascii="Arial" w:hAnsi="Arial" w:cs="Arial"/>
        </w:rPr>
        <w:t>Mantiene un buen desempeño e idoneidad laboral acordes a la categoría ocupada.</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3. Creatividad, iniciativa, capacidad de análisis y responsabilidad.</w:t>
      </w:r>
    </w:p>
    <w:p w:rsidR="00EE33D0" w:rsidRPr="004C51BB" w:rsidRDefault="00EE33D0" w:rsidP="00EE33D0">
      <w:pPr>
        <w:spacing w:after="0" w:line="240" w:lineRule="auto"/>
        <w:jc w:val="both"/>
        <w:rPr>
          <w:rFonts w:ascii="Arial" w:hAnsi="Arial" w:cs="Arial"/>
        </w:rPr>
      </w:pPr>
      <w:r w:rsidRPr="004C51BB">
        <w:rPr>
          <w:rFonts w:ascii="Arial" w:hAnsi="Arial" w:cs="Arial"/>
        </w:rPr>
        <w:t>Es una compañera comprometida, asume con una alta responsabilidad las tareas que se le asignan y su trabajo es altamente confiable.</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4. Disciplina y aprovechamiento de la jornada laboral.</w:t>
      </w:r>
    </w:p>
    <w:p w:rsidR="00EE33D0" w:rsidRPr="004C51BB" w:rsidRDefault="00EE33D0" w:rsidP="00EE33D0">
      <w:pPr>
        <w:spacing w:after="0" w:line="240" w:lineRule="auto"/>
        <w:jc w:val="both"/>
        <w:rPr>
          <w:rFonts w:ascii="Arial" w:hAnsi="Arial" w:cs="Arial"/>
        </w:rPr>
      </w:pPr>
      <w:r w:rsidRPr="004C51BB">
        <w:rPr>
          <w:rFonts w:ascii="Arial" w:hAnsi="Arial" w:cs="Arial"/>
        </w:rPr>
        <w:t>Durante el año que se evalúa la compañera cumplió las tareas planificadas, por lo que su aprovechamiento de la jornada laboral es destacado.</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5. Superación.</w:t>
      </w:r>
    </w:p>
    <w:p w:rsidR="00D428CA" w:rsidRPr="004C51BB" w:rsidRDefault="00D428CA" w:rsidP="00F17677">
      <w:pPr>
        <w:spacing w:after="0" w:line="240" w:lineRule="auto"/>
        <w:jc w:val="both"/>
        <w:rPr>
          <w:rFonts w:ascii="Arial" w:hAnsi="Arial" w:cs="Arial"/>
        </w:rPr>
      </w:pPr>
      <w:r w:rsidRPr="004C51BB">
        <w:rPr>
          <w:rFonts w:ascii="Arial" w:hAnsi="Arial" w:cs="Arial"/>
        </w:rPr>
        <w:t>Mantiene la superación autodidacta constante</w:t>
      </w:r>
      <w:r w:rsidR="00F17677" w:rsidRPr="004C51BB">
        <w:rPr>
          <w:rFonts w:ascii="Arial" w:hAnsi="Arial" w:cs="Arial"/>
        </w:rPr>
        <w:t xml:space="preserve"> y p</w:t>
      </w:r>
      <w:r w:rsidRPr="004C51BB">
        <w:rPr>
          <w:rFonts w:ascii="Arial" w:hAnsi="Arial" w:cs="Arial"/>
        </w:rPr>
        <w:t>articipa en talleres</w:t>
      </w:r>
      <w:r w:rsidR="00E91AD8">
        <w:rPr>
          <w:rFonts w:ascii="Arial" w:hAnsi="Arial" w:cs="Arial"/>
        </w:rPr>
        <w:t xml:space="preserve"> y cursos</w:t>
      </w:r>
      <w:r w:rsidRPr="004C51BB">
        <w:rPr>
          <w:rFonts w:ascii="Arial" w:hAnsi="Arial" w:cs="Arial"/>
        </w:rPr>
        <w:t xml:space="preserve"> realizados en el centro. </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6. Cumplimiento de los requisitos de seguridad del trabajo.</w:t>
      </w:r>
    </w:p>
    <w:p w:rsidR="003027F4" w:rsidRPr="004C51BB" w:rsidRDefault="003027F4" w:rsidP="003027F4">
      <w:pPr>
        <w:spacing w:after="0" w:line="240" w:lineRule="auto"/>
        <w:jc w:val="both"/>
        <w:rPr>
          <w:rFonts w:ascii="Arial" w:hAnsi="Arial" w:cs="Arial"/>
        </w:rPr>
      </w:pPr>
      <w:r w:rsidRPr="004C51BB">
        <w:rPr>
          <w:rFonts w:ascii="Arial" w:hAnsi="Arial" w:cs="Arial"/>
        </w:rPr>
        <w:t>Cumple con los requisitos que se exigen para el trabajo en el laboratorio</w:t>
      </w:r>
      <w:r w:rsidR="00F17677" w:rsidRPr="004C51BB">
        <w:rPr>
          <w:rFonts w:ascii="Arial" w:hAnsi="Arial" w:cs="Arial"/>
        </w:rPr>
        <w:t xml:space="preserve"> (bioqu</w:t>
      </w:r>
      <w:r w:rsidR="00087F69" w:rsidRPr="004C51BB">
        <w:rPr>
          <w:rFonts w:ascii="Arial" w:hAnsi="Arial" w:cs="Arial"/>
        </w:rPr>
        <w:t xml:space="preserve">ímica, química </w:t>
      </w:r>
      <w:r w:rsidR="00F17677" w:rsidRPr="004C51BB">
        <w:rPr>
          <w:rFonts w:ascii="Arial" w:hAnsi="Arial" w:cs="Arial"/>
        </w:rPr>
        <w:t xml:space="preserve">y </w:t>
      </w:r>
      <w:r w:rsidR="00087F69" w:rsidRPr="004C51BB">
        <w:rPr>
          <w:rFonts w:ascii="Arial" w:hAnsi="Arial" w:cs="Arial"/>
        </w:rPr>
        <w:t>microbiología</w:t>
      </w:r>
      <w:r w:rsidR="00F17677" w:rsidRPr="004C51BB">
        <w:rPr>
          <w:rFonts w:ascii="Arial" w:hAnsi="Arial" w:cs="Arial"/>
        </w:rPr>
        <w:t>)</w:t>
      </w:r>
      <w:r w:rsidRPr="004C51BB">
        <w:rPr>
          <w:rFonts w:ascii="Arial" w:hAnsi="Arial" w:cs="Arial"/>
        </w:rPr>
        <w:t xml:space="preserve">, </w:t>
      </w:r>
      <w:r w:rsidR="00F17677" w:rsidRPr="004C51BB">
        <w:rPr>
          <w:rFonts w:ascii="Arial" w:hAnsi="Arial" w:cs="Arial"/>
        </w:rPr>
        <w:t xml:space="preserve">el área de </w:t>
      </w:r>
      <w:r w:rsidRPr="004C51BB">
        <w:rPr>
          <w:rFonts w:ascii="Arial" w:hAnsi="Arial" w:cs="Arial"/>
        </w:rPr>
        <w:t>producción</w:t>
      </w:r>
      <w:r w:rsidR="00F17677" w:rsidRPr="004C51BB">
        <w:rPr>
          <w:rFonts w:ascii="Arial" w:hAnsi="Arial" w:cs="Arial"/>
        </w:rPr>
        <w:t xml:space="preserve"> (Quitomax</w:t>
      </w:r>
      <w:r w:rsidR="00F17677" w:rsidRPr="004C51BB">
        <w:rPr>
          <w:rFonts w:ascii="Arial" w:hAnsi="Arial" w:cs="Arial"/>
          <w:vertAlign w:val="superscript"/>
        </w:rPr>
        <w:t>®</w:t>
      </w:r>
      <w:r w:rsidR="00F17677" w:rsidRPr="004C51BB">
        <w:rPr>
          <w:rFonts w:ascii="Arial" w:hAnsi="Arial" w:cs="Arial"/>
        </w:rPr>
        <w:t xml:space="preserve"> y Pectimorf</w:t>
      </w:r>
      <w:r w:rsidR="00F17677" w:rsidRPr="004C51BB">
        <w:rPr>
          <w:rFonts w:ascii="Arial" w:hAnsi="Arial" w:cs="Arial"/>
          <w:vertAlign w:val="superscript"/>
        </w:rPr>
        <w:t>®</w:t>
      </w:r>
      <w:r w:rsidR="00F17677" w:rsidRPr="004C51BB">
        <w:rPr>
          <w:rFonts w:ascii="Arial" w:hAnsi="Arial" w:cs="Arial"/>
        </w:rPr>
        <w:t>)</w:t>
      </w:r>
      <w:r w:rsidRPr="004C51BB">
        <w:rPr>
          <w:rFonts w:ascii="Arial" w:hAnsi="Arial" w:cs="Arial"/>
        </w:rPr>
        <w:t xml:space="preserve"> y otras áreas del departamento.</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7. Cuidado de la propiedad social.</w:t>
      </w:r>
    </w:p>
    <w:p w:rsidR="003027F4" w:rsidRPr="004C51BB" w:rsidRDefault="003027F4" w:rsidP="003027F4">
      <w:pPr>
        <w:spacing w:after="0" w:line="240" w:lineRule="auto"/>
        <w:jc w:val="both"/>
        <w:rPr>
          <w:rFonts w:ascii="Arial" w:hAnsi="Arial" w:cs="Arial"/>
        </w:rPr>
      </w:pPr>
      <w:r w:rsidRPr="004C51BB">
        <w:rPr>
          <w:rFonts w:ascii="Arial" w:hAnsi="Arial" w:cs="Arial"/>
        </w:rPr>
        <w:t>Cuida la propiedad social y vela porque los demás lo hagan. Posee un elevado sentido</w:t>
      </w:r>
      <w:r w:rsidR="00087F69" w:rsidRPr="004C51BB">
        <w:rPr>
          <w:rFonts w:ascii="Arial" w:hAnsi="Arial" w:cs="Arial"/>
        </w:rPr>
        <w:t xml:space="preserve"> de pertenencia al departamento y</w:t>
      </w:r>
      <w:r w:rsidRPr="004C51BB">
        <w:rPr>
          <w:rFonts w:ascii="Arial" w:hAnsi="Arial" w:cs="Arial"/>
        </w:rPr>
        <w:t xml:space="preserve"> el INCA.</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8. Relaciones humanas en el colectivo de trabajo.</w:t>
      </w:r>
    </w:p>
    <w:p w:rsidR="003027F4" w:rsidRPr="004C51BB" w:rsidRDefault="003027F4" w:rsidP="003027F4">
      <w:pPr>
        <w:spacing w:after="0" w:line="240" w:lineRule="auto"/>
        <w:jc w:val="both"/>
        <w:rPr>
          <w:rFonts w:ascii="Arial" w:hAnsi="Arial" w:cs="Arial"/>
        </w:rPr>
      </w:pPr>
      <w:r w:rsidRPr="004C51BB">
        <w:rPr>
          <w:rFonts w:ascii="Arial" w:hAnsi="Arial" w:cs="Arial"/>
        </w:rPr>
        <w:t>Mantiene excelentes relacione</w:t>
      </w:r>
      <w:r w:rsidR="00A85B0E" w:rsidRPr="004C51BB">
        <w:rPr>
          <w:rFonts w:ascii="Arial" w:hAnsi="Arial" w:cs="Arial"/>
        </w:rPr>
        <w:t xml:space="preserve">s humanas dentro del colectivo y </w:t>
      </w:r>
      <w:r w:rsidRPr="004C51BB">
        <w:rPr>
          <w:rFonts w:ascii="Arial" w:hAnsi="Arial" w:cs="Arial"/>
        </w:rPr>
        <w:t>dentro del centro en los que se desempeña.</w:t>
      </w:r>
    </w:p>
    <w:p w:rsidR="002553D4" w:rsidRDefault="002553D4"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r w:rsidRPr="004C51BB">
        <w:rPr>
          <w:rFonts w:ascii="Arial" w:hAnsi="Arial" w:cs="Arial"/>
          <w:b/>
        </w:rPr>
        <w:t>9. Resultados del trabajo de investigación, calidad, y rigor científico del mismo.</w:t>
      </w:r>
    </w:p>
    <w:p w:rsidR="003027F4" w:rsidRPr="004C51BB" w:rsidRDefault="003027F4" w:rsidP="003027F4">
      <w:pPr>
        <w:spacing w:after="0" w:line="240" w:lineRule="auto"/>
        <w:jc w:val="both"/>
        <w:rPr>
          <w:rFonts w:ascii="Arial" w:hAnsi="Arial" w:cs="Arial"/>
        </w:rPr>
      </w:pPr>
      <w:r w:rsidRPr="004C51BB">
        <w:rPr>
          <w:rFonts w:ascii="Arial" w:hAnsi="Arial" w:cs="Arial"/>
        </w:rPr>
        <w:t xml:space="preserve">Los resultados del trabajo de investigación que realiza han sido de calidad. </w:t>
      </w:r>
    </w:p>
    <w:p w:rsidR="002553D4" w:rsidRDefault="002553D4" w:rsidP="002D09EC">
      <w:pPr>
        <w:spacing w:after="0" w:line="240" w:lineRule="auto"/>
        <w:jc w:val="both"/>
        <w:rPr>
          <w:rFonts w:ascii="Arial" w:hAnsi="Arial" w:cs="Arial"/>
          <w:b/>
        </w:rPr>
      </w:pPr>
    </w:p>
    <w:p w:rsidR="002D09EC" w:rsidRPr="004C51BB" w:rsidRDefault="002D09EC" w:rsidP="002D09EC">
      <w:pPr>
        <w:spacing w:after="0" w:line="240" w:lineRule="auto"/>
        <w:jc w:val="both"/>
        <w:rPr>
          <w:rFonts w:ascii="Arial" w:hAnsi="Arial" w:cs="Arial"/>
        </w:rPr>
      </w:pPr>
      <w:r w:rsidRPr="004C51BB">
        <w:rPr>
          <w:rFonts w:ascii="Arial" w:hAnsi="Arial" w:cs="Arial"/>
          <w:b/>
        </w:rPr>
        <w:t>Participación en proyectos</w:t>
      </w:r>
      <w:r w:rsidRPr="004C51BB">
        <w:rPr>
          <w:rFonts w:ascii="Arial" w:hAnsi="Arial" w:cs="Arial"/>
        </w:rPr>
        <w:t xml:space="preserve">: </w:t>
      </w:r>
    </w:p>
    <w:p w:rsidR="00C84C68" w:rsidRDefault="00C84C68" w:rsidP="00C84C68">
      <w:pPr>
        <w:spacing w:after="0" w:line="240" w:lineRule="auto"/>
        <w:jc w:val="both"/>
        <w:rPr>
          <w:rFonts w:ascii="Arial" w:hAnsi="Arial" w:cs="Arial"/>
        </w:rPr>
      </w:pPr>
      <w:r w:rsidRPr="004C51BB">
        <w:rPr>
          <w:rFonts w:ascii="Arial" w:hAnsi="Arial" w:cs="Arial"/>
        </w:rPr>
        <w:t>-Programa de desarrollo y uso sostenible de Bioinsumos agrícolas y veterinarios.Nuevos Bioestimulantes a base de Rizobios y Oligosacarinas para Frijol y Soya</w:t>
      </w:r>
      <w:r w:rsidR="008D6033" w:rsidRPr="00C24603">
        <w:rPr>
          <w:rFonts w:ascii="Arial" w:hAnsi="Arial" w:cs="Arial"/>
        </w:rPr>
        <w:t>(2021-2023)</w:t>
      </w:r>
      <w:r w:rsidRPr="004C51BB">
        <w:rPr>
          <w:rFonts w:ascii="Arial" w:hAnsi="Arial" w:cs="Arial"/>
        </w:rPr>
        <w:t>. (J´ Alejandro Falcón).</w:t>
      </w:r>
    </w:p>
    <w:p w:rsidR="00954B86" w:rsidRPr="001415BD" w:rsidRDefault="00954B86" w:rsidP="00954B86">
      <w:pPr>
        <w:spacing w:after="0" w:line="240" w:lineRule="auto"/>
        <w:jc w:val="both"/>
        <w:rPr>
          <w:rFonts w:ascii="Arial" w:hAnsi="Arial" w:cs="Arial"/>
        </w:rPr>
      </w:pPr>
      <w:r>
        <w:rPr>
          <w:rFonts w:ascii="Arial" w:hAnsi="Arial" w:cs="Arial"/>
        </w:rPr>
        <w:t xml:space="preserve">- </w:t>
      </w:r>
      <w:r w:rsidRPr="001415BD">
        <w:rPr>
          <w:rFonts w:ascii="Arial" w:hAnsi="Arial" w:cs="Arial"/>
        </w:rPr>
        <w:t>Programa de desarrollo y uso sostenible de Bioinsumos agrícolas y veterinarios. Bioproductos a base de rizobios para arroz y maíz</w:t>
      </w:r>
      <w:r w:rsidR="008D6033" w:rsidRPr="00C24603">
        <w:rPr>
          <w:rFonts w:ascii="Arial" w:hAnsi="Arial" w:cs="Arial"/>
        </w:rPr>
        <w:t>(2021-2023)</w:t>
      </w:r>
      <w:r w:rsidRPr="001415BD">
        <w:rPr>
          <w:rFonts w:ascii="Arial" w:hAnsi="Arial" w:cs="Arial"/>
        </w:rPr>
        <w:t xml:space="preserve">. </w:t>
      </w:r>
      <w:r w:rsidR="00737954" w:rsidRPr="004C51BB">
        <w:rPr>
          <w:rFonts w:ascii="Arial" w:hAnsi="Arial" w:cs="Arial"/>
        </w:rPr>
        <w:t>(J´</w:t>
      </w:r>
      <w:r w:rsidRPr="001415BD">
        <w:rPr>
          <w:rFonts w:ascii="Arial" w:hAnsi="Arial" w:cs="Arial"/>
        </w:rPr>
        <w:t xml:space="preserve"> María C. Nápoles</w:t>
      </w:r>
      <w:r w:rsidR="00737954">
        <w:rPr>
          <w:rFonts w:ascii="Arial" w:hAnsi="Arial" w:cs="Arial"/>
        </w:rPr>
        <w:t>)</w:t>
      </w:r>
      <w:r w:rsidRPr="001415BD">
        <w:rPr>
          <w:rFonts w:ascii="Arial" w:hAnsi="Arial" w:cs="Arial"/>
        </w:rPr>
        <w:t>.</w:t>
      </w:r>
    </w:p>
    <w:p w:rsidR="00140AC6" w:rsidRDefault="00954B86" w:rsidP="00C84C68">
      <w:pPr>
        <w:autoSpaceDE w:val="0"/>
        <w:autoSpaceDN w:val="0"/>
        <w:adjustRightInd w:val="0"/>
        <w:spacing w:after="0" w:line="240" w:lineRule="auto"/>
        <w:jc w:val="both"/>
        <w:rPr>
          <w:rFonts w:ascii="Arial" w:hAnsi="Arial" w:cs="Arial"/>
        </w:rPr>
      </w:pPr>
      <w:r>
        <w:rPr>
          <w:rFonts w:ascii="Arial" w:hAnsi="Arial" w:cs="Arial"/>
        </w:rPr>
        <w:t xml:space="preserve">- </w:t>
      </w:r>
      <w:r w:rsidR="00C84C68" w:rsidRPr="00954B86">
        <w:rPr>
          <w:rFonts w:ascii="Arial" w:hAnsi="Arial" w:cs="Arial"/>
        </w:rPr>
        <w:t>Megaproyecto: “Estrategias de Riego Deficitario y Bioestimulantes como alternativa para ahorrar agua en los cultivos de maíz y frijol”, (J’ Donaldo Morales) 2019-2022.</w:t>
      </w:r>
    </w:p>
    <w:p w:rsidR="008D6033" w:rsidRPr="004C51BB" w:rsidRDefault="008D6033" w:rsidP="008D6033">
      <w:pPr>
        <w:autoSpaceDE w:val="0"/>
        <w:autoSpaceDN w:val="0"/>
        <w:adjustRightInd w:val="0"/>
        <w:spacing w:after="0" w:line="240" w:lineRule="auto"/>
        <w:jc w:val="both"/>
        <w:rPr>
          <w:rFonts w:ascii="Arial" w:hAnsi="Arial" w:cs="Arial"/>
        </w:rPr>
      </w:pPr>
      <w:r>
        <w:rPr>
          <w:rFonts w:ascii="Arial" w:hAnsi="Arial" w:cs="Arial"/>
        </w:rPr>
        <w:lastRenderedPageBreak/>
        <w:t xml:space="preserve">- Proyecto aprobado. </w:t>
      </w:r>
      <w:r w:rsidRPr="00915851">
        <w:rPr>
          <w:rFonts w:ascii="Arial" w:hAnsi="Arial" w:cs="Arial"/>
        </w:rPr>
        <w:t>Programa de desarrollo y uso sostenible de Bioinsumos agrícolas y veterinarios</w:t>
      </w:r>
      <w:r w:rsidRPr="00CC18C4">
        <w:rPr>
          <w:rFonts w:ascii="Arial" w:hAnsi="Arial" w:cs="Arial"/>
        </w:rPr>
        <w:t>: “</w:t>
      </w:r>
      <w:r>
        <w:rPr>
          <w:rFonts w:ascii="Arial" w:hAnsi="Arial" w:cs="Arial"/>
          <w:bCs/>
        </w:rPr>
        <w:t xml:space="preserve">Bioestimulantes a base de </w:t>
      </w:r>
      <w:r w:rsidRPr="00CC18C4">
        <w:rPr>
          <w:rFonts w:ascii="Arial" w:hAnsi="Arial" w:cs="Arial"/>
          <w:bCs/>
        </w:rPr>
        <w:t xml:space="preserve">extractos de algas </w:t>
      </w:r>
      <w:r>
        <w:rPr>
          <w:rFonts w:ascii="Arial" w:hAnsi="Arial" w:cs="Arial"/>
          <w:bCs/>
        </w:rPr>
        <w:t>para el aumento de los rendimientos y la calidad de</w:t>
      </w:r>
      <w:r w:rsidRPr="00CC18C4">
        <w:rPr>
          <w:rFonts w:ascii="Arial" w:hAnsi="Arial" w:cs="Arial"/>
          <w:bCs/>
        </w:rPr>
        <w:t xml:space="preserve"> cultivos de i</w:t>
      </w:r>
      <w:r>
        <w:rPr>
          <w:rFonts w:ascii="Arial" w:hAnsi="Arial" w:cs="Arial"/>
          <w:bCs/>
        </w:rPr>
        <w:t>mportancia económica</w:t>
      </w:r>
      <w:r w:rsidR="00F33139">
        <w:rPr>
          <w:rFonts w:ascii="Arial" w:hAnsi="Arial" w:cs="Arial"/>
          <w:bCs/>
        </w:rPr>
        <w:t xml:space="preserve"> </w:t>
      </w:r>
      <w:r w:rsidRPr="00CC18C4">
        <w:rPr>
          <w:rFonts w:ascii="Arial" w:hAnsi="Arial" w:cs="Arial"/>
        </w:rPr>
        <w:t>(J´ Yanelis Reyes Guerrero)</w:t>
      </w:r>
      <w:r>
        <w:rPr>
          <w:rFonts w:ascii="Arial" w:hAnsi="Arial" w:cs="Arial"/>
        </w:rPr>
        <w:t>.</w:t>
      </w:r>
    </w:p>
    <w:p w:rsidR="002553D4" w:rsidRDefault="002553D4" w:rsidP="006646B5">
      <w:pPr>
        <w:tabs>
          <w:tab w:val="left" w:pos="284"/>
        </w:tabs>
        <w:spacing w:after="0" w:line="240" w:lineRule="auto"/>
        <w:jc w:val="both"/>
        <w:rPr>
          <w:rFonts w:ascii="Arial" w:hAnsi="Arial" w:cs="Arial"/>
          <w:b/>
        </w:rPr>
      </w:pPr>
    </w:p>
    <w:p w:rsidR="006646B5" w:rsidRDefault="006646B5" w:rsidP="006646B5">
      <w:pPr>
        <w:tabs>
          <w:tab w:val="left" w:pos="284"/>
        </w:tabs>
        <w:spacing w:after="0" w:line="240" w:lineRule="auto"/>
        <w:jc w:val="both"/>
        <w:rPr>
          <w:rFonts w:ascii="Arial" w:hAnsi="Arial" w:cs="Arial"/>
          <w:b/>
        </w:rPr>
      </w:pPr>
      <w:r w:rsidRPr="006646B5">
        <w:rPr>
          <w:rFonts w:ascii="Arial" w:hAnsi="Arial" w:cs="Arial"/>
          <w:b/>
        </w:rPr>
        <w:t xml:space="preserve">Premios </w:t>
      </w:r>
    </w:p>
    <w:p w:rsidR="00F33139" w:rsidRDefault="00DE4CD4" w:rsidP="00DE4CD4">
      <w:pPr>
        <w:pStyle w:val="Prrafodelista"/>
        <w:numPr>
          <w:ilvl w:val="0"/>
          <w:numId w:val="28"/>
        </w:numPr>
        <w:tabs>
          <w:tab w:val="left" w:pos="284"/>
        </w:tabs>
        <w:spacing w:after="0" w:line="240" w:lineRule="auto"/>
        <w:ind w:left="284" w:hanging="284"/>
        <w:jc w:val="both"/>
        <w:rPr>
          <w:rFonts w:ascii="Arial" w:hAnsi="Arial" w:cs="Arial"/>
        </w:rPr>
      </w:pPr>
      <w:r w:rsidRPr="00DE4CD4">
        <w:rPr>
          <w:rFonts w:ascii="Arial" w:hAnsi="Arial" w:cs="Arial"/>
        </w:rPr>
        <w:t>Premio CITMA Provincial</w:t>
      </w:r>
      <w:r w:rsidR="007E12CA">
        <w:rPr>
          <w:rFonts w:ascii="Arial" w:hAnsi="Arial" w:cs="Arial"/>
        </w:rPr>
        <w:t>, 2022</w:t>
      </w:r>
      <w:r w:rsidRPr="00DE4CD4">
        <w:rPr>
          <w:rFonts w:ascii="Arial" w:hAnsi="Arial" w:cs="Arial"/>
        </w:rPr>
        <w:t xml:space="preserve"> “Avances en el conocimiento de las potencialidades del quitosano en el desarrollo de soya inoculada con Bradyrhizobium sp.” Daimy Costales Menéndez, Alejandro Bernardo Falcón Rodríguez, María Caridad Nápoles García, </w:t>
      </w:r>
      <w:r w:rsidRPr="00DE4CD4">
        <w:rPr>
          <w:rFonts w:ascii="Arial" w:hAnsi="Arial" w:cs="Arial"/>
          <w:u w:val="single"/>
        </w:rPr>
        <w:t>Lisbel Travieso Hernández</w:t>
      </w:r>
      <w:r w:rsidRPr="00DE4CD4">
        <w:rPr>
          <w:rFonts w:ascii="Arial" w:hAnsi="Arial" w:cs="Arial"/>
        </w:rPr>
        <w:t>, Elisa Teresita Ravelo, Mislaidys Castillo Mora, Yenisel de la Rosa O'farril, Idania</w:t>
      </w:r>
      <w:r w:rsidR="00F33139">
        <w:rPr>
          <w:rFonts w:ascii="Arial" w:hAnsi="Arial" w:cs="Arial"/>
        </w:rPr>
        <w:t xml:space="preserve"> </w:t>
      </w:r>
      <w:r w:rsidRPr="00DE4CD4">
        <w:rPr>
          <w:rFonts w:ascii="Arial" w:hAnsi="Arial" w:cs="Arial"/>
        </w:rPr>
        <w:t xml:space="preserve">Scull Rodríguez, Odalys Núñez Peñalver y José Zenón Capdevila Valera. </w:t>
      </w:r>
    </w:p>
    <w:p w:rsidR="00DE4CD4" w:rsidRDefault="008835DD" w:rsidP="00DE4CD4">
      <w:pPr>
        <w:pStyle w:val="Prrafodelista"/>
        <w:numPr>
          <w:ilvl w:val="0"/>
          <w:numId w:val="28"/>
        </w:numPr>
        <w:tabs>
          <w:tab w:val="left" w:pos="284"/>
        </w:tabs>
        <w:spacing w:after="0" w:line="240" w:lineRule="auto"/>
        <w:ind w:left="284" w:hanging="284"/>
        <w:jc w:val="both"/>
        <w:rPr>
          <w:rFonts w:ascii="Arial" w:hAnsi="Arial" w:cs="Arial"/>
        </w:rPr>
      </w:pPr>
      <w:r>
        <w:rPr>
          <w:rFonts w:ascii="Arial" w:hAnsi="Arial" w:cs="Arial"/>
          <w:b/>
        </w:rPr>
        <w:t>Co-autora</w:t>
      </w:r>
    </w:p>
    <w:p w:rsidR="006B7EF6" w:rsidRDefault="00DE4CD4" w:rsidP="00DE4CD4">
      <w:pPr>
        <w:pStyle w:val="Prrafodelista"/>
        <w:numPr>
          <w:ilvl w:val="0"/>
          <w:numId w:val="28"/>
        </w:numPr>
        <w:tabs>
          <w:tab w:val="left" w:pos="284"/>
        </w:tabs>
        <w:spacing w:after="0" w:line="240" w:lineRule="auto"/>
        <w:ind w:left="284" w:hanging="284"/>
        <w:jc w:val="both"/>
        <w:rPr>
          <w:rFonts w:ascii="Arial" w:hAnsi="Arial" w:cs="Arial"/>
        </w:rPr>
      </w:pPr>
      <w:r w:rsidRPr="00DE4CD4">
        <w:rPr>
          <w:rFonts w:ascii="Arial" w:hAnsi="Arial" w:cs="Arial"/>
        </w:rPr>
        <w:t>Entrega de propuesta a Premio Academia de Ciencias de Cuba “Avances en el conocimiento de las potencialidades del quitosano en el desarrollo de soya inoculada con Bradyrhizobium sp</w:t>
      </w:r>
      <w:r w:rsidR="005B7470" w:rsidRPr="00DE4CD4">
        <w:rPr>
          <w:rFonts w:ascii="Arial" w:hAnsi="Arial" w:cs="Arial"/>
        </w:rPr>
        <w:t>. “</w:t>
      </w:r>
      <w:r w:rsidRPr="00DE4CD4">
        <w:rPr>
          <w:rFonts w:ascii="Arial" w:hAnsi="Arial" w:cs="Arial"/>
        </w:rPr>
        <w:t xml:space="preserve">Daimy Costales Menéndez, Alejandro Bernardo Falcón Rodríguez, María Caridad Nápoles García, </w:t>
      </w:r>
      <w:r w:rsidRPr="00DE4CD4">
        <w:rPr>
          <w:rFonts w:ascii="Arial" w:hAnsi="Arial" w:cs="Arial"/>
          <w:u w:val="single"/>
        </w:rPr>
        <w:t>Lisbel Travieso Hernández</w:t>
      </w:r>
      <w:r w:rsidRPr="00DE4CD4">
        <w:rPr>
          <w:rFonts w:ascii="Arial" w:hAnsi="Arial" w:cs="Arial"/>
        </w:rPr>
        <w:t>, Elisa Teresita Ravelo, Mislaidys Castillo Mora, Yenisel de la Rosa O'farril, IdaniaScull Rodríguez, Odalys Núñez Peñalver y José Zenón Capdevila Valera.</w:t>
      </w:r>
      <w:r w:rsidR="008835DD">
        <w:rPr>
          <w:rFonts w:ascii="Arial" w:hAnsi="Arial" w:cs="Arial"/>
          <w:b/>
        </w:rPr>
        <w:t>Co-autora</w:t>
      </w:r>
    </w:p>
    <w:p w:rsidR="00DE4CD4" w:rsidRPr="00553355" w:rsidRDefault="006B7EF6" w:rsidP="00553355">
      <w:pPr>
        <w:pStyle w:val="Prrafodelista"/>
        <w:numPr>
          <w:ilvl w:val="0"/>
          <w:numId w:val="28"/>
        </w:numPr>
        <w:tabs>
          <w:tab w:val="left" w:pos="284"/>
        </w:tabs>
        <w:spacing w:after="0" w:line="240" w:lineRule="auto"/>
        <w:ind w:left="284" w:hanging="284"/>
        <w:jc w:val="both"/>
        <w:rPr>
          <w:rFonts w:ascii="Arial" w:hAnsi="Arial" w:cs="Arial"/>
          <w:i/>
        </w:rPr>
      </w:pPr>
      <w:r w:rsidRPr="00DE4CD4">
        <w:rPr>
          <w:rFonts w:ascii="Arial" w:hAnsi="Arial" w:cs="Arial"/>
        </w:rPr>
        <w:t>Premio</w:t>
      </w:r>
      <w:r w:rsidR="00F33139">
        <w:rPr>
          <w:rFonts w:ascii="Arial" w:hAnsi="Arial" w:cs="Arial"/>
        </w:rPr>
        <w:t xml:space="preserve"> </w:t>
      </w:r>
      <w:r w:rsidR="006747B0">
        <w:rPr>
          <w:rFonts w:ascii="Arial" w:hAnsi="Arial" w:cs="Arial"/>
        </w:rPr>
        <w:t xml:space="preserve">CITMA Provincial 2021, </w:t>
      </w:r>
      <w:r w:rsidRPr="00DE4CD4">
        <w:rPr>
          <w:rFonts w:ascii="Arial" w:hAnsi="Arial" w:cs="Arial"/>
        </w:rPr>
        <w:t>“</w:t>
      </w:r>
      <w:r>
        <w:rPr>
          <w:rFonts w:ascii="Arial" w:hAnsi="Arial" w:cs="Arial"/>
        </w:rPr>
        <w:t xml:space="preserve">Contribución de los oligogalacturonidos en la fijación simbiótica del nitrógeno y el crecimiento en </w:t>
      </w:r>
      <w:r w:rsidR="00291140">
        <w:rPr>
          <w:rFonts w:ascii="Arial" w:hAnsi="Arial" w:cs="Arial"/>
          <w:i/>
        </w:rPr>
        <w:t>Phaseolus</w:t>
      </w:r>
      <w:r w:rsidR="00F33139">
        <w:rPr>
          <w:rFonts w:ascii="Arial" w:hAnsi="Arial" w:cs="Arial"/>
          <w:i/>
        </w:rPr>
        <w:t xml:space="preserve"> </w:t>
      </w:r>
      <w:r w:rsidR="00291140">
        <w:rPr>
          <w:rFonts w:ascii="Arial" w:hAnsi="Arial" w:cs="Arial"/>
          <w:i/>
        </w:rPr>
        <w:t>vulgaris L.</w:t>
      </w:r>
      <w:r w:rsidR="00F33139">
        <w:rPr>
          <w:rFonts w:ascii="Arial" w:hAnsi="Arial" w:cs="Arial"/>
          <w:i/>
        </w:rPr>
        <w:t xml:space="preserve"> </w:t>
      </w:r>
      <w:r w:rsidR="00F33139">
        <w:rPr>
          <w:rFonts w:ascii="Arial" w:hAnsi="Arial" w:cs="Arial"/>
        </w:rPr>
        <w:t xml:space="preserve">M. </w:t>
      </w:r>
      <w:r w:rsidR="0046025F" w:rsidRPr="00DC3682">
        <w:rPr>
          <w:rFonts w:ascii="Arial" w:hAnsi="Arial" w:cs="Arial"/>
        </w:rPr>
        <w:t>Sc.</w:t>
      </w:r>
      <w:r w:rsidR="00F33139">
        <w:rPr>
          <w:rFonts w:ascii="Arial" w:hAnsi="Arial" w:cs="Arial"/>
        </w:rPr>
        <w:t xml:space="preserve"> </w:t>
      </w:r>
      <w:r w:rsidR="0046025F" w:rsidRPr="00DE4CD4">
        <w:rPr>
          <w:rFonts w:ascii="Arial" w:hAnsi="Arial" w:cs="Arial"/>
        </w:rPr>
        <w:t>Danurys Lara Acosta</w:t>
      </w:r>
      <w:r w:rsidR="0046025F" w:rsidRPr="0046025F">
        <w:rPr>
          <w:rFonts w:ascii="Arial" w:hAnsi="Arial" w:cs="Arial"/>
        </w:rPr>
        <w:t xml:space="preserve">. Otros autores: </w:t>
      </w:r>
      <w:r w:rsidR="0046025F">
        <w:rPr>
          <w:rFonts w:ascii="Arial" w:hAnsi="Arial" w:cs="Arial"/>
        </w:rPr>
        <w:t xml:space="preserve">Dr C. </w:t>
      </w:r>
      <w:r w:rsidR="0046025F" w:rsidRPr="00DE4CD4">
        <w:rPr>
          <w:rFonts w:ascii="Arial" w:hAnsi="Arial" w:cs="Arial"/>
        </w:rPr>
        <w:t xml:space="preserve">Alejandro Bernardo Falcón Rodríguez, </w:t>
      </w:r>
      <w:r w:rsidR="0046025F">
        <w:rPr>
          <w:rFonts w:ascii="Arial" w:hAnsi="Arial" w:cs="Arial"/>
        </w:rPr>
        <w:t xml:space="preserve">Dr C. </w:t>
      </w:r>
      <w:r w:rsidR="0046025F" w:rsidRPr="00DE4CD4">
        <w:rPr>
          <w:rFonts w:ascii="Arial" w:hAnsi="Arial" w:cs="Arial"/>
        </w:rPr>
        <w:t>María Caridad Nápoles García</w:t>
      </w:r>
      <w:r w:rsidR="0046025F">
        <w:rPr>
          <w:rFonts w:ascii="Arial" w:hAnsi="Arial" w:cs="Arial"/>
        </w:rPr>
        <w:t>, Dr C. Georgina Hernández Delgado,</w:t>
      </w:r>
      <w:r w:rsidR="00F33139">
        <w:rPr>
          <w:rFonts w:ascii="Arial" w:hAnsi="Arial" w:cs="Arial"/>
        </w:rPr>
        <w:t xml:space="preserve"> M.</w:t>
      </w:r>
      <w:r w:rsidR="0046025F" w:rsidRPr="00DC3682">
        <w:rPr>
          <w:rFonts w:ascii="Arial" w:hAnsi="Arial" w:cs="Arial"/>
        </w:rPr>
        <w:t>Sc.</w:t>
      </w:r>
      <w:r w:rsidR="00F33139">
        <w:rPr>
          <w:rFonts w:ascii="Arial" w:hAnsi="Arial" w:cs="Arial"/>
        </w:rPr>
        <w:t xml:space="preserve"> </w:t>
      </w:r>
      <w:r w:rsidR="0046025F" w:rsidRPr="00DE4CD4">
        <w:rPr>
          <w:rFonts w:ascii="Arial" w:hAnsi="Arial" w:cs="Arial"/>
        </w:rPr>
        <w:t>Daimy Costales Menéndez</w:t>
      </w:r>
      <w:r w:rsidR="0046025F">
        <w:rPr>
          <w:rFonts w:ascii="Arial" w:hAnsi="Arial" w:cs="Arial"/>
        </w:rPr>
        <w:t xml:space="preserve">, Dr C. Mario </w:t>
      </w:r>
      <w:r w:rsidR="00DC3682">
        <w:rPr>
          <w:rFonts w:ascii="Arial" w:hAnsi="Arial" w:cs="Arial"/>
        </w:rPr>
        <w:t>Ramírez</w:t>
      </w:r>
      <w:r w:rsidR="00F33139">
        <w:rPr>
          <w:rFonts w:ascii="Arial" w:hAnsi="Arial" w:cs="Arial"/>
        </w:rPr>
        <w:t xml:space="preserve"> </w:t>
      </w:r>
      <w:r w:rsidR="0046025F">
        <w:rPr>
          <w:rFonts w:ascii="Arial" w:hAnsi="Arial" w:cs="Arial"/>
        </w:rPr>
        <w:t>Yañez, Dr C. Alfonso Lejia Salas.</w:t>
      </w:r>
      <w:r w:rsidR="00F33139">
        <w:rPr>
          <w:rFonts w:ascii="Arial" w:hAnsi="Arial" w:cs="Arial"/>
        </w:rPr>
        <w:t xml:space="preserve"> </w:t>
      </w:r>
      <w:r w:rsidR="00DC3682" w:rsidRPr="00DC3682">
        <w:rPr>
          <w:rFonts w:ascii="Arial" w:hAnsi="Arial" w:cs="Arial"/>
        </w:rPr>
        <w:t>Colaboradora</w:t>
      </w:r>
      <w:r w:rsidR="00DC3682">
        <w:rPr>
          <w:rFonts w:ascii="Arial" w:hAnsi="Arial" w:cs="Arial"/>
        </w:rPr>
        <w:t>: Dr C.</w:t>
      </w:r>
      <w:r w:rsidR="00DC3682" w:rsidRPr="00DE4CD4">
        <w:rPr>
          <w:rFonts w:ascii="Arial" w:hAnsi="Arial" w:cs="Arial"/>
        </w:rPr>
        <w:t>Mario Varela Nualles</w:t>
      </w:r>
      <w:r w:rsidR="00DC3682">
        <w:rPr>
          <w:rFonts w:ascii="Arial" w:hAnsi="Arial" w:cs="Arial"/>
        </w:rPr>
        <w:t xml:space="preserve">, </w:t>
      </w:r>
      <w:r w:rsidR="00DC3682">
        <w:rPr>
          <w:rFonts w:ascii="Arial" w:hAnsi="Arial" w:cs="Arial"/>
          <w:i/>
        </w:rPr>
        <w:t xml:space="preserve">M. Sc. </w:t>
      </w:r>
      <w:r w:rsidR="00DC3682" w:rsidRPr="00DE4CD4">
        <w:rPr>
          <w:rFonts w:ascii="Arial" w:hAnsi="Arial" w:cs="Arial"/>
        </w:rPr>
        <w:t>Belkis Morales Mena</w:t>
      </w:r>
      <w:r w:rsidR="00DC3682">
        <w:rPr>
          <w:rFonts w:ascii="Arial" w:hAnsi="Arial" w:cs="Arial"/>
        </w:rPr>
        <w:t xml:space="preserve">, </w:t>
      </w:r>
      <w:r w:rsidR="00DC3682" w:rsidRPr="00DC3682">
        <w:rPr>
          <w:rFonts w:ascii="Arial" w:hAnsi="Arial" w:cs="Arial"/>
        </w:rPr>
        <w:t>M. Sc</w:t>
      </w:r>
      <w:r w:rsidR="00DC3682">
        <w:rPr>
          <w:rFonts w:ascii="Arial" w:hAnsi="Arial" w:cs="Arial"/>
          <w:i/>
        </w:rPr>
        <w:t xml:space="preserve">. </w:t>
      </w:r>
      <w:r w:rsidR="00DC3682">
        <w:rPr>
          <w:rFonts w:ascii="Arial" w:hAnsi="Arial" w:cs="Arial"/>
        </w:rPr>
        <w:t xml:space="preserve">Yenisei Hernández baranda, </w:t>
      </w:r>
      <w:r w:rsidR="00DC3682" w:rsidRPr="005659F9">
        <w:rPr>
          <w:rFonts w:ascii="Arial" w:hAnsi="Arial" w:cs="Arial"/>
          <w:u w:val="single"/>
        </w:rPr>
        <w:t>Ing. Lisbel Travieso Hernández</w:t>
      </w:r>
      <w:r w:rsidR="00DC3682">
        <w:rPr>
          <w:rFonts w:ascii="Arial" w:hAnsi="Arial" w:cs="Arial"/>
        </w:rPr>
        <w:t>, Ing. David Jesús forte Valdés, Tec.</w:t>
      </w:r>
      <w:r w:rsidR="00F33139">
        <w:rPr>
          <w:rFonts w:ascii="Arial" w:hAnsi="Arial" w:cs="Arial"/>
        </w:rPr>
        <w:t xml:space="preserve"> </w:t>
      </w:r>
      <w:r w:rsidR="00DC3682" w:rsidRPr="00DE4CD4">
        <w:rPr>
          <w:rFonts w:ascii="Arial" w:hAnsi="Arial" w:cs="Arial"/>
        </w:rPr>
        <w:t>Juan Hugo Hernández García</w:t>
      </w:r>
      <w:r w:rsidR="00DC3682">
        <w:rPr>
          <w:rFonts w:ascii="Arial" w:hAnsi="Arial" w:cs="Arial"/>
        </w:rPr>
        <w:t xml:space="preserve">, Tec. </w:t>
      </w:r>
      <w:r w:rsidR="00DC3682" w:rsidRPr="00DE4CD4">
        <w:rPr>
          <w:rFonts w:ascii="Arial" w:hAnsi="Arial" w:cs="Arial"/>
        </w:rPr>
        <w:t>Elisa Teresita Ravelo</w:t>
      </w:r>
      <w:r w:rsidR="00DC3682">
        <w:rPr>
          <w:rFonts w:ascii="Arial" w:hAnsi="Arial" w:cs="Arial"/>
        </w:rPr>
        <w:t>, Tec.</w:t>
      </w:r>
      <w:r w:rsidR="00DC3682" w:rsidRPr="00DE4CD4">
        <w:rPr>
          <w:rFonts w:ascii="Arial" w:hAnsi="Arial" w:cs="Arial"/>
        </w:rPr>
        <w:t>Tomás Hernández García</w:t>
      </w:r>
      <w:r w:rsidR="00DC3682">
        <w:rPr>
          <w:rFonts w:ascii="Arial" w:hAnsi="Arial" w:cs="Arial"/>
        </w:rPr>
        <w:t>, Tec.</w:t>
      </w:r>
      <w:r w:rsidR="00DC3682" w:rsidRPr="00DE4CD4">
        <w:rPr>
          <w:rFonts w:ascii="Arial" w:hAnsi="Arial" w:cs="Arial"/>
        </w:rPr>
        <w:t>Yenisel de la Rosa O'farril</w:t>
      </w:r>
      <w:r w:rsidR="00DC3682">
        <w:rPr>
          <w:rFonts w:ascii="Arial" w:hAnsi="Arial" w:cs="Arial"/>
        </w:rPr>
        <w:t>,Tec. Milaidys Carrillo Mora, Tec.</w:t>
      </w:r>
      <w:r w:rsidR="00553355">
        <w:rPr>
          <w:rFonts w:ascii="Arial" w:hAnsi="Arial" w:cs="Arial"/>
        </w:rPr>
        <w:t xml:space="preserve"> Marcos T</w:t>
      </w:r>
      <w:r w:rsidR="00DC3682">
        <w:rPr>
          <w:rFonts w:ascii="Arial" w:hAnsi="Arial" w:cs="Arial"/>
        </w:rPr>
        <w:t>irse</w:t>
      </w:r>
      <w:r w:rsidR="00F33139">
        <w:rPr>
          <w:rFonts w:ascii="Arial" w:hAnsi="Arial" w:cs="Arial"/>
        </w:rPr>
        <w:t xml:space="preserve"> </w:t>
      </w:r>
      <w:r w:rsidR="00553355">
        <w:rPr>
          <w:rFonts w:ascii="Arial" w:hAnsi="Arial" w:cs="Arial"/>
        </w:rPr>
        <w:t xml:space="preserve">González. </w:t>
      </w:r>
      <w:r w:rsidR="004A5FF9" w:rsidRPr="00553355">
        <w:rPr>
          <w:rFonts w:ascii="Arial" w:hAnsi="Arial" w:cs="Arial"/>
          <w:b/>
        </w:rPr>
        <w:t>Colaboradora</w:t>
      </w:r>
    </w:p>
    <w:p w:rsidR="002553D4" w:rsidRPr="002553D4" w:rsidRDefault="002553D4" w:rsidP="00144649">
      <w:pPr>
        <w:autoSpaceDE w:val="0"/>
        <w:autoSpaceDN w:val="0"/>
        <w:adjustRightInd w:val="0"/>
        <w:spacing w:after="0" w:line="240" w:lineRule="auto"/>
        <w:jc w:val="both"/>
        <w:rPr>
          <w:rFonts w:ascii="Arial" w:hAnsi="Arial" w:cs="Arial"/>
          <w:lang w:val="es-ES"/>
        </w:rPr>
      </w:pPr>
    </w:p>
    <w:p w:rsidR="00CC077F" w:rsidRDefault="00CC077F" w:rsidP="002D09EC">
      <w:pPr>
        <w:spacing w:after="0" w:line="240" w:lineRule="auto"/>
        <w:jc w:val="both"/>
        <w:rPr>
          <w:rFonts w:ascii="Arial" w:hAnsi="Arial" w:cs="Arial"/>
          <w:b/>
        </w:rPr>
      </w:pPr>
      <w:r>
        <w:rPr>
          <w:rFonts w:ascii="Arial" w:hAnsi="Arial" w:cs="Arial"/>
          <w:b/>
        </w:rPr>
        <w:t>Eventos</w:t>
      </w:r>
    </w:p>
    <w:p w:rsidR="00E673A4" w:rsidRPr="00E673A4" w:rsidRDefault="00E673A4" w:rsidP="00A20ED5">
      <w:pPr>
        <w:pStyle w:val="Prrafodelista"/>
        <w:numPr>
          <w:ilvl w:val="0"/>
          <w:numId w:val="22"/>
        </w:numPr>
        <w:ind w:left="284" w:hanging="284"/>
        <w:rPr>
          <w:rFonts w:ascii="Arial" w:hAnsi="Arial" w:cs="Arial"/>
        </w:rPr>
      </w:pPr>
      <w:r w:rsidRPr="00E673A4">
        <w:rPr>
          <w:rFonts w:ascii="Arial" w:hAnsi="Arial" w:cs="Arial"/>
        </w:rPr>
        <w:t>XXII Congreso Científico Internacional INCA</w:t>
      </w:r>
      <w:r w:rsidR="007E12CA">
        <w:rPr>
          <w:rFonts w:ascii="Arial" w:hAnsi="Arial" w:cs="Arial"/>
        </w:rPr>
        <w:t>,</w:t>
      </w:r>
      <w:r w:rsidRPr="00E673A4">
        <w:rPr>
          <w:rFonts w:ascii="Arial" w:hAnsi="Arial" w:cs="Arial"/>
        </w:rPr>
        <w:t xml:space="preserve"> Varadero-Cuba 2022</w:t>
      </w:r>
    </w:p>
    <w:p w:rsidR="00BC5E05" w:rsidRPr="00BC5E05" w:rsidRDefault="00D43169" w:rsidP="00BC5E05">
      <w:pPr>
        <w:pStyle w:val="Prrafodelista"/>
        <w:numPr>
          <w:ilvl w:val="0"/>
          <w:numId w:val="24"/>
        </w:numPr>
        <w:autoSpaceDE w:val="0"/>
        <w:autoSpaceDN w:val="0"/>
        <w:adjustRightInd w:val="0"/>
        <w:spacing w:after="0" w:line="240" w:lineRule="auto"/>
        <w:jc w:val="both"/>
        <w:rPr>
          <w:rFonts w:ascii="Arial" w:hAnsi="Arial" w:cs="Arial"/>
          <w:lang w:val="es-ES_tradnl"/>
        </w:rPr>
      </w:pPr>
      <w:r w:rsidRPr="00310533">
        <w:rPr>
          <w:rFonts w:ascii="Arial" w:hAnsi="Arial" w:cs="Arial"/>
        </w:rPr>
        <w:t>Influencia de la composición de la materia prima en la preparación y actividad bioestimulante del Pectimorf</w:t>
      </w:r>
      <w:r w:rsidRPr="00310533">
        <w:rPr>
          <w:rFonts w:ascii="Arial" w:hAnsi="Arial" w:cs="Arial"/>
          <w:vertAlign w:val="superscript"/>
        </w:rPr>
        <w:t>®</w:t>
      </w:r>
      <w:r w:rsidRPr="00310533">
        <w:rPr>
          <w:rFonts w:ascii="Arial" w:hAnsi="Arial" w:cs="Arial"/>
        </w:rPr>
        <w:t xml:space="preserve">. </w:t>
      </w:r>
      <w:r w:rsidRPr="00883A0C">
        <w:rPr>
          <w:rFonts w:ascii="Arial" w:hAnsi="Arial" w:cs="Arial"/>
          <w:u w:val="single"/>
        </w:rPr>
        <w:t>Lisbel Travieso Hernández</w:t>
      </w:r>
      <w:r w:rsidRPr="00310533">
        <w:rPr>
          <w:rFonts w:ascii="Arial" w:hAnsi="Arial" w:cs="Arial"/>
        </w:rPr>
        <w:t xml:space="preserve">, Alejandro Falcón Rodríguez, Julio C. Dustet Mendoza, Yuliem Mederos Torres, Daimy Costales Menéndez, Juan H. Hernández García, Elisa Ravelo Agüero y Arachelys Borrego. </w:t>
      </w:r>
      <w:r w:rsidR="00A20ED5" w:rsidRPr="00310533">
        <w:rPr>
          <w:rFonts w:ascii="Arial" w:hAnsi="Arial" w:cs="Arial"/>
          <w:b/>
        </w:rPr>
        <w:t>Autora</w:t>
      </w:r>
    </w:p>
    <w:p w:rsidR="00BC5E05" w:rsidRPr="00BC5E05" w:rsidRDefault="0085191E" w:rsidP="00BC5E05">
      <w:pPr>
        <w:pStyle w:val="Prrafodelista"/>
        <w:numPr>
          <w:ilvl w:val="0"/>
          <w:numId w:val="24"/>
        </w:numPr>
        <w:autoSpaceDE w:val="0"/>
        <w:autoSpaceDN w:val="0"/>
        <w:adjustRightInd w:val="0"/>
        <w:spacing w:after="0" w:line="240" w:lineRule="auto"/>
        <w:jc w:val="both"/>
        <w:rPr>
          <w:rFonts w:ascii="Arial" w:hAnsi="Arial" w:cs="Arial"/>
          <w:lang w:val="es-ES_tradnl"/>
        </w:rPr>
      </w:pPr>
      <w:r w:rsidRPr="00BC5E05">
        <w:rPr>
          <w:rFonts w:ascii="Arial" w:hAnsi="Arial" w:cs="Arial"/>
        </w:rPr>
        <w:t>Quitosano estimula el desarrollo de soya cv ‘INCASOY-27’ inoculado con Azofert</w:t>
      </w:r>
      <w:r w:rsidRPr="00927B41">
        <w:rPr>
          <w:rFonts w:ascii="Arial" w:hAnsi="Arial" w:cs="Arial"/>
          <w:vertAlign w:val="superscript"/>
        </w:rPr>
        <w:t>®</w:t>
      </w:r>
      <w:r w:rsidRPr="00BC5E05">
        <w:rPr>
          <w:rFonts w:ascii="Arial" w:hAnsi="Arial" w:cs="Arial"/>
        </w:rPr>
        <w:t>-S</w:t>
      </w:r>
      <w:r w:rsidR="00E673A4" w:rsidRPr="00BC5E05">
        <w:rPr>
          <w:rFonts w:ascii="Arial" w:hAnsi="Arial" w:cs="Arial"/>
        </w:rPr>
        <w:t xml:space="preserve">. </w:t>
      </w:r>
      <w:r w:rsidRPr="00BC5E05">
        <w:rPr>
          <w:rFonts w:ascii="Arial" w:hAnsi="Arial" w:cs="Arial"/>
        </w:rPr>
        <w:t xml:space="preserve">Alejandro Falcón-Rodríguez, Daimy Costales y </w:t>
      </w:r>
      <w:r w:rsidRPr="00BC5E05">
        <w:rPr>
          <w:rFonts w:ascii="Arial" w:hAnsi="Arial" w:cs="Arial"/>
          <w:u w:val="single"/>
        </w:rPr>
        <w:t>Lisbel Travieso</w:t>
      </w:r>
      <w:r w:rsidRPr="00BC5E05">
        <w:rPr>
          <w:rFonts w:ascii="Arial" w:hAnsi="Arial" w:cs="Arial"/>
        </w:rPr>
        <w:t xml:space="preserve">. </w:t>
      </w:r>
      <w:r w:rsidR="00A20ED5" w:rsidRPr="00BC5E05">
        <w:rPr>
          <w:rFonts w:ascii="Arial" w:hAnsi="Arial" w:cs="Arial"/>
          <w:b/>
        </w:rPr>
        <w:t>Co-autora</w:t>
      </w:r>
    </w:p>
    <w:p w:rsidR="001578D8" w:rsidRPr="00BC5E05" w:rsidRDefault="001578D8" w:rsidP="00BC5E05">
      <w:pPr>
        <w:pStyle w:val="Prrafodelista"/>
        <w:numPr>
          <w:ilvl w:val="0"/>
          <w:numId w:val="24"/>
        </w:numPr>
        <w:autoSpaceDE w:val="0"/>
        <w:autoSpaceDN w:val="0"/>
        <w:adjustRightInd w:val="0"/>
        <w:spacing w:after="0" w:line="240" w:lineRule="auto"/>
        <w:jc w:val="both"/>
        <w:rPr>
          <w:rFonts w:ascii="Arial" w:hAnsi="Arial" w:cs="Arial"/>
          <w:lang w:val="es-ES_tradnl"/>
        </w:rPr>
      </w:pPr>
      <w:r w:rsidRPr="00BC5E05">
        <w:rPr>
          <w:rFonts w:ascii="Arial" w:hAnsi="Arial" w:cs="Arial"/>
        </w:rPr>
        <w:t>Efecto del quitosano en la fisiología asociada al crecimiento de soya inoculada con Azofert</w:t>
      </w:r>
      <w:r w:rsidRPr="00BC5E05">
        <w:rPr>
          <w:rFonts w:ascii="Arial" w:hAnsi="Arial" w:cs="Arial"/>
          <w:vertAlign w:val="superscript"/>
        </w:rPr>
        <w:t>®</w:t>
      </w:r>
      <w:r w:rsidRPr="00BC5E05">
        <w:rPr>
          <w:rFonts w:ascii="Arial" w:hAnsi="Arial" w:cs="Arial"/>
        </w:rPr>
        <w:t xml:space="preserve">-S. Daimy Costales, </w:t>
      </w:r>
      <w:r w:rsidRPr="00BC5E05">
        <w:rPr>
          <w:rFonts w:ascii="Arial" w:hAnsi="Arial" w:cs="Arial"/>
          <w:u w:val="single"/>
        </w:rPr>
        <w:t>Lisbel Travieso</w:t>
      </w:r>
      <w:r w:rsidRPr="00BC5E05">
        <w:rPr>
          <w:rFonts w:ascii="Arial" w:hAnsi="Arial" w:cs="Arial"/>
        </w:rPr>
        <w:t>, Elisa Ravelo, Danurys Lara, Ionel Hernández y Alejandro Falcón.</w:t>
      </w:r>
      <w:r w:rsidRPr="00BC5E05">
        <w:rPr>
          <w:rFonts w:ascii="Arial" w:hAnsi="Arial" w:cs="Arial"/>
          <w:b/>
        </w:rPr>
        <w:t>Co-autora</w:t>
      </w:r>
    </w:p>
    <w:p w:rsidR="00241B35" w:rsidRPr="00241B35" w:rsidRDefault="00E673A4" w:rsidP="00241B35">
      <w:pPr>
        <w:pStyle w:val="Prrafodelista"/>
        <w:numPr>
          <w:ilvl w:val="0"/>
          <w:numId w:val="29"/>
        </w:numPr>
        <w:autoSpaceDE w:val="0"/>
        <w:autoSpaceDN w:val="0"/>
        <w:adjustRightInd w:val="0"/>
        <w:spacing w:after="0" w:line="240" w:lineRule="auto"/>
        <w:ind w:left="709"/>
        <w:jc w:val="both"/>
        <w:rPr>
          <w:rFonts w:ascii="Arial" w:hAnsi="Arial" w:cs="Arial"/>
        </w:rPr>
      </w:pPr>
      <w:r w:rsidRPr="001578D8">
        <w:rPr>
          <w:rFonts w:ascii="Arial" w:hAnsi="Arial" w:cs="Arial"/>
        </w:rPr>
        <w:t xml:space="preserve">Contribución de los oligogalacturónidos en la fijación simbiótica del nitrógeno y el crecimiento en </w:t>
      </w:r>
      <w:r w:rsidRPr="001578D8">
        <w:rPr>
          <w:rFonts w:ascii="Arial" w:hAnsi="Arial" w:cs="Arial"/>
          <w:i/>
        </w:rPr>
        <w:t>Phaseolusvulgaris L.</w:t>
      </w:r>
      <w:r w:rsidRPr="001578D8">
        <w:rPr>
          <w:rFonts w:ascii="Arial" w:hAnsi="Arial" w:cs="Arial"/>
        </w:rPr>
        <w:t xml:space="preserve">Danurys Lara, Alfonso Leija, Mario Ramírez, Daimy Costales, María C. Nápoles, Alejandro B. Falcón, Georgina Hernández, Belkis Morales, </w:t>
      </w:r>
      <w:r w:rsidRPr="001578D8">
        <w:rPr>
          <w:rFonts w:ascii="Arial" w:hAnsi="Arial" w:cs="Arial"/>
          <w:u w:val="single"/>
        </w:rPr>
        <w:t>Lisbel Travieso</w:t>
      </w:r>
      <w:r w:rsidRPr="001578D8">
        <w:rPr>
          <w:rFonts w:ascii="Arial" w:hAnsi="Arial" w:cs="Arial"/>
        </w:rPr>
        <w:t xml:space="preserve">, Elisa Ravelo y Juan H. Hernández. </w:t>
      </w:r>
      <w:r w:rsidR="00A20ED5" w:rsidRPr="001578D8">
        <w:rPr>
          <w:rFonts w:ascii="Arial" w:hAnsi="Arial" w:cs="Arial"/>
          <w:b/>
        </w:rPr>
        <w:t>Co-autora</w:t>
      </w:r>
    </w:p>
    <w:p w:rsidR="00241B35" w:rsidRPr="00241B35" w:rsidRDefault="00241B35" w:rsidP="00241B35">
      <w:pPr>
        <w:pStyle w:val="Prrafodelista"/>
        <w:numPr>
          <w:ilvl w:val="0"/>
          <w:numId w:val="29"/>
        </w:numPr>
        <w:autoSpaceDE w:val="0"/>
        <w:autoSpaceDN w:val="0"/>
        <w:adjustRightInd w:val="0"/>
        <w:spacing w:after="0" w:line="240" w:lineRule="auto"/>
        <w:ind w:left="709"/>
        <w:jc w:val="both"/>
        <w:rPr>
          <w:rFonts w:ascii="Arial" w:hAnsi="Arial" w:cs="Arial"/>
        </w:rPr>
      </w:pPr>
      <w:r w:rsidRPr="00241B35">
        <w:rPr>
          <w:rFonts w:ascii="Arial" w:hAnsi="Arial" w:cs="Arial"/>
        </w:rPr>
        <w:t xml:space="preserve">Influencia de un extracto alcohólico de Spirulina en la germinación de semillas de arroz (Oryza sativa L.) Geydi Pérez Domínguez, Lisbel Martínez González, Anaysa Gutiérrez Almeida, Yanelis Reyes Guerrero, Miriam de la C. Núñez Vázquez, Elisa Ravelo Agüero, </w:t>
      </w:r>
      <w:r w:rsidRPr="00241B35">
        <w:rPr>
          <w:rFonts w:ascii="Arial" w:hAnsi="Arial" w:cs="Arial"/>
          <w:u w:val="single"/>
        </w:rPr>
        <w:t>Lisbel Travieso Hernández</w:t>
      </w:r>
      <w:r w:rsidRPr="00241B35">
        <w:rPr>
          <w:rFonts w:ascii="Arial" w:hAnsi="Arial" w:cs="Arial"/>
        </w:rPr>
        <w:t>, Cheila Álvarez LLanes</w:t>
      </w:r>
      <w:r w:rsidR="006378E2">
        <w:rPr>
          <w:rFonts w:ascii="Arial" w:hAnsi="Arial" w:cs="Arial"/>
        </w:rPr>
        <w:t xml:space="preserve">. </w:t>
      </w:r>
      <w:r w:rsidR="006378E2" w:rsidRPr="00BC5E05">
        <w:rPr>
          <w:rFonts w:ascii="Arial" w:hAnsi="Arial" w:cs="Arial"/>
          <w:b/>
        </w:rPr>
        <w:t>Co-autora</w:t>
      </w:r>
    </w:p>
    <w:p w:rsidR="00A35691" w:rsidRPr="00A35691" w:rsidRDefault="00A35691" w:rsidP="00511E0B">
      <w:pPr>
        <w:pStyle w:val="Prrafodelista"/>
        <w:numPr>
          <w:ilvl w:val="0"/>
          <w:numId w:val="19"/>
        </w:numPr>
        <w:ind w:left="284" w:hanging="284"/>
        <w:jc w:val="both"/>
        <w:rPr>
          <w:rFonts w:ascii="Arial" w:hAnsi="Arial" w:cs="Arial"/>
          <w:noProof/>
          <w:sz w:val="20"/>
        </w:rPr>
      </w:pPr>
      <w:r>
        <w:rPr>
          <w:rFonts w:ascii="Arial" w:hAnsi="Arial" w:cs="Arial"/>
        </w:rPr>
        <w:t xml:space="preserve">IX </w:t>
      </w:r>
      <w:r w:rsidRPr="00A35691">
        <w:rPr>
          <w:rFonts w:ascii="Arial" w:hAnsi="Arial" w:cs="Arial"/>
        </w:rPr>
        <w:t xml:space="preserve">Taller Científicos Jóvenes 2022. </w:t>
      </w:r>
      <w:r w:rsidRPr="008A468C">
        <w:rPr>
          <w:rFonts w:ascii="Arial" w:hAnsi="Arial" w:cs="Arial"/>
        </w:rPr>
        <w:t>Efecto de los bioestimulantes Pectimorf</w:t>
      </w:r>
      <w:r w:rsidRPr="00927B41">
        <w:rPr>
          <w:rFonts w:ascii="Arial" w:hAnsi="Arial" w:cs="Arial"/>
          <w:vertAlign w:val="superscript"/>
        </w:rPr>
        <w:t>®</w:t>
      </w:r>
      <w:r w:rsidRPr="008A468C">
        <w:rPr>
          <w:rFonts w:ascii="Arial" w:hAnsi="Arial" w:cs="Arial"/>
        </w:rPr>
        <w:t xml:space="preserve"> y Quitomax</w:t>
      </w:r>
      <w:r w:rsidRPr="00927B41">
        <w:rPr>
          <w:rFonts w:ascii="Arial" w:hAnsi="Arial" w:cs="Arial"/>
          <w:vertAlign w:val="superscript"/>
        </w:rPr>
        <w:t>®</w:t>
      </w:r>
      <w:r w:rsidRPr="008A468C">
        <w:rPr>
          <w:rFonts w:ascii="Arial" w:hAnsi="Arial" w:cs="Arial"/>
        </w:rPr>
        <w:t xml:space="preserve"> en el crecimiento de plantas de tomate cv 'Amalia' en condiciones controladas. Lisbel Travieso, Alejandro Falcón y Arachelys Borrego. </w:t>
      </w:r>
      <w:r w:rsidRPr="008A468C">
        <w:rPr>
          <w:rFonts w:ascii="Arial" w:hAnsi="Arial" w:cs="Arial"/>
          <w:b/>
        </w:rPr>
        <w:t>Autora</w:t>
      </w:r>
    </w:p>
    <w:p w:rsidR="00310533" w:rsidRPr="002A5D20" w:rsidRDefault="00310533" w:rsidP="00310533">
      <w:pPr>
        <w:pStyle w:val="Prrafodelista"/>
        <w:numPr>
          <w:ilvl w:val="0"/>
          <w:numId w:val="19"/>
        </w:numPr>
        <w:autoSpaceDE w:val="0"/>
        <w:autoSpaceDN w:val="0"/>
        <w:adjustRightInd w:val="0"/>
        <w:spacing w:after="0" w:line="240" w:lineRule="auto"/>
        <w:ind w:left="284" w:hanging="284"/>
        <w:jc w:val="both"/>
        <w:rPr>
          <w:rFonts w:ascii="Arial" w:hAnsi="Arial" w:cs="Arial"/>
          <w:lang w:val="es-ES_tradnl"/>
        </w:rPr>
      </w:pPr>
      <w:r w:rsidRPr="002A5D20">
        <w:rPr>
          <w:rFonts w:ascii="Arial" w:hAnsi="Arial" w:cs="Arial"/>
        </w:rPr>
        <w:t>Fórum de</w:t>
      </w:r>
      <w:r w:rsidR="003B5BBD">
        <w:rPr>
          <w:rFonts w:ascii="Arial" w:hAnsi="Arial" w:cs="Arial"/>
        </w:rPr>
        <w:t xml:space="preserve"> base de </w:t>
      </w:r>
      <w:r w:rsidRPr="002A5D20">
        <w:rPr>
          <w:rFonts w:ascii="Arial" w:hAnsi="Arial" w:cs="Arial"/>
        </w:rPr>
        <w:t>Ciencia y Técnica del departamento de Fisiología y Bioquímica Vegetal</w:t>
      </w:r>
    </w:p>
    <w:p w:rsidR="0058660D" w:rsidRPr="005659F9" w:rsidRDefault="002A5D20" w:rsidP="0058660D">
      <w:pPr>
        <w:pStyle w:val="Prrafodelista"/>
        <w:numPr>
          <w:ilvl w:val="1"/>
          <w:numId w:val="19"/>
        </w:numPr>
        <w:ind w:left="709"/>
        <w:jc w:val="both"/>
        <w:rPr>
          <w:rFonts w:ascii="Arial" w:hAnsi="Arial" w:cs="Arial"/>
        </w:rPr>
      </w:pPr>
      <w:r w:rsidRPr="005659F9">
        <w:rPr>
          <w:rFonts w:ascii="Arial" w:hAnsi="Arial" w:cs="Arial"/>
        </w:rPr>
        <w:t>Efecto de los bioestimulantes Pectimorf</w:t>
      </w:r>
      <w:r w:rsidRPr="005659F9">
        <w:rPr>
          <w:rFonts w:ascii="Arial" w:hAnsi="Arial" w:cs="Arial"/>
          <w:vertAlign w:val="superscript"/>
        </w:rPr>
        <w:t>®</w:t>
      </w:r>
      <w:r w:rsidRPr="005659F9">
        <w:rPr>
          <w:rFonts w:ascii="Arial" w:hAnsi="Arial" w:cs="Arial"/>
        </w:rPr>
        <w:t xml:space="preserve"> y Quitomax</w:t>
      </w:r>
      <w:r w:rsidRPr="005659F9">
        <w:rPr>
          <w:rFonts w:ascii="Arial" w:hAnsi="Arial" w:cs="Arial"/>
          <w:vertAlign w:val="superscript"/>
        </w:rPr>
        <w:t>®</w:t>
      </w:r>
      <w:r w:rsidRPr="005659F9">
        <w:rPr>
          <w:rFonts w:ascii="Arial" w:hAnsi="Arial" w:cs="Arial"/>
        </w:rPr>
        <w:t xml:space="preserve"> en el crecimiento de plantas de tomate cv 'Amalia' en condiciones controladas. </w:t>
      </w:r>
      <w:r w:rsidRPr="005659F9">
        <w:rPr>
          <w:rFonts w:ascii="Arial" w:hAnsi="Arial" w:cs="Arial"/>
          <w:u w:val="single"/>
        </w:rPr>
        <w:t>Lisbel Travieso</w:t>
      </w:r>
      <w:r w:rsidRPr="005659F9">
        <w:rPr>
          <w:rFonts w:ascii="Arial" w:hAnsi="Arial" w:cs="Arial"/>
        </w:rPr>
        <w:t xml:space="preserve">, Alejandro Falcón y Arachelys Borrego. </w:t>
      </w:r>
      <w:r w:rsidRPr="005659F9">
        <w:rPr>
          <w:rFonts w:ascii="Arial" w:hAnsi="Arial" w:cs="Arial"/>
          <w:b/>
        </w:rPr>
        <w:t>Autora</w:t>
      </w:r>
    </w:p>
    <w:p w:rsidR="0058660D" w:rsidRPr="005659F9" w:rsidRDefault="002A5D20" w:rsidP="0058660D">
      <w:pPr>
        <w:pStyle w:val="Prrafodelista"/>
        <w:numPr>
          <w:ilvl w:val="1"/>
          <w:numId w:val="19"/>
        </w:numPr>
        <w:ind w:left="709"/>
        <w:jc w:val="both"/>
        <w:rPr>
          <w:rFonts w:ascii="Arial" w:hAnsi="Arial" w:cs="Arial"/>
          <w:b/>
        </w:rPr>
      </w:pPr>
      <w:r w:rsidRPr="005659F9">
        <w:rPr>
          <w:rFonts w:ascii="Arial" w:hAnsi="Arial" w:cs="Arial"/>
        </w:rPr>
        <w:t xml:space="preserve">Caracterización química de extractos de Spirulina. Anaysa Gutiérrez Almeida, Miriam Núñez Vázquez, Yanelis Reyes Guerrero, Elisa Ravelo Agϋero, </w:t>
      </w:r>
      <w:r w:rsidRPr="005659F9">
        <w:rPr>
          <w:rFonts w:ascii="Arial" w:hAnsi="Arial" w:cs="Arial"/>
          <w:u w:val="single"/>
        </w:rPr>
        <w:t>Lisbel Travieso Hernández</w:t>
      </w:r>
      <w:r w:rsidRPr="005659F9">
        <w:rPr>
          <w:rFonts w:ascii="Arial" w:hAnsi="Arial" w:cs="Arial"/>
        </w:rPr>
        <w:t>, Cheila Álvarez Llanes.</w:t>
      </w:r>
      <w:r w:rsidR="00E74E80" w:rsidRPr="005659F9">
        <w:rPr>
          <w:rFonts w:ascii="Arial" w:hAnsi="Arial" w:cs="Arial"/>
          <w:b/>
        </w:rPr>
        <w:t>Co-autora</w:t>
      </w:r>
    </w:p>
    <w:p w:rsidR="002A5D20" w:rsidRPr="005659F9" w:rsidRDefault="002A5D20" w:rsidP="0058660D">
      <w:pPr>
        <w:pStyle w:val="Prrafodelista"/>
        <w:numPr>
          <w:ilvl w:val="1"/>
          <w:numId w:val="19"/>
        </w:numPr>
        <w:ind w:left="709"/>
        <w:jc w:val="both"/>
        <w:rPr>
          <w:rFonts w:ascii="Arial" w:hAnsi="Arial" w:cs="Arial"/>
        </w:rPr>
      </w:pPr>
      <w:r w:rsidRPr="005659F9">
        <w:rPr>
          <w:rFonts w:ascii="Arial" w:hAnsi="Arial" w:cs="Arial"/>
        </w:rPr>
        <w:lastRenderedPageBreak/>
        <w:t xml:space="preserve">Influencia de un extracto alcohólico de Spirulina en la germinación de semillas de arroz (Oryza sativa L.). Geydi Pérez Domínguez, Lisbel Martínez González, Anaysa Gutierrez Almeida, Yanelis Reyes Guerrero, Miriam de la C. Núñez Vázquez, Elisa Ravelo Aguero, </w:t>
      </w:r>
      <w:r w:rsidRPr="005659F9">
        <w:rPr>
          <w:rFonts w:ascii="Arial" w:hAnsi="Arial" w:cs="Arial"/>
          <w:u w:val="single"/>
        </w:rPr>
        <w:t>Lisbel Travieso Hernández</w:t>
      </w:r>
      <w:r w:rsidRPr="005659F9">
        <w:rPr>
          <w:rFonts w:ascii="Arial" w:hAnsi="Arial" w:cs="Arial"/>
        </w:rPr>
        <w:t>, Cheila Alvarez LLanes</w:t>
      </w:r>
      <w:r w:rsidR="00E74E80" w:rsidRPr="005659F9">
        <w:rPr>
          <w:rFonts w:ascii="Arial" w:hAnsi="Arial" w:cs="Arial"/>
        </w:rPr>
        <w:t xml:space="preserve">. </w:t>
      </w:r>
      <w:r w:rsidR="00E74E80" w:rsidRPr="005659F9">
        <w:rPr>
          <w:rFonts w:ascii="Arial" w:hAnsi="Arial" w:cs="Arial"/>
          <w:b/>
        </w:rPr>
        <w:t>Co-autora</w:t>
      </w:r>
    </w:p>
    <w:p w:rsidR="00104963" w:rsidRDefault="00104963" w:rsidP="00CD3954">
      <w:pPr>
        <w:autoSpaceDE w:val="0"/>
        <w:autoSpaceDN w:val="0"/>
        <w:adjustRightInd w:val="0"/>
        <w:spacing w:before="240" w:after="0" w:line="240" w:lineRule="auto"/>
        <w:jc w:val="both"/>
        <w:rPr>
          <w:rFonts w:ascii="Arial" w:hAnsi="Arial" w:cs="Arial"/>
          <w:b/>
        </w:rPr>
      </w:pPr>
      <w:r>
        <w:rPr>
          <w:rFonts w:ascii="Arial" w:hAnsi="Arial" w:cs="Arial"/>
          <w:b/>
        </w:rPr>
        <w:t xml:space="preserve">Superación </w:t>
      </w:r>
    </w:p>
    <w:p w:rsidR="00264F14" w:rsidRPr="00104963" w:rsidRDefault="00CD3954" w:rsidP="00104963">
      <w:pPr>
        <w:pStyle w:val="Prrafodelista"/>
        <w:numPr>
          <w:ilvl w:val="0"/>
          <w:numId w:val="27"/>
        </w:numPr>
        <w:autoSpaceDE w:val="0"/>
        <w:autoSpaceDN w:val="0"/>
        <w:adjustRightInd w:val="0"/>
        <w:spacing w:after="0" w:line="240" w:lineRule="auto"/>
        <w:ind w:left="284" w:hanging="284"/>
        <w:jc w:val="both"/>
        <w:rPr>
          <w:rFonts w:ascii="Arial" w:hAnsi="Arial" w:cs="Arial"/>
        </w:rPr>
      </w:pPr>
      <w:r w:rsidRPr="00104963">
        <w:rPr>
          <w:rFonts w:ascii="Arial" w:hAnsi="Arial" w:cs="Arial"/>
        </w:rPr>
        <w:t>Curos de posgrado recibidos</w:t>
      </w:r>
    </w:p>
    <w:p w:rsidR="00587C36" w:rsidRPr="00E05276" w:rsidRDefault="00587C36" w:rsidP="00104963">
      <w:pPr>
        <w:autoSpaceDE w:val="0"/>
        <w:autoSpaceDN w:val="0"/>
        <w:adjustRightInd w:val="0"/>
        <w:spacing w:after="0"/>
        <w:jc w:val="both"/>
        <w:rPr>
          <w:rFonts w:ascii="Arial" w:hAnsi="Arial" w:cs="Arial"/>
          <w:lang w:val="es-ES"/>
        </w:rPr>
      </w:pPr>
      <w:r w:rsidRPr="00E05276">
        <w:rPr>
          <w:rFonts w:ascii="Arial" w:hAnsi="Arial" w:cs="Arial"/>
          <w:lang w:val="es-ES"/>
        </w:rPr>
        <w:t xml:space="preserve">Se reciben  </w:t>
      </w:r>
      <w:r w:rsidR="00111011" w:rsidRPr="00E05276">
        <w:rPr>
          <w:rFonts w:ascii="Arial" w:hAnsi="Arial" w:cs="Arial"/>
          <w:lang w:val="es-ES"/>
        </w:rPr>
        <w:t xml:space="preserve">6 </w:t>
      </w:r>
      <w:r w:rsidRPr="00E05276">
        <w:rPr>
          <w:rFonts w:ascii="Arial" w:hAnsi="Arial" w:cs="Arial"/>
          <w:lang w:val="es-ES"/>
        </w:rPr>
        <w:t xml:space="preserve">cursos de posgrado del Programa de Maestría Nutrición de las Plantas y Biofertilización, </w:t>
      </w:r>
      <w:r w:rsidR="00111011" w:rsidRPr="00E05276">
        <w:rPr>
          <w:rFonts w:ascii="Arial" w:hAnsi="Arial" w:cs="Arial"/>
          <w:lang w:val="es-ES"/>
        </w:rPr>
        <w:t>de ellos 5 con evaluacione satisfactoria y 1 pendiente de evaluación</w:t>
      </w:r>
      <w:r w:rsidRPr="00E05276">
        <w:rPr>
          <w:rFonts w:ascii="Arial" w:hAnsi="Arial" w:cs="Arial"/>
          <w:lang w:val="es-ES"/>
        </w:rPr>
        <w:t>.</w:t>
      </w:r>
    </w:p>
    <w:p w:rsidR="00CD3954" w:rsidRPr="00E05276" w:rsidRDefault="00CD3954" w:rsidP="00CD3954">
      <w:pPr>
        <w:pStyle w:val="Prrafodelista"/>
        <w:numPr>
          <w:ilvl w:val="0"/>
          <w:numId w:val="18"/>
        </w:numPr>
        <w:autoSpaceDE w:val="0"/>
        <w:autoSpaceDN w:val="0"/>
        <w:adjustRightInd w:val="0"/>
        <w:spacing w:after="0" w:line="240" w:lineRule="auto"/>
        <w:jc w:val="both"/>
        <w:rPr>
          <w:rFonts w:ascii="Arial" w:hAnsi="Arial" w:cs="Arial"/>
        </w:rPr>
      </w:pPr>
      <w:r w:rsidRPr="00E05276">
        <w:rPr>
          <w:rFonts w:ascii="Arial" w:hAnsi="Arial" w:cs="Arial"/>
        </w:rPr>
        <w:t xml:space="preserve">Metodología de la Investigación Científica </w:t>
      </w:r>
    </w:p>
    <w:p w:rsidR="00CD3954" w:rsidRPr="00E05276" w:rsidRDefault="00CD3954" w:rsidP="00CD3954">
      <w:pPr>
        <w:pStyle w:val="Prrafodelista"/>
        <w:numPr>
          <w:ilvl w:val="0"/>
          <w:numId w:val="18"/>
        </w:numPr>
        <w:autoSpaceDE w:val="0"/>
        <w:autoSpaceDN w:val="0"/>
        <w:adjustRightInd w:val="0"/>
        <w:spacing w:after="0" w:line="240" w:lineRule="auto"/>
        <w:jc w:val="both"/>
        <w:rPr>
          <w:rFonts w:ascii="Arial" w:hAnsi="Arial" w:cs="Arial"/>
        </w:rPr>
      </w:pPr>
      <w:r w:rsidRPr="00E05276">
        <w:rPr>
          <w:rFonts w:ascii="Arial" w:hAnsi="Arial" w:cs="Arial"/>
        </w:rPr>
        <w:t>Estadística y Diseño Experimental</w:t>
      </w:r>
    </w:p>
    <w:p w:rsidR="00CD3954" w:rsidRPr="00E05276" w:rsidRDefault="00CD3954" w:rsidP="00CD3954">
      <w:pPr>
        <w:pStyle w:val="Prrafodelista"/>
        <w:numPr>
          <w:ilvl w:val="0"/>
          <w:numId w:val="18"/>
        </w:numPr>
        <w:autoSpaceDE w:val="0"/>
        <w:autoSpaceDN w:val="0"/>
        <w:adjustRightInd w:val="0"/>
        <w:spacing w:after="0" w:line="240" w:lineRule="auto"/>
        <w:jc w:val="both"/>
        <w:rPr>
          <w:rFonts w:ascii="Arial" w:hAnsi="Arial" w:cs="Arial"/>
        </w:rPr>
      </w:pPr>
      <w:r w:rsidRPr="00E05276">
        <w:rPr>
          <w:rFonts w:ascii="Arial" w:hAnsi="Arial" w:cs="Arial"/>
        </w:rPr>
        <w:t>Caracterización y Manejo de los Suelos</w:t>
      </w:r>
    </w:p>
    <w:p w:rsidR="00CD3954" w:rsidRPr="00E05276" w:rsidRDefault="00CD3954" w:rsidP="00CD3954">
      <w:pPr>
        <w:pStyle w:val="Prrafodelista"/>
        <w:numPr>
          <w:ilvl w:val="0"/>
          <w:numId w:val="18"/>
        </w:numPr>
        <w:autoSpaceDE w:val="0"/>
        <w:autoSpaceDN w:val="0"/>
        <w:adjustRightInd w:val="0"/>
        <w:spacing w:after="0" w:line="240" w:lineRule="auto"/>
        <w:jc w:val="both"/>
        <w:rPr>
          <w:rFonts w:ascii="Arial" w:hAnsi="Arial" w:cs="Arial"/>
        </w:rPr>
      </w:pPr>
      <w:r w:rsidRPr="00E05276">
        <w:rPr>
          <w:rFonts w:ascii="Arial" w:hAnsi="Arial" w:cs="Arial"/>
        </w:rPr>
        <w:t>Fisiología Vegetal</w:t>
      </w:r>
    </w:p>
    <w:p w:rsidR="00CD3954" w:rsidRPr="00E05276" w:rsidRDefault="00CD3954" w:rsidP="00CD3954">
      <w:pPr>
        <w:pStyle w:val="Prrafodelista"/>
        <w:numPr>
          <w:ilvl w:val="0"/>
          <w:numId w:val="18"/>
        </w:numPr>
        <w:autoSpaceDE w:val="0"/>
        <w:autoSpaceDN w:val="0"/>
        <w:adjustRightInd w:val="0"/>
        <w:spacing w:after="0" w:line="240" w:lineRule="auto"/>
        <w:jc w:val="both"/>
        <w:rPr>
          <w:rFonts w:ascii="Arial" w:hAnsi="Arial" w:cs="Arial"/>
        </w:rPr>
      </w:pPr>
      <w:r w:rsidRPr="00E05276">
        <w:rPr>
          <w:rFonts w:ascii="Arial" w:hAnsi="Arial" w:cs="Arial"/>
        </w:rPr>
        <w:t>Microbiología y Bioquímica de los Suelos</w:t>
      </w:r>
    </w:p>
    <w:p w:rsidR="00BD631C" w:rsidRPr="00E05276" w:rsidRDefault="00BD631C" w:rsidP="00CD3954">
      <w:pPr>
        <w:pStyle w:val="Prrafodelista"/>
        <w:numPr>
          <w:ilvl w:val="0"/>
          <w:numId w:val="18"/>
        </w:numPr>
        <w:autoSpaceDE w:val="0"/>
        <w:autoSpaceDN w:val="0"/>
        <w:adjustRightInd w:val="0"/>
        <w:spacing w:after="0" w:line="240" w:lineRule="auto"/>
        <w:jc w:val="both"/>
        <w:rPr>
          <w:rFonts w:ascii="Arial" w:hAnsi="Arial" w:cs="Arial"/>
        </w:rPr>
      </w:pPr>
      <w:r w:rsidRPr="00E05276">
        <w:rPr>
          <w:rFonts w:ascii="Arial" w:hAnsi="Arial" w:cs="Arial"/>
        </w:rPr>
        <w:t>Fertilidad del S</w:t>
      </w:r>
      <w:r w:rsidR="00111011" w:rsidRPr="00E05276">
        <w:rPr>
          <w:rFonts w:ascii="Arial" w:hAnsi="Arial" w:cs="Arial"/>
        </w:rPr>
        <w:t>uelo y Nutrición de las Plantas (pendiente a evaluación)</w:t>
      </w:r>
    </w:p>
    <w:p w:rsidR="00511E0B" w:rsidRPr="00E05276" w:rsidRDefault="00104963" w:rsidP="00104963">
      <w:pPr>
        <w:pStyle w:val="Prrafodelista"/>
        <w:numPr>
          <w:ilvl w:val="0"/>
          <w:numId w:val="27"/>
        </w:numPr>
        <w:autoSpaceDE w:val="0"/>
        <w:autoSpaceDN w:val="0"/>
        <w:adjustRightInd w:val="0"/>
        <w:spacing w:after="0" w:line="240" w:lineRule="auto"/>
        <w:ind w:left="284" w:hanging="284"/>
        <w:jc w:val="both"/>
        <w:rPr>
          <w:rFonts w:ascii="Arial" w:hAnsi="Arial" w:cs="Arial"/>
        </w:rPr>
      </w:pPr>
      <w:r w:rsidRPr="00E05276">
        <w:rPr>
          <w:rFonts w:ascii="Arial" w:hAnsi="Arial" w:cs="Arial"/>
        </w:rPr>
        <w:t>Confección del plan de maestría para presentar en la comisión científica del departamento de Fisiología y Bioquímica Vegetal</w:t>
      </w:r>
      <w:r w:rsidR="00825557" w:rsidRPr="00E05276">
        <w:rPr>
          <w:rFonts w:ascii="Arial" w:hAnsi="Arial" w:cs="Arial"/>
        </w:rPr>
        <w:t>.</w:t>
      </w:r>
    </w:p>
    <w:p w:rsidR="00937885" w:rsidRPr="00E05276" w:rsidRDefault="00937885" w:rsidP="00937885">
      <w:pPr>
        <w:pStyle w:val="Prrafodelista"/>
        <w:numPr>
          <w:ilvl w:val="0"/>
          <w:numId w:val="27"/>
        </w:numPr>
        <w:autoSpaceDE w:val="0"/>
        <w:autoSpaceDN w:val="0"/>
        <w:adjustRightInd w:val="0"/>
        <w:spacing w:after="0" w:line="240" w:lineRule="auto"/>
        <w:ind w:left="284" w:hanging="284"/>
        <w:jc w:val="both"/>
        <w:rPr>
          <w:rFonts w:ascii="Arial" w:hAnsi="Arial" w:cs="Arial"/>
        </w:rPr>
      </w:pPr>
      <w:r w:rsidRPr="00E05276">
        <w:rPr>
          <w:rFonts w:ascii="Arial" w:hAnsi="Arial" w:cs="Arial"/>
        </w:rPr>
        <w:t xml:space="preserve">Taller </w:t>
      </w:r>
      <w:r w:rsidRPr="00DE4CD4">
        <w:rPr>
          <w:rFonts w:ascii="Arial" w:hAnsi="Arial" w:cs="Arial"/>
        </w:rPr>
        <w:t>“</w:t>
      </w:r>
      <w:r w:rsidRPr="00E05276">
        <w:rPr>
          <w:rFonts w:ascii="Arial" w:hAnsi="Arial" w:cs="Arial"/>
        </w:rPr>
        <w:t>Institucionalización dela Ley SSAN y Sistema de Innovación Agropecoario Local en las Línes Estratégicas del INCA: Diseño, avances y estrategias de seguimiento</w:t>
      </w:r>
      <w:r w:rsidRPr="00DE4CD4">
        <w:rPr>
          <w:rFonts w:ascii="Arial" w:hAnsi="Arial" w:cs="Arial"/>
        </w:rPr>
        <w:t>“</w:t>
      </w:r>
      <w:r>
        <w:rPr>
          <w:rFonts w:ascii="Arial" w:hAnsi="Arial" w:cs="Arial"/>
        </w:rPr>
        <w:t>.</w:t>
      </w:r>
    </w:p>
    <w:p w:rsidR="00954B86" w:rsidRDefault="00954B86" w:rsidP="00264F14">
      <w:pPr>
        <w:spacing w:after="0" w:line="240" w:lineRule="auto"/>
        <w:jc w:val="both"/>
        <w:rPr>
          <w:rFonts w:ascii="Arial" w:hAnsi="Arial" w:cs="Arial"/>
          <w:b/>
        </w:rPr>
      </w:pPr>
    </w:p>
    <w:p w:rsidR="002553D4" w:rsidRDefault="00264F14" w:rsidP="00264F14">
      <w:pPr>
        <w:spacing w:after="0" w:line="240" w:lineRule="auto"/>
        <w:jc w:val="both"/>
        <w:rPr>
          <w:rFonts w:ascii="Arial" w:hAnsi="Arial" w:cs="Arial"/>
          <w:b/>
        </w:rPr>
      </w:pPr>
      <w:r w:rsidRPr="00264F14">
        <w:rPr>
          <w:rFonts w:ascii="Arial" w:hAnsi="Arial" w:cs="Arial"/>
          <w:b/>
        </w:rPr>
        <w:t>Realización de otras actividades científico-técnicas</w:t>
      </w:r>
    </w:p>
    <w:p w:rsidR="00560C30" w:rsidRPr="00560C30" w:rsidRDefault="00035FB7" w:rsidP="0019378E">
      <w:pPr>
        <w:pStyle w:val="Prrafodelista"/>
        <w:numPr>
          <w:ilvl w:val="0"/>
          <w:numId w:val="22"/>
        </w:numPr>
        <w:spacing w:after="0"/>
        <w:ind w:left="284" w:hanging="284"/>
        <w:jc w:val="both"/>
        <w:rPr>
          <w:rFonts w:ascii="Arial" w:hAnsi="Arial" w:cs="Arial"/>
          <w:bCs/>
        </w:rPr>
      </w:pPr>
      <w:r w:rsidRPr="00560C30">
        <w:rPr>
          <w:rFonts w:ascii="Arial" w:hAnsi="Arial" w:cs="Arial"/>
        </w:rPr>
        <w:t xml:space="preserve">Recepción de información y base de datos del </w:t>
      </w:r>
      <w:r w:rsidR="00560C30" w:rsidRPr="00560C30">
        <w:rPr>
          <w:rFonts w:ascii="Arial" w:hAnsi="Arial" w:cs="Arial"/>
        </w:rPr>
        <w:t>XXII Congreso Científico Internacional INCA Varadero-Cuba 2022</w:t>
      </w:r>
      <w:r w:rsidRPr="00560C30">
        <w:rPr>
          <w:bCs/>
        </w:rPr>
        <w:t>.</w:t>
      </w:r>
    </w:p>
    <w:p w:rsidR="00560C30" w:rsidRDefault="00264F14" w:rsidP="0019378E">
      <w:pPr>
        <w:pStyle w:val="Prrafodelista"/>
        <w:numPr>
          <w:ilvl w:val="0"/>
          <w:numId w:val="22"/>
        </w:numPr>
        <w:spacing w:after="0"/>
        <w:ind w:left="284" w:hanging="284"/>
        <w:jc w:val="both"/>
        <w:rPr>
          <w:rFonts w:ascii="Arial" w:hAnsi="Arial" w:cs="Arial"/>
          <w:bCs/>
        </w:rPr>
      </w:pPr>
      <w:r w:rsidRPr="00560C30">
        <w:rPr>
          <w:rFonts w:ascii="Arial" w:hAnsi="Arial" w:cs="Arial"/>
          <w:bCs/>
        </w:rPr>
        <w:t>Experimentos que permitan comparar la actividad biológica de dos bioestimulantes QuitoMax</w:t>
      </w:r>
      <w:r w:rsidRPr="00560C30">
        <w:rPr>
          <w:rFonts w:ascii="Arial" w:hAnsi="Arial" w:cs="Arial"/>
          <w:bCs/>
          <w:vertAlign w:val="superscript"/>
        </w:rPr>
        <w:t>®</w:t>
      </w:r>
      <w:r w:rsidRPr="00560C30">
        <w:rPr>
          <w:rFonts w:ascii="Arial" w:hAnsi="Arial" w:cs="Arial"/>
          <w:bCs/>
        </w:rPr>
        <w:t xml:space="preserve"> y de Pectimorf</w:t>
      </w:r>
      <w:r w:rsidRPr="00560C30">
        <w:rPr>
          <w:rFonts w:ascii="Arial" w:hAnsi="Arial" w:cs="Arial"/>
          <w:bCs/>
          <w:vertAlign w:val="superscript"/>
        </w:rPr>
        <w:t>®</w:t>
      </w:r>
      <w:r w:rsidRPr="00560C30">
        <w:rPr>
          <w:rFonts w:ascii="Arial" w:hAnsi="Arial" w:cs="Arial"/>
          <w:bCs/>
        </w:rPr>
        <w:t xml:space="preserve"> empleando diferentes concentraciones.</w:t>
      </w:r>
    </w:p>
    <w:p w:rsidR="00560C30" w:rsidRDefault="007B4FA3" w:rsidP="0019378E">
      <w:pPr>
        <w:pStyle w:val="Prrafodelista"/>
        <w:numPr>
          <w:ilvl w:val="0"/>
          <w:numId w:val="22"/>
        </w:numPr>
        <w:spacing w:after="0"/>
        <w:ind w:left="284" w:hanging="284"/>
        <w:jc w:val="both"/>
        <w:rPr>
          <w:rFonts w:ascii="Arial" w:hAnsi="Arial" w:cs="Arial"/>
          <w:bCs/>
        </w:rPr>
      </w:pPr>
      <w:r w:rsidRPr="00560C30">
        <w:rPr>
          <w:rFonts w:ascii="Arial" w:hAnsi="Arial" w:cs="Arial"/>
          <w:bCs/>
        </w:rPr>
        <w:t>Experimentos que permitan comparar la actividad biológica de dos bioestimulantes QuitoMax</w:t>
      </w:r>
      <w:r w:rsidRPr="00560C30">
        <w:rPr>
          <w:rFonts w:ascii="Arial" w:hAnsi="Arial" w:cs="Arial"/>
          <w:bCs/>
          <w:vertAlign w:val="superscript"/>
        </w:rPr>
        <w:t>®</w:t>
      </w:r>
      <w:r w:rsidRPr="00560C30">
        <w:rPr>
          <w:rFonts w:ascii="Arial" w:hAnsi="Arial" w:cs="Arial"/>
          <w:bCs/>
        </w:rPr>
        <w:t xml:space="preserve"> y Quitosano VEPINSA empleando diferentes concentraciones.</w:t>
      </w:r>
    </w:p>
    <w:p w:rsidR="00560C30" w:rsidRDefault="00264F14" w:rsidP="0019378E">
      <w:pPr>
        <w:pStyle w:val="Prrafodelista"/>
        <w:numPr>
          <w:ilvl w:val="0"/>
          <w:numId w:val="22"/>
        </w:numPr>
        <w:spacing w:after="0"/>
        <w:ind w:left="284" w:hanging="284"/>
        <w:jc w:val="both"/>
        <w:rPr>
          <w:rFonts w:ascii="Arial" w:hAnsi="Arial" w:cs="Arial"/>
          <w:bCs/>
        </w:rPr>
      </w:pPr>
      <w:r w:rsidRPr="00560C30">
        <w:rPr>
          <w:rFonts w:ascii="Arial" w:hAnsi="Arial" w:cs="Arial"/>
          <w:bCs/>
        </w:rPr>
        <w:t>Apoyo a la producción de QuitoMax</w:t>
      </w:r>
      <w:r w:rsidRPr="00560C30">
        <w:rPr>
          <w:rFonts w:ascii="Arial" w:hAnsi="Arial" w:cs="Arial"/>
          <w:bCs/>
          <w:vertAlign w:val="superscript"/>
        </w:rPr>
        <w:t>®</w:t>
      </w:r>
      <w:r w:rsidRPr="00560C30">
        <w:rPr>
          <w:rFonts w:ascii="Arial" w:hAnsi="Arial" w:cs="Arial"/>
          <w:bCs/>
        </w:rPr>
        <w:t xml:space="preserve"> y de Pectimorf</w:t>
      </w:r>
      <w:r w:rsidRPr="00560C30">
        <w:rPr>
          <w:rFonts w:ascii="Arial" w:hAnsi="Arial" w:cs="Arial"/>
          <w:bCs/>
          <w:vertAlign w:val="superscript"/>
        </w:rPr>
        <w:t>®</w:t>
      </w:r>
      <w:r w:rsidRPr="00560C30">
        <w:rPr>
          <w:rFonts w:ascii="Arial" w:hAnsi="Arial" w:cs="Arial"/>
          <w:bCs/>
        </w:rPr>
        <w:t>.</w:t>
      </w:r>
    </w:p>
    <w:p w:rsidR="00560C30" w:rsidRDefault="00264F14" w:rsidP="0019378E">
      <w:pPr>
        <w:pStyle w:val="Prrafodelista"/>
        <w:numPr>
          <w:ilvl w:val="0"/>
          <w:numId w:val="22"/>
        </w:numPr>
        <w:spacing w:after="0"/>
        <w:ind w:left="284" w:hanging="284"/>
        <w:jc w:val="both"/>
        <w:rPr>
          <w:rFonts w:ascii="Arial" w:hAnsi="Arial" w:cs="Arial"/>
          <w:bCs/>
        </w:rPr>
      </w:pPr>
      <w:r w:rsidRPr="00560C30">
        <w:rPr>
          <w:rFonts w:ascii="Arial" w:hAnsi="Arial" w:cs="Arial"/>
          <w:bCs/>
        </w:rPr>
        <w:t>Participación en experimentos para la evaluación de la actividad biológica de los diferentes extractos de Spirulina utilizando un ensayo de germinación de semillas de tomate</w:t>
      </w:r>
      <w:r w:rsidR="00E94AE9">
        <w:rPr>
          <w:rFonts w:ascii="Arial" w:hAnsi="Arial" w:cs="Arial"/>
          <w:bCs/>
        </w:rPr>
        <w:t xml:space="preserve"> y arroz</w:t>
      </w:r>
      <w:r w:rsidRPr="00560C30">
        <w:rPr>
          <w:rFonts w:ascii="Arial" w:hAnsi="Arial" w:cs="Arial"/>
          <w:bCs/>
        </w:rPr>
        <w:t>.</w:t>
      </w:r>
    </w:p>
    <w:p w:rsidR="00772D2F" w:rsidRPr="00772D2F" w:rsidRDefault="008778FF" w:rsidP="0019378E">
      <w:pPr>
        <w:pStyle w:val="Prrafodelista"/>
        <w:numPr>
          <w:ilvl w:val="0"/>
          <w:numId w:val="22"/>
        </w:numPr>
        <w:spacing w:after="0"/>
        <w:ind w:left="284" w:hanging="284"/>
        <w:jc w:val="both"/>
        <w:rPr>
          <w:rFonts w:ascii="Arial" w:hAnsi="Arial" w:cs="Arial"/>
          <w:bCs/>
        </w:rPr>
      </w:pPr>
      <w:r>
        <w:rPr>
          <w:rFonts w:ascii="Arial" w:hAnsi="Arial" w:cs="Arial"/>
          <w:bCs/>
        </w:rPr>
        <w:t>Participación de e</w:t>
      </w:r>
      <w:r w:rsidR="008F15F4" w:rsidRPr="00560C30">
        <w:rPr>
          <w:rFonts w:ascii="Arial" w:hAnsi="Arial" w:cs="Arial"/>
          <w:bCs/>
        </w:rPr>
        <w:t xml:space="preserve">xperimentos de maíz y frijol que tributan a </w:t>
      </w:r>
      <w:r w:rsidR="008F15F4" w:rsidRPr="00560C30">
        <w:rPr>
          <w:rFonts w:ascii="Arial" w:hAnsi="Arial" w:cs="Arial"/>
        </w:rPr>
        <w:t>Megaproyecto: “Estrategias de Riego Deficitario y Bioestimulantes como alternativa para ahorrar agua en los cultivos de maíz y frijol”, (J’ Donaldo Morales) 2019-2022</w:t>
      </w:r>
      <w:r w:rsidR="00772D2F">
        <w:rPr>
          <w:rFonts w:ascii="Arial" w:hAnsi="Arial" w:cs="Arial"/>
        </w:rPr>
        <w:t>.</w:t>
      </w:r>
    </w:p>
    <w:p w:rsidR="00772D2F" w:rsidRPr="00772D2F" w:rsidRDefault="00772D2F" w:rsidP="0019378E">
      <w:pPr>
        <w:pStyle w:val="Prrafodelista"/>
        <w:numPr>
          <w:ilvl w:val="0"/>
          <w:numId w:val="22"/>
        </w:numPr>
        <w:spacing w:after="0"/>
        <w:ind w:left="284" w:hanging="284"/>
        <w:jc w:val="both"/>
        <w:rPr>
          <w:rFonts w:ascii="Arial" w:hAnsi="Arial" w:cs="Arial"/>
          <w:bCs/>
        </w:rPr>
      </w:pPr>
      <w:r w:rsidRPr="00772D2F">
        <w:rPr>
          <w:rFonts w:ascii="Arial" w:hAnsi="Arial" w:cs="Arial"/>
        </w:rPr>
        <w:t>Participación en experimentos</w:t>
      </w:r>
      <w:r>
        <w:rPr>
          <w:rFonts w:ascii="Arial" w:hAnsi="Arial" w:cs="Arial"/>
        </w:rPr>
        <w:t xml:space="preserve">que tributan a la tesis de grado </w:t>
      </w:r>
      <w:r w:rsidRPr="00772D2F">
        <w:rPr>
          <w:rFonts w:ascii="Arial" w:hAnsi="Arial" w:cs="Arial"/>
        </w:rPr>
        <w:t>¨Selección de cepas de rizobios para la inculaciónde arroz cv. Selección 1¨</w:t>
      </w:r>
      <w:r>
        <w:rPr>
          <w:rFonts w:ascii="Arial" w:hAnsi="Arial" w:cs="Arial"/>
        </w:rPr>
        <w:t xml:space="preserve">. </w:t>
      </w:r>
      <w:r w:rsidRPr="00772D2F">
        <w:rPr>
          <w:rFonts w:ascii="Arial" w:hAnsi="Arial" w:cs="Arial"/>
        </w:rPr>
        <w:t>Evaluaciones de crecimiento</w:t>
      </w:r>
      <w:r>
        <w:rPr>
          <w:rFonts w:ascii="Arial" w:hAnsi="Arial" w:cs="Arial"/>
        </w:rPr>
        <w:t xml:space="preserve"> e i</w:t>
      </w:r>
      <w:r w:rsidRPr="00772D2F">
        <w:rPr>
          <w:rFonts w:ascii="Arial" w:hAnsi="Arial" w:cs="Arial"/>
        </w:rPr>
        <w:t>ndicadores bioquímicos (Nitrato reductasa, clorofilas, proteínas y carbohidratos totales).</w:t>
      </w:r>
    </w:p>
    <w:p w:rsidR="00264F14" w:rsidRDefault="00264F14" w:rsidP="002553D4">
      <w:pPr>
        <w:spacing w:after="0" w:line="240" w:lineRule="auto"/>
        <w:jc w:val="both"/>
        <w:rPr>
          <w:rFonts w:ascii="Arial" w:hAnsi="Arial" w:cs="Arial"/>
          <w:b/>
        </w:rPr>
      </w:pPr>
    </w:p>
    <w:p w:rsidR="002553D4" w:rsidRPr="002553D4" w:rsidRDefault="002553D4" w:rsidP="002553D4">
      <w:pPr>
        <w:spacing w:after="0" w:line="240" w:lineRule="auto"/>
        <w:jc w:val="both"/>
        <w:rPr>
          <w:rFonts w:ascii="Arial" w:hAnsi="Arial" w:cs="Arial"/>
          <w:b/>
        </w:rPr>
      </w:pPr>
      <w:r w:rsidRPr="002553D4">
        <w:rPr>
          <w:rFonts w:ascii="Arial" w:hAnsi="Arial" w:cs="Arial"/>
          <w:b/>
        </w:rPr>
        <w:t>Resultados en la formación de otros especialistas</w:t>
      </w:r>
    </w:p>
    <w:p w:rsidR="006E7CE4" w:rsidRDefault="002553D4" w:rsidP="006E7CE4">
      <w:pPr>
        <w:pStyle w:val="Prrafodelista"/>
        <w:numPr>
          <w:ilvl w:val="0"/>
          <w:numId w:val="26"/>
        </w:numPr>
        <w:spacing w:after="0" w:line="240" w:lineRule="auto"/>
        <w:ind w:left="284" w:hanging="284"/>
        <w:jc w:val="both"/>
        <w:rPr>
          <w:rFonts w:ascii="Arial" w:hAnsi="Arial" w:cs="Arial"/>
          <w:bCs/>
        </w:rPr>
      </w:pPr>
      <w:r w:rsidRPr="006E7CE4">
        <w:rPr>
          <w:rFonts w:ascii="Arial" w:hAnsi="Arial" w:cs="Arial"/>
          <w:bCs/>
        </w:rPr>
        <w:t>Adiestramiento a técnico químico Cheila Álvarez Llanesen técnicas bioquímicas, buenas prácticas de laboratorio.</w:t>
      </w:r>
    </w:p>
    <w:p w:rsidR="006E7CE4" w:rsidRDefault="002553D4" w:rsidP="006E7CE4">
      <w:pPr>
        <w:pStyle w:val="Prrafodelista"/>
        <w:numPr>
          <w:ilvl w:val="0"/>
          <w:numId w:val="26"/>
        </w:numPr>
        <w:spacing w:after="0" w:line="240" w:lineRule="auto"/>
        <w:ind w:left="284" w:hanging="284"/>
        <w:jc w:val="both"/>
        <w:rPr>
          <w:rFonts w:ascii="Arial" w:hAnsi="Arial" w:cs="Arial"/>
          <w:bCs/>
        </w:rPr>
      </w:pPr>
      <w:r w:rsidRPr="006E7CE4">
        <w:rPr>
          <w:rFonts w:ascii="Arial" w:hAnsi="Arial" w:cs="Arial"/>
          <w:bCs/>
        </w:rPr>
        <w:t>Adiestramiento a técnico agrónomo Arachelys Borrego Álvarez</w:t>
      </w:r>
      <w:r w:rsidR="00F33139">
        <w:rPr>
          <w:rFonts w:ascii="Arial" w:hAnsi="Arial" w:cs="Arial"/>
          <w:bCs/>
        </w:rPr>
        <w:t xml:space="preserve"> </w:t>
      </w:r>
      <w:r w:rsidRPr="006E7CE4">
        <w:rPr>
          <w:rFonts w:ascii="Arial" w:hAnsi="Arial" w:cs="Arial"/>
          <w:bCs/>
        </w:rPr>
        <w:t>en técnicas bioquímicas, buenas prácticas de laboratorio y evaluaciones morfoagronómicas de diversos cultivos.</w:t>
      </w:r>
    </w:p>
    <w:p w:rsidR="002553D4" w:rsidRPr="006E7CE4" w:rsidRDefault="002553D4" w:rsidP="006E7CE4">
      <w:pPr>
        <w:pStyle w:val="Prrafodelista"/>
        <w:numPr>
          <w:ilvl w:val="0"/>
          <w:numId w:val="26"/>
        </w:numPr>
        <w:spacing w:after="0" w:line="240" w:lineRule="auto"/>
        <w:ind w:left="284" w:hanging="284"/>
        <w:jc w:val="both"/>
        <w:rPr>
          <w:rFonts w:ascii="Arial" w:hAnsi="Arial" w:cs="Arial"/>
          <w:bCs/>
        </w:rPr>
      </w:pPr>
      <w:r w:rsidRPr="006E7CE4">
        <w:rPr>
          <w:rFonts w:ascii="Arial" w:hAnsi="Arial" w:cs="Arial"/>
          <w:bCs/>
        </w:rPr>
        <w:t xml:space="preserve">Atención a estudiante técnico </w:t>
      </w:r>
      <w:r w:rsidR="00522EAB" w:rsidRPr="006E7CE4">
        <w:rPr>
          <w:rFonts w:ascii="Arial" w:hAnsi="Arial" w:cs="Arial"/>
          <w:bCs/>
        </w:rPr>
        <w:t xml:space="preserve">medio </w:t>
      </w:r>
      <w:r w:rsidRPr="006E7CE4">
        <w:rPr>
          <w:rFonts w:ascii="Arial" w:hAnsi="Arial" w:cs="Arial"/>
          <w:bCs/>
        </w:rPr>
        <w:t xml:space="preserve">en Química Industrial </w:t>
      </w:r>
      <w:r w:rsidR="00522EAB" w:rsidRPr="006E7CE4">
        <w:rPr>
          <w:rFonts w:ascii="Arial" w:hAnsi="Arial" w:cs="Arial"/>
          <w:bCs/>
        </w:rPr>
        <w:t>de 3</w:t>
      </w:r>
      <w:r w:rsidR="00522EAB" w:rsidRPr="006E7CE4">
        <w:rPr>
          <w:rFonts w:ascii="Arial" w:hAnsi="Arial" w:cs="Arial"/>
          <w:bCs/>
          <w:vertAlign w:val="superscript"/>
        </w:rPr>
        <w:t>er</w:t>
      </w:r>
      <w:r w:rsidR="00522EAB" w:rsidRPr="006E7CE4">
        <w:rPr>
          <w:rFonts w:ascii="Arial" w:hAnsi="Arial" w:cs="Arial"/>
          <w:bCs/>
        </w:rPr>
        <w:t xml:space="preserve"> año, </w:t>
      </w:r>
      <w:r w:rsidRPr="006E7CE4">
        <w:rPr>
          <w:rFonts w:ascii="Arial" w:hAnsi="Arial" w:cs="Arial"/>
          <w:bCs/>
        </w:rPr>
        <w:t>en su período de prácticas laboral.</w:t>
      </w:r>
    </w:p>
    <w:p w:rsidR="005B7470" w:rsidRDefault="005B7470" w:rsidP="002D09EC">
      <w:pPr>
        <w:spacing w:after="0" w:line="240" w:lineRule="auto"/>
        <w:jc w:val="both"/>
        <w:rPr>
          <w:rFonts w:ascii="Arial" w:hAnsi="Arial" w:cs="Arial"/>
          <w:bCs/>
        </w:rPr>
      </w:pPr>
    </w:p>
    <w:p w:rsidR="005B7470" w:rsidRPr="004C51BB" w:rsidRDefault="005B7470" w:rsidP="002D09EC">
      <w:pPr>
        <w:spacing w:after="0" w:line="240" w:lineRule="auto"/>
        <w:jc w:val="both"/>
        <w:rPr>
          <w:rFonts w:ascii="Arial" w:hAnsi="Arial" w:cs="Arial"/>
        </w:rPr>
      </w:pPr>
    </w:p>
    <w:p w:rsidR="003027F4" w:rsidRPr="004C51BB" w:rsidRDefault="003027F4" w:rsidP="003027F4">
      <w:pPr>
        <w:spacing w:after="0" w:line="240" w:lineRule="auto"/>
        <w:jc w:val="both"/>
        <w:rPr>
          <w:rFonts w:ascii="Arial" w:hAnsi="Arial" w:cs="Arial"/>
          <w:b/>
        </w:rPr>
      </w:pPr>
      <w:r w:rsidRPr="004C51BB">
        <w:rPr>
          <w:rFonts w:ascii="Arial" w:hAnsi="Arial" w:cs="Arial"/>
          <w:b/>
        </w:rPr>
        <w:t>II. CONCLUSIONES GENERALES:</w:t>
      </w:r>
    </w:p>
    <w:p w:rsidR="003027F4" w:rsidRDefault="003027F4" w:rsidP="003027F4">
      <w:pPr>
        <w:spacing w:after="0" w:line="240" w:lineRule="auto"/>
        <w:jc w:val="both"/>
        <w:rPr>
          <w:rFonts w:ascii="Arial" w:hAnsi="Arial" w:cs="Arial"/>
        </w:rPr>
      </w:pPr>
    </w:p>
    <w:p w:rsidR="00CD3D0E" w:rsidRPr="00301C83" w:rsidRDefault="00CD3D0E" w:rsidP="00CD3D0E">
      <w:pPr>
        <w:spacing w:after="0" w:line="240" w:lineRule="auto"/>
        <w:jc w:val="both"/>
        <w:rPr>
          <w:rFonts w:ascii="Arial" w:hAnsi="Arial" w:cs="Arial"/>
        </w:rPr>
      </w:pPr>
      <w:r w:rsidRPr="00301C83">
        <w:rPr>
          <w:rFonts w:ascii="Arial" w:hAnsi="Arial" w:cs="Arial"/>
        </w:rPr>
        <w:t xml:space="preserve">Por los resultados </w:t>
      </w:r>
      <w:r>
        <w:rPr>
          <w:rFonts w:ascii="Arial" w:hAnsi="Arial" w:cs="Arial"/>
        </w:rPr>
        <w:t>alcanzados</w:t>
      </w:r>
      <w:r w:rsidRPr="00301C83">
        <w:rPr>
          <w:rFonts w:ascii="Arial" w:hAnsi="Arial" w:cs="Arial"/>
        </w:rPr>
        <w:t xml:space="preserve"> en el año, su contribución al trabajo del Departamento</w:t>
      </w:r>
      <w:r>
        <w:rPr>
          <w:rFonts w:ascii="Arial" w:hAnsi="Arial" w:cs="Arial"/>
        </w:rPr>
        <w:t xml:space="preserve"> y del INCA</w:t>
      </w:r>
      <w:r w:rsidRPr="00301C83">
        <w:rPr>
          <w:rFonts w:ascii="Arial" w:hAnsi="Arial" w:cs="Arial"/>
        </w:rPr>
        <w:t xml:space="preserve"> y </w:t>
      </w:r>
      <w:r w:rsidR="00CD76DD">
        <w:rPr>
          <w:rFonts w:ascii="Arial" w:hAnsi="Arial" w:cs="Arial"/>
        </w:rPr>
        <w:t>su participación</w:t>
      </w:r>
      <w:r>
        <w:rPr>
          <w:rFonts w:ascii="Arial" w:hAnsi="Arial" w:cs="Arial"/>
        </w:rPr>
        <w:t xml:space="preserve"> en</w:t>
      </w:r>
      <w:r w:rsidRPr="00301C83">
        <w:rPr>
          <w:rFonts w:ascii="Arial" w:hAnsi="Arial" w:cs="Arial"/>
        </w:rPr>
        <w:t xml:space="preserve"> la formación de otros especialistas, su evaluación es SATISFACTORIA.</w:t>
      </w:r>
    </w:p>
    <w:p w:rsidR="007B2269" w:rsidRPr="004C51BB" w:rsidRDefault="007B2269" w:rsidP="003027F4">
      <w:pPr>
        <w:spacing w:after="0" w:line="240" w:lineRule="auto"/>
        <w:jc w:val="both"/>
        <w:rPr>
          <w:rFonts w:ascii="Arial" w:hAnsi="Arial" w:cs="Arial"/>
          <w:b/>
        </w:rPr>
      </w:pPr>
    </w:p>
    <w:p w:rsidR="001B4783" w:rsidRDefault="001B4783" w:rsidP="003027F4">
      <w:pPr>
        <w:spacing w:after="0" w:line="240" w:lineRule="auto"/>
        <w:jc w:val="both"/>
        <w:rPr>
          <w:rFonts w:ascii="Arial" w:hAnsi="Arial" w:cs="Arial"/>
          <w:b/>
        </w:rPr>
      </w:pPr>
    </w:p>
    <w:p w:rsidR="003027F4" w:rsidRPr="004C51BB" w:rsidRDefault="003027F4" w:rsidP="003027F4">
      <w:pPr>
        <w:spacing w:after="0" w:line="240" w:lineRule="auto"/>
        <w:jc w:val="both"/>
        <w:rPr>
          <w:rFonts w:ascii="Arial" w:hAnsi="Arial" w:cs="Arial"/>
          <w:b/>
        </w:rPr>
      </w:pPr>
      <w:bookmarkStart w:id="0" w:name="_GoBack"/>
      <w:bookmarkEnd w:id="0"/>
      <w:r w:rsidRPr="004C51BB">
        <w:rPr>
          <w:rFonts w:ascii="Arial" w:hAnsi="Arial" w:cs="Arial"/>
          <w:b/>
        </w:rPr>
        <w:lastRenderedPageBreak/>
        <w:t>III. RECOMENDACIONES:</w:t>
      </w:r>
    </w:p>
    <w:p w:rsidR="003027F4" w:rsidRDefault="00CD76DD" w:rsidP="003027F4">
      <w:pPr>
        <w:pStyle w:val="Subttulo"/>
        <w:jc w:val="both"/>
        <w:rPr>
          <w:rFonts w:ascii="Arial" w:hAnsi="Arial" w:cs="Arial"/>
          <w:b w:val="0"/>
          <w:sz w:val="22"/>
          <w:szCs w:val="22"/>
        </w:rPr>
      </w:pPr>
      <w:r w:rsidRPr="00B912C4">
        <w:rPr>
          <w:rFonts w:ascii="Arial" w:hAnsi="Arial" w:cs="Arial"/>
          <w:b w:val="0"/>
          <w:sz w:val="22"/>
          <w:szCs w:val="22"/>
        </w:rPr>
        <w:t xml:space="preserve">Continuar trabajando por mantener </w:t>
      </w:r>
      <w:r>
        <w:rPr>
          <w:rFonts w:ascii="Arial" w:hAnsi="Arial" w:cs="Arial"/>
          <w:b w:val="0"/>
          <w:sz w:val="22"/>
          <w:szCs w:val="22"/>
        </w:rPr>
        <w:t>buenos resultados.</w:t>
      </w:r>
    </w:p>
    <w:p w:rsidR="007B2269" w:rsidRPr="004C51BB" w:rsidRDefault="007B2269" w:rsidP="003027F4">
      <w:pPr>
        <w:pStyle w:val="Subttulo"/>
        <w:jc w:val="both"/>
        <w:rPr>
          <w:rFonts w:ascii="Arial" w:hAnsi="Arial" w:cs="Arial"/>
          <w:b w:val="0"/>
          <w:sz w:val="22"/>
          <w:szCs w:val="22"/>
        </w:rPr>
      </w:pPr>
    </w:p>
    <w:p w:rsidR="003027F4" w:rsidRPr="004C51BB" w:rsidRDefault="003027F4" w:rsidP="003027F4">
      <w:pPr>
        <w:pStyle w:val="Subttulo"/>
        <w:jc w:val="both"/>
        <w:rPr>
          <w:rFonts w:ascii="Arial" w:hAnsi="Arial" w:cs="Arial"/>
          <w:b w:val="0"/>
          <w:sz w:val="22"/>
          <w:szCs w:val="22"/>
        </w:rPr>
      </w:pPr>
      <w:r w:rsidRPr="004C51BB">
        <w:rPr>
          <w:rFonts w:ascii="Arial" w:hAnsi="Arial" w:cs="Arial"/>
          <w:b w:val="0"/>
          <w:sz w:val="22"/>
          <w:szCs w:val="22"/>
        </w:rPr>
        <w:t xml:space="preserve">Conformidad del </w:t>
      </w:r>
      <w:r w:rsidR="007B2269" w:rsidRPr="004C51BB">
        <w:rPr>
          <w:rFonts w:ascii="Arial" w:hAnsi="Arial" w:cs="Arial"/>
          <w:b w:val="0"/>
          <w:sz w:val="22"/>
          <w:szCs w:val="22"/>
        </w:rPr>
        <w:t>evaluado. _</w:t>
      </w:r>
      <w:r w:rsidRPr="004C51BB">
        <w:rPr>
          <w:rFonts w:ascii="Arial" w:hAnsi="Arial" w:cs="Arial"/>
          <w:b w:val="0"/>
          <w:sz w:val="22"/>
          <w:szCs w:val="22"/>
        </w:rPr>
        <w:t xml:space="preserve">______________________. </w:t>
      </w:r>
      <w:r w:rsidRPr="004C51BB">
        <w:rPr>
          <w:rFonts w:ascii="Arial" w:hAnsi="Arial" w:cs="Arial"/>
          <w:b w:val="0"/>
          <w:sz w:val="22"/>
          <w:szCs w:val="22"/>
        </w:rPr>
        <w:tab/>
      </w:r>
      <w:r w:rsidRPr="004C51BB">
        <w:rPr>
          <w:rFonts w:ascii="Arial" w:hAnsi="Arial" w:cs="Arial"/>
          <w:b w:val="0"/>
          <w:sz w:val="22"/>
          <w:szCs w:val="22"/>
        </w:rPr>
        <w:tab/>
      </w:r>
    </w:p>
    <w:p w:rsidR="003027F4" w:rsidRPr="004C51BB" w:rsidRDefault="003027F4" w:rsidP="003027F4">
      <w:pPr>
        <w:pStyle w:val="Subttulo"/>
        <w:jc w:val="both"/>
        <w:rPr>
          <w:rFonts w:ascii="Arial" w:hAnsi="Arial" w:cs="Arial"/>
          <w:b w:val="0"/>
          <w:sz w:val="22"/>
          <w:szCs w:val="22"/>
        </w:rPr>
      </w:pPr>
    </w:p>
    <w:p w:rsidR="003027F4" w:rsidRPr="004C51BB" w:rsidRDefault="003027F4" w:rsidP="003027F4">
      <w:pPr>
        <w:pStyle w:val="Subttulo"/>
        <w:jc w:val="both"/>
        <w:rPr>
          <w:rFonts w:ascii="Arial" w:hAnsi="Arial" w:cs="Arial"/>
          <w:b w:val="0"/>
          <w:sz w:val="22"/>
          <w:szCs w:val="22"/>
        </w:rPr>
      </w:pPr>
    </w:p>
    <w:p w:rsidR="003027F4" w:rsidRPr="004C51BB" w:rsidRDefault="003027F4" w:rsidP="003027F4">
      <w:pPr>
        <w:pStyle w:val="Subttulo"/>
        <w:jc w:val="both"/>
        <w:rPr>
          <w:rFonts w:ascii="Arial" w:hAnsi="Arial" w:cs="Arial"/>
          <w:b w:val="0"/>
          <w:sz w:val="22"/>
          <w:szCs w:val="22"/>
        </w:rPr>
      </w:pPr>
      <w:r w:rsidRPr="004C51BB">
        <w:rPr>
          <w:rFonts w:ascii="Arial" w:hAnsi="Arial" w:cs="Arial"/>
          <w:b w:val="0"/>
          <w:sz w:val="22"/>
          <w:szCs w:val="22"/>
        </w:rPr>
        <w:t>Jefe Inmediato: Dr. C. Yanelis Reyes Guerrero__________________________.</w:t>
      </w:r>
    </w:p>
    <w:p w:rsidR="003027F4" w:rsidRPr="004C51BB" w:rsidRDefault="003027F4" w:rsidP="003027F4">
      <w:pPr>
        <w:pStyle w:val="Subttulo"/>
        <w:jc w:val="both"/>
        <w:rPr>
          <w:rFonts w:ascii="Arial" w:hAnsi="Arial" w:cs="Arial"/>
          <w:b w:val="0"/>
          <w:sz w:val="22"/>
          <w:szCs w:val="22"/>
        </w:rPr>
      </w:pPr>
    </w:p>
    <w:p w:rsidR="003027F4" w:rsidRPr="004C51BB" w:rsidRDefault="003027F4" w:rsidP="003027F4">
      <w:pPr>
        <w:pStyle w:val="Subttulo"/>
        <w:jc w:val="both"/>
        <w:rPr>
          <w:rFonts w:ascii="Arial" w:hAnsi="Arial" w:cs="Arial"/>
          <w:b w:val="0"/>
          <w:sz w:val="22"/>
          <w:szCs w:val="22"/>
        </w:rPr>
      </w:pPr>
    </w:p>
    <w:p w:rsidR="009806DC" w:rsidRPr="004C51BB" w:rsidRDefault="003027F4" w:rsidP="00C12CEA">
      <w:pPr>
        <w:pStyle w:val="Subttulo"/>
        <w:jc w:val="both"/>
        <w:rPr>
          <w:rFonts w:asciiTheme="minorHAnsi" w:hAnsiTheme="minorHAnsi" w:cstheme="minorHAnsi"/>
          <w:sz w:val="24"/>
          <w:szCs w:val="24"/>
        </w:rPr>
      </w:pPr>
      <w:r w:rsidRPr="004C51BB">
        <w:rPr>
          <w:rFonts w:ascii="Arial" w:hAnsi="Arial" w:cs="Arial"/>
          <w:b w:val="0"/>
          <w:sz w:val="22"/>
          <w:szCs w:val="22"/>
        </w:rPr>
        <w:t>Secretario de la Sección Sindical: Ing. Lilisbet Gue</w:t>
      </w:r>
      <w:r w:rsidR="00C12CEA">
        <w:rPr>
          <w:rFonts w:ascii="Arial" w:hAnsi="Arial" w:cs="Arial"/>
          <w:b w:val="0"/>
          <w:sz w:val="22"/>
          <w:szCs w:val="22"/>
        </w:rPr>
        <w:t>rrero Domínguez________________.</w:t>
      </w:r>
    </w:p>
    <w:sectPr w:rsidR="009806DC" w:rsidRPr="004C51BB" w:rsidSect="003027F4">
      <w:footerReference w:type="even" r:id="rId9"/>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A8D" w:rsidRDefault="00AB7A8D">
      <w:r>
        <w:separator/>
      </w:r>
    </w:p>
  </w:endnote>
  <w:endnote w:type="continuationSeparator" w:id="0">
    <w:p w:rsidR="00AB7A8D" w:rsidRDefault="00AB7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E2" w:rsidRDefault="005D5DE0"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end"/>
    </w:r>
  </w:p>
  <w:p w:rsidR="00713CE2" w:rsidRDefault="00713CE2" w:rsidP="00AB5FC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E2" w:rsidRDefault="005D5DE0" w:rsidP="00734DB2">
    <w:pPr>
      <w:pStyle w:val="Piedepgina"/>
      <w:framePr w:wrap="around" w:vAnchor="text" w:hAnchor="margin" w:xAlign="right" w:y="1"/>
      <w:rPr>
        <w:rStyle w:val="Nmerodepgina"/>
      </w:rPr>
    </w:pPr>
    <w:r>
      <w:rPr>
        <w:rStyle w:val="Nmerodepgina"/>
      </w:rPr>
      <w:fldChar w:fldCharType="begin"/>
    </w:r>
    <w:r w:rsidR="00713CE2">
      <w:rPr>
        <w:rStyle w:val="Nmerodepgina"/>
      </w:rPr>
      <w:instrText xml:space="preserve">PAGE  </w:instrText>
    </w:r>
    <w:r>
      <w:rPr>
        <w:rStyle w:val="Nmerodepgina"/>
      </w:rPr>
      <w:fldChar w:fldCharType="separate"/>
    </w:r>
    <w:r w:rsidR="001B4783">
      <w:rPr>
        <w:rStyle w:val="Nmerodepgina"/>
        <w:noProof/>
      </w:rPr>
      <w:t>3</w:t>
    </w:r>
    <w:r>
      <w:rPr>
        <w:rStyle w:val="Nmerodepgina"/>
      </w:rPr>
      <w:fldChar w:fldCharType="end"/>
    </w:r>
  </w:p>
  <w:p w:rsidR="00713CE2" w:rsidRDefault="00713CE2" w:rsidP="00AB5FC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A8D" w:rsidRDefault="00AB7A8D">
      <w:r>
        <w:separator/>
      </w:r>
    </w:p>
  </w:footnote>
  <w:footnote w:type="continuationSeparator" w:id="0">
    <w:p w:rsidR="00AB7A8D" w:rsidRDefault="00AB7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908FC"/>
    <w:multiLevelType w:val="hybridMultilevel"/>
    <w:tmpl w:val="A56E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D7DC6"/>
    <w:multiLevelType w:val="hybridMultilevel"/>
    <w:tmpl w:val="D898D95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F207FB1"/>
    <w:multiLevelType w:val="hybridMultilevel"/>
    <w:tmpl w:val="5B3800E0"/>
    <w:lvl w:ilvl="0" w:tplc="EF72A50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FB21FE"/>
    <w:multiLevelType w:val="hybridMultilevel"/>
    <w:tmpl w:val="3408828C"/>
    <w:lvl w:ilvl="0" w:tplc="8ACC336C">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865D37"/>
    <w:multiLevelType w:val="hybridMultilevel"/>
    <w:tmpl w:val="CAEE9904"/>
    <w:lvl w:ilvl="0" w:tplc="5CE07B62">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AE7B9B"/>
    <w:multiLevelType w:val="hybridMultilevel"/>
    <w:tmpl w:val="3AA66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10609ED"/>
    <w:multiLevelType w:val="hybridMultilevel"/>
    <w:tmpl w:val="11428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76566D"/>
    <w:multiLevelType w:val="hybridMultilevel"/>
    <w:tmpl w:val="B09A8C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97E614B"/>
    <w:multiLevelType w:val="hybridMultilevel"/>
    <w:tmpl w:val="8D6628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9214EF"/>
    <w:multiLevelType w:val="hybridMultilevel"/>
    <w:tmpl w:val="877071FA"/>
    <w:lvl w:ilvl="0" w:tplc="CBB6A1D0">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7417B6"/>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7780AD1"/>
    <w:multiLevelType w:val="hybridMultilevel"/>
    <w:tmpl w:val="609E2C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8F70048"/>
    <w:multiLevelType w:val="hybridMultilevel"/>
    <w:tmpl w:val="CF50C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B53544"/>
    <w:multiLevelType w:val="hybridMultilevel"/>
    <w:tmpl w:val="CFCC860A"/>
    <w:lvl w:ilvl="0" w:tplc="B4E41B9E">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EE2CF3"/>
    <w:multiLevelType w:val="hybridMultilevel"/>
    <w:tmpl w:val="422E3F6A"/>
    <w:lvl w:ilvl="0" w:tplc="5FE2C340">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CAD3FD8"/>
    <w:multiLevelType w:val="hybridMultilevel"/>
    <w:tmpl w:val="8A9619AA"/>
    <w:lvl w:ilvl="0" w:tplc="2F6EF114">
      <w:start w:val="1"/>
      <w:numFmt w:val="decimal"/>
      <w:lvlText w:val="%1."/>
      <w:lvlJc w:val="left"/>
      <w:pPr>
        <w:ind w:left="720" w:hanging="360"/>
      </w:pPr>
      <w:rPr>
        <w:i w:val="0"/>
      </w:rPr>
    </w:lvl>
    <w:lvl w:ilvl="1" w:tplc="DF44CACC">
      <w:numFmt w:val="bullet"/>
      <w:lvlText w:val="-"/>
      <w:lvlJc w:val="left"/>
      <w:pPr>
        <w:ind w:left="1440" w:hanging="360"/>
      </w:pPr>
      <w:rPr>
        <w:rFonts w:ascii="Calibri" w:eastAsia="Calibri"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DDC24E9"/>
    <w:multiLevelType w:val="hybridMultilevel"/>
    <w:tmpl w:val="C1B019DC"/>
    <w:lvl w:ilvl="0" w:tplc="9D4CDD5C">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EB24AA6"/>
    <w:multiLevelType w:val="hybridMultilevel"/>
    <w:tmpl w:val="2F02C594"/>
    <w:lvl w:ilvl="0" w:tplc="5FE2C340">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E4124BA"/>
    <w:multiLevelType w:val="hybridMultilevel"/>
    <w:tmpl w:val="DF44F16A"/>
    <w:lvl w:ilvl="0" w:tplc="21400A00">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19B3FDD"/>
    <w:multiLevelType w:val="hybridMultilevel"/>
    <w:tmpl w:val="91641ABA"/>
    <w:lvl w:ilvl="0" w:tplc="B066D9F4">
      <w:start w:val="1"/>
      <w:numFmt w:val="decimal"/>
      <w:lvlText w:val="%1."/>
      <w:lvlJc w:val="left"/>
      <w:pPr>
        <w:tabs>
          <w:tab w:val="num" w:pos="720"/>
        </w:tabs>
        <w:ind w:left="720" w:hanging="360"/>
      </w:pPr>
      <w:rPr>
        <w:rFonts w:cs="Times New Roman"/>
        <w:b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2E7787B"/>
    <w:multiLevelType w:val="hybridMultilevel"/>
    <w:tmpl w:val="B072A312"/>
    <w:lvl w:ilvl="0" w:tplc="5FE2C340">
      <w:start w:val="5"/>
      <w:numFmt w:val="bullet"/>
      <w:lvlText w:val="-"/>
      <w:lvlJc w:val="left"/>
      <w:pPr>
        <w:ind w:left="720" w:hanging="360"/>
      </w:pPr>
      <w:rPr>
        <w:rFonts w:ascii="Arial" w:eastAsia="Calibri" w:hAnsi="Arial" w:cs="Arial" w:hint="default"/>
      </w:rPr>
    </w:lvl>
    <w:lvl w:ilvl="1" w:tplc="0C0A0001">
      <w:start w:val="1"/>
      <w:numFmt w:val="bullet"/>
      <w:lvlText w:val=""/>
      <w:lvlJc w:val="left"/>
      <w:pPr>
        <w:ind w:left="1440" w:hanging="360"/>
      </w:pPr>
      <w:rPr>
        <w:rFonts w:ascii="Symbol" w:hAnsi="Symbol" w:hint="default"/>
        <w:lang w:val="es-ES_tradnl"/>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7F57478"/>
    <w:multiLevelType w:val="hybridMultilevel"/>
    <w:tmpl w:val="634245B0"/>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ACA2640"/>
    <w:multiLevelType w:val="hybridMultilevel"/>
    <w:tmpl w:val="CB8C575A"/>
    <w:lvl w:ilvl="0" w:tplc="6D12B9F0">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BDF160A"/>
    <w:multiLevelType w:val="hybridMultilevel"/>
    <w:tmpl w:val="96D4BA66"/>
    <w:lvl w:ilvl="0" w:tplc="0C0A0011">
      <w:start w:val="1"/>
      <w:numFmt w:val="decimal"/>
      <w:lvlText w:val="%1)"/>
      <w:lvlJc w:val="left"/>
      <w:pPr>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15:restartNumberingAfterBreak="0">
    <w:nsid w:val="6CB47F64"/>
    <w:multiLevelType w:val="hybridMultilevel"/>
    <w:tmpl w:val="1DB65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33D4891"/>
    <w:multiLevelType w:val="hybridMultilevel"/>
    <w:tmpl w:val="6E4260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5BB65B4"/>
    <w:multiLevelType w:val="hybridMultilevel"/>
    <w:tmpl w:val="F3B4F7B0"/>
    <w:lvl w:ilvl="0" w:tplc="F884A63C">
      <w:start w:val="9"/>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7B95623"/>
    <w:multiLevelType w:val="hybridMultilevel"/>
    <w:tmpl w:val="84CC300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A810A03"/>
    <w:multiLevelType w:val="hybridMultilevel"/>
    <w:tmpl w:val="869C8C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
  </w:num>
  <w:num w:numId="2">
    <w:abstractNumId w:val="7"/>
  </w:num>
  <w:num w:numId="3">
    <w:abstractNumId w:val="26"/>
  </w:num>
  <w:num w:numId="4">
    <w:abstractNumId w:val="0"/>
  </w:num>
  <w:num w:numId="5">
    <w:abstractNumId w:val="10"/>
  </w:num>
  <w:num w:numId="6">
    <w:abstractNumId w:val="15"/>
  </w:num>
  <w:num w:numId="7">
    <w:abstractNumId w:val="24"/>
  </w:num>
  <w:num w:numId="8">
    <w:abstractNumId w:val="8"/>
  </w:num>
  <w:num w:numId="9">
    <w:abstractNumId w:val="21"/>
  </w:num>
  <w:num w:numId="10">
    <w:abstractNumId w:val="23"/>
  </w:num>
  <w:num w:numId="11">
    <w:abstractNumId w:val="28"/>
  </w:num>
  <w:num w:numId="12">
    <w:abstractNumId w:val="27"/>
  </w:num>
  <w:num w:numId="13">
    <w:abstractNumId w:val="9"/>
  </w:num>
  <w:num w:numId="14">
    <w:abstractNumId w:val="3"/>
  </w:num>
  <w:num w:numId="15">
    <w:abstractNumId w:val="25"/>
  </w:num>
  <w:num w:numId="16">
    <w:abstractNumId w:val="13"/>
  </w:num>
  <w:num w:numId="17">
    <w:abstractNumId w:val="16"/>
  </w:num>
  <w:num w:numId="18">
    <w:abstractNumId w:val="11"/>
  </w:num>
  <w:num w:numId="19">
    <w:abstractNumId w:val="20"/>
  </w:num>
  <w:num w:numId="20">
    <w:abstractNumId w:val="22"/>
  </w:num>
  <w:num w:numId="21">
    <w:abstractNumId w:val="18"/>
  </w:num>
  <w:num w:numId="22">
    <w:abstractNumId w:val="4"/>
  </w:num>
  <w:num w:numId="23">
    <w:abstractNumId w:val="19"/>
  </w:num>
  <w:num w:numId="24">
    <w:abstractNumId w:val="5"/>
  </w:num>
  <w:num w:numId="25">
    <w:abstractNumId w:val="12"/>
  </w:num>
  <w:num w:numId="26">
    <w:abstractNumId w:val="17"/>
  </w:num>
  <w:num w:numId="27">
    <w:abstractNumId w:val="14"/>
  </w:num>
  <w:num w:numId="28">
    <w:abstractNumId w:val="2"/>
  </w:num>
  <w:num w:numId="2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pt-BR"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s-EC"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C0129"/>
    <w:rsid w:val="0000133D"/>
    <w:rsid w:val="00015FA6"/>
    <w:rsid w:val="000171A4"/>
    <w:rsid w:val="00020D5B"/>
    <w:rsid w:val="0002469C"/>
    <w:rsid w:val="00034EA0"/>
    <w:rsid w:val="00035FB7"/>
    <w:rsid w:val="00042409"/>
    <w:rsid w:val="000470BA"/>
    <w:rsid w:val="000528B2"/>
    <w:rsid w:val="0008622C"/>
    <w:rsid w:val="00087F69"/>
    <w:rsid w:val="0009014C"/>
    <w:rsid w:val="00092E73"/>
    <w:rsid w:val="00097B43"/>
    <w:rsid w:val="000B00D7"/>
    <w:rsid w:val="000B261A"/>
    <w:rsid w:val="000B518A"/>
    <w:rsid w:val="000C6132"/>
    <w:rsid w:val="000D5747"/>
    <w:rsid w:val="000D770D"/>
    <w:rsid w:val="000E1696"/>
    <w:rsid w:val="000E3CA4"/>
    <w:rsid w:val="000F2D94"/>
    <w:rsid w:val="000F5215"/>
    <w:rsid w:val="000F72F9"/>
    <w:rsid w:val="00104963"/>
    <w:rsid w:val="001066E5"/>
    <w:rsid w:val="00111011"/>
    <w:rsid w:val="00115D08"/>
    <w:rsid w:val="00140AC6"/>
    <w:rsid w:val="00144649"/>
    <w:rsid w:val="0014589F"/>
    <w:rsid w:val="001578D8"/>
    <w:rsid w:val="00164444"/>
    <w:rsid w:val="0019378E"/>
    <w:rsid w:val="001B475D"/>
    <w:rsid w:val="001B4783"/>
    <w:rsid w:val="001C0A47"/>
    <w:rsid w:val="001C5C74"/>
    <w:rsid w:val="001E2CB4"/>
    <w:rsid w:val="001F70A7"/>
    <w:rsid w:val="001F7CBE"/>
    <w:rsid w:val="002037DD"/>
    <w:rsid w:val="00203826"/>
    <w:rsid w:val="00227381"/>
    <w:rsid w:val="002300BE"/>
    <w:rsid w:val="00237385"/>
    <w:rsid w:val="00241B35"/>
    <w:rsid w:val="002470FE"/>
    <w:rsid w:val="00247782"/>
    <w:rsid w:val="00250997"/>
    <w:rsid w:val="002522A9"/>
    <w:rsid w:val="00252CDC"/>
    <w:rsid w:val="002553D4"/>
    <w:rsid w:val="00263B05"/>
    <w:rsid w:val="00264F14"/>
    <w:rsid w:val="0027788C"/>
    <w:rsid w:val="00291140"/>
    <w:rsid w:val="002A22E5"/>
    <w:rsid w:val="002A5D20"/>
    <w:rsid w:val="002A5F58"/>
    <w:rsid w:val="002A60C4"/>
    <w:rsid w:val="002C05ED"/>
    <w:rsid w:val="002C0630"/>
    <w:rsid w:val="002D09EC"/>
    <w:rsid w:val="002D25BE"/>
    <w:rsid w:val="002E7DFB"/>
    <w:rsid w:val="002F008A"/>
    <w:rsid w:val="002F4778"/>
    <w:rsid w:val="00301688"/>
    <w:rsid w:val="003027F4"/>
    <w:rsid w:val="0030325C"/>
    <w:rsid w:val="003033A7"/>
    <w:rsid w:val="00310533"/>
    <w:rsid w:val="00314874"/>
    <w:rsid w:val="00317B68"/>
    <w:rsid w:val="00327C6C"/>
    <w:rsid w:val="00330D00"/>
    <w:rsid w:val="0033428B"/>
    <w:rsid w:val="00335C0B"/>
    <w:rsid w:val="00335DBD"/>
    <w:rsid w:val="00335ECB"/>
    <w:rsid w:val="003530E1"/>
    <w:rsid w:val="00353A52"/>
    <w:rsid w:val="00361CA4"/>
    <w:rsid w:val="0039544F"/>
    <w:rsid w:val="003A437F"/>
    <w:rsid w:val="003B5BBD"/>
    <w:rsid w:val="003C65F5"/>
    <w:rsid w:val="003D0756"/>
    <w:rsid w:val="003D7A0D"/>
    <w:rsid w:val="003E4FE0"/>
    <w:rsid w:val="003E5E0F"/>
    <w:rsid w:val="003F2F1E"/>
    <w:rsid w:val="003F7E3E"/>
    <w:rsid w:val="004008B9"/>
    <w:rsid w:val="004123BF"/>
    <w:rsid w:val="00415067"/>
    <w:rsid w:val="00423DEC"/>
    <w:rsid w:val="00440F0F"/>
    <w:rsid w:val="00443CFF"/>
    <w:rsid w:val="00452613"/>
    <w:rsid w:val="004554A3"/>
    <w:rsid w:val="004575A9"/>
    <w:rsid w:val="0046025F"/>
    <w:rsid w:val="00461659"/>
    <w:rsid w:val="00461DE7"/>
    <w:rsid w:val="00474706"/>
    <w:rsid w:val="00481521"/>
    <w:rsid w:val="004A5FF9"/>
    <w:rsid w:val="004B5FF6"/>
    <w:rsid w:val="004C4DC7"/>
    <w:rsid w:val="004C51BB"/>
    <w:rsid w:val="004C53CC"/>
    <w:rsid w:val="004E31A1"/>
    <w:rsid w:val="00500B7B"/>
    <w:rsid w:val="00511E0B"/>
    <w:rsid w:val="00522EAB"/>
    <w:rsid w:val="00524738"/>
    <w:rsid w:val="00540052"/>
    <w:rsid w:val="005404A5"/>
    <w:rsid w:val="00542F98"/>
    <w:rsid w:val="0054368B"/>
    <w:rsid w:val="00553355"/>
    <w:rsid w:val="00560C30"/>
    <w:rsid w:val="005659F9"/>
    <w:rsid w:val="0057276D"/>
    <w:rsid w:val="0058660D"/>
    <w:rsid w:val="00587C36"/>
    <w:rsid w:val="00591394"/>
    <w:rsid w:val="005A43A2"/>
    <w:rsid w:val="005A6B2F"/>
    <w:rsid w:val="005B0983"/>
    <w:rsid w:val="005B7470"/>
    <w:rsid w:val="005D3D63"/>
    <w:rsid w:val="005D5341"/>
    <w:rsid w:val="005D5DE0"/>
    <w:rsid w:val="005D5E2F"/>
    <w:rsid w:val="005E04B1"/>
    <w:rsid w:val="005F5C6C"/>
    <w:rsid w:val="006011FA"/>
    <w:rsid w:val="00604C72"/>
    <w:rsid w:val="006117D8"/>
    <w:rsid w:val="00633271"/>
    <w:rsid w:val="006339C3"/>
    <w:rsid w:val="0063708E"/>
    <w:rsid w:val="006378E2"/>
    <w:rsid w:val="00641261"/>
    <w:rsid w:val="00660B45"/>
    <w:rsid w:val="006646B5"/>
    <w:rsid w:val="00672DEF"/>
    <w:rsid w:val="006731D8"/>
    <w:rsid w:val="006747B0"/>
    <w:rsid w:val="006775A9"/>
    <w:rsid w:val="0069028C"/>
    <w:rsid w:val="0069083D"/>
    <w:rsid w:val="00692A88"/>
    <w:rsid w:val="006B4B6D"/>
    <w:rsid w:val="006B591B"/>
    <w:rsid w:val="006B7EF6"/>
    <w:rsid w:val="006D4BB8"/>
    <w:rsid w:val="006D4D72"/>
    <w:rsid w:val="006E0A07"/>
    <w:rsid w:val="006E4E62"/>
    <w:rsid w:val="006E5437"/>
    <w:rsid w:val="006E6857"/>
    <w:rsid w:val="006E7CE4"/>
    <w:rsid w:val="006F212C"/>
    <w:rsid w:val="00707C7E"/>
    <w:rsid w:val="00711530"/>
    <w:rsid w:val="00713CE2"/>
    <w:rsid w:val="0072115E"/>
    <w:rsid w:val="00731995"/>
    <w:rsid w:val="007340DD"/>
    <w:rsid w:val="00734DB2"/>
    <w:rsid w:val="00737954"/>
    <w:rsid w:val="007405C4"/>
    <w:rsid w:val="0075374A"/>
    <w:rsid w:val="007540F7"/>
    <w:rsid w:val="00771B22"/>
    <w:rsid w:val="00772D2F"/>
    <w:rsid w:val="00772F1D"/>
    <w:rsid w:val="00784416"/>
    <w:rsid w:val="007916A5"/>
    <w:rsid w:val="007A2B68"/>
    <w:rsid w:val="007B2269"/>
    <w:rsid w:val="007B4FA3"/>
    <w:rsid w:val="007B58B9"/>
    <w:rsid w:val="007C4AB1"/>
    <w:rsid w:val="007C7DCE"/>
    <w:rsid w:val="007D099B"/>
    <w:rsid w:val="007D7901"/>
    <w:rsid w:val="007E12CA"/>
    <w:rsid w:val="007E1B45"/>
    <w:rsid w:val="007E4FAF"/>
    <w:rsid w:val="007E5705"/>
    <w:rsid w:val="007F043D"/>
    <w:rsid w:val="007F15B7"/>
    <w:rsid w:val="00802CCC"/>
    <w:rsid w:val="0080373C"/>
    <w:rsid w:val="0080499E"/>
    <w:rsid w:val="0080584D"/>
    <w:rsid w:val="00811882"/>
    <w:rsid w:val="00815BA3"/>
    <w:rsid w:val="00817F69"/>
    <w:rsid w:val="00825557"/>
    <w:rsid w:val="00833605"/>
    <w:rsid w:val="0084243D"/>
    <w:rsid w:val="0085191E"/>
    <w:rsid w:val="00854AC9"/>
    <w:rsid w:val="0085532C"/>
    <w:rsid w:val="00867922"/>
    <w:rsid w:val="00874D7B"/>
    <w:rsid w:val="008778FF"/>
    <w:rsid w:val="00882972"/>
    <w:rsid w:val="008835DD"/>
    <w:rsid w:val="00883A0C"/>
    <w:rsid w:val="008864F6"/>
    <w:rsid w:val="008A468C"/>
    <w:rsid w:val="008A6996"/>
    <w:rsid w:val="008D09F2"/>
    <w:rsid w:val="008D6033"/>
    <w:rsid w:val="008D744A"/>
    <w:rsid w:val="008E4165"/>
    <w:rsid w:val="008E55F2"/>
    <w:rsid w:val="008F15F4"/>
    <w:rsid w:val="00901A1E"/>
    <w:rsid w:val="00927B41"/>
    <w:rsid w:val="00937885"/>
    <w:rsid w:val="00940F54"/>
    <w:rsid w:val="00954B86"/>
    <w:rsid w:val="00962B00"/>
    <w:rsid w:val="00966019"/>
    <w:rsid w:val="009806DC"/>
    <w:rsid w:val="00980B02"/>
    <w:rsid w:val="009816B2"/>
    <w:rsid w:val="00986802"/>
    <w:rsid w:val="009971D3"/>
    <w:rsid w:val="009B52BF"/>
    <w:rsid w:val="009D0703"/>
    <w:rsid w:val="009E0A1F"/>
    <w:rsid w:val="009E1F49"/>
    <w:rsid w:val="009E7B74"/>
    <w:rsid w:val="009F3482"/>
    <w:rsid w:val="009F6F40"/>
    <w:rsid w:val="00A00D29"/>
    <w:rsid w:val="00A05A92"/>
    <w:rsid w:val="00A06693"/>
    <w:rsid w:val="00A0724A"/>
    <w:rsid w:val="00A11627"/>
    <w:rsid w:val="00A20ED5"/>
    <w:rsid w:val="00A24CF2"/>
    <w:rsid w:val="00A33466"/>
    <w:rsid w:val="00A35691"/>
    <w:rsid w:val="00A52F72"/>
    <w:rsid w:val="00A54467"/>
    <w:rsid w:val="00A617A0"/>
    <w:rsid w:val="00A63648"/>
    <w:rsid w:val="00A76066"/>
    <w:rsid w:val="00A82409"/>
    <w:rsid w:val="00A85B0E"/>
    <w:rsid w:val="00A95A0C"/>
    <w:rsid w:val="00AA2388"/>
    <w:rsid w:val="00AA398E"/>
    <w:rsid w:val="00AB32AA"/>
    <w:rsid w:val="00AB5FCF"/>
    <w:rsid w:val="00AB7A8D"/>
    <w:rsid w:val="00AC2D4F"/>
    <w:rsid w:val="00AD5A4D"/>
    <w:rsid w:val="00AD6686"/>
    <w:rsid w:val="00AE4B25"/>
    <w:rsid w:val="00AF1F95"/>
    <w:rsid w:val="00B00AD5"/>
    <w:rsid w:val="00B07BEB"/>
    <w:rsid w:val="00B16844"/>
    <w:rsid w:val="00B228A6"/>
    <w:rsid w:val="00B2405B"/>
    <w:rsid w:val="00B27081"/>
    <w:rsid w:val="00B31C24"/>
    <w:rsid w:val="00B4202C"/>
    <w:rsid w:val="00B43C22"/>
    <w:rsid w:val="00B607DB"/>
    <w:rsid w:val="00B65099"/>
    <w:rsid w:val="00B6764D"/>
    <w:rsid w:val="00B75141"/>
    <w:rsid w:val="00B75EE2"/>
    <w:rsid w:val="00B77BB7"/>
    <w:rsid w:val="00B90578"/>
    <w:rsid w:val="00B90C2C"/>
    <w:rsid w:val="00B94EE6"/>
    <w:rsid w:val="00BB6AEF"/>
    <w:rsid w:val="00BC2167"/>
    <w:rsid w:val="00BC5E05"/>
    <w:rsid w:val="00BD54F5"/>
    <w:rsid w:val="00BD631C"/>
    <w:rsid w:val="00BE1D5D"/>
    <w:rsid w:val="00BE213B"/>
    <w:rsid w:val="00BF5551"/>
    <w:rsid w:val="00C01C46"/>
    <w:rsid w:val="00C12CEA"/>
    <w:rsid w:val="00C24603"/>
    <w:rsid w:val="00C318C5"/>
    <w:rsid w:val="00C33487"/>
    <w:rsid w:val="00C40006"/>
    <w:rsid w:val="00C43D7C"/>
    <w:rsid w:val="00C555C4"/>
    <w:rsid w:val="00C67113"/>
    <w:rsid w:val="00C6732D"/>
    <w:rsid w:val="00C67D8D"/>
    <w:rsid w:val="00C84C68"/>
    <w:rsid w:val="00C86A46"/>
    <w:rsid w:val="00CA009B"/>
    <w:rsid w:val="00CA3E8A"/>
    <w:rsid w:val="00CB2044"/>
    <w:rsid w:val="00CC0129"/>
    <w:rsid w:val="00CC077F"/>
    <w:rsid w:val="00CD1F3E"/>
    <w:rsid w:val="00CD3954"/>
    <w:rsid w:val="00CD3D0E"/>
    <w:rsid w:val="00CD76DD"/>
    <w:rsid w:val="00CE1BA2"/>
    <w:rsid w:val="00D01ECB"/>
    <w:rsid w:val="00D07BAE"/>
    <w:rsid w:val="00D1081E"/>
    <w:rsid w:val="00D21989"/>
    <w:rsid w:val="00D27221"/>
    <w:rsid w:val="00D40A6B"/>
    <w:rsid w:val="00D4230F"/>
    <w:rsid w:val="00D428CA"/>
    <w:rsid w:val="00D43169"/>
    <w:rsid w:val="00D44A31"/>
    <w:rsid w:val="00D5411D"/>
    <w:rsid w:val="00D62406"/>
    <w:rsid w:val="00D7220D"/>
    <w:rsid w:val="00DA33F3"/>
    <w:rsid w:val="00DA390F"/>
    <w:rsid w:val="00DB1949"/>
    <w:rsid w:val="00DB3491"/>
    <w:rsid w:val="00DB36EC"/>
    <w:rsid w:val="00DC11F3"/>
    <w:rsid w:val="00DC3682"/>
    <w:rsid w:val="00DE4CD4"/>
    <w:rsid w:val="00DF7AEE"/>
    <w:rsid w:val="00DF7F81"/>
    <w:rsid w:val="00E00AE5"/>
    <w:rsid w:val="00E05276"/>
    <w:rsid w:val="00E11DE9"/>
    <w:rsid w:val="00E213B2"/>
    <w:rsid w:val="00E37A95"/>
    <w:rsid w:val="00E40A02"/>
    <w:rsid w:val="00E552F0"/>
    <w:rsid w:val="00E63F82"/>
    <w:rsid w:val="00E673A4"/>
    <w:rsid w:val="00E7207F"/>
    <w:rsid w:val="00E74E80"/>
    <w:rsid w:val="00E755E2"/>
    <w:rsid w:val="00E8447F"/>
    <w:rsid w:val="00E91AD8"/>
    <w:rsid w:val="00E94AE9"/>
    <w:rsid w:val="00EA10DF"/>
    <w:rsid w:val="00EA4262"/>
    <w:rsid w:val="00EA6D91"/>
    <w:rsid w:val="00EB1F60"/>
    <w:rsid w:val="00EB7C09"/>
    <w:rsid w:val="00EC1A3A"/>
    <w:rsid w:val="00EE33D0"/>
    <w:rsid w:val="00EE750B"/>
    <w:rsid w:val="00EF3AE7"/>
    <w:rsid w:val="00F0334D"/>
    <w:rsid w:val="00F17462"/>
    <w:rsid w:val="00F17677"/>
    <w:rsid w:val="00F2304D"/>
    <w:rsid w:val="00F33139"/>
    <w:rsid w:val="00F42D05"/>
    <w:rsid w:val="00F50882"/>
    <w:rsid w:val="00F5147F"/>
    <w:rsid w:val="00F61985"/>
    <w:rsid w:val="00F76AEA"/>
    <w:rsid w:val="00F774AB"/>
    <w:rsid w:val="00F95BEE"/>
    <w:rsid w:val="00F97FEC"/>
    <w:rsid w:val="00FA5B6B"/>
    <w:rsid w:val="00FA66EB"/>
    <w:rsid w:val="00FB44A3"/>
    <w:rsid w:val="00FC7C29"/>
    <w:rsid w:val="00FF5510"/>
    <w:rsid w:val="00FF5CD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5345"/>
  <w15:docId w15:val="{E9B057F8-B501-4CF3-9644-1EDF6457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5C4"/>
    <w:pPr>
      <w:spacing w:after="200" w:line="276" w:lineRule="auto"/>
    </w:pPr>
    <w:rPr>
      <w:sz w:val="22"/>
      <w:szCs w:val="22"/>
      <w:lang w:val="es-ES_tradnl" w:eastAsia="en-US"/>
    </w:rPr>
  </w:style>
  <w:style w:type="paragraph" w:styleId="Ttulo1">
    <w:name w:val="heading 1"/>
    <w:basedOn w:val="Normal"/>
    <w:next w:val="Normal"/>
    <w:link w:val="Ttulo1Car"/>
    <w:uiPriority w:val="9"/>
    <w:qFormat/>
    <w:rsid w:val="002A22E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unhideWhenUsed/>
    <w:qFormat/>
    <w:rsid w:val="00882972"/>
    <w:pPr>
      <w:keepNext/>
      <w:spacing w:before="240" w:after="60" w:line="240" w:lineRule="auto"/>
      <w:outlineLvl w:val="2"/>
    </w:pPr>
    <w:rPr>
      <w:rFonts w:ascii="Cambria" w:eastAsia="Times New Roman" w:hAnsi="Cambria"/>
      <w:b/>
      <w:bCs/>
      <w:sz w:val="26"/>
      <w:szCs w:val="26"/>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qFormat/>
    <w:rsid w:val="009806DC"/>
    <w:pPr>
      <w:spacing w:after="0" w:line="240" w:lineRule="auto"/>
      <w:jc w:val="center"/>
    </w:pPr>
    <w:rPr>
      <w:rFonts w:ascii="Times New Roman" w:eastAsia="Times New Roman" w:hAnsi="Times New Roman"/>
      <w:b/>
      <w:sz w:val="20"/>
      <w:szCs w:val="20"/>
    </w:rPr>
  </w:style>
  <w:style w:type="paragraph" w:styleId="Piedepgina">
    <w:name w:val="footer"/>
    <w:basedOn w:val="Normal"/>
    <w:rsid w:val="00AB5FCF"/>
    <w:pPr>
      <w:tabs>
        <w:tab w:val="center" w:pos="4252"/>
        <w:tab w:val="right" w:pos="8504"/>
      </w:tabs>
    </w:pPr>
  </w:style>
  <w:style w:type="character" w:styleId="Nmerodepgina">
    <w:name w:val="page number"/>
    <w:basedOn w:val="Fuentedeprrafopredeter"/>
    <w:rsid w:val="00AB5FCF"/>
  </w:style>
  <w:style w:type="paragraph" w:styleId="Textoindependiente">
    <w:name w:val="Body Text"/>
    <w:basedOn w:val="Normal"/>
    <w:link w:val="TextoindependienteCar"/>
    <w:rsid w:val="004C4DC7"/>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link w:val="Textoindependiente"/>
    <w:rsid w:val="004C4DC7"/>
    <w:rPr>
      <w:rFonts w:ascii="Bookman Old Style" w:eastAsia="Times New Roman" w:hAnsi="Bookman Old Style"/>
      <w:sz w:val="24"/>
      <w:szCs w:val="24"/>
      <w:lang w:val="en-US"/>
    </w:rPr>
  </w:style>
  <w:style w:type="character" w:customStyle="1" w:styleId="SubttuloCar">
    <w:name w:val="Subtítulo Car"/>
    <w:link w:val="Subttulo"/>
    <w:rsid w:val="008E55F2"/>
    <w:rPr>
      <w:rFonts w:ascii="Times New Roman" w:eastAsia="Times New Roman" w:hAnsi="Times New Roman"/>
      <w:b/>
    </w:rPr>
  </w:style>
  <w:style w:type="paragraph" w:styleId="Prrafodelista">
    <w:name w:val="List Paragraph"/>
    <w:basedOn w:val="Normal"/>
    <w:uiPriority w:val="99"/>
    <w:qFormat/>
    <w:rsid w:val="00DF7AEE"/>
    <w:pPr>
      <w:ind w:left="720"/>
      <w:contextualSpacing/>
    </w:pPr>
    <w:rPr>
      <w:lang w:val="es-ES"/>
    </w:rPr>
  </w:style>
  <w:style w:type="character" w:customStyle="1" w:styleId="gd">
    <w:name w:val="gd"/>
    <w:rsid w:val="00DF7AEE"/>
  </w:style>
  <w:style w:type="character" w:customStyle="1" w:styleId="yshortcuts">
    <w:name w:val="yshortcuts"/>
    <w:rsid w:val="00B43C22"/>
  </w:style>
  <w:style w:type="character" w:customStyle="1" w:styleId="object">
    <w:name w:val="object"/>
    <w:basedOn w:val="Fuentedeprrafopredeter"/>
    <w:rsid w:val="00F42D05"/>
  </w:style>
  <w:style w:type="paragraph" w:styleId="NormalWeb">
    <w:name w:val="Normal (Web)"/>
    <w:basedOn w:val="Normal"/>
    <w:uiPriority w:val="99"/>
    <w:unhideWhenUsed/>
    <w:rsid w:val="00415067"/>
    <w:pPr>
      <w:spacing w:before="100" w:beforeAutospacing="1" w:after="100" w:afterAutospacing="1" w:line="240" w:lineRule="auto"/>
    </w:pPr>
    <w:rPr>
      <w:rFonts w:ascii="Times New Roman" w:eastAsia="Times New Roman" w:hAnsi="Times New Roman"/>
      <w:sz w:val="24"/>
      <w:szCs w:val="24"/>
      <w:lang w:val="en-US"/>
    </w:rPr>
  </w:style>
  <w:style w:type="paragraph" w:styleId="Encabezado">
    <w:name w:val="header"/>
    <w:basedOn w:val="Normal"/>
    <w:link w:val="EncabezadoCar"/>
    <w:uiPriority w:val="99"/>
    <w:semiHidden/>
    <w:unhideWhenUsed/>
    <w:rsid w:val="00415067"/>
    <w:pPr>
      <w:tabs>
        <w:tab w:val="center" w:pos="4419"/>
        <w:tab w:val="right" w:pos="8838"/>
      </w:tabs>
    </w:pPr>
  </w:style>
  <w:style w:type="character" w:customStyle="1" w:styleId="EncabezadoCar">
    <w:name w:val="Encabezado Car"/>
    <w:basedOn w:val="Fuentedeprrafopredeter"/>
    <w:link w:val="Encabezado"/>
    <w:uiPriority w:val="99"/>
    <w:semiHidden/>
    <w:rsid w:val="00415067"/>
    <w:rPr>
      <w:sz w:val="22"/>
      <w:szCs w:val="22"/>
      <w:lang w:val="es-MX" w:eastAsia="en-US"/>
    </w:rPr>
  </w:style>
  <w:style w:type="paragraph" w:customStyle="1" w:styleId="Default">
    <w:name w:val="Default"/>
    <w:rsid w:val="007E1B45"/>
    <w:pPr>
      <w:autoSpaceDE w:val="0"/>
      <w:autoSpaceDN w:val="0"/>
      <w:adjustRightInd w:val="0"/>
    </w:pPr>
    <w:rPr>
      <w:rFonts w:eastAsia="Times New Roman" w:cs="Calibri"/>
      <w:color w:val="000000"/>
      <w:sz w:val="24"/>
      <w:szCs w:val="24"/>
      <w:lang w:val="es-AR" w:eastAsia="es-AR"/>
    </w:rPr>
  </w:style>
  <w:style w:type="character" w:customStyle="1" w:styleId="apple-converted-space">
    <w:name w:val="apple-converted-space"/>
    <w:basedOn w:val="Fuentedeprrafopredeter"/>
    <w:rsid w:val="00335DBD"/>
  </w:style>
  <w:style w:type="character" w:customStyle="1" w:styleId="Ttulo3Car">
    <w:name w:val="Título 3 Car"/>
    <w:basedOn w:val="Fuentedeprrafopredeter"/>
    <w:link w:val="Ttulo3"/>
    <w:uiPriority w:val="9"/>
    <w:rsid w:val="00882972"/>
    <w:rPr>
      <w:rFonts w:ascii="Cambria" w:eastAsia="Times New Roman" w:hAnsi="Cambria"/>
      <w:b/>
      <w:bCs/>
      <w:sz w:val="26"/>
      <w:szCs w:val="26"/>
      <w:lang w:eastAsia="es-ES"/>
    </w:rPr>
  </w:style>
  <w:style w:type="paragraph" w:styleId="Textonotapie">
    <w:name w:val="footnote text"/>
    <w:basedOn w:val="Normal"/>
    <w:link w:val="TextonotapieCar"/>
    <w:semiHidden/>
    <w:rsid w:val="00882972"/>
    <w:pPr>
      <w:spacing w:after="0" w:line="240" w:lineRule="auto"/>
    </w:pPr>
    <w:rPr>
      <w:rFonts w:ascii="Arial" w:eastAsia="Times New Roman" w:hAnsi="Arial"/>
      <w:sz w:val="20"/>
      <w:szCs w:val="20"/>
      <w:lang w:val="es-ES" w:eastAsia="es-ES"/>
    </w:rPr>
  </w:style>
  <w:style w:type="character" w:customStyle="1" w:styleId="TextonotapieCar">
    <w:name w:val="Texto nota pie Car"/>
    <w:basedOn w:val="Fuentedeprrafopredeter"/>
    <w:link w:val="Textonotapie"/>
    <w:semiHidden/>
    <w:rsid w:val="00882972"/>
    <w:rPr>
      <w:rFonts w:ascii="Arial" w:eastAsia="Times New Roman" w:hAnsi="Arial"/>
      <w:lang w:val="es-ES" w:eastAsia="es-ES"/>
    </w:rPr>
  </w:style>
  <w:style w:type="character" w:customStyle="1" w:styleId="hps">
    <w:name w:val="hps"/>
    <w:basedOn w:val="Fuentedeprrafopredeter"/>
    <w:rsid w:val="00E755E2"/>
  </w:style>
  <w:style w:type="table" w:styleId="Tablaconcuadrcula">
    <w:name w:val="Table Grid"/>
    <w:basedOn w:val="Tablanormal"/>
    <w:uiPriority w:val="39"/>
    <w:rsid w:val="00E40A0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2A22E5"/>
    <w:rPr>
      <w:b/>
      <w:bCs/>
      <w:color w:val="000000"/>
      <w:sz w:val="18"/>
      <w:szCs w:val="18"/>
    </w:rPr>
  </w:style>
  <w:style w:type="character" w:customStyle="1" w:styleId="Ttulo1Car">
    <w:name w:val="Título 1 Car"/>
    <w:basedOn w:val="Fuentedeprrafopredeter"/>
    <w:link w:val="Ttulo1"/>
    <w:uiPriority w:val="9"/>
    <w:rsid w:val="002A22E5"/>
    <w:rPr>
      <w:rFonts w:asciiTheme="majorHAnsi" w:eastAsiaTheme="majorEastAsia" w:hAnsiTheme="majorHAnsi" w:cstheme="majorBidi"/>
      <w:color w:val="365F91" w:themeColor="accent1" w:themeShade="BF"/>
      <w:sz w:val="32"/>
      <w:szCs w:val="32"/>
      <w:lang w:val="es-MX" w:eastAsia="en-US"/>
    </w:rPr>
  </w:style>
  <w:style w:type="paragraph" w:styleId="Textocomentario">
    <w:name w:val="annotation text"/>
    <w:basedOn w:val="Normal"/>
    <w:link w:val="TextocomentarioCar"/>
    <w:uiPriority w:val="99"/>
    <w:unhideWhenUsed/>
    <w:rsid w:val="0063708E"/>
    <w:rPr>
      <w:sz w:val="20"/>
      <w:szCs w:val="20"/>
    </w:rPr>
  </w:style>
  <w:style w:type="character" w:customStyle="1" w:styleId="TextocomentarioCar">
    <w:name w:val="Texto comentario Car"/>
    <w:basedOn w:val="Fuentedeprrafopredeter"/>
    <w:link w:val="Textocomentario"/>
    <w:uiPriority w:val="99"/>
    <w:rsid w:val="0063708E"/>
    <w:rPr>
      <w:lang w:eastAsia="en-US"/>
    </w:rPr>
  </w:style>
  <w:style w:type="paragraph" w:styleId="Textodeglobo">
    <w:name w:val="Balloon Text"/>
    <w:basedOn w:val="Normal"/>
    <w:link w:val="TextodegloboCar"/>
    <w:uiPriority w:val="99"/>
    <w:semiHidden/>
    <w:unhideWhenUsed/>
    <w:rsid w:val="003027F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27F4"/>
    <w:rPr>
      <w:rFonts w:ascii="Tahoma" w:hAnsi="Tahoma" w:cs="Tahoma"/>
      <w:sz w:val="16"/>
      <w:szCs w:val="16"/>
      <w:lang w:val="es-MX" w:eastAsia="en-US"/>
    </w:rPr>
  </w:style>
  <w:style w:type="paragraph" w:customStyle="1" w:styleId="Pa26">
    <w:name w:val="Pa26"/>
    <w:basedOn w:val="Normal"/>
    <w:next w:val="Normal"/>
    <w:uiPriority w:val="99"/>
    <w:rsid w:val="0085191E"/>
    <w:pPr>
      <w:autoSpaceDE w:val="0"/>
      <w:autoSpaceDN w:val="0"/>
      <w:adjustRightInd w:val="0"/>
      <w:spacing w:after="0" w:line="201" w:lineRule="atLeast"/>
    </w:pPr>
    <w:rPr>
      <w:rFonts w:ascii="Arial" w:eastAsiaTheme="minorHAnsi" w:hAnsi="Arial" w:cs="Arial"/>
      <w:sz w:val="24"/>
      <w:szCs w:val="24"/>
      <w:lang w:val="es-ES"/>
    </w:rPr>
  </w:style>
  <w:style w:type="character" w:customStyle="1" w:styleId="A9">
    <w:name w:val="A9"/>
    <w:uiPriority w:val="99"/>
    <w:rsid w:val="0085191E"/>
    <w:rPr>
      <w:color w:val="000000"/>
      <w:sz w:val="11"/>
      <w:szCs w:val="11"/>
    </w:rPr>
  </w:style>
  <w:style w:type="character" w:customStyle="1" w:styleId="A1">
    <w:name w:val="A1"/>
    <w:uiPriority w:val="99"/>
    <w:rsid w:val="00E673A4"/>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191">
      <w:bodyDiv w:val="1"/>
      <w:marLeft w:val="0"/>
      <w:marRight w:val="0"/>
      <w:marTop w:val="0"/>
      <w:marBottom w:val="0"/>
      <w:divBdr>
        <w:top w:val="none" w:sz="0" w:space="0" w:color="auto"/>
        <w:left w:val="none" w:sz="0" w:space="0" w:color="auto"/>
        <w:bottom w:val="none" w:sz="0" w:space="0" w:color="auto"/>
        <w:right w:val="none" w:sz="0" w:space="0" w:color="auto"/>
      </w:divBdr>
    </w:div>
    <w:div w:id="63258725">
      <w:bodyDiv w:val="1"/>
      <w:marLeft w:val="0"/>
      <w:marRight w:val="0"/>
      <w:marTop w:val="0"/>
      <w:marBottom w:val="0"/>
      <w:divBdr>
        <w:top w:val="none" w:sz="0" w:space="0" w:color="auto"/>
        <w:left w:val="none" w:sz="0" w:space="0" w:color="auto"/>
        <w:bottom w:val="none" w:sz="0" w:space="0" w:color="auto"/>
        <w:right w:val="none" w:sz="0" w:space="0" w:color="auto"/>
      </w:divBdr>
    </w:div>
    <w:div w:id="75716538">
      <w:bodyDiv w:val="1"/>
      <w:marLeft w:val="0"/>
      <w:marRight w:val="0"/>
      <w:marTop w:val="0"/>
      <w:marBottom w:val="0"/>
      <w:divBdr>
        <w:top w:val="none" w:sz="0" w:space="0" w:color="auto"/>
        <w:left w:val="none" w:sz="0" w:space="0" w:color="auto"/>
        <w:bottom w:val="none" w:sz="0" w:space="0" w:color="auto"/>
        <w:right w:val="none" w:sz="0" w:space="0" w:color="auto"/>
      </w:divBdr>
    </w:div>
    <w:div w:id="273827950">
      <w:bodyDiv w:val="1"/>
      <w:marLeft w:val="0"/>
      <w:marRight w:val="0"/>
      <w:marTop w:val="0"/>
      <w:marBottom w:val="0"/>
      <w:divBdr>
        <w:top w:val="none" w:sz="0" w:space="0" w:color="auto"/>
        <w:left w:val="none" w:sz="0" w:space="0" w:color="auto"/>
        <w:bottom w:val="none" w:sz="0" w:space="0" w:color="auto"/>
        <w:right w:val="none" w:sz="0" w:space="0" w:color="auto"/>
      </w:divBdr>
    </w:div>
    <w:div w:id="379129350">
      <w:bodyDiv w:val="1"/>
      <w:marLeft w:val="0"/>
      <w:marRight w:val="0"/>
      <w:marTop w:val="0"/>
      <w:marBottom w:val="0"/>
      <w:divBdr>
        <w:top w:val="none" w:sz="0" w:space="0" w:color="auto"/>
        <w:left w:val="none" w:sz="0" w:space="0" w:color="auto"/>
        <w:bottom w:val="none" w:sz="0" w:space="0" w:color="auto"/>
        <w:right w:val="none" w:sz="0" w:space="0" w:color="auto"/>
      </w:divBdr>
    </w:div>
    <w:div w:id="486555463">
      <w:bodyDiv w:val="1"/>
      <w:marLeft w:val="0"/>
      <w:marRight w:val="0"/>
      <w:marTop w:val="0"/>
      <w:marBottom w:val="0"/>
      <w:divBdr>
        <w:top w:val="none" w:sz="0" w:space="0" w:color="auto"/>
        <w:left w:val="none" w:sz="0" w:space="0" w:color="auto"/>
        <w:bottom w:val="none" w:sz="0" w:space="0" w:color="auto"/>
        <w:right w:val="none" w:sz="0" w:space="0" w:color="auto"/>
      </w:divBdr>
    </w:div>
    <w:div w:id="491025687">
      <w:bodyDiv w:val="1"/>
      <w:marLeft w:val="0"/>
      <w:marRight w:val="0"/>
      <w:marTop w:val="0"/>
      <w:marBottom w:val="0"/>
      <w:divBdr>
        <w:top w:val="none" w:sz="0" w:space="0" w:color="auto"/>
        <w:left w:val="none" w:sz="0" w:space="0" w:color="auto"/>
        <w:bottom w:val="none" w:sz="0" w:space="0" w:color="auto"/>
        <w:right w:val="none" w:sz="0" w:space="0" w:color="auto"/>
      </w:divBdr>
    </w:div>
    <w:div w:id="658928589">
      <w:bodyDiv w:val="1"/>
      <w:marLeft w:val="0"/>
      <w:marRight w:val="0"/>
      <w:marTop w:val="0"/>
      <w:marBottom w:val="0"/>
      <w:divBdr>
        <w:top w:val="none" w:sz="0" w:space="0" w:color="auto"/>
        <w:left w:val="none" w:sz="0" w:space="0" w:color="auto"/>
        <w:bottom w:val="none" w:sz="0" w:space="0" w:color="auto"/>
        <w:right w:val="none" w:sz="0" w:space="0" w:color="auto"/>
      </w:divBdr>
    </w:div>
    <w:div w:id="673267536">
      <w:bodyDiv w:val="1"/>
      <w:marLeft w:val="0"/>
      <w:marRight w:val="0"/>
      <w:marTop w:val="0"/>
      <w:marBottom w:val="0"/>
      <w:divBdr>
        <w:top w:val="none" w:sz="0" w:space="0" w:color="auto"/>
        <w:left w:val="none" w:sz="0" w:space="0" w:color="auto"/>
        <w:bottom w:val="none" w:sz="0" w:space="0" w:color="auto"/>
        <w:right w:val="none" w:sz="0" w:space="0" w:color="auto"/>
      </w:divBdr>
    </w:div>
    <w:div w:id="690298788">
      <w:bodyDiv w:val="1"/>
      <w:marLeft w:val="0"/>
      <w:marRight w:val="0"/>
      <w:marTop w:val="0"/>
      <w:marBottom w:val="0"/>
      <w:divBdr>
        <w:top w:val="none" w:sz="0" w:space="0" w:color="auto"/>
        <w:left w:val="none" w:sz="0" w:space="0" w:color="auto"/>
        <w:bottom w:val="none" w:sz="0" w:space="0" w:color="auto"/>
        <w:right w:val="none" w:sz="0" w:space="0" w:color="auto"/>
      </w:divBdr>
    </w:div>
    <w:div w:id="716319907">
      <w:bodyDiv w:val="1"/>
      <w:marLeft w:val="0"/>
      <w:marRight w:val="0"/>
      <w:marTop w:val="0"/>
      <w:marBottom w:val="0"/>
      <w:divBdr>
        <w:top w:val="none" w:sz="0" w:space="0" w:color="auto"/>
        <w:left w:val="none" w:sz="0" w:space="0" w:color="auto"/>
        <w:bottom w:val="none" w:sz="0" w:space="0" w:color="auto"/>
        <w:right w:val="none" w:sz="0" w:space="0" w:color="auto"/>
      </w:divBdr>
    </w:div>
    <w:div w:id="888537911">
      <w:bodyDiv w:val="1"/>
      <w:marLeft w:val="0"/>
      <w:marRight w:val="0"/>
      <w:marTop w:val="0"/>
      <w:marBottom w:val="0"/>
      <w:divBdr>
        <w:top w:val="none" w:sz="0" w:space="0" w:color="auto"/>
        <w:left w:val="none" w:sz="0" w:space="0" w:color="auto"/>
        <w:bottom w:val="none" w:sz="0" w:space="0" w:color="auto"/>
        <w:right w:val="none" w:sz="0" w:space="0" w:color="auto"/>
      </w:divBdr>
    </w:div>
    <w:div w:id="1282415909">
      <w:bodyDiv w:val="1"/>
      <w:marLeft w:val="0"/>
      <w:marRight w:val="0"/>
      <w:marTop w:val="0"/>
      <w:marBottom w:val="0"/>
      <w:divBdr>
        <w:top w:val="none" w:sz="0" w:space="0" w:color="auto"/>
        <w:left w:val="none" w:sz="0" w:space="0" w:color="auto"/>
        <w:bottom w:val="none" w:sz="0" w:space="0" w:color="auto"/>
        <w:right w:val="none" w:sz="0" w:space="0" w:color="auto"/>
      </w:divBdr>
    </w:div>
    <w:div w:id="1320697808">
      <w:bodyDiv w:val="1"/>
      <w:marLeft w:val="0"/>
      <w:marRight w:val="0"/>
      <w:marTop w:val="0"/>
      <w:marBottom w:val="0"/>
      <w:divBdr>
        <w:top w:val="none" w:sz="0" w:space="0" w:color="auto"/>
        <w:left w:val="none" w:sz="0" w:space="0" w:color="auto"/>
        <w:bottom w:val="none" w:sz="0" w:space="0" w:color="auto"/>
        <w:right w:val="none" w:sz="0" w:space="0" w:color="auto"/>
      </w:divBdr>
    </w:div>
    <w:div w:id="1499465914">
      <w:bodyDiv w:val="1"/>
      <w:marLeft w:val="0"/>
      <w:marRight w:val="0"/>
      <w:marTop w:val="0"/>
      <w:marBottom w:val="0"/>
      <w:divBdr>
        <w:top w:val="none" w:sz="0" w:space="0" w:color="auto"/>
        <w:left w:val="none" w:sz="0" w:space="0" w:color="auto"/>
        <w:bottom w:val="none" w:sz="0" w:space="0" w:color="auto"/>
        <w:right w:val="none" w:sz="0" w:space="0" w:color="auto"/>
      </w:divBdr>
    </w:div>
    <w:div w:id="1601525273">
      <w:bodyDiv w:val="1"/>
      <w:marLeft w:val="0"/>
      <w:marRight w:val="0"/>
      <w:marTop w:val="0"/>
      <w:marBottom w:val="0"/>
      <w:divBdr>
        <w:top w:val="none" w:sz="0" w:space="0" w:color="auto"/>
        <w:left w:val="none" w:sz="0" w:space="0" w:color="auto"/>
        <w:bottom w:val="none" w:sz="0" w:space="0" w:color="auto"/>
        <w:right w:val="none" w:sz="0" w:space="0" w:color="auto"/>
      </w:divBdr>
    </w:div>
    <w:div w:id="1725911517">
      <w:bodyDiv w:val="1"/>
      <w:marLeft w:val="0"/>
      <w:marRight w:val="0"/>
      <w:marTop w:val="0"/>
      <w:marBottom w:val="0"/>
      <w:divBdr>
        <w:top w:val="none" w:sz="0" w:space="0" w:color="auto"/>
        <w:left w:val="none" w:sz="0" w:space="0" w:color="auto"/>
        <w:bottom w:val="none" w:sz="0" w:space="0" w:color="auto"/>
        <w:right w:val="none" w:sz="0" w:space="0" w:color="auto"/>
      </w:divBdr>
    </w:div>
    <w:div w:id="1890022802">
      <w:bodyDiv w:val="1"/>
      <w:marLeft w:val="0"/>
      <w:marRight w:val="0"/>
      <w:marTop w:val="0"/>
      <w:marBottom w:val="0"/>
      <w:divBdr>
        <w:top w:val="none" w:sz="0" w:space="0" w:color="auto"/>
        <w:left w:val="none" w:sz="0" w:space="0" w:color="auto"/>
        <w:bottom w:val="none" w:sz="0" w:space="0" w:color="auto"/>
        <w:right w:val="none" w:sz="0" w:space="0" w:color="auto"/>
      </w:divBdr>
    </w:div>
    <w:div w:id="1934196152">
      <w:bodyDiv w:val="1"/>
      <w:marLeft w:val="0"/>
      <w:marRight w:val="0"/>
      <w:marTop w:val="0"/>
      <w:marBottom w:val="0"/>
      <w:divBdr>
        <w:top w:val="none" w:sz="0" w:space="0" w:color="auto"/>
        <w:left w:val="none" w:sz="0" w:space="0" w:color="auto"/>
        <w:bottom w:val="none" w:sz="0" w:space="0" w:color="auto"/>
        <w:right w:val="none" w:sz="0" w:space="0" w:color="auto"/>
      </w:divBdr>
    </w:div>
    <w:div w:id="2108190316">
      <w:bodyDiv w:val="1"/>
      <w:marLeft w:val="0"/>
      <w:marRight w:val="0"/>
      <w:marTop w:val="0"/>
      <w:marBottom w:val="0"/>
      <w:divBdr>
        <w:top w:val="none" w:sz="0" w:space="0" w:color="auto"/>
        <w:left w:val="none" w:sz="0" w:space="0" w:color="auto"/>
        <w:bottom w:val="none" w:sz="0" w:space="0" w:color="auto"/>
        <w:right w:val="none" w:sz="0" w:space="0" w:color="auto"/>
      </w:divBdr>
    </w:div>
    <w:div w:id="21115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685DA-70BF-4232-B6DC-763C97EF9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4</Pages>
  <Words>1497</Words>
  <Characters>8237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Rizobacter Argentina S.A.</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119</cp:revision>
  <cp:lastPrinted>2024-03-24T22:40:00Z</cp:lastPrinted>
  <dcterms:created xsi:type="dcterms:W3CDTF">2020-11-30T20:02:00Z</dcterms:created>
  <dcterms:modified xsi:type="dcterms:W3CDTF">2024-03-24T22:42:00Z</dcterms:modified>
</cp:coreProperties>
</file>