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7F4" w:rsidRDefault="003027F4" w:rsidP="00CA7877">
      <w:pPr>
        <w:spacing w:after="0" w:line="240" w:lineRule="auto"/>
        <w:jc w:val="center"/>
        <w:rPr>
          <w:rFonts w:ascii="Arial" w:hAnsi="Arial" w:cs="Arial"/>
          <w:b/>
        </w:rPr>
      </w:pPr>
      <w:r w:rsidRPr="003027F4">
        <w:rPr>
          <w:rFonts w:ascii="Arial" w:hAnsi="Arial" w:cs="Arial"/>
          <w:b/>
          <w:noProof/>
          <w:lang w:val="es-ES"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2820670</wp:posOffset>
            </wp:positionH>
            <wp:positionV relativeFrom="paragraph">
              <wp:posOffset>-440055</wp:posOffset>
            </wp:positionV>
            <wp:extent cx="974725" cy="672465"/>
            <wp:effectExtent l="0" t="0" r="0" b="0"/>
            <wp:wrapSquare wrapText="bothSides"/>
            <wp:docPr id="4" name="Imagen 1" descr="D:\2018\Doc Dirección\Cartas\Logotipo pra carta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D:\2018\Doc Dirección\Cartas\Logotipo pra cartas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725" cy="672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746B0" w:rsidRDefault="00E746B0" w:rsidP="00CA7877">
      <w:pPr>
        <w:spacing w:after="0" w:line="240" w:lineRule="auto"/>
        <w:jc w:val="center"/>
        <w:rPr>
          <w:rFonts w:ascii="Arial" w:hAnsi="Arial" w:cs="Arial"/>
          <w:b/>
        </w:rPr>
      </w:pPr>
    </w:p>
    <w:p w:rsidR="003027F4" w:rsidRPr="00301C83" w:rsidRDefault="003027F4" w:rsidP="00CA7877">
      <w:pPr>
        <w:spacing w:after="0" w:line="240" w:lineRule="auto"/>
        <w:jc w:val="center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CERTIFICADO DE EVALUACIÓN DE INVESTIGADOR</w:t>
      </w:r>
    </w:p>
    <w:p w:rsidR="003027F4" w:rsidRPr="00301C83" w:rsidRDefault="003027F4" w:rsidP="00CA7877">
      <w:pPr>
        <w:spacing w:after="0" w:line="240" w:lineRule="auto"/>
        <w:jc w:val="center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Dpto. de Fisiología y Bioquímica Vegetal</w:t>
      </w:r>
    </w:p>
    <w:p w:rsidR="00DE5481" w:rsidRDefault="003027F4" w:rsidP="00CA7877">
      <w:pPr>
        <w:spacing w:after="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  <w:b/>
        </w:rPr>
        <w:t>Nombre</w:t>
      </w:r>
      <w:r w:rsidRPr="00301C83">
        <w:rPr>
          <w:rFonts w:ascii="Arial" w:hAnsi="Arial" w:cs="Arial"/>
        </w:rPr>
        <w:t>:</w:t>
      </w:r>
      <w:r w:rsidR="00DE5481">
        <w:rPr>
          <w:rFonts w:ascii="Arial" w:hAnsi="Arial" w:cs="Arial"/>
        </w:rPr>
        <w:t xml:space="preserve"> Lisbel Martínez González</w:t>
      </w:r>
    </w:p>
    <w:p w:rsidR="003027F4" w:rsidRPr="00301C83" w:rsidRDefault="003027F4" w:rsidP="00CA7877">
      <w:pPr>
        <w:spacing w:after="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  <w:b/>
        </w:rPr>
        <w:t>Categoría científica</w:t>
      </w:r>
      <w:r w:rsidRPr="00301C83">
        <w:rPr>
          <w:rFonts w:ascii="Arial" w:hAnsi="Arial" w:cs="Arial"/>
        </w:rPr>
        <w:t xml:space="preserve">: </w:t>
      </w:r>
      <w:r w:rsidR="00DE5481">
        <w:rPr>
          <w:rFonts w:ascii="Arial" w:hAnsi="Arial" w:cs="Arial"/>
        </w:rPr>
        <w:t>Especialista</w:t>
      </w:r>
    </w:p>
    <w:p w:rsidR="003027F4" w:rsidRPr="00301C83" w:rsidRDefault="003027F4" w:rsidP="00CA7877">
      <w:pPr>
        <w:spacing w:after="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  <w:b/>
        </w:rPr>
        <w:t xml:space="preserve">Categoría que ocupa: </w:t>
      </w:r>
      <w:r w:rsidR="00DE5481">
        <w:rPr>
          <w:rFonts w:ascii="Arial" w:hAnsi="Arial" w:cs="Arial"/>
          <w:b/>
        </w:rPr>
        <w:t>Especialista</w:t>
      </w:r>
    </w:p>
    <w:p w:rsidR="003027F4" w:rsidRPr="00301C83" w:rsidRDefault="003027F4" w:rsidP="00CA7877">
      <w:pPr>
        <w:spacing w:after="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  <w:b/>
        </w:rPr>
        <w:t>Año natural que se evalúa</w:t>
      </w:r>
      <w:r w:rsidR="00B96954">
        <w:rPr>
          <w:rFonts w:ascii="Arial" w:hAnsi="Arial" w:cs="Arial"/>
        </w:rPr>
        <w:t>: 202</w:t>
      </w:r>
      <w:r w:rsidR="009B477B">
        <w:rPr>
          <w:rFonts w:ascii="Arial" w:hAnsi="Arial" w:cs="Arial"/>
        </w:rPr>
        <w:t>2</w:t>
      </w:r>
    </w:p>
    <w:p w:rsidR="003027F4" w:rsidRPr="00301C83" w:rsidRDefault="003027F4" w:rsidP="00CA7877">
      <w:pPr>
        <w:spacing w:after="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  <w:b/>
        </w:rPr>
        <w:t>Fecha de evaluación</w:t>
      </w:r>
      <w:r w:rsidR="009B477B">
        <w:rPr>
          <w:rFonts w:ascii="Arial" w:hAnsi="Arial" w:cs="Arial"/>
        </w:rPr>
        <w:t>: 2022</w:t>
      </w:r>
      <w:r w:rsidRPr="00301C83">
        <w:rPr>
          <w:rFonts w:ascii="Arial" w:hAnsi="Arial" w:cs="Arial"/>
        </w:rPr>
        <w:t>-12</w:t>
      </w:r>
    </w:p>
    <w:p w:rsidR="003027F4" w:rsidRPr="00301C83" w:rsidRDefault="003027F4" w:rsidP="00CA7877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I. INDICADORES:</w:t>
      </w:r>
    </w:p>
    <w:p w:rsidR="003027F4" w:rsidRPr="00301C83" w:rsidRDefault="003027F4" w:rsidP="00CA7877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1. Calidad de los resultados.</w:t>
      </w:r>
    </w:p>
    <w:p w:rsidR="00D83321" w:rsidRDefault="003027F4" w:rsidP="00CA7877">
      <w:pPr>
        <w:spacing w:after="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</w:rPr>
        <w:t xml:space="preserve">La investigadora ha obtenido </w:t>
      </w:r>
      <w:r w:rsidR="00D83321">
        <w:rPr>
          <w:rFonts w:ascii="Arial" w:hAnsi="Arial" w:cs="Arial"/>
        </w:rPr>
        <w:t xml:space="preserve">buenos resultados en el trabajo de investigación desarrollo, que tributa a los proyectos de investigación. </w:t>
      </w:r>
    </w:p>
    <w:p w:rsidR="003027F4" w:rsidRPr="00301C83" w:rsidRDefault="003027F4" w:rsidP="00CA7877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2. Idoneidad demostrada.</w:t>
      </w:r>
    </w:p>
    <w:p w:rsidR="003027F4" w:rsidRPr="00301C83" w:rsidRDefault="003027F4" w:rsidP="00CA7877">
      <w:pPr>
        <w:spacing w:after="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</w:rPr>
        <w:t xml:space="preserve">Mantiene </w:t>
      </w:r>
      <w:r w:rsidR="00DB250B">
        <w:rPr>
          <w:rFonts w:ascii="Arial" w:hAnsi="Arial" w:cs="Arial"/>
        </w:rPr>
        <w:t>una</w:t>
      </w:r>
      <w:r w:rsidRPr="00301C83">
        <w:rPr>
          <w:rFonts w:ascii="Arial" w:hAnsi="Arial" w:cs="Arial"/>
        </w:rPr>
        <w:t xml:space="preserve"> idoneidad y resultados acor</w:t>
      </w:r>
      <w:r w:rsidR="00CA7877">
        <w:rPr>
          <w:rFonts w:ascii="Arial" w:hAnsi="Arial" w:cs="Arial"/>
        </w:rPr>
        <w:t>des a la</w:t>
      </w:r>
      <w:r w:rsidR="00DB250B">
        <w:rPr>
          <w:rFonts w:ascii="Arial" w:hAnsi="Arial" w:cs="Arial"/>
        </w:rPr>
        <w:t xml:space="preserve"> categoría profesional que ocupa.</w:t>
      </w:r>
    </w:p>
    <w:p w:rsidR="003027F4" w:rsidRPr="00301C83" w:rsidRDefault="003027F4" w:rsidP="00CA7877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3. Creatividad, iniciativa, capacidad de análisis y responsabilidad.</w:t>
      </w:r>
    </w:p>
    <w:p w:rsidR="003027F4" w:rsidRPr="00301C83" w:rsidRDefault="00DB250B" w:rsidP="00CA7877">
      <w:pPr>
        <w:tabs>
          <w:tab w:val="left" w:pos="5415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Es una compañera responsable y con capacidad de análisis para enfrentar las tareas</w:t>
      </w:r>
      <w:r w:rsidR="00F81299">
        <w:rPr>
          <w:rFonts w:ascii="Arial" w:hAnsi="Arial" w:cs="Arial"/>
        </w:rPr>
        <w:t xml:space="preserve"> </w:t>
      </w:r>
      <w:r w:rsidR="002111DD">
        <w:rPr>
          <w:rFonts w:ascii="Arial" w:hAnsi="Arial" w:cs="Arial"/>
        </w:rPr>
        <w:t>que se le asignan.</w:t>
      </w:r>
    </w:p>
    <w:p w:rsidR="003027F4" w:rsidRPr="00301C83" w:rsidRDefault="00F81299" w:rsidP="00CA7877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4</w:t>
      </w:r>
      <w:r w:rsidR="003027F4" w:rsidRPr="00301C83">
        <w:rPr>
          <w:rFonts w:ascii="Arial" w:hAnsi="Arial" w:cs="Arial"/>
          <w:b/>
        </w:rPr>
        <w:t>. Disciplina y aprovechamiento de la jornada laboral.</w:t>
      </w:r>
    </w:p>
    <w:p w:rsidR="003027F4" w:rsidRPr="00301C83" w:rsidRDefault="003027F4" w:rsidP="00CA7877">
      <w:pPr>
        <w:spacing w:after="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</w:rPr>
        <w:t xml:space="preserve">Es una compañera  disciplinada, que cumple </w:t>
      </w:r>
      <w:r w:rsidR="006011E7">
        <w:rPr>
          <w:rFonts w:ascii="Arial" w:hAnsi="Arial" w:cs="Arial"/>
        </w:rPr>
        <w:t xml:space="preserve"> con las t</w:t>
      </w:r>
      <w:r w:rsidRPr="00301C83">
        <w:rPr>
          <w:rFonts w:ascii="Arial" w:hAnsi="Arial" w:cs="Arial"/>
        </w:rPr>
        <w:t>areas solicitadas</w:t>
      </w:r>
      <w:r w:rsidR="006011E7">
        <w:rPr>
          <w:rFonts w:ascii="Arial" w:hAnsi="Arial" w:cs="Arial"/>
        </w:rPr>
        <w:t xml:space="preserve"> </w:t>
      </w:r>
      <w:r w:rsidRPr="00301C83">
        <w:rPr>
          <w:rFonts w:ascii="Arial" w:hAnsi="Arial" w:cs="Arial"/>
        </w:rPr>
        <w:t xml:space="preserve">.Aprovecha adecuadamente la jornada laboral y dedica </w:t>
      </w:r>
      <w:r w:rsidR="00B96954">
        <w:rPr>
          <w:rFonts w:ascii="Arial" w:hAnsi="Arial" w:cs="Arial"/>
        </w:rPr>
        <w:t xml:space="preserve"> tiempo</w:t>
      </w:r>
      <w:r w:rsidR="00613626">
        <w:rPr>
          <w:rFonts w:ascii="Arial" w:hAnsi="Arial" w:cs="Arial"/>
        </w:rPr>
        <w:t xml:space="preserve"> extra</w:t>
      </w:r>
      <w:r w:rsidRPr="00301C83">
        <w:rPr>
          <w:rFonts w:ascii="Arial" w:hAnsi="Arial" w:cs="Arial"/>
        </w:rPr>
        <w:t xml:space="preserve"> al tr</w:t>
      </w:r>
      <w:r w:rsidR="001415BD">
        <w:rPr>
          <w:rFonts w:ascii="Arial" w:hAnsi="Arial" w:cs="Arial"/>
        </w:rPr>
        <w:t xml:space="preserve">abajo que </w:t>
      </w:r>
      <w:r w:rsidR="00F81299">
        <w:rPr>
          <w:rFonts w:ascii="Arial" w:hAnsi="Arial" w:cs="Arial"/>
        </w:rPr>
        <w:t>desempeña en el INCA</w:t>
      </w:r>
      <w:r w:rsidRPr="00301C83">
        <w:rPr>
          <w:rFonts w:ascii="Arial" w:hAnsi="Arial" w:cs="Arial"/>
        </w:rPr>
        <w:t>.</w:t>
      </w:r>
    </w:p>
    <w:p w:rsidR="003027F4" w:rsidRPr="00301C83" w:rsidRDefault="003027F4" w:rsidP="00CA7877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5. Superación.</w:t>
      </w:r>
    </w:p>
    <w:p w:rsidR="00D83321" w:rsidRDefault="003027F4" w:rsidP="00CA7877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</w:rPr>
        <w:t xml:space="preserve">Mantiene la superación constante, con una activa participación en </w:t>
      </w:r>
      <w:r w:rsidR="005A5B7C">
        <w:rPr>
          <w:rFonts w:ascii="Arial" w:hAnsi="Arial" w:cs="Arial"/>
        </w:rPr>
        <w:t xml:space="preserve">eventos así como en congresos internacionales que le permiten estar en contacto con los últimos resultados </w:t>
      </w:r>
      <w:r w:rsidR="00DE5481">
        <w:rPr>
          <w:rFonts w:ascii="Arial" w:hAnsi="Arial" w:cs="Arial"/>
        </w:rPr>
        <w:t>d</w:t>
      </w:r>
      <w:r w:rsidR="005A5B7C">
        <w:rPr>
          <w:rFonts w:ascii="Arial" w:hAnsi="Arial" w:cs="Arial"/>
        </w:rPr>
        <w:t>e su temática.</w:t>
      </w:r>
    </w:p>
    <w:p w:rsidR="003027F4" w:rsidRPr="00301C83" w:rsidRDefault="003027F4" w:rsidP="00CA7877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6. Cumplimiento de los requisitos de seguridad del trabajo.</w:t>
      </w:r>
    </w:p>
    <w:p w:rsidR="003027F4" w:rsidRPr="00301C83" w:rsidRDefault="003027F4" w:rsidP="00CA7877">
      <w:pPr>
        <w:spacing w:after="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</w:rPr>
        <w:t xml:space="preserve">Cumple con los requisitos que se exigen para el trabajo en el laboratorio de </w:t>
      </w:r>
      <w:r w:rsidR="005A5B7C">
        <w:rPr>
          <w:rFonts w:ascii="Arial" w:hAnsi="Arial" w:cs="Arial"/>
        </w:rPr>
        <w:t xml:space="preserve">bioquímica </w:t>
      </w:r>
      <w:r w:rsidRPr="00301C83">
        <w:rPr>
          <w:rFonts w:ascii="Arial" w:hAnsi="Arial" w:cs="Arial"/>
        </w:rPr>
        <w:t>y otras áreas del departamento.</w:t>
      </w:r>
    </w:p>
    <w:p w:rsidR="003027F4" w:rsidRPr="001415BD" w:rsidRDefault="003027F4" w:rsidP="00CA7877">
      <w:pPr>
        <w:spacing w:after="0" w:line="240" w:lineRule="auto"/>
        <w:jc w:val="both"/>
        <w:rPr>
          <w:rFonts w:ascii="Arial" w:hAnsi="Arial" w:cs="Arial"/>
          <w:b/>
        </w:rPr>
      </w:pPr>
      <w:r w:rsidRPr="001415BD">
        <w:rPr>
          <w:rFonts w:ascii="Arial" w:hAnsi="Arial" w:cs="Arial"/>
          <w:b/>
        </w:rPr>
        <w:t>7. Cuidado de la propiedad social.</w:t>
      </w:r>
    </w:p>
    <w:p w:rsidR="003027F4" w:rsidRPr="001415BD" w:rsidRDefault="003027F4" w:rsidP="00CA7877">
      <w:pPr>
        <w:spacing w:after="0" w:line="240" w:lineRule="auto"/>
        <w:jc w:val="both"/>
        <w:rPr>
          <w:rFonts w:ascii="Arial" w:hAnsi="Arial" w:cs="Arial"/>
        </w:rPr>
      </w:pPr>
      <w:r w:rsidRPr="001415BD">
        <w:rPr>
          <w:rFonts w:ascii="Arial" w:hAnsi="Arial" w:cs="Arial"/>
        </w:rPr>
        <w:t>Cuida la propiedad social y vela porque los demás lo hagan. Posee un elevado sentido de pertenencia al departamento, el INCA y su país.</w:t>
      </w:r>
    </w:p>
    <w:p w:rsidR="003027F4" w:rsidRPr="001415BD" w:rsidRDefault="003027F4" w:rsidP="00CA7877">
      <w:pPr>
        <w:spacing w:after="0" w:line="240" w:lineRule="auto"/>
        <w:jc w:val="both"/>
        <w:rPr>
          <w:rFonts w:ascii="Arial" w:hAnsi="Arial" w:cs="Arial"/>
          <w:b/>
        </w:rPr>
      </w:pPr>
      <w:r w:rsidRPr="001415BD">
        <w:rPr>
          <w:rFonts w:ascii="Arial" w:hAnsi="Arial" w:cs="Arial"/>
          <w:b/>
        </w:rPr>
        <w:t>8. Relaciones humanas en el colectivo de trabajo.</w:t>
      </w:r>
    </w:p>
    <w:p w:rsidR="00D83321" w:rsidRPr="00FE160F" w:rsidRDefault="003027F4" w:rsidP="00CA7877">
      <w:pPr>
        <w:spacing w:after="0" w:line="240" w:lineRule="auto"/>
        <w:jc w:val="both"/>
        <w:rPr>
          <w:rFonts w:ascii="Arial" w:hAnsi="Arial" w:cs="Arial"/>
        </w:rPr>
      </w:pPr>
      <w:r w:rsidRPr="001415BD">
        <w:rPr>
          <w:rFonts w:ascii="Arial" w:hAnsi="Arial" w:cs="Arial"/>
        </w:rPr>
        <w:t xml:space="preserve">Mantiene excelentes relaciones humanas dentro del colectivo, dentro del centro y en los </w:t>
      </w:r>
      <w:r w:rsidR="005634FA" w:rsidRPr="001415BD">
        <w:rPr>
          <w:rFonts w:ascii="Arial" w:hAnsi="Arial" w:cs="Arial"/>
        </w:rPr>
        <w:t>diferentes grupos en que participa</w:t>
      </w:r>
      <w:r w:rsidRPr="001415BD">
        <w:rPr>
          <w:rFonts w:ascii="Arial" w:hAnsi="Arial" w:cs="Arial"/>
        </w:rPr>
        <w:t>.</w:t>
      </w:r>
    </w:p>
    <w:p w:rsidR="003027F4" w:rsidRDefault="003027F4" w:rsidP="00CA7877">
      <w:pPr>
        <w:spacing w:after="0" w:line="240" w:lineRule="auto"/>
        <w:jc w:val="both"/>
        <w:rPr>
          <w:rFonts w:ascii="Arial" w:hAnsi="Arial" w:cs="Arial"/>
          <w:b/>
        </w:rPr>
      </w:pPr>
      <w:r w:rsidRPr="001415BD">
        <w:rPr>
          <w:rFonts w:ascii="Arial" w:hAnsi="Arial" w:cs="Arial"/>
          <w:b/>
        </w:rPr>
        <w:t>9. Resultados del trabajo de investigación, calidad, y rigor científico del mismo.</w:t>
      </w:r>
    </w:p>
    <w:p w:rsidR="00143253" w:rsidRDefault="00143253" w:rsidP="00CA7877">
      <w:pPr>
        <w:spacing w:after="0" w:line="240" w:lineRule="auto"/>
        <w:jc w:val="both"/>
        <w:rPr>
          <w:rFonts w:ascii="Arial" w:hAnsi="Arial" w:cs="Arial"/>
          <w:b/>
        </w:rPr>
      </w:pPr>
    </w:p>
    <w:p w:rsidR="00143253" w:rsidRPr="001415BD" w:rsidRDefault="00143253" w:rsidP="00CA7877">
      <w:pPr>
        <w:spacing w:after="0" w:line="240" w:lineRule="auto"/>
        <w:jc w:val="both"/>
        <w:rPr>
          <w:rFonts w:ascii="Arial" w:hAnsi="Arial" w:cs="Arial"/>
          <w:b/>
        </w:rPr>
      </w:pPr>
    </w:p>
    <w:p w:rsidR="00143253" w:rsidRDefault="002D09EC" w:rsidP="00CA7877">
      <w:pPr>
        <w:spacing w:after="0" w:line="240" w:lineRule="auto"/>
        <w:jc w:val="both"/>
        <w:rPr>
          <w:rFonts w:ascii="Arial" w:hAnsi="Arial" w:cs="Arial"/>
        </w:rPr>
      </w:pPr>
      <w:r w:rsidRPr="001415BD">
        <w:rPr>
          <w:rFonts w:ascii="Arial" w:hAnsi="Arial" w:cs="Arial"/>
          <w:b/>
        </w:rPr>
        <w:t>Participación en proyectos</w:t>
      </w:r>
      <w:r w:rsidRPr="001415BD">
        <w:rPr>
          <w:rFonts w:ascii="Arial" w:hAnsi="Arial" w:cs="Arial"/>
        </w:rPr>
        <w:t>:</w:t>
      </w:r>
    </w:p>
    <w:p w:rsidR="00143253" w:rsidRPr="00655797" w:rsidRDefault="00143253" w:rsidP="00CA7877">
      <w:pPr>
        <w:spacing w:after="0" w:line="240" w:lineRule="auto"/>
        <w:jc w:val="both"/>
        <w:rPr>
          <w:rFonts w:ascii="Arial" w:hAnsi="Arial" w:cs="Arial"/>
        </w:rPr>
      </w:pPr>
      <w:r w:rsidRPr="00655797">
        <w:rPr>
          <w:rFonts w:ascii="Arial" w:hAnsi="Arial" w:cs="Arial"/>
        </w:rPr>
        <w:t>Contribución a la reducción de emisiones de Gases de Efecto Invernadero mediante estrategias de adaptación y mitigación en fincas agropecuarias de Cuba. Dr.C. Lázaro A. Maqueira López (UCTB)</w:t>
      </w:r>
    </w:p>
    <w:p w:rsidR="00143253" w:rsidRPr="00655797" w:rsidRDefault="00143253" w:rsidP="00CA7877">
      <w:pPr>
        <w:spacing w:after="0" w:line="240" w:lineRule="auto"/>
        <w:jc w:val="both"/>
        <w:rPr>
          <w:rFonts w:ascii="Arial" w:hAnsi="Arial" w:cs="Arial"/>
        </w:rPr>
      </w:pPr>
    </w:p>
    <w:p w:rsidR="00143253" w:rsidRPr="00CA7877" w:rsidRDefault="00143253" w:rsidP="00CA7877">
      <w:pPr>
        <w:pStyle w:val="Prrafodelista"/>
        <w:numPr>
          <w:ilvl w:val="0"/>
          <w:numId w:val="9"/>
        </w:numPr>
        <w:spacing w:after="0"/>
        <w:jc w:val="both"/>
        <w:rPr>
          <w:rFonts w:ascii="Arial" w:hAnsi="Arial" w:cs="Arial"/>
        </w:rPr>
      </w:pPr>
      <w:r w:rsidRPr="00CA7877">
        <w:rPr>
          <w:rFonts w:ascii="Arial" w:hAnsi="Arial" w:cs="Arial"/>
        </w:rPr>
        <w:t>Bases para la estabilidad productiva en los agroecosistemas de granos frente a las incidencias del cambio climático. Dr.C. Lázaro A. Maqueira López (UCTB)</w:t>
      </w:r>
    </w:p>
    <w:p w:rsidR="00143253" w:rsidRPr="00CA7877" w:rsidRDefault="00143253" w:rsidP="00CA7877">
      <w:pPr>
        <w:pStyle w:val="Prrafodelista"/>
        <w:numPr>
          <w:ilvl w:val="0"/>
          <w:numId w:val="9"/>
        </w:numPr>
        <w:spacing w:after="0"/>
        <w:jc w:val="both"/>
        <w:rPr>
          <w:rFonts w:ascii="Arial" w:hAnsi="Arial" w:cs="Arial"/>
        </w:rPr>
      </w:pPr>
      <w:r w:rsidRPr="00CA7877">
        <w:rPr>
          <w:rFonts w:ascii="Arial" w:hAnsi="Arial" w:cs="Arial"/>
        </w:rPr>
        <w:t>Tecnologías Agrícolas para la estabilidad productiva en agroecosistemas de granos vulnerables al cambio climático. Dr.C.</w:t>
      </w:r>
      <w:r w:rsidR="00CA7877" w:rsidRPr="00CA7877">
        <w:rPr>
          <w:rFonts w:ascii="Arial" w:hAnsi="Arial" w:cs="Arial"/>
        </w:rPr>
        <w:t xml:space="preserve"> Lázaro A. Maqueira López (UCTB</w:t>
      </w:r>
    </w:p>
    <w:p w:rsidR="00FE160F" w:rsidRPr="00CA7877" w:rsidRDefault="00FE160F" w:rsidP="00CA7877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 w:rsidRPr="00CA7877">
        <w:rPr>
          <w:rFonts w:ascii="Arial" w:hAnsi="Arial" w:cs="Arial"/>
        </w:rPr>
        <w:t>“Estrategias de Riego Deficitario y Bioestimulantes como alternativa para ahorrar agua en los cultivos de maíz y frijol”. (Jefe de Proyecto: Dr.C. Donaldo Morales Guevara, 2019-2022).</w:t>
      </w:r>
    </w:p>
    <w:p w:rsidR="00143253" w:rsidRPr="00FE160F" w:rsidRDefault="00143253" w:rsidP="00CA7877">
      <w:pPr>
        <w:spacing w:after="0" w:line="240" w:lineRule="auto"/>
        <w:jc w:val="both"/>
        <w:rPr>
          <w:rFonts w:ascii="Arial" w:hAnsi="Arial" w:cs="Arial"/>
        </w:rPr>
      </w:pPr>
    </w:p>
    <w:p w:rsidR="002D09EC" w:rsidRDefault="002D09EC" w:rsidP="00CA7877">
      <w:pPr>
        <w:spacing w:after="0" w:line="240" w:lineRule="auto"/>
        <w:jc w:val="both"/>
        <w:rPr>
          <w:rFonts w:ascii="Arial" w:hAnsi="Arial" w:cs="Arial"/>
          <w:b/>
        </w:rPr>
      </w:pPr>
      <w:r w:rsidRPr="001415BD">
        <w:rPr>
          <w:rFonts w:ascii="Arial" w:hAnsi="Arial" w:cs="Arial"/>
          <w:b/>
        </w:rPr>
        <w:t>Publicaciones:</w:t>
      </w:r>
    </w:p>
    <w:p w:rsidR="005102E3" w:rsidRDefault="005102E3" w:rsidP="00CA7877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-</w:t>
      </w:r>
      <w:r w:rsidRPr="00E556A0">
        <w:rPr>
          <w:rFonts w:ascii="Arial" w:hAnsi="Arial" w:cs="Arial"/>
        </w:rPr>
        <w:t>Publicación entregada:</w:t>
      </w:r>
      <w:r w:rsidR="00143253">
        <w:rPr>
          <w:rFonts w:ascii="Arial" w:hAnsi="Arial" w:cs="Arial"/>
        </w:rPr>
        <w:t xml:space="preserve"> </w:t>
      </w:r>
      <w:r w:rsidRPr="006D5F35">
        <w:rPr>
          <w:rFonts w:ascii="Arial" w:hAnsi="Arial" w:cs="Arial"/>
        </w:rPr>
        <w:t>Extractos de Spirulina revierten el déficit hídrico simulado con PEG 600 en maíz(Zea mays L.)</w:t>
      </w:r>
      <w:r>
        <w:rPr>
          <w:rFonts w:ascii="Arial" w:hAnsi="Arial" w:cs="Arial"/>
        </w:rPr>
        <w:t xml:space="preserve">. </w:t>
      </w:r>
      <w:r w:rsidRPr="00C054EF">
        <w:rPr>
          <w:rStyle w:val="Hipervnculo"/>
          <w:rFonts w:ascii="Arial" w:hAnsi="Arial" w:cs="Arial"/>
          <w:bCs/>
          <w:color w:val="000000" w:themeColor="text1"/>
          <w:u w:val="none"/>
        </w:rPr>
        <w:t>Lisbel Martínez Gonzále</w:t>
      </w:r>
      <w:r w:rsidRPr="00C054EF">
        <w:rPr>
          <w:rFonts w:ascii="Arial" w:hAnsi="Arial" w:cs="Arial"/>
          <w:color w:val="000000" w:themeColor="text1"/>
        </w:rPr>
        <w:t>z</w:t>
      </w:r>
      <w:r>
        <w:rPr>
          <w:rFonts w:ascii="Arial" w:hAnsi="Arial" w:cs="Arial"/>
          <w:color w:val="000000" w:themeColor="text1"/>
        </w:rPr>
        <w:t>,</w:t>
      </w:r>
      <w:r w:rsidR="00143253">
        <w:rPr>
          <w:rFonts w:ascii="Arial" w:hAnsi="Arial" w:cs="Arial"/>
          <w:color w:val="000000" w:themeColor="text1"/>
        </w:rPr>
        <w:t xml:space="preserve"> </w:t>
      </w:r>
      <w:r w:rsidRPr="009905FF">
        <w:rPr>
          <w:rFonts w:ascii="Arial" w:hAnsi="Arial" w:cs="Arial"/>
          <w:color w:val="000000"/>
        </w:rPr>
        <w:t>Yanelis Reyes</w:t>
      </w:r>
      <w:r>
        <w:rPr>
          <w:rFonts w:ascii="Arial" w:hAnsi="Arial" w:cs="Arial"/>
          <w:color w:val="000000"/>
        </w:rPr>
        <w:t xml:space="preserve"> Guerrero, Miriam de la C. Núñez Vázquez, </w:t>
      </w:r>
      <w:r w:rsidRPr="00C054EF">
        <w:rPr>
          <w:rFonts w:ascii="Arial" w:hAnsi="Arial" w:cs="Arial"/>
        </w:rPr>
        <w:t>Geydi Pérez Domínguez</w:t>
      </w:r>
      <w:r>
        <w:rPr>
          <w:rFonts w:ascii="Arial" w:hAnsi="Arial" w:cs="Arial"/>
        </w:rPr>
        <w:t>, Donaldo Morales Guevara</w:t>
      </w:r>
    </w:p>
    <w:p w:rsidR="00143253" w:rsidRDefault="00E94CC5" w:rsidP="00CA7877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FE2C85" w:rsidRPr="00E556A0">
        <w:rPr>
          <w:rFonts w:ascii="Arial" w:hAnsi="Arial" w:cs="Arial"/>
        </w:rPr>
        <w:t>Publicación entregada</w:t>
      </w:r>
    </w:p>
    <w:p w:rsidR="00FE160F" w:rsidRDefault="00577916" w:rsidP="00CA7877">
      <w:pPr>
        <w:spacing w:after="0" w:line="240" w:lineRule="auto"/>
        <w:jc w:val="both"/>
        <w:rPr>
          <w:rFonts w:ascii="Arial" w:hAnsi="Arial" w:cs="Arial"/>
        </w:rPr>
      </w:pPr>
      <w:r w:rsidRPr="00577916">
        <w:rPr>
          <w:rFonts w:ascii="Arial" w:hAnsi="Arial" w:cs="Arial"/>
        </w:rPr>
        <w:t xml:space="preserve">Extracto de Spirulina promueve la germinación de semillas de arroz en medio salino. </w:t>
      </w:r>
      <w:r w:rsidRPr="00A53FE4">
        <w:rPr>
          <w:rFonts w:ascii="Arial" w:hAnsi="Arial" w:cs="Arial"/>
        </w:rPr>
        <w:t>Geydi</w:t>
      </w:r>
      <w:r w:rsidR="00CA7877">
        <w:rPr>
          <w:rFonts w:ascii="Arial" w:hAnsi="Arial" w:cs="Arial"/>
        </w:rPr>
        <w:t xml:space="preserve"> </w:t>
      </w:r>
      <w:r w:rsidRPr="00A53FE4">
        <w:rPr>
          <w:rFonts w:ascii="Arial" w:hAnsi="Arial" w:cs="Arial"/>
        </w:rPr>
        <w:t>Pérez</w:t>
      </w:r>
      <w:r w:rsidR="00CA7877">
        <w:rPr>
          <w:rFonts w:ascii="Arial" w:hAnsi="Arial" w:cs="Arial"/>
        </w:rPr>
        <w:t xml:space="preserve"> </w:t>
      </w:r>
      <w:r w:rsidRPr="00A53FE4">
        <w:rPr>
          <w:rFonts w:ascii="Arial" w:hAnsi="Arial" w:cs="Arial"/>
        </w:rPr>
        <w:t>Domínguez</w:t>
      </w:r>
      <w:r>
        <w:rPr>
          <w:rFonts w:ascii="Arial" w:hAnsi="Arial" w:cs="Arial"/>
        </w:rPr>
        <w:t xml:space="preserve">, </w:t>
      </w:r>
      <w:r w:rsidRPr="00180686">
        <w:rPr>
          <w:rFonts w:ascii="Arial" w:hAnsi="Arial" w:cs="Arial"/>
          <w:color w:val="000000"/>
        </w:rPr>
        <w:t>AnaysaGutierrez Almeida</w:t>
      </w:r>
      <w:r>
        <w:rPr>
          <w:rFonts w:ascii="Arial" w:hAnsi="Arial" w:cs="Arial"/>
          <w:color w:val="000000"/>
        </w:rPr>
        <w:t xml:space="preserve">, Indira López Padrón, </w:t>
      </w:r>
      <w:r w:rsidRPr="005102E3">
        <w:rPr>
          <w:rStyle w:val="Hipervnculo"/>
          <w:rFonts w:ascii="Arial" w:hAnsi="Arial" w:cs="Arial"/>
          <w:b/>
          <w:bCs/>
          <w:color w:val="000000" w:themeColor="text1"/>
          <w:u w:val="none"/>
        </w:rPr>
        <w:t>Lisbel</w:t>
      </w:r>
      <w:r w:rsidR="004B2372">
        <w:rPr>
          <w:rStyle w:val="Hipervnculo"/>
          <w:rFonts w:ascii="Arial" w:hAnsi="Arial" w:cs="Arial"/>
          <w:b/>
          <w:bCs/>
          <w:color w:val="000000" w:themeColor="text1"/>
          <w:u w:val="none"/>
        </w:rPr>
        <w:t xml:space="preserve"> </w:t>
      </w:r>
      <w:r w:rsidRPr="005102E3">
        <w:rPr>
          <w:rStyle w:val="Hipervnculo"/>
          <w:rFonts w:ascii="Arial" w:hAnsi="Arial" w:cs="Arial"/>
          <w:b/>
          <w:bCs/>
          <w:color w:val="000000" w:themeColor="text1"/>
          <w:u w:val="none"/>
        </w:rPr>
        <w:t>Martínez</w:t>
      </w:r>
      <w:r w:rsidR="004B2372">
        <w:rPr>
          <w:rStyle w:val="Hipervnculo"/>
          <w:rFonts w:ascii="Arial" w:hAnsi="Arial" w:cs="Arial"/>
          <w:b/>
          <w:bCs/>
          <w:color w:val="000000" w:themeColor="text1"/>
          <w:u w:val="none"/>
        </w:rPr>
        <w:t xml:space="preserve"> </w:t>
      </w:r>
      <w:r w:rsidRPr="005102E3">
        <w:rPr>
          <w:rStyle w:val="Hipervnculo"/>
          <w:rFonts w:ascii="Arial" w:hAnsi="Arial" w:cs="Arial"/>
          <w:b/>
          <w:bCs/>
          <w:color w:val="000000" w:themeColor="text1"/>
          <w:u w:val="none"/>
        </w:rPr>
        <w:t>Gonzále</w:t>
      </w:r>
      <w:r w:rsidRPr="005102E3">
        <w:rPr>
          <w:rFonts w:ascii="Arial" w:hAnsi="Arial" w:cs="Arial"/>
          <w:b/>
          <w:color w:val="000000" w:themeColor="text1"/>
        </w:rPr>
        <w:t>z</w:t>
      </w:r>
      <w:r>
        <w:rPr>
          <w:rFonts w:ascii="Arial" w:hAnsi="Arial" w:cs="Arial"/>
          <w:color w:val="000000" w:themeColor="text1"/>
        </w:rPr>
        <w:t>,</w:t>
      </w:r>
      <w:r w:rsidR="00CA7877">
        <w:rPr>
          <w:rFonts w:ascii="Arial" w:hAnsi="Arial" w:cs="Arial"/>
          <w:color w:val="000000" w:themeColor="text1"/>
        </w:rPr>
        <w:t xml:space="preserve"> </w:t>
      </w:r>
      <w:r w:rsidRPr="009905FF">
        <w:rPr>
          <w:rFonts w:ascii="Arial" w:hAnsi="Arial" w:cs="Arial"/>
          <w:color w:val="000000"/>
        </w:rPr>
        <w:t>Yanelis Reyes</w:t>
      </w:r>
      <w:r>
        <w:rPr>
          <w:rFonts w:ascii="Arial" w:hAnsi="Arial" w:cs="Arial"/>
          <w:color w:val="000000"/>
        </w:rPr>
        <w:t xml:space="preserve"> Guerrero, Miriam de la C. Núñez Vázquez.</w:t>
      </w:r>
    </w:p>
    <w:p w:rsidR="00143253" w:rsidRDefault="00E94CC5" w:rsidP="00CA7877">
      <w:pPr>
        <w:spacing w:after="0" w:line="240" w:lineRule="auto"/>
        <w:jc w:val="both"/>
        <w:rPr>
          <w:rFonts w:ascii="Arial" w:eastAsia="Times New Roman" w:hAnsi="Arial" w:cs="Arial"/>
          <w:bCs/>
          <w:lang w:val="es-ES" w:eastAsia="es-ES"/>
        </w:rPr>
      </w:pPr>
      <w:r>
        <w:rPr>
          <w:rFonts w:ascii="Arial" w:eastAsia="Times New Roman" w:hAnsi="Arial" w:cs="Arial"/>
          <w:bCs/>
          <w:lang w:val="es-ES" w:eastAsia="es-ES"/>
        </w:rPr>
        <w:lastRenderedPageBreak/>
        <w:t>-</w:t>
      </w:r>
      <w:r w:rsidR="00180686" w:rsidRPr="00E556A0">
        <w:rPr>
          <w:rFonts w:ascii="Arial" w:eastAsia="Times New Roman" w:hAnsi="Arial" w:cs="Arial"/>
          <w:bCs/>
          <w:lang w:val="es-ES" w:eastAsia="es-ES"/>
        </w:rPr>
        <w:t>Publicación entregada</w:t>
      </w:r>
    </w:p>
    <w:p w:rsidR="00180686" w:rsidRPr="00FE160F" w:rsidRDefault="00180686" w:rsidP="00CA7877">
      <w:pPr>
        <w:spacing w:after="0" w:line="240" w:lineRule="auto"/>
        <w:jc w:val="both"/>
        <w:rPr>
          <w:rFonts w:ascii="Arial" w:hAnsi="Arial" w:cs="Arial"/>
        </w:rPr>
      </w:pPr>
      <w:r w:rsidRPr="00C054EF">
        <w:rPr>
          <w:rFonts w:ascii="Arial" w:hAnsi="Arial" w:cs="Arial"/>
        </w:rPr>
        <w:t>Caracterización química y evaluación de la actividad biológica de diferentes extractos de Spirulina</w:t>
      </w:r>
      <w:r w:rsidR="00FE2C85">
        <w:rPr>
          <w:rFonts w:ascii="Arial" w:hAnsi="Arial" w:cs="Arial"/>
        </w:rPr>
        <w:t>.</w:t>
      </w:r>
      <w:r w:rsidRPr="00180686">
        <w:rPr>
          <w:rFonts w:ascii="Arial" w:hAnsi="Arial" w:cs="Arial"/>
          <w:color w:val="000000"/>
        </w:rPr>
        <w:t>AnaysaGutierrez Almeida</w:t>
      </w:r>
      <w:r w:rsidR="00FE2C85">
        <w:rPr>
          <w:rFonts w:ascii="Arial" w:hAnsi="Arial" w:cs="Arial"/>
          <w:color w:val="000000"/>
        </w:rPr>
        <w:t xml:space="preserve">, </w:t>
      </w:r>
      <w:r w:rsidRPr="009905FF">
        <w:rPr>
          <w:rFonts w:ascii="Arial" w:hAnsi="Arial" w:cs="Arial"/>
          <w:color w:val="000000"/>
        </w:rPr>
        <w:t>Yanelis Reyes</w:t>
      </w:r>
      <w:r w:rsidR="00FE2C85">
        <w:rPr>
          <w:rFonts w:ascii="Arial" w:hAnsi="Arial" w:cs="Arial"/>
          <w:color w:val="000000"/>
        </w:rPr>
        <w:t xml:space="preserve"> Guerrero,</w:t>
      </w:r>
      <w:r>
        <w:rPr>
          <w:rFonts w:ascii="Arial" w:hAnsi="Arial" w:cs="Arial"/>
          <w:color w:val="000000"/>
        </w:rPr>
        <w:t xml:space="preserve"> Miriam </w:t>
      </w:r>
      <w:r w:rsidR="00FE2C85">
        <w:rPr>
          <w:rFonts w:ascii="Arial" w:hAnsi="Arial" w:cs="Arial"/>
          <w:color w:val="000000"/>
        </w:rPr>
        <w:t>de la C. Núñez Vázquez,</w:t>
      </w:r>
      <w:r w:rsidR="00CA7877">
        <w:rPr>
          <w:rFonts w:ascii="Arial" w:hAnsi="Arial" w:cs="Arial"/>
          <w:color w:val="000000"/>
        </w:rPr>
        <w:t xml:space="preserve"> </w:t>
      </w:r>
      <w:r w:rsidRPr="00C054EF">
        <w:rPr>
          <w:rFonts w:ascii="Arial" w:hAnsi="Arial" w:cs="Arial"/>
        </w:rPr>
        <w:t>Geydi Pérez Domínguez</w:t>
      </w:r>
      <w:r w:rsidR="00FE2C85">
        <w:rPr>
          <w:rFonts w:ascii="Arial" w:hAnsi="Arial" w:cs="Arial"/>
          <w:color w:val="000000"/>
        </w:rPr>
        <w:t>,</w:t>
      </w:r>
      <w:r w:rsidR="00CA7877">
        <w:rPr>
          <w:rFonts w:ascii="Arial" w:hAnsi="Arial" w:cs="Arial"/>
          <w:color w:val="000000"/>
        </w:rPr>
        <w:t xml:space="preserve"> </w:t>
      </w:r>
      <w:r w:rsidRPr="005102E3">
        <w:rPr>
          <w:rStyle w:val="Hipervnculo"/>
          <w:rFonts w:ascii="Arial" w:hAnsi="Arial" w:cs="Arial"/>
          <w:b/>
          <w:bCs/>
          <w:color w:val="000000" w:themeColor="text1"/>
          <w:u w:val="none"/>
        </w:rPr>
        <w:t>Lisbel Martínez Gonzále</w:t>
      </w:r>
      <w:r w:rsidRPr="005102E3">
        <w:rPr>
          <w:rFonts w:ascii="Arial" w:hAnsi="Arial" w:cs="Arial"/>
          <w:b/>
          <w:color w:val="000000" w:themeColor="text1"/>
        </w:rPr>
        <w:t>z</w:t>
      </w:r>
      <w:r>
        <w:rPr>
          <w:rFonts w:ascii="Arial" w:hAnsi="Arial" w:cs="Arial"/>
          <w:color w:val="000000"/>
        </w:rPr>
        <w:t>. Revista Cultivos Tropicales.</w:t>
      </w:r>
    </w:p>
    <w:p w:rsidR="006A49BF" w:rsidRPr="006D5F35" w:rsidRDefault="00FE2C85" w:rsidP="00CA7877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.</w:t>
      </w:r>
    </w:p>
    <w:p w:rsidR="00286FFE" w:rsidRDefault="00286FFE" w:rsidP="00CA7877">
      <w:pPr>
        <w:spacing w:after="0" w:line="240" w:lineRule="auto"/>
        <w:jc w:val="both"/>
        <w:rPr>
          <w:rFonts w:ascii="Arial" w:hAnsi="Arial" w:cs="Arial"/>
          <w:b/>
        </w:rPr>
      </w:pPr>
      <w:r w:rsidRPr="001415BD">
        <w:rPr>
          <w:rFonts w:ascii="Arial" w:hAnsi="Arial" w:cs="Arial"/>
          <w:b/>
        </w:rPr>
        <w:t xml:space="preserve">Eventos: </w:t>
      </w:r>
    </w:p>
    <w:p w:rsidR="00E37FE3" w:rsidRDefault="00E556A0" w:rsidP="00CA7877">
      <w:pPr>
        <w:spacing w:after="0" w:line="240" w:lineRule="auto"/>
        <w:jc w:val="both"/>
        <w:rPr>
          <w:rFonts w:ascii="Arial" w:hAnsi="Arial" w:cs="Arial"/>
        </w:rPr>
      </w:pPr>
      <w:bookmarkStart w:id="0" w:name="_GoBack"/>
      <w:r>
        <w:rPr>
          <w:rFonts w:ascii="Arial" w:hAnsi="Arial" w:cs="Arial"/>
        </w:rPr>
        <w:t>-</w:t>
      </w:r>
      <w:r w:rsidR="00C1207F" w:rsidRPr="008C43A6">
        <w:rPr>
          <w:rFonts w:ascii="Arial" w:hAnsi="Arial" w:cs="Arial"/>
        </w:rPr>
        <w:t>Fórum de Ciencia y Técnica del departamento</w:t>
      </w:r>
    </w:p>
    <w:p w:rsidR="00E37FE3" w:rsidRDefault="00E37FE3" w:rsidP="00CA7877">
      <w:p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Aplicación de un extracto de</w:t>
      </w:r>
      <w:r w:rsidRPr="00E37FE3">
        <w:rPr>
          <w:rFonts w:ascii="Arial" w:hAnsi="Arial" w:cs="Arial"/>
          <w:bCs/>
        </w:rPr>
        <w:t xml:space="preserve"> </w:t>
      </w:r>
      <w:r w:rsidRPr="008C43A6">
        <w:rPr>
          <w:rFonts w:ascii="Arial" w:hAnsi="Arial" w:cs="Arial"/>
          <w:bCs/>
        </w:rPr>
        <w:t xml:space="preserve"> Spirulina</w:t>
      </w:r>
      <w:r>
        <w:rPr>
          <w:rFonts w:ascii="Arial" w:hAnsi="Arial" w:cs="Arial"/>
          <w:bCs/>
        </w:rPr>
        <w:t xml:space="preserve"> en el cultivo del frijol.</w:t>
      </w:r>
      <w:r w:rsidRPr="00E37FE3">
        <w:rPr>
          <w:rFonts w:ascii="Arial" w:hAnsi="Arial" w:cs="Arial"/>
          <w:b/>
          <w:bCs/>
        </w:rPr>
        <w:t xml:space="preserve"> </w:t>
      </w:r>
      <w:r w:rsidRPr="00296FE9">
        <w:rPr>
          <w:rFonts w:ascii="Arial" w:hAnsi="Arial" w:cs="Arial"/>
          <w:b/>
          <w:bCs/>
        </w:rPr>
        <w:t>Lisbel Martínez González</w:t>
      </w:r>
      <w:r w:rsidRPr="008C43A6">
        <w:rPr>
          <w:rFonts w:ascii="Arial" w:hAnsi="Arial" w:cs="Arial"/>
          <w:bCs/>
        </w:rPr>
        <w:t>,</w:t>
      </w:r>
      <w:r>
        <w:rPr>
          <w:rFonts w:ascii="Arial" w:hAnsi="Arial" w:cs="Arial"/>
          <w:bCs/>
        </w:rPr>
        <w:t xml:space="preserve"> Geydi Pérez Domínguez,</w:t>
      </w:r>
      <w:r w:rsidRPr="008C43A6">
        <w:rPr>
          <w:rFonts w:ascii="Arial" w:hAnsi="Arial" w:cs="Arial"/>
          <w:bCs/>
        </w:rPr>
        <w:t xml:space="preserve">  Anaysa Gutierrez Almeida, Yanelis Reyes Guerrero, Miriam de la C. Núñez Vázquez, Elisa Ravelo Aguero, Lisbel Travieso Hernández, Cheila Alvarez LLanes</w:t>
      </w:r>
      <w:r>
        <w:rPr>
          <w:rFonts w:ascii="Arial" w:hAnsi="Arial" w:cs="Arial"/>
          <w:bCs/>
        </w:rPr>
        <w:t>.</w:t>
      </w:r>
    </w:p>
    <w:p w:rsidR="00E37FE3" w:rsidRDefault="00E37FE3" w:rsidP="00CA7877">
      <w:pPr>
        <w:spacing w:after="0" w:line="240" w:lineRule="auto"/>
        <w:jc w:val="both"/>
        <w:rPr>
          <w:rFonts w:ascii="Arial" w:hAnsi="Arial" w:cs="Arial"/>
        </w:rPr>
      </w:pPr>
    </w:p>
    <w:p w:rsidR="00E37FE3" w:rsidRDefault="0046211B" w:rsidP="00CA7877">
      <w:pPr>
        <w:spacing w:after="0" w:line="240" w:lineRule="auto"/>
        <w:jc w:val="both"/>
        <w:rPr>
          <w:rFonts w:ascii="Arial" w:hAnsi="Arial" w:cs="Arial"/>
          <w:bCs/>
        </w:rPr>
      </w:pPr>
      <w:r w:rsidRPr="008C43A6">
        <w:rPr>
          <w:rFonts w:ascii="Arial" w:hAnsi="Arial" w:cs="Arial"/>
          <w:bCs/>
        </w:rPr>
        <w:t>Influencia de un extracto alcohólico de Spirulina en la germinación de semillas de arroz (</w:t>
      </w:r>
      <w:r w:rsidRPr="008C43A6">
        <w:rPr>
          <w:rFonts w:ascii="Arial" w:hAnsi="Arial" w:cs="Arial"/>
          <w:bCs/>
          <w:i/>
          <w:iCs/>
        </w:rPr>
        <w:t>Oryza sativa</w:t>
      </w:r>
      <w:r w:rsidRPr="008C43A6">
        <w:rPr>
          <w:rFonts w:ascii="Arial" w:hAnsi="Arial" w:cs="Arial"/>
          <w:bCs/>
        </w:rPr>
        <w:t xml:space="preserve"> L.)</w:t>
      </w:r>
      <w:r w:rsidRPr="008C43A6">
        <w:rPr>
          <w:rFonts w:ascii="Arial" w:hAnsi="Arial" w:cs="Arial"/>
        </w:rPr>
        <w:t>.</w:t>
      </w:r>
      <w:r w:rsidR="008750D8">
        <w:rPr>
          <w:rFonts w:ascii="Arial" w:hAnsi="Arial" w:cs="Arial"/>
          <w:bCs/>
        </w:rPr>
        <w:t>Geydi Pérez Domínguez,</w:t>
      </w:r>
      <w:r w:rsidRPr="008C43A6">
        <w:rPr>
          <w:rFonts w:ascii="Arial" w:hAnsi="Arial" w:cs="Arial"/>
          <w:bCs/>
        </w:rPr>
        <w:t xml:space="preserve"> </w:t>
      </w:r>
      <w:r w:rsidRPr="00296FE9">
        <w:rPr>
          <w:rFonts w:ascii="Arial" w:hAnsi="Arial" w:cs="Arial"/>
          <w:b/>
          <w:bCs/>
        </w:rPr>
        <w:t>Lisbel Martínez González</w:t>
      </w:r>
      <w:r w:rsidRPr="008C43A6">
        <w:rPr>
          <w:rFonts w:ascii="Arial" w:hAnsi="Arial" w:cs="Arial"/>
          <w:bCs/>
        </w:rPr>
        <w:t>, Anaysa Gutierrez Almeida, Yanelis Reyes Guerrero, Miriam de la C. Núñez Vázquez, Elisa Ravelo Aguero, Lisbel Travieso Hernández, Cheila Alvarez LLanes</w:t>
      </w:r>
      <w:r w:rsidR="00E556A0">
        <w:rPr>
          <w:rFonts w:ascii="Arial" w:hAnsi="Arial" w:cs="Arial"/>
          <w:bCs/>
        </w:rPr>
        <w:t>.</w:t>
      </w:r>
    </w:p>
    <w:p w:rsidR="00E37FE3" w:rsidRDefault="00E37FE3" w:rsidP="00CA7877">
      <w:pPr>
        <w:spacing w:after="0" w:line="240" w:lineRule="auto"/>
        <w:jc w:val="both"/>
        <w:rPr>
          <w:rFonts w:ascii="Arial" w:hAnsi="Arial" w:cs="Arial"/>
          <w:bCs/>
        </w:rPr>
      </w:pPr>
    </w:p>
    <w:bookmarkEnd w:id="0"/>
    <w:p w:rsidR="0046211B" w:rsidRDefault="0046211B" w:rsidP="00CA7877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0137F2">
        <w:rPr>
          <w:rFonts w:ascii="Arial" w:hAnsi="Arial" w:cs="Arial"/>
          <w:b/>
          <w:bCs/>
        </w:rPr>
        <w:t>Congreso Internacional INCA 2022</w:t>
      </w:r>
      <w:r w:rsidR="008C43A6" w:rsidRPr="000137F2">
        <w:rPr>
          <w:rFonts w:ascii="Arial" w:hAnsi="Arial" w:cs="Arial"/>
          <w:b/>
          <w:bCs/>
        </w:rPr>
        <w:t>:</w:t>
      </w:r>
    </w:p>
    <w:p w:rsidR="00ED6ACB" w:rsidRDefault="00ED6ACB" w:rsidP="00CA7877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:rsidR="00ED6ACB" w:rsidRPr="005A594C" w:rsidRDefault="00ED6ACB" w:rsidP="00CA7877">
      <w:pPr>
        <w:spacing w:after="0" w:line="240" w:lineRule="auto"/>
        <w:jc w:val="both"/>
        <w:rPr>
          <w:rFonts w:ascii="Arial" w:hAnsi="Arial" w:cs="Arial"/>
          <w:bCs/>
          <w:lang w:val="es-ES"/>
        </w:rPr>
      </w:pPr>
      <w:r w:rsidRPr="005A594C">
        <w:rPr>
          <w:rFonts w:ascii="Arial" w:hAnsi="Arial" w:cs="Arial"/>
          <w:bCs/>
          <w:lang w:val="es-ES"/>
        </w:rPr>
        <w:t xml:space="preserve">Extracto de Spirulina promueve la producción de granos en el cultivo del frijol </w:t>
      </w:r>
      <w:r w:rsidRPr="00CA7877">
        <w:rPr>
          <w:rFonts w:ascii="Arial" w:hAnsi="Arial" w:cs="Arial"/>
          <w:b/>
          <w:bCs/>
          <w:lang w:val="es-ES"/>
        </w:rPr>
        <w:t>Lisbel Martínez González</w:t>
      </w:r>
      <w:r w:rsidRPr="005A594C">
        <w:rPr>
          <w:rFonts w:ascii="Arial" w:hAnsi="Arial" w:cs="Arial"/>
          <w:bCs/>
          <w:lang w:val="es-ES"/>
        </w:rPr>
        <w:t>, Miriam Núñez Vázquez, Anaysa Gutiérrez Almeida, Geydi Pérez Domínguez, Yanelis Reyes Guerrero y Alexis Lamz Piedra</w:t>
      </w:r>
      <w:r>
        <w:rPr>
          <w:rFonts w:ascii="Arial" w:hAnsi="Arial" w:cs="Arial"/>
          <w:bCs/>
          <w:lang w:val="es-ES"/>
        </w:rPr>
        <w:t>.</w:t>
      </w:r>
    </w:p>
    <w:p w:rsidR="00ED6ACB" w:rsidRPr="00ED6ACB" w:rsidRDefault="00ED6ACB" w:rsidP="00CA7877">
      <w:pPr>
        <w:spacing w:after="0" w:line="240" w:lineRule="auto"/>
        <w:jc w:val="both"/>
        <w:rPr>
          <w:rFonts w:ascii="Arial" w:hAnsi="Arial" w:cs="Arial"/>
          <w:b/>
          <w:bCs/>
          <w:lang w:val="es-ES"/>
        </w:rPr>
      </w:pPr>
    </w:p>
    <w:p w:rsidR="005A594C" w:rsidRDefault="005A594C" w:rsidP="00CA7877">
      <w:pPr>
        <w:pStyle w:val="Default"/>
        <w:jc w:val="both"/>
        <w:rPr>
          <w:rFonts w:ascii="Arial" w:eastAsia="Calibri" w:hAnsi="Arial" w:cs="Arial"/>
          <w:sz w:val="22"/>
          <w:szCs w:val="22"/>
          <w:lang w:val="es-ES" w:eastAsia="es-ES"/>
        </w:rPr>
      </w:pPr>
      <w:r w:rsidRPr="005A594C">
        <w:rPr>
          <w:rFonts w:ascii="Arial" w:eastAsia="Calibri" w:hAnsi="Arial" w:cs="Arial"/>
          <w:bCs/>
          <w:sz w:val="22"/>
          <w:szCs w:val="22"/>
          <w:lang w:val="es-ES" w:eastAsia="es-ES"/>
        </w:rPr>
        <w:t>Influencia de un extracto alcohólico de Spirulina en la germinación de semillas de arroz (</w:t>
      </w:r>
      <w:r w:rsidRPr="005A594C">
        <w:rPr>
          <w:rFonts w:ascii="Arial" w:eastAsia="Calibri" w:hAnsi="Arial" w:cs="Arial"/>
          <w:bCs/>
          <w:i/>
          <w:iCs/>
          <w:sz w:val="22"/>
          <w:szCs w:val="22"/>
          <w:lang w:val="es-ES" w:eastAsia="es-ES"/>
        </w:rPr>
        <w:t xml:space="preserve">Oryza sativa </w:t>
      </w:r>
      <w:r w:rsidRPr="005A594C">
        <w:rPr>
          <w:rFonts w:ascii="Arial" w:eastAsia="Calibri" w:hAnsi="Arial" w:cs="Arial"/>
          <w:bCs/>
          <w:sz w:val="22"/>
          <w:szCs w:val="22"/>
          <w:lang w:val="es-ES" w:eastAsia="es-ES"/>
        </w:rPr>
        <w:t>L.)</w:t>
      </w:r>
      <w:r w:rsidR="00CA7877">
        <w:rPr>
          <w:rFonts w:ascii="Arial" w:eastAsia="Calibri" w:hAnsi="Arial" w:cs="Arial"/>
          <w:bCs/>
          <w:sz w:val="22"/>
          <w:szCs w:val="22"/>
          <w:lang w:val="es-ES" w:eastAsia="es-ES"/>
        </w:rPr>
        <w:t xml:space="preserve">. </w:t>
      </w:r>
      <w:r w:rsidRPr="005A594C">
        <w:rPr>
          <w:rFonts w:ascii="Arial" w:eastAsia="Calibri" w:hAnsi="Arial" w:cs="Arial"/>
          <w:sz w:val="22"/>
          <w:szCs w:val="22"/>
          <w:lang w:val="es-ES" w:eastAsia="es-ES"/>
        </w:rPr>
        <w:t xml:space="preserve">Geydi Pérez Domínguez, </w:t>
      </w:r>
      <w:r w:rsidRPr="00CA7877">
        <w:rPr>
          <w:rFonts w:ascii="Arial" w:eastAsia="Calibri" w:hAnsi="Arial" w:cs="Arial"/>
          <w:b/>
          <w:sz w:val="22"/>
          <w:szCs w:val="22"/>
          <w:lang w:val="es-ES" w:eastAsia="es-ES"/>
        </w:rPr>
        <w:t>Lisbel Martínez González</w:t>
      </w:r>
      <w:r w:rsidRPr="005A594C">
        <w:rPr>
          <w:rFonts w:ascii="Arial" w:eastAsia="Calibri" w:hAnsi="Arial" w:cs="Arial"/>
          <w:sz w:val="22"/>
          <w:szCs w:val="22"/>
          <w:lang w:val="es-ES" w:eastAsia="es-ES"/>
        </w:rPr>
        <w:t>, Anaysa Gutiérrez Almeida, Yanelis Reyes Guerrero, Miriam de la C. Núñez Vázquez, Elisa Ravelo Agüero, Lisbel Travieso Hernández, Cheila Álvarez LLanes</w:t>
      </w:r>
    </w:p>
    <w:p w:rsidR="00832469" w:rsidRPr="005A594C" w:rsidRDefault="00832469" w:rsidP="00CA7877">
      <w:pPr>
        <w:pStyle w:val="Default"/>
        <w:rPr>
          <w:rFonts w:ascii="Arial" w:eastAsia="Calibri" w:hAnsi="Arial" w:cs="Arial"/>
          <w:sz w:val="22"/>
          <w:szCs w:val="22"/>
          <w:lang w:val="es-ES" w:eastAsia="es-ES"/>
        </w:rPr>
      </w:pPr>
    </w:p>
    <w:p w:rsidR="000137F2" w:rsidRDefault="005A594C" w:rsidP="00CA7877">
      <w:pPr>
        <w:spacing w:after="0" w:line="240" w:lineRule="auto"/>
        <w:jc w:val="both"/>
        <w:rPr>
          <w:rFonts w:ascii="Arial" w:hAnsi="Arial" w:cs="Arial"/>
          <w:iCs/>
          <w:color w:val="000000"/>
        </w:rPr>
      </w:pPr>
      <w:r w:rsidRPr="005A594C">
        <w:rPr>
          <w:rFonts w:ascii="Arial" w:hAnsi="Arial" w:cs="Arial"/>
          <w:bCs/>
        </w:rPr>
        <w:t>Efectos de la aplicación de un extracto de spirulina en el cultivo del maíz (cv. Diamante) en condiciones de campo</w:t>
      </w:r>
      <w:r>
        <w:rPr>
          <w:rFonts w:ascii="Arial" w:hAnsi="Arial" w:cs="Arial"/>
          <w:bCs/>
        </w:rPr>
        <w:t xml:space="preserve">. </w:t>
      </w:r>
      <w:r w:rsidRPr="005A594C">
        <w:rPr>
          <w:rFonts w:ascii="Arial" w:hAnsi="Arial" w:cs="Arial"/>
          <w:bCs/>
          <w:lang w:val="es-ES"/>
        </w:rPr>
        <w:t xml:space="preserve">Yanelis Reyes Guerrero, </w:t>
      </w:r>
      <w:r w:rsidRPr="00CA7877">
        <w:rPr>
          <w:rFonts w:ascii="Arial" w:hAnsi="Arial" w:cs="Arial"/>
          <w:b/>
          <w:bCs/>
          <w:lang w:val="es-ES"/>
        </w:rPr>
        <w:t>Lisbel Martínez</w:t>
      </w:r>
      <w:r w:rsidRPr="005A594C">
        <w:rPr>
          <w:rFonts w:ascii="Arial" w:hAnsi="Arial" w:cs="Arial"/>
          <w:bCs/>
          <w:lang w:val="es-ES"/>
        </w:rPr>
        <w:t>, Anaysa Gutiérrez, Geydi Pérez, Indira López, Yaisys Blanco y Miriam Núñez</w:t>
      </w:r>
      <w:r>
        <w:rPr>
          <w:rFonts w:ascii="Arial" w:hAnsi="Arial" w:cs="Arial"/>
          <w:bCs/>
          <w:lang w:val="es-ES"/>
        </w:rPr>
        <w:t>.</w:t>
      </w:r>
    </w:p>
    <w:p w:rsidR="000137F2" w:rsidRPr="005A594C" w:rsidRDefault="000137F2" w:rsidP="00CA7877">
      <w:pPr>
        <w:spacing w:after="0" w:line="240" w:lineRule="auto"/>
        <w:jc w:val="both"/>
        <w:rPr>
          <w:rFonts w:ascii="Arial" w:hAnsi="Arial" w:cs="Arial"/>
          <w:bCs/>
          <w:lang w:val="es-ES"/>
        </w:rPr>
      </w:pPr>
    </w:p>
    <w:p w:rsidR="00E556A0" w:rsidRPr="00CA7877" w:rsidRDefault="008C43A6" w:rsidP="00CA7877">
      <w:pPr>
        <w:tabs>
          <w:tab w:val="left" w:pos="142"/>
        </w:tabs>
        <w:spacing w:after="0" w:line="240" w:lineRule="auto"/>
        <w:jc w:val="both"/>
        <w:rPr>
          <w:rFonts w:ascii="Arial" w:hAnsi="Arial" w:cs="Arial"/>
          <w:b/>
          <w:bCs/>
          <w:lang w:val="es-ES"/>
        </w:rPr>
      </w:pPr>
      <w:r w:rsidRPr="008C43A6">
        <w:rPr>
          <w:rFonts w:ascii="Arial" w:hAnsi="Arial" w:cs="Arial"/>
        </w:rPr>
        <w:t xml:space="preserve">Caracterización química y evaluación de la actividad biológica de diferentes extractos de Spirulina. </w:t>
      </w:r>
      <w:r w:rsidRPr="008C43A6">
        <w:rPr>
          <w:rFonts w:ascii="Arial" w:hAnsi="Arial" w:cs="Arial"/>
          <w:bCs/>
          <w:lang w:val="es-ES"/>
        </w:rPr>
        <w:t>Anaysa Gutierrez Almeida,</w:t>
      </w:r>
      <w:r w:rsidR="00CA7877">
        <w:rPr>
          <w:rFonts w:ascii="Arial" w:hAnsi="Arial" w:cs="Arial"/>
          <w:bCs/>
          <w:lang w:val="es-ES"/>
        </w:rPr>
        <w:t xml:space="preserve"> </w:t>
      </w:r>
      <w:r w:rsidRPr="008C43A6">
        <w:rPr>
          <w:rFonts w:ascii="Arial" w:hAnsi="Arial" w:cs="Arial"/>
          <w:bCs/>
          <w:lang w:val="es-ES"/>
        </w:rPr>
        <w:t xml:space="preserve">Miriam Núñez Vázquez, Yanelis Reyes Guerrero, Geydi Pérez Domínguez, </w:t>
      </w:r>
      <w:r w:rsidRPr="00CA7877">
        <w:rPr>
          <w:rFonts w:ascii="Arial" w:hAnsi="Arial" w:cs="Arial"/>
          <w:b/>
          <w:bCs/>
          <w:lang w:val="es-ES"/>
        </w:rPr>
        <w:t>Lisbel Martínez González.</w:t>
      </w:r>
    </w:p>
    <w:p w:rsidR="007D6E83" w:rsidRDefault="000137F2" w:rsidP="00CA7877">
      <w:pPr>
        <w:pStyle w:val="Pa25"/>
        <w:jc w:val="both"/>
        <w:rPr>
          <w:color w:val="000000"/>
          <w:sz w:val="22"/>
          <w:szCs w:val="22"/>
        </w:rPr>
      </w:pPr>
      <w:r w:rsidRPr="000137F2">
        <w:rPr>
          <w:color w:val="000000"/>
          <w:sz w:val="22"/>
          <w:szCs w:val="22"/>
        </w:rPr>
        <w:t xml:space="preserve">Germinación de tres cultivares de frijol sometidos a estrés osmótico e influencia de un extracto de sargazo </w:t>
      </w:r>
      <w:r w:rsidRPr="000137F2">
        <w:rPr>
          <w:iCs/>
          <w:color w:val="000000"/>
          <w:sz w:val="22"/>
          <w:szCs w:val="22"/>
        </w:rPr>
        <w:t>Miriam Nú</w:t>
      </w:r>
      <w:r w:rsidRPr="000137F2">
        <w:rPr>
          <w:color w:val="000000"/>
          <w:sz w:val="22"/>
          <w:szCs w:val="22"/>
        </w:rPr>
        <w:t>ñ</w:t>
      </w:r>
      <w:r w:rsidRPr="000137F2">
        <w:rPr>
          <w:iCs/>
          <w:color w:val="000000"/>
          <w:sz w:val="22"/>
          <w:szCs w:val="22"/>
        </w:rPr>
        <w:t xml:space="preserve">ez Vázquez, </w:t>
      </w:r>
      <w:r w:rsidRPr="00CA7877">
        <w:rPr>
          <w:b/>
          <w:iCs/>
          <w:color w:val="000000"/>
          <w:sz w:val="22"/>
          <w:szCs w:val="22"/>
        </w:rPr>
        <w:t>Lisbel Martínez González</w:t>
      </w:r>
      <w:r w:rsidRPr="000137F2">
        <w:rPr>
          <w:iCs/>
          <w:color w:val="000000"/>
          <w:sz w:val="22"/>
          <w:szCs w:val="22"/>
        </w:rPr>
        <w:t>, Anaysa Gutiérrez Almeida, Geydi Pérez Domínguez, Yanelis Reyes Guerrero y Lázaro A. Maqueira López</w:t>
      </w:r>
      <w:r>
        <w:rPr>
          <w:iCs/>
          <w:color w:val="000000"/>
        </w:rPr>
        <w:t>.</w:t>
      </w:r>
    </w:p>
    <w:p w:rsidR="007D6E83" w:rsidRDefault="007D6E83" w:rsidP="00CA7877">
      <w:pPr>
        <w:pStyle w:val="Pa25"/>
        <w:jc w:val="both"/>
        <w:rPr>
          <w:color w:val="000000"/>
          <w:sz w:val="22"/>
          <w:szCs w:val="22"/>
        </w:rPr>
      </w:pPr>
    </w:p>
    <w:p w:rsidR="00E556A0" w:rsidRDefault="00E556A0" w:rsidP="00CA7877">
      <w:pPr>
        <w:pStyle w:val="Pa25"/>
        <w:jc w:val="both"/>
        <w:rPr>
          <w:b/>
          <w:bCs/>
        </w:rPr>
      </w:pPr>
      <w:r w:rsidRPr="00E556A0">
        <w:rPr>
          <w:b/>
          <w:bCs/>
        </w:rPr>
        <w:t>Talleres:</w:t>
      </w:r>
    </w:p>
    <w:p w:rsidR="00E839C8" w:rsidRPr="00E94CC5" w:rsidRDefault="00E556A0" w:rsidP="00CA7877">
      <w:pPr>
        <w:tabs>
          <w:tab w:val="left" w:pos="142"/>
        </w:tabs>
        <w:spacing w:after="0" w:line="240" w:lineRule="auto"/>
        <w:jc w:val="both"/>
        <w:rPr>
          <w:rFonts w:ascii="Arial" w:hAnsi="Arial" w:cs="Arial"/>
          <w:bCs/>
          <w:lang w:val="es-ES"/>
        </w:rPr>
      </w:pPr>
      <w:r w:rsidRPr="00E556A0">
        <w:rPr>
          <w:rFonts w:ascii="Arial" w:hAnsi="Arial" w:cs="Arial"/>
          <w:bCs/>
          <w:lang w:val="es-ES"/>
        </w:rPr>
        <w:t xml:space="preserve">-Taller: </w:t>
      </w:r>
      <w:r>
        <w:rPr>
          <w:rFonts w:ascii="Arial" w:hAnsi="Arial" w:cs="Arial"/>
          <w:bCs/>
          <w:lang w:val="es-ES"/>
        </w:rPr>
        <w:t>Institucionalización de la Ley SSAN y Sistema de Innovación Agropecuario Local en las Líneas Estratégicas</w:t>
      </w:r>
      <w:r w:rsidR="008750D8">
        <w:rPr>
          <w:rFonts w:ascii="Arial" w:hAnsi="Arial" w:cs="Arial"/>
          <w:bCs/>
          <w:lang w:val="es-ES"/>
        </w:rPr>
        <w:t xml:space="preserve"> del INCA: Diseño, avances y estrategias de seguimiento.</w:t>
      </w:r>
    </w:p>
    <w:p w:rsidR="00C53139" w:rsidRPr="001415BD" w:rsidRDefault="00C53139" w:rsidP="00CA7877">
      <w:pPr>
        <w:spacing w:after="0" w:line="240" w:lineRule="auto"/>
        <w:jc w:val="both"/>
        <w:rPr>
          <w:rFonts w:ascii="Arial" w:hAnsi="Arial" w:cs="Arial"/>
        </w:rPr>
      </w:pPr>
    </w:p>
    <w:p w:rsidR="003027F4" w:rsidRPr="00301C83" w:rsidRDefault="003027F4" w:rsidP="00CA7877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II. CONCLUSIONES GENERALES:</w:t>
      </w:r>
    </w:p>
    <w:p w:rsidR="00B912C4" w:rsidRPr="00301C83" w:rsidRDefault="00B912C4" w:rsidP="00CA7877">
      <w:pPr>
        <w:spacing w:after="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</w:rPr>
        <w:t>Por los resultados obtenidos en el año, su contribución al trabajo del Departamento</w:t>
      </w:r>
      <w:r>
        <w:rPr>
          <w:rFonts w:ascii="Arial" w:hAnsi="Arial" w:cs="Arial"/>
        </w:rPr>
        <w:t xml:space="preserve"> y del INCA</w:t>
      </w:r>
      <w:r w:rsidRPr="00301C83">
        <w:rPr>
          <w:rFonts w:ascii="Arial" w:hAnsi="Arial" w:cs="Arial"/>
        </w:rPr>
        <w:t>, su evaluación es SATISFACTORIA.</w:t>
      </w:r>
    </w:p>
    <w:p w:rsidR="003027F4" w:rsidRPr="00301C83" w:rsidRDefault="003027F4" w:rsidP="00CA7877">
      <w:pPr>
        <w:spacing w:after="0" w:line="240" w:lineRule="auto"/>
        <w:jc w:val="both"/>
        <w:rPr>
          <w:rFonts w:ascii="Arial" w:hAnsi="Arial" w:cs="Arial"/>
          <w:b/>
        </w:rPr>
      </w:pPr>
    </w:p>
    <w:p w:rsidR="003027F4" w:rsidRPr="00301C83" w:rsidRDefault="003027F4" w:rsidP="00CA7877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III. RECOMENDACIONES:</w:t>
      </w:r>
    </w:p>
    <w:p w:rsidR="00B912C4" w:rsidRDefault="00CA7877" w:rsidP="00CA7877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Mnatener sus excelentes resultados de trabajo y no descuidar su salud</w:t>
      </w:r>
    </w:p>
    <w:p w:rsidR="006A49BF" w:rsidRPr="00301C83" w:rsidRDefault="006A49BF" w:rsidP="00CA7877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3027F4" w:rsidRPr="005702C3" w:rsidRDefault="003027F4" w:rsidP="00CA7877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  <w:r w:rsidRPr="005702C3">
        <w:rPr>
          <w:rFonts w:ascii="Arial" w:hAnsi="Arial" w:cs="Arial"/>
          <w:b w:val="0"/>
          <w:sz w:val="22"/>
          <w:szCs w:val="22"/>
        </w:rPr>
        <w:t xml:space="preserve">Conformidad del evaluado._______________________. </w:t>
      </w:r>
      <w:r w:rsidRPr="005702C3">
        <w:rPr>
          <w:rFonts w:ascii="Arial" w:hAnsi="Arial" w:cs="Arial"/>
          <w:b w:val="0"/>
          <w:sz w:val="22"/>
          <w:szCs w:val="22"/>
        </w:rPr>
        <w:tab/>
      </w:r>
      <w:r w:rsidRPr="005702C3">
        <w:rPr>
          <w:rFonts w:ascii="Arial" w:hAnsi="Arial" w:cs="Arial"/>
          <w:b w:val="0"/>
          <w:sz w:val="22"/>
          <w:szCs w:val="22"/>
        </w:rPr>
        <w:tab/>
      </w:r>
    </w:p>
    <w:p w:rsidR="003027F4" w:rsidRPr="005702C3" w:rsidRDefault="003027F4" w:rsidP="00CA7877">
      <w:pPr>
        <w:pStyle w:val="Subttulo"/>
        <w:jc w:val="both"/>
        <w:rPr>
          <w:rFonts w:ascii="Arial" w:hAnsi="Arial" w:cs="Arial"/>
          <w:b w:val="0"/>
          <w:sz w:val="22"/>
          <w:szCs w:val="22"/>
          <w:lang w:val="es-ES"/>
        </w:rPr>
      </w:pPr>
    </w:p>
    <w:p w:rsidR="003027F4" w:rsidRDefault="003027F4" w:rsidP="00CA7877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3027F4" w:rsidRPr="005702C3" w:rsidRDefault="003027F4" w:rsidP="00CA7877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  <w:r w:rsidRPr="005702C3">
        <w:rPr>
          <w:rFonts w:ascii="Arial" w:hAnsi="Arial" w:cs="Arial"/>
          <w:b w:val="0"/>
          <w:sz w:val="22"/>
          <w:szCs w:val="22"/>
        </w:rPr>
        <w:t>Jefe Inmediato: Dr. C. Yanelis Reyes Guerrero__________________________.</w:t>
      </w:r>
    </w:p>
    <w:p w:rsidR="003027F4" w:rsidRPr="005702C3" w:rsidRDefault="003027F4" w:rsidP="00CA7877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3027F4" w:rsidRDefault="003027F4" w:rsidP="00CA7877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9806DC" w:rsidRPr="007405C4" w:rsidRDefault="003027F4" w:rsidP="00E746B0">
      <w:pPr>
        <w:pStyle w:val="Subttulo"/>
        <w:jc w:val="both"/>
        <w:rPr>
          <w:rFonts w:asciiTheme="minorHAnsi" w:hAnsiTheme="minorHAnsi" w:cstheme="minorHAnsi"/>
          <w:sz w:val="24"/>
          <w:szCs w:val="24"/>
        </w:rPr>
      </w:pPr>
      <w:r w:rsidRPr="005702C3">
        <w:rPr>
          <w:rFonts w:ascii="Arial" w:hAnsi="Arial" w:cs="Arial"/>
          <w:b w:val="0"/>
          <w:sz w:val="22"/>
          <w:szCs w:val="22"/>
        </w:rPr>
        <w:t xml:space="preserve">Secretario de la Sección Sindical: </w:t>
      </w:r>
      <w:r w:rsidRPr="005702C3">
        <w:rPr>
          <w:rFonts w:ascii="Arial" w:hAnsi="Arial" w:cs="Arial"/>
          <w:b w:val="0"/>
          <w:sz w:val="22"/>
          <w:szCs w:val="22"/>
          <w:lang w:val="es-ES"/>
        </w:rPr>
        <w:t>Ing</w:t>
      </w:r>
      <w:r w:rsidRPr="005702C3">
        <w:rPr>
          <w:rFonts w:ascii="Arial" w:hAnsi="Arial" w:cs="Arial"/>
          <w:b w:val="0"/>
          <w:sz w:val="22"/>
          <w:szCs w:val="22"/>
        </w:rPr>
        <w:t xml:space="preserve">. </w:t>
      </w:r>
      <w:r w:rsidRPr="005702C3">
        <w:rPr>
          <w:rFonts w:ascii="Arial" w:hAnsi="Arial" w:cs="Arial"/>
          <w:b w:val="0"/>
          <w:sz w:val="22"/>
          <w:szCs w:val="22"/>
          <w:lang w:val="es-AR"/>
        </w:rPr>
        <w:t>Lilisbet Guerrero Domínguez</w:t>
      </w:r>
      <w:r w:rsidRPr="005702C3">
        <w:rPr>
          <w:rFonts w:ascii="Arial" w:hAnsi="Arial" w:cs="Arial"/>
          <w:b w:val="0"/>
          <w:sz w:val="22"/>
          <w:szCs w:val="22"/>
        </w:rPr>
        <w:t>________________.</w:t>
      </w:r>
    </w:p>
    <w:sectPr w:rsidR="009806DC" w:rsidRPr="007405C4" w:rsidSect="003027F4">
      <w:footerReference w:type="even" r:id="rId8"/>
      <w:footerReference w:type="default" r:id="rId9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48F9" w:rsidRDefault="006948F9">
      <w:r>
        <w:separator/>
      </w:r>
    </w:p>
  </w:endnote>
  <w:endnote w:type="continuationSeparator" w:id="1">
    <w:p w:rsidR="006948F9" w:rsidRDefault="006948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3CE2" w:rsidRDefault="00305E23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13CE2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13CE2" w:rsidRDefault="00713CE2" w:rsidP="00AB5FCF">
    <w:pPr>
      <w:pStyle w:val="Piedep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3CE2" w:rsidRDefault="00305E23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13CE2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E746B0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713CE2" w:rsidRDefault="00713CE2" w:rsidP="00AB5FCF">
    <w:pPr>
      <w:pStyle w:val="Piedepgin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48F9" w:rsidRDefault="006948F9">
      <w:r>
        <w:separator/>
      </w:r>
    </w:p>
  </w:footnote>
  <w:footnote w:type="continuationSeparator" w:id="1">
    <w:p w:rsidR="006948F9" w:rsidRDefault="006948F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1A32"/>
    <w:multiLevelType w:val="hybridMultilevel"/>
    <w:tmpl w:val="443868D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A908FC"/>
    <w:multiLevelType w:val="hybridMultilevel"/>
    <w:tmpl w:val="A56EE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F207BD"/>
    <w:multiLevelType w:val="hybridMultilevel"/>
    <w:tmpl w:val="0BDC551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0609ED"/>
    <w:multiLevelType w:val="hybridMultilevel"/>
    <w:tmpl w:val="114287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76566D"/>
    <w:multiLevelType w:val="hybridMultilevel"/>
    <w:tmpl w:val="B09A8CB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F7417B6"/>
    <w:multiLevelType w:val="hybridMultilevel"/>
    <w:tmpl w:val="8A9619AA"/>
    <w:lvl w:ilvl="0" w:tplc="2F6EF11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DF44CACC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AD3FD8"/>
    <w:multiLevelType w:val="hybridMultilevel"/>
    <w:tmpl w:val="8A9619AA"/>
    <w:lvl w:ilvl="0" w:tplc="2F6EF11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DF44CACC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2A20D9"/>
    <w:multiLevelType w:val="hybridMultilevel"/>
    <w:tmpl w:val="99E8F892"/>
    <w:lvl w:ilvl="0" w:tplc="9044157C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5BB65B4"/>
    <w:multiLevelType w:val="hybridMultilevel"/>
    <w:tmpl w:val="F3B4F7B0"/>
    <w:lvl w:ilvl="0" w:tplc="F884A63C">
      <w:start w:val="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8"/>
  </w:num>
  <w:num w:numId="4">
    <w:abstractNumId w:val="1"/>
  </w:num>
  <w:num w:numId="5">
    <w:abstractNumId w:val="5"/>
  </w:num>
  <w:num w:numId="6">
    <w:abstractNumId w:val="6"/>
  </w:num>
  <w:num w:numId="7">
    <w:abstractNumId w:val="7"/>
  </w:num>
  <w:num w:numId="8">
    <w:abstractNumId w:val="2"/>
  </w:num>
  <w:num w:numId="9">
    <w:abstractNumId w:val="0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pt-BR" w:vendorID="64" w:dllVersion="131078" w:nlCheck="1" w:checkStyle="0"/>
  <w:activeWritingStyle w:appName="MSWord" w:lang="es-MX" w:vendorID="64" w:dllVersion="131078" w:nlCheck="1" w:checkStyle="1"/>
  <w:activeWritingStyle w:appName="MSWord" w:lang="es-ES" w:vendorID="64" w:dllVersion="131078" w:nlCheck="1" w:checkStyle="1"/>
  <w:activeWritingStyle w:appName="MSWord" w:lang="en-US" w:vendorID="64" w:dllVersion="131078" w:nlCheck="1" w:checkStyle="1"/>
  <w:activeWritingStyle w:appName="MSWord" w:lang="es-ES_tradnl" w:vendorID="64" w:dllVersion="131078" w:nlCheck="1" w:checkStyle="1"/>
  <w:activeWritingStyle w:appName="MSWord" w:lang="es-AR" w:vendorID="64" w:dllVersion="131078" w:nlCheck="1" w:checkStyle="1"/>
  <w:activeWritingStyle w:appName="MSWord" w:lang="es-EC" w:vendorID="64" w:dllVersion="131078" w:nlCheck="1" w:checkStyle="1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C0129"/>
    <w:rsid w:val="000137F2"/>
    <w:rsid w:val="00015FA6"/>
    <w:rsid w:val="00020D5B"/>
    <w:rsid w:val="0002469C"/>
    <w:rsid w:val="00034EA0"/>
    <w:rsid w:val="00042409"/>
    <w:rsid w:val="000528B2"/>
    <w:rsid w:val="000823F4"/>
    <w:rsid w:val="0008622C"/>
    <w:rsid w:val="0009014C"/>
    <w:rsid w:val="00092E73"/>
    <w:rsid w:val="000938F1"/>
    <w:rsid w:val="00097B43"/>
    <w:rsid w:val="000B00D7"/>
    <w:rsid w:val="000B518A"/>
    <w:rsid w:val="000C26F0"/>
    <w:rsid w:val="000D5747"/>
    <w:rsid w:val="000E1123"/>
    <w:rsid w:val="000E3CA4"/>
    <w:rsid w:val="000F0DD7"/>
    <w:rsid w:val="000F2D94"/>
    <w:rsid w:val="000F5215"/>
    <w:rsid w:val="001066E5"/>
    <w:rsid w:val="00115D08"/>
    <w:rsid w:val="001415BD"/>
    <w:rsid w:val="00143253"/>
    <w:rsid w:val="0014589F"/>
    <w:rsid w:val="00157714"/>
    <w:rsid w:val="00175E71"/>
    <w:rsid w:val="00180686"/>
    <w:rsid w:val="001A5676"/>
    <w:rsid w:val="001B475D"/>
    <w:rsid w:val="001C0A47"/>
    <w:rsid w:val="001C5C74"/>
    <w:rsid w:val="001C775C"/>
    <w:rsid w:val="001F70A7"/>
    <w:rsid w:val="00203826"/>
    <w:rsid w:val="002111DD"/>
    <w:rsid w:val="00227381"/>
    <w:rsid w:val="002320BA"/>
    <w:rsid w:val="00237385"/>
    <w:rsid w:val="002470FE"/>
    <w:rsid w:val="00247782"/>
    <w:rsid w:val="00250997"/>
    <w:rsid w:val="002522A9"/>
    <w:rsid w:val="00263B05"/>
    <w:rsid w:val="0027788C"/>
    <w:rsid w:val="00286FFE"/>
    <w:rsid w:val="00291DAE"/>
    <w:rsid w:val="00296FE9"/>
    <w:rsid w:val="002A22E5"/>
    <w:rsid w:val="002A60C4"/>
    <w:rsid w:val="002C05ED"/>
    <w:rsid w:val="002C0630"/>
    <w:rsid w:val="002D09EC"/>
    <w:rsid w:val="002D25BE"/>
    <w:rsid w:val="002E7DFB"/>
    <w:rsid w:val="002F008A"/>
    <w:rsid w:val="002F4778"/>
    <w:rsid w:val="00301688"/>
    <w:rsid w:val="003027F4"/>
    <w:rsid w:val="0030325C"/>
    <w:rsid w:val="003033A7"/>
    <w:rsid w:val="00305E23"/>
    <w:rsid w:val="00314874"/>
    <w:rsid w:val="00317B68"/>
    <w:rsid w:val="00327C6C"/>
    <w:rsid w:val="00330D00"/>
    <w:rsid w:val="00331CEB"/>
    <w:rsid w:val="0033428B"/>
    <w:rsid w:val="00335C0B"/>
    <w:rsid w:val="00335DBD"/>
    <w:rsid w:val="00335ECB"/>
    <w:rsid w:val="00346B35"/>
    <w:rsid w:val="003530E1"/>
    <w:rsid w:val="00375951"/>
    <w:rsid w:val="00394C82"/>
    <w:rsid w:val="003A437F"/>
    <w:rsid w:val="003C2DD1"/>
    <w:rsid w:val="003C65F5"/>
    <w:rsid w:val="003D0756"/>
    <w:rsid w:val="003D7A0D"/>
    <w:rsid w:val="003E4FE0"/>
    <w:rsid w:val="003E5E0F"/>
    <w:rsid w:val="003F2F1E"/>
    <w:rsid w:val="003F7E3E"/>
    <w:rsid w:val="004008B9"/>
    <w:rsid w:val="00415067"/>
    <w:rsid w:val="004209BA"/>
    <w:rsid w:val="00423DEC"/>
    <w:rsid w:val="00440F0F"/>
    <w:rsid w:val="00452613"/>
    <w:rsid w:val="004554A3"/>
    <w:rsid w:val="004575A9"/>
    <w:rsid w:val="00461659"/>
    <w:rsid w:val="0046211B"/>
    <w:rsid w:val="00481521"/>
    <w:rsid w:val="004B2372"/>
    <w:rsid w:val="004B5FF6"/>
    <w:rsid w:val="004C4DC7"/>
    <w:rsid w:val="004C53CC"/>
    <w:rsid w:val="004E31A1"/>
    <w:rsid w:val="004F0867"/>
    <w:rsid w:val="00500B7B"/>
    <w:rsid w:val="005102E3"/>
    <w:rsid w:val="00524738"/>
    <w:rsid w:val="00534D7E"/>
    <w:rsid w:val="00540052"/>
    <w:rsid w:val="0054171C"/>
    <w:rsid w:val="00542F98"/>
    <w:rsid w:val="0054368B"/>
    <w:rsid w:val="005634FA"/>
    <w:rsid w:val="00565002"/>
    <w:rsid w:val="0057276D"/>
    <w:rsid w:val="00577916"/>
    <w:rsid w:val="00591394"/>
    <w:rsid w:val="005954DB"/>
    <w:rsid w:val="005A43A2"/>
    <w:rsid w:val="005A594C"/>
    <w:rsid w:val="005A5B7C"/>
    <w:rsid w:val="005A6B2F"/>
    <w:rsid w:val="005B0983"/>
    <w:rsid w:val="005D3D63"/>
    <w:rsid w:val="005E04B1"/>
    <w:rsid w:val="005E2E0B"/>
    <w:rsid w:val="006011E7"/>
    <w:rsid w:val="006011FA"/>
    <w:rsid w:val="00601F73"/>
    <w:rsid w:val="00613626"/>
    <w:rsid w:val="00633271"/>
    <w:rsid w:val="0063708E"/>
    <w:rsid w:val="00641261"/>
    <w:rsid w:val="00655797"/>
    <w:rsid w:val="00672DEF"/>
    <w:rsid w:val="006731D8"/>
    <w:rsid w:val="00673B7D"/>
    <w:rsid w:val="006775A9"/>
    <w:rsid w:val="0069028C"/>
    <w:rsid w:val="0069083D"/>
    <w:rsid w:val="006948F9"/>
    <w:rsid w:val="006A49BF"/>
    <w:rsid w:val="006B4B6D"/>
    <w:rsid w:val="006B591B"/>
    <w:rsid w:val="006C38DC"/>
    <w:rsid w:val="006D4D72"/>
    <w:rsid w:val="006D5F35"/>
    <w:rsid w:val="006E0A07"/>
    <w:rsid w:val="006E5437"/>
    <w:rsid w:val="006F212C"/>
    <w:rsid w:val="007011F3"/>
    <w:rsid w:val="00707C7E"/>
    <w:rsid w:val="00711530"/>
    <w:rsid w:val="00713CE2"/>
    <w:rsid w:val="0072115E"/>
    <w:rsid w:val="00731995"/>
    <w:rsid w:val="007340DD"/>
    <w:rsid w:val="00734DB2"/>
    <w:rsid w:val="007405C4"/>
    <w:rsid w:val="0075374A"/>
    <w:rsid w:val="007540F7"/>
    <w:rsid w:val="00771B22"/>
    <w:rsid w:val="00772F1D"/>
    <w:rsid w:val="007916A5"/>
    <w:rsid w:val="007A2B68"/>
    <w:rsid w:val="007B4D92"/>
    <w:rsid w:val="007B58B9"/>
    <w:rsid w:val="007C397F"/>
    <w:rsid w:val="007C4AB1"/>
    <w:rsid w:val="007C7DCE"/>
    <w:rsid w:val="007D099B"/>
    <w:rsid w:val="007D6E83"/>
    <w:rsid w:val="007D7901"/>
    <w:rsid w:val="007E1B45"/>
    <w:rsid w:val="007E4FAF"/>
    <w:rsid w:val="007E5705"/>
    <w:rsid w:val="007F15B7"/>
    <w:rsid w:val="00802CCC"/>
    <w:rsid w:val="0080373C"/>
    <w:rsid w:val="0080499E"/>
    <w:rsid w:val="0080584D"/>
    <w:rsid w:val="0081148B"/>
    <w:rsid w:val="00811882"/>
    <w:rsid w:val="00815BA3"/>
    <w:rsid w:val="008309D9"/>
    <w:rsid w:val="00832469"/>
    <w:rsid w:val="0084243D"/>
    <w:rsid w:val="00854AC9"/>
    <w:rsid w:val="0085532C"/>
    <w:rsid w:val="00864086"/>
    <w:rsid w:val="00873C61"/>
    <w:rsid w:val="00874D7B"/>
    <w:rsid w:val="008750D8"/>
    <w:rsid w:val="0087762E"/>
    <w:rsid w:val="00877DF7"/>
    <w:rsid w:val="00882972"/>
    <w:rsid w:val="008864F6"/>
    <w:rsid w:val="00886982"/>
    <w:rsid w:val="008A6996"/>
    <w:rsid w:val="008B3A21"/>
    <w:rsid w:val="008C43A6"/>
    <w:rsid w:val="008C6046"/>
    <w:rsid w:val="008D6851"/>
    <w:rsid w:val="008D744A"/>
    <w:rsid w:val="008E0426"/>
    <w:rsid w:val="008E2A6D"/>
    <w:rsid w:val="008E4165"/>
    <w:rsid w:val="008E55F2"/>
    <w:rsid w:val="00901A1E"/>
    <w:rsid w:val="009375B2"/>
    <w:rsid w:val="00940F54"/>
    <w:rsid w:val="00962B00"/>
    <w:rsid w:val="009806DC"/>
    <w:rsid w:val="00980B02"/>
    <w:rsid w:val="009816B2"/>
    <w:rsid w:val="00986802"/>
    <w:rsid w:val="009B477B"/>
    <w:rsid w:val="009D0703"/>
    <w:rsid w:val="009D78B7"/>
    <w:rsid w:val="009E0A1F"/>
    <w:rsid w:val="009E1F49"/>
    <w:rsid w:val="009F3482"/>
    <w:rsid w:val="009F6F40"/>
    <w:rsid w:val="00A00D29"/>
    <w:rsid w:val="00A05A92"/>
    <w:rsid w:val="00A06693"/>
    <w:rsid w:val="00A0724A"/>
    <w:rsid w:val="00A11627"/>
    <w:rsid w:val="00A24CF2"/>
    <w:rsid w:val="00A52F72"/>
    <w:rsid w:val="00A53FE4"/>
    <w:rsid w:val="00A54467"/>
    <w:rsid w:val="00A617A0"/>
    <w:rsid w:val="00A63648"/>
    <w:rsid w:val="00A76066"/>
    <w:rsid w:val="00A82409"/>
    <w:rsid w:val="00A85C60"/>
    <w:rsid w:val="00A95A0C"/>
    <w:rsid w:val="00AA2388"/>
    <w:rsid w:val="00AA398E"/>
    <w:rsid w:val="00AB5FCF"/>
    <w:rsid w:val="00AC2D4F"/>
    <w:rsid w:val="00AD141B"/>
    <w:rsid w:val="00AD5A4D"/>
    <w:rsid w:val="00AD6686"/>
    <w:rsid w:val="00AE4B25"/>
    <w:rsid w:val="00AF1F95"/>
    <w:rsid w:val="00B00AD5"/>
    <w:rsid w:val="00B16844"/>
    <w:rsid w:val="00B228A6"/>
    <w:rsid w:val="00B27081"/>
    <w:rsid w:val="00B4202C"/>
    <w:rsid w:val="00B43C22"/>
    <w:rsid w:val="00B4618E"/>
    <w:rsid w:val="00B607DB"/>
    <w:rsid w:val="00B65099"/>
    <w:rsid w:val="00B75141"/>
    <w:rsid w:val="00B76833"/>
    <w:rsid w:val="00B77BB7"/>
    <w:rsid w:val="00B82FD2"/>
    <w:rsid w:val="00B90578"/>
    <w:rsid w:val="00B912C4"/>
    <w:rsid w:val="00B94EE6"/>
    <w:rsid w:val="00B96954"/>
    <w:rsid w:val="00BA625D"/>
    <w:rsid w:val="00BB6AEF"/>
    <w:rsid w:val="00BC2167"/>
    <w:rsid w:val="00BD54F5"/>
    <w:rsid w:val="00BE1D5D"/>
    <w:rsid w:val="00BF5551"/>
    <w:rsid w:val="00C1207F"/>
    <w:rsid w:val="00C318C5"/>
    <w:rsid w:val="00C33487"/>
    <w:rsid w:val="00C35264"/>
    <w:rsid w:val="00C40006"/>
    <w:rsid w:val="00C53139"/>
    <w:rsid w:val="00C555C4"/>
    <w:rsid w:val="00C67113"/>
    <w:rsid w:val="00C6732D"/>
    <w:rsid w:val="00C86A46"/>
    <w:rsid w:val="00CA009B"/>
    <w:rsid w:val="00CA3E8A"/>
    <w:rsid w:val="00CA7877"/>
    <w:rsid w:val="00CB2044"/>
    <w:rsid w:val="00CC0129"/>
    <w:rsid w:val="00CD4D1C"/>
    <w:rsid w:val="00CE1BA2"/>
    <w:rsid w:val="00D01ECB"/>
    <w:rsid w:val="00D07BAE"/>
    <w:rsid w:val="00D10743"/>
    <w:rsid w:val="00D1081E"/>
    <w:rsid w:val="00D21989"/>
    <w:rsid w:val="00D27221"/>
    <w:rsid w:val="00D40A6B"/>
    <w:rsid w:val="00D4230F"/>
    <w:rsid w:val="00D44A31"/>
    <w:rsid w:val="00D51544"/>
    <w:rsid w:val="00D5411D"/>
    <w:rsid w:val="00D62406"/>
    <w:rsid w:val="00D73268"/>
    <w:rsid w:val="00D83321"/>
    <w:rsid w:val="00DA33F3"/>
    <w:rsid w:val="00DA390F"/>
    <w:rsid w:val="00DB250B"/>
    <w:rsid w:val="00DB3491"/>
    <w:rsid w:val="00DC11F3"/>
    <w:rsid w:val="00DE5481"/>
    <w:rsid w:val="00DF7AEE"/>
    <w:rsid w:val="00DF7F81"/>
    <w:rsid w:val="00E00AE5"/>
    <w:rsid w:val="00E11DE9"/>
    <w:rsid w:val="00E213B2"/>
    <w:rsid w:val="00E37A95"/>
    <w:rsid w:val="00E37FE3"/>
    <w:rsid w:val="00E40A02"/>
    <w:rsid w:val="00E52D09"/>
    <w:rsid w:val="00E556A0"/>
    <w:rsid w:val="00E63F82"/>
    <w:rsid w:val="00E7207F"/>
    <w:rsid w:val="00E746B0"/>
    <w:rsid w:val="00E755E2"/>
    <w:rsid w:val="00E839C8"/>
    <w:rsid w:val="00E8447F"/>
    <w:rsid w:val="00E94CC5"/>
    <w:rsid w:val="00EA10DF"/>
    <w:rsid w:val="00EA4262"/>
    <w:rsid w:val="00EA6D91"/>
    <w:rsid w:val="00EB1F60"/>
    <w:rsid w:val="00EB7C09"/>
    <w:rsid w:val="00ED6ACB"/>
    <w:rsid w:val="00EF3AE7"/>
    <w:rsid w:val="00EF4125"/>
    <w:rsid w:val="00F0334D"/>
    <w:rsid w:val="00F17462"/>
    <w:rsid w:val="00F2304D"/>
    <w:rsid w:val="00F42D05"/>
    <w:rsid w:val="00F4707F"/>
    <w:rsid w:val="00F50882"/>
    <w:rsid w:val="00F5147F"/>
    <w:rsid w:val="00F61985"/>
    <w:rsid w:val="00F61D2C"/>
    <w:rsid w:val="00F62A62"/>
    <w:rsid w:val="00F7208A"/>
    <w:rsid w:val="00F72C6D"/>
    <w:rsid w:val="00F76AEA"/>
    <w:rsid w:val="00F774AB"/>
    <w:rsid w:val="00F81299"/>
    <w:rsid w:val="00F95BEE"/>
    <w:rsid w:val="00F97FEC"/>
    <w:rsid w:val="00FA5B6B"/>
    <w:rsid w:val="00FA66EB"/>
    <w:rsid w:val="00FA7042"/>
    <w:rsid w:val="00FB44A3"/>
    <w:rsid w:val="00FE160F"/>
    <w:rsid w:val="00FE2C85"/>
    <w:rsid w:val="00FF5510"/>
    <w:rsid w:val="00FF5C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05C4"/>
    <w:pPr>
      <w:spacing w:after="200" w:line="276" w:lineRule="auto"/>
    </w:pPr>
    <w:rPr>
      <w:sz w:val="22"/>
      <w:szCs w:val="22"/>
      <w:lang w:val="es-MX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2A22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82972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link w:val="SubttuloCar"/>
    <w:qFormat/>
    <w:rsid w:val="009806DC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</w:rPr>
  </w:style>
  <w:style w:type="paragraph" w:styleId="Piedepgina">
    <w:name w:val="footer"/>
    <w:basedOn w:val="Normal"/>
    <w:rsid w:val="00AB5FCF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AB5FCF"/>
  </w:style>
  <w:style w:type="paragraph" w:styleId="Textoindependiente">
    <w:name w:val="Body Text"/>
    <w:basedOn w:val="Normal"/>
    <w:link w:val="TextoindependienteCar"/>
    <w:rsid w:val="004C4DC7"/>
    <w:pPr>
      <w:spacing w:after="0" w:line="240" w:lineRule="auto"/>
      <w:jc w:val="both"/>
    </w:pPr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TextoindependienteCar">
    <w:name w:val="Texto independiente Car"/>
    <w:link w:val="Textoindependiente"/>
    <w:rsid w:val="004C4DC7"/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SubttuloCar">
    <w:name w:val="Subtítulo Car"/>
    <w:link w:val="Subttulo"/>
    <w:rsid w:val="008E55F2"/>
    <w:rPr>
      <w:rFonts w:ascii="Times New Roman" w:eastAsia="Times New Roman" w:hAnsi="Times New Roman"/>
      <w:b/>
    </w:rPr>
  </w:style>
  <w:style w:type="paragraph" w:styleId="Prrafodelista">
    <w:name w:val="List Paragraph"/>
    <w:basedOn w:val="Normal"/>
    <w:uiPriority w:val="34"/>
    <w:qFormat/>
    <w:rsid w:val="00DF7AEE"/>
    <w:pPr>
      <w:ind w:left="720"/>
      <w:contextualSpacing/>
    </w:pPr>
    <w:rPr>
      <w:lang w:val="es-ES"/>
    </w:rPr>
  </w:style>
  <w:style w:type="character" w:customStyle="1" w:styleId="gd">
    <w:name w:val="gd"/>
    <w:rsid w:val="00DF7AEE"/>
  </w:style>
  <w:style w:type="character" w:customStyle="1" w:styleId="yshortcuts">
    <w:name w:val="yshortcuts"/>
    <w:rsid w:val="00B43C22"/>
  </w:style>
  <w:style w:type="character" w:customStyle="1" w:styleId="object">
    <w:name w:val="object"/>
    <w:basedOn w:val="Fuentedeprrafopredeter"/>
    <w:rsid w:val="00F42D05"/>
  </w:style>
  <w:style w:type="paragraph" w:styleId="NormalWeb">
    <w:name w:val="Normal (Web)"/>
    <w:basedOn w:val="Normal"/>
    <w:uiPriority w:val="99"/>
    <w:unhideWhenUsed/>
    <w:rsid w:val="004150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Encabezado">
    <w:name w:val="header"/>
    <w:basedOn w:val="Normal"/>
    <w:link w:val="EncabezadoCar"/>
    <w:uiPriority w:val="99"/>
    <w:semiHidden/>
    <w:unhideWhenUsed/>
    <w:rsid w:val="0041506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415067"/>
    <w:rPr>
      <w:sz w:val="22"/>
      <w:szCs w:val="22"/>
      <w:lang w:val="es-MX" w:eastAsia="en-US"/>
    </w:rPr>
  </w:style>
  <w:style w:type="paragraph" w:customStyle="1" w:styleId="Default">
    <w:name w:val="Default"/>
    <w:rsid w:val="007E1B45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val="es-AR" w:eastAsia="es-AR"/>
    </w:rPr>
  </w:style>
  <w:style w:type="character" w:customStyle="1" w:styleId="apple-converted-space">
    <w:name w:val="apple-converted-space"/>
    <w:basedOn w:val="Fuentedeprrafopredeter"/>
    <w:rsid w:val="00335DBD"/>
  </w:style>
  <w:style w:type="character" w:customStyle="1" w:styleId="Ttulo3Car">
    <w:name w:val="Título 3 Car"/>
    <w:basedOn w:val="Fuentedeprrafopredeter"/>
    <w:link w:val="Ttulo3"/>
    <w:uiPriority w:val="9"/>
    <w:rsid w:val="00882972"/>
    <w:rPr>
      <w:rFonts w:ascii="Cambria" w:eastAsia="Times New Roman" w:hAnsi="Cambria"/>
      <w:b/>
      <w:bCs/>
      <w:sz w:val="26"/>
      <w:szCs w:val="26"/>
      <w:lang w:eastAsia="es-ES"/>
    </w:rPr>
  </w:style>
  <w:style w:type="paragraph" w:styleId="Textonotapie">
    <w:name w:val="footnote text"/>
    <w:basedOn w:val="Normal"/>
    <w:link w:val="TextonotapieCar"/>
    <w:semiHidden/>
    <w:rsid w:val="00882972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882972"/>
    <w:rPr>
      <w:rFonts w:ascii="Arial" w:eastAsia="Times New Roman" w:hAnsi="Arial"/>
      <w:lang w:val="es-ES" w:eastAsia="es-ES"/>
    </w:rPr>
  </w:style>
  <w:style w:type="character" w:customStyle="1" w:styleId="hps">
    <w:name w:val="hps"/>
    <w:basedOn w:val="Fuentedeprrafopredeter"/>
    <w:rsid w:val="00E755E2"/>
  </w:style>
  <w:style w:type="table" w:styleId="Tablaconcuadrcula">
    <w:name w:val="Table Grid"/>
    <w:basedOn w:val="Tablanormal"/>
    <w:uiPriority w:val="59"/>
    <w:rsid w:val="00E40A02"/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A4"/>
    <w:uiPriority w:val="99"/>
    <w:rsid w:val="002A22E5"/>
    <w:rPr>
      <w:b/>
      <w:bCs/>
      <w:color w:val="000000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2A22E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MX" w:eastAsia="en-US"/>
    </w:rPr>
  </w:style>
  <w:style w:type="paragraph" w:styleId="Textocomentario">
    <w:name w:val="annotation text"/>
    <w:basedOn w:val="Normal"/>
    <w:link w:val="TextocomentarioCar"/>
    <w:uiPriority w:val="99"/>
    <w:unhideWhenUsed/>
    <w:rsid w:val="0063708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3708E"/>
    <w:rPr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02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027F4"/>
    <w:rPr>
      <w:rFonts w:ascii="Tahoma" w:hAnsi="Tahoma" w:cs="Tahoma"/>
      <w:sz w:val="16"/>
      <w:szCs w:val="16"/>
      <w:lang w:val="es-MX" w:eastAsia="en-US"/>
    </w:rPr>
  </w:style>
  <w:style w:type="character" w:styleId="Hipervnculo">
    <w:name w:val="Hyperlink"/>
    <w:basedOn w:val="Fuentedeprrafopredeter"/>
    <w:uiPriority w:val="99"/>
    <w:unhideWhenUsed/>
    <w:rsid w:val="005634FA"/>
    <w:rPr>
      <w:color w:val="0000FF" w:themeColor="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7C397F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C397F"/>
    <w:pPr>
      <w:spacing w:line="240" w:lineRule="auto"/>
    </w:pPr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C397F"/>
    <w:rPr>
      <w:b/>
      <w:bCs/>
      <w:lang w:val="es-MX" w:eastAsia="en-US"/>
    </w:rPr>
  </w:style>
  <w:style w:type="paragraph" w:customStyle="1" w:styleId="Pa25">
    <w:name w:val="Pa25"/>
    <w:basedOn w:val="Default"/>
    <w:next w:val="Default"/>
    <w:uiPriority w:val="99"/>
    <w:rsid w:val="000137F2"/>
    <w:pPr>
      <w:spacing w:line="201" w:lineRule="atLeast"/>
    </w:pPr>
    <w:rPr>
      <w:rFonts w:ascii="Arial" w:eastAsia="Calibri" w:hAnsi="Arial" w:cs="Arial"/>
      <w:color w:val="auto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05C4"/>
    <w:pPr>
      <w:spacing w:after="200" w:line="276" w:lineRule="auto"/>
    </w:pPr>
    <w:rPr>
      <w:sz w:val="22"/>
      <w:szCs w:val="22"/>
      <w:lang w:val="es-MX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2A22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82972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link w:val="SubttuloCar"/>
    <w:qFormat/>
    <w:rsid w:val="009806DC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</w:rPr>
  </w:style>
  <w:style w:type="paragraph" w:styleId="Piedepgina">
    <w:name w:val="footer"/>
    <w:basedOn w:val="Normal"/>
    <w:rsid w:val="00AB5FCF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AB5FCF"/>
  </w:style>
  <w:style w:type="paragraph" w:styleId="Textoindependiente">
    <w:name w:val="Body Text"/>
    <w:basedOn w:val="Normal"/>
    <w:link w:val="TextoindependienteCar"/>
    <w:rsid w:val="004C4DC7"/>
    <w:pPr>
      <w:spacing w:after="0" w:line="240" w:lineRule="auto"/>
      <w:jc w:val="both"/>
    </w:pPr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TextoindependienteCar">
    <w:name w:val="Texto independiente Car"/>
    <w:link w:val="Textoindependiente"/>
    <w:rsid w:val="004C4DC7"/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SubttuloCar">
    <w:name w:val="Subtítulo Car"/>
    <w:link w:val="Subttulo"/>
    <w:rsid w:val="008E55F2"/>
    <w:rPr>
      <w:rFonts w:ascii="Times New Roman" w:eastAsia="Times New Roman" w:hAnsi="Times New Roman"/>
      <w:b/>
    </w:rPr>
  </w:style>
  <w:style w:type="paragraph" w:styleId="Prrafodelista">
    <w:name w:val="List Paragraph"/>
    <w:basedOn w:val="Normal"/>
    <w:uiPriority w:val="34"/>
    <w:qFormat/>
    <w:rsid w:val="00DF7AEE"/>
    <w:pPr>
      <w:ind w:left="720"/>
      <w:contextualSpacing/>
    </w:pPr>
    <w:rPr>
      <w:lang w:val="es-ES"/>
    </w:rPr>
  </w:style>
  <w:style w:type="character" w:customStyle="1" w:styleId="gd">
    <w:name w:val="gd"/>
    <w:rsid w:val="00DF7AEE"/>
  </w:style>
  <w:style w:type="character" w:customStyle="1" w:styleId="yshortcuts">
    <w:name w:val="yshortcuts"/>
    <w:rsid w:val="00B43C22"/>
  </w:style>
  <w:style w:type="character" w:customStyle="1" w:styleId="object">
    <w:name w:val="object"/>
    <w:basedOn w:val="Fuentedeprrafopredeter"/>
    <w:rsid w:val="00F42D05"/>
  </w:style>
  <w:style w:type="paragraph" w:styleId="NormalWeb">
    <w:name w:val="Normal (Web)"/>
    <w:basedOn w:val="Normal"/>
    <w:uiPriority w:val="99"/>
    <w:unhideWhenUsed/>
    <w:rsid w:val="004150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Encabezado">
    <w:name w:val="header"/>
    <w:basedOn w:val="Normal"/>
    <w:link w:val="EncabezadoCar"/>
    <w:uiPriority w:val="99"/>
    <w:semiHidden/>
    <w:unhideWhenUsed/>
    <w:rsid w:val="0041506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415067"/>
    <w:rPr>
      <w:sz w:val="22"/>
      <w:szCs w:val="22"/>
      <w:lang w:val="es-MX" w:eastAsia="en-US"/>
    </w:rPr>
  </w:style>
  <w:style w:type="paragraph" w:customStyle="1" w:styleId="Default">
    <w:name w:val="Default"/>
    <w:rsid w:val="007E1B45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val="es-AR" w:eastAsia="es-AR"/>
    </w:rPr>
  </w:style>
  <w:style w:type="character" w:customStyle="1" w:styleId="apple-converted-space">
    <w:name w:val="apple-converted-space"/>
    <w:basedOn w:val="Fuentedeprrafopredeter"/>
    <w:rsid w:val="00335DBD"/>
  </w:style>
  <w:style w:type="character" w:customStyle="1" w:styleId="Ttulo3Car">
    <w:name w:val="Título 3 Car"/>
    <w:basedOn w:val="Fuentedeprrafopredeter"/>
    <w:link w:val="Ttulo3"/>
    <w:uiPriority w:val="9"/>
    <w:rsid w:val="00882972"/>
    <w:rPr>
      <w:rFonts w:ascii="Cambria" w:eastAsia="Times New Roman" w:hAnsi="Cambria"/>
      <w:b/>
      <w:bCs/>
      <w:sz w:val="26"/>
      <w:szCs w:val="26"/>
      <w:lang w:eastAsia="es-ES"/>
    </w:rPr>
  </w:style>
  <w:style w:type="paragraph" w:styleId="Textonotapie">
    <w:name w:val="footnote text"/>
    <w:basedOn w:val="Normal"/>
    <w:link w:val="TextonotapieCar"/>
    <w:semiHidden/>
    <w:rsid w:val="00882972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882972"/>
    <w:rPr>
      <w:rFonts w:ascii="Arial" w:eastAsia="Times New Roman" w:hAnsi="Arial"/>
      <w:lang w:val="es-ES" w:eastAsia="es-ES"/>
    </w:rPr>
  </w:style>
  <w:style w:type="character" w:customStyle="1" w:styleId="hps">
    <w:name w:val="hps"/>
    <w:basedOn w:val="Fuentedeprrafopredeter"/>
    <w:rsid w:val="00E755E2"/>
  </w:style>
  <w:style w:type="table" w:styleId="Tablaconcuadrcula">
    <w:name w:val="Table Grid"/>
    <w:basedOn w:val="Tablanormal"/>
    <w:uiPriority w:val="39"/>
    <w:rsid w:val="00E40A02"/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A4"/>
    <w:uiPriority w:val="99"/>
    <w:rsid w:val="002A22E5"/>
    <w:rPr>
      <w:b/>
      <w:bCs/>
      <w:color w:val="000000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2A22E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MX" w:eastAsia="en-US"/>
    </w:rPr>
  </w:style>
  <w:style w:type="paragraph" w:styleId="Textocomentario">
    <w:name w:val="annotation text"/>
    <w:basedOn w:val="Normal"/>
    <w:link w:val="TextocomentarioCar"/>
    <w:uiPriority w:val="99"/>
    <w:unhideWhenUsed/>
    <w:rsid w:val="0063708E"/>
    <w:rPr>
      <w:sz w:val="20"/>
      <w:szCs w:val="20"/>
      <w:lang w:val="x-none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3708E"/>
    <w:rPr>
      <w:lang w:val="x-none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02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027F4"/>
    <w:rPr>
      <w:rFonts w:ascii="Tahoma" w:hAnsi="Tahoma" w:cs="Tahoma"/>
      <w:sz w:val="16"/>
      <w:szCs w:val="16"/>
      <w:lang w:val="es-MX" w:eastAsia="en-US"/>
    </w:rPr>
  </w:style>
  <w:style w:type="character" w:styleId="Hipervnculo">
    <w:name w:val="Hyperlink"/>
    <w:basedOn w:val="Fuentedeprrafopredeter"/>
    <w:uiPriority w:val="99"/>
    <w:unhideWhenUsed/>
    <w:rsid w:val="005634FA"/>
    <w:rPr>
      <w:color w:val="0000FF" w:themeColor="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7C397F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C397F"/>
    <w:pPr>
      <w:spacing w:line="240" w:lineRule="auto"/>
    </w:pPr>
    <w:rPr>
      <w:b/>
      <w:bCs/>
      <w:lang w:val="es-MX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C397F"/>
    <w:rPr>
      <w:b/>
      <w:bCs/>
      <w:lang w:val="es-MX" w:eastAsia="en-US"/>
    </w:rPr>
  </w:style>
  <w:style w:type="paragraph" w:customStyle="1" w:styleId="Pa25">
    <w:name w:val="Pa25"/>
    <w:basedOn w:val="Default"/>
    <w:next w:val="Default"/>
    <w:uiPriority w:val="99"/>
    <w:rsid w:val="000137F2"/>
    <w:pPr>
      <w:spacing w:line="201" w:lineRule="atLeast"/>
    </w:pPr>
    <w:rPr>
      <w:rFonts w:ascii="Arial" w:eastAsia="Calibri" w:hAnsi="Arial" w:cs="Arial"/>
      <w:color w:val="auto"/>
      <w:lang w:val="es-ES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9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9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896</Words>
  <Characters>4931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Rizobacter Argentina S.A.</Company>
  <LinksUpToDate>false</LinksUpToDate>
  <CharactersWithSpaces>5816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Yanelis</cp:lastModifiedBy>
  <cp:revision>37</cp:revision>
  <cp:lastPrinted>2023-02-07T17:12:00Z</cp:lastPrinted>
  <dcterms:created xsi:type="dcterms:W3CDTF">2022-12-14T12:00:00Z</dcterms:created>
  <dcterms:modified xsi:type="dcterms:W3CDTF">2023-02-07T17:13:00Z</dcterms:modified>
</cp:coreProperties>
</file>