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C25" w:rsidRDefault="00B4357F">
      <w:pPr>
        <w:pStyle w:val="normal0"/>
        <w:spacing w:before="120" w:after="120" w:line="240" w:lineRule="auto"/>
        <w:jc w:val="center"/>
        <w:rPr>
          <w:rFonts w:ascii="Arial" w:eastAsia="Arial" w:hAnsi="Arial" w:cs="Arial"/>
        </w:rPr>
      </w:pPr>
      <w:r>
        <w:rPr>
          <w:noProof/>
          <w:lang w:val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2820670</wp:posOffset>
            </wp:positionH>
            <wp:positionV relativeFrom="paragraph">
              <wp:posOffset>-440054</wp:posOffset>
            </wp:positionV>
            <wp:extent cx="974725" cy="672465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94C25" w:rsidRDefault="00B4357F">
      <w:pPr>
        <w:pStyle w:val="normal0"/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CERTIFICADO DE EVALUACIÓN DE INVESTIGADOR</w:t>
      </w:r>
    </w:p>
    <w:p w:rsidR="00894C25" w:rsidRDefault="00B4357F">
      <w:pPr>
        <w:pStyle w:val="normal0"/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Dpto. de Fisiología y Bioquímica Vegetal</w:t>
      </w:r>
    </w:p>
    <w:p w:rsidR="00894C25" w:rsidRDefault="00B4357F">
      <w:pPr>
        <w:pStyle w:val="normal0"/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Nombre</w:t>
      </w:r>
      <w:r>
        <w:rPr>
          <w:rFonts w:ascii="Arial" w:eastAsia="Arial" w:hAnsi="Arial" w:cs="Arial"/>
          <w:sz w:val="24"/>
          <w:szCs w:val="24"/>
        </w:rPr>
        <w:t>: Omar Enrique Cartaya Rubio</w:t>
      </w:r>
    </w:p>
    <w:p w:rsidR="00894C25" w:rsidRDefault="00B4357F">
      <w:pPr>
        <w:pStyle w:val="normal0"/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Categoría científica</w:t>
      </w:r>
      <w:r>
        <w:rPr>
          <w:rFonts w:ascii="Arial" w:eastAsia="Arial" w:hAnsi="Arial" w:cs="Arial"/>
          <w:sz w:val="24"/>
          <w:szCs w:val="24"/>
        </w:rPr>
        <w:t>: Investigador Auxiliar</w:t>
      </w:r>
    </w:p>
    <w:p w:rsidR="00894C25" w:rsidRDefault="00B4357F">
      <w:pPr>
        <w:pStyle w:val="normal0"/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Categoría que ocupa: </w:t>
      </w:r>
      <w:r>
        <w:rPr>
          <w:rFonts w:ascii="Arial" w:eastAsia="Arial" w:hAnsi="Arial" w:cs="Arial"/>
          <w:sz w:val="24"/>
          <w:szCs w:val="24"/>
        </w:rPr>
        <w:t>Investigador Auxiliar</w:t>
      </w:r>
    </w:p>
    <w:p w:rsidR="00894C25" w:rsidRDefault="00B4357F">
      <w:pPr>
        <w:pStyle w:val="normal0"/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Año natural que se evalúa</w:t>
      </w:r>
      <w:r>
        <w:rPr>
          <w:rFonts w:ascii="Arial" w:eastAsia="Arial" w:hAnsi="Arial" w:cs="Arial"/>
          <w:sz w:val="24"/>
          <w:szCs w:val="24"/>
        </w:rPr>
        <w:t>: 2022</w:t>
      </w:r>
    </w:p>
    <w:p w:rsidR="00894C25" w:rsidRDefault="00B4357F">
      <w:pPr>
        <w:pStyle w:val="normal0"/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Fecha de evaluación</w:t>
      </w:r>
      <w:r>
        <w:rPr>
          <w:rFonts w:ascii="Arial" w:eastAsia="Arial" w:hAnsi="Arial" w:cs="Arial"/>
          <w:sz w:val="24"/>
          <w:szCs w:val="24"/>
        </w:rPr>
        <w:t>: 2022-12</w:t>
      </w:r>
    </w:p>
    <w:p w:rsidR="00894C25" w:rsidRDefault="00894C25">
      <w:pPr>
        <w:pStyle w:val="normal0"/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894C25" w:rsidRDefault="00B4357F">
      <w:pPr>
        <w:pStyle w:val="normal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I. INDICADORES:</w:t>
      </w:r>
    </w:p>
    <w:p w:rsidR="00894C25" w:rsidRDefault="00B4357F">
      <w:pPr>
        <w:pStyle w:val="normal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1. Calidad de los resultados.</w:t>
      </w:r>
    </w:p>
    <w:p w:rsidR="00894C25" w:rsidRDefault="00B4357F">
      <w:pPr>
        <w:pStyle w:val="normal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El investigador ha obtenido excelentes resultados, con calidad en la dirección del trabajo de investigación, así como en la formación de otros investigadores y estudiantes de pre y posgrado.</w:t>
      </w:r>
    </w:p>
    <w:p w:rsidR="00894C25" w:rsidRDefault="00B4357F">
      <w:pPr>
        <w:pStyle w:val="normal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2. Idoneidad demostrada.</w:t>
      </w:r>
    </w:p>
    <w:p w:rsidR="00894C25" w:rsidRDefault="00B4357F">
      <w:pPr>
        <w:pStyle w:val="normal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Mantiene la idoneidad y resultados acordes a su categoría profesional. </w:t>
      </w:r>
    </w:p>
    <w:p w:rsidR="00894C25" w:rsidRDefault="00B4357F">
      <w:pPr>
        <w:pStyle w:val="normal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3. Creatividad, iniciativa, capacidad de análisis y responsabilidad.</w:t>
      </w:r>
    </w:p>
    <w:p w:rsidR="00894C25" w:rsidRDefault="00B4357F">
      <w:pPr>
        <w:pStyle w:val="normal0"/>
        <w:tabs>
          <w:tab w:val="left" w:pos="5415"/>
        </w:tabs>
        <w:spacing w:after="0"/>
        <w:jc w:val="both"/>
        <w:rPr>
          <w:rFonts w:ascii="Arial" w:eastAsia="Arial" w:hAnsi="Arial" w:cs="Arial"/>
          <w:color w:val="00008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Es un compañero responsable, asume con alta responsabilidad las tareas que se le asignan. Participa activamente en matutinos, trabajos productivos y tareas convocadas por las diferentes organizaciones de masas y políticas. Actualmente se desempeña como secretario general del núcleo del PCC del departamento. </w:t>
      </w:r>
    </w:p>
    <w:p w:rsidR="00894C25" w:rsidRDefault="00B4357F">
      <w:pPr>
        <w:pStyle w:val="normal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4. Disciplina y aprovechamiento de la jornada laboral.</w:t>
      </w:r>
    </w:p>
    <w:p w:rsidR="00894C25" w:rsidRDefault="00B4357F">
      <w:pPr>
        <w:pStyle w:val="normal0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Durante el año que se evalúa el compañero cumplió las tareas planificadas, por lo que su aprovechamiento de la jornada laboral es adecuado.</w:t>
      </w:r>
    </w:p>
    <w:p w:rsidR="00894C25" w:rsidRDefault="00B4357F">
      <w:pPr>
        <w:pStyle w:val="normal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5. Superación.</w:t>
      </w:r>
    </w:p>
    <w:p w:rsidR="00894C25" w:rsidRDefault="00B4357F">
      <w:pPr>
        <w:pStyle w:val="normal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Mantiene la superación autodidacta constante, con una activa participación en arbitrajes y tutorías, que le permiten estar en contacto con los últimos resultados en su temática.</w:t>
      </w:r>
    </w:p>
    <w:p w:rsidR="00894C25" w:rsidRDefault="00B4357F">
      <w:pPr>
        <w:pStyle w:val="normal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6. Cumplimiento de los requisitos de seguridad del trabajo.</w:t>
      </w:r>
    </w:p>
    <w:p w:rsidR="00894C25" w:rsidRDefault="00B4357F">
      <w:pPr>
        <w:pStyle w:val="normal0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Cumple con los requisitos que se exigen para el trabajo en el laboratorio del Dpto.</w:t>
      </w:r>
    </w:p>
    <w:p w:rsidR="00894C25" w:rsidRDefault="00B4357F">
      <w:pPr>
        <w:pStyle w:val="normal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7. Cuidado de la propiedad social.</w:t>
      </w:r>
    </w:p>
    <w:p w:rsidR="00894C25" w:rsidRDefault="00B4357F">
      <w:pPr>
        <w:pStyle w:val="normal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Cuida la propiedad social y vela porque los demás lo hagan. Posee un elevado sentido de pertenencia al departamento, el INCA y su país.</w:t>
      </w:r>
    </w:p>
    <w:p w:rsidR="00894C25" w:rsidRDefault="00B4357F">
      <w:pPr>
        <w:pStyle w:val="normal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8. Relaciones humanas en el colectivo de trabajo.</w:t>
      </w:r>
    </w:p>
    <w:p w:rsidR="00894C25" w:rsidRDefault="00B4357F">
      <w:pPr>
        <w:pStyle w:val="normal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Mantiene excelentes relaciones humanas dentro del colectivo, dentro del centro y en los diferentes grupos en que participa.</w:t>
      </w:r>
    </w:p>
    <w:p w:rsidR="00894C25" w:rsidRDefault="00B4357F">
      <w:pPr>
        <w:pStyle w:val="normal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9. Resultados del trabajo de investigación, calidad, y rigor científico del mismo.</w:t>
      </w:r>
    </w:p>
    <w:p w:rsidR="00894C25" w:rsidRDefault="00894C25">
      <w:pPr>
        <w:pStyle w:val="normal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894C25" w:rsidRDefault="00B4357F">
      <w:pPr>
        <w:pStyle w:val="normal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Participación en proyectos</w:t>
      </w:r>
      <w:r>
        <w:rPr>
          <w:rFonts w:ascii="Arial" w:eastAsia="Arial" w:hAnsi="Arial" w:cs="Arial"/>
          <w:sz w:val="24"/>
          <w:szCs w:val="24"/>
        </w:rPr>
        <w:t xml:space="preserve">: </w:t>
      </w:r>
    </w:p>
    <w:p w:rsidR="00894C25" w:rsidRDefault="00B4357F">
      <w:pPr>
        <w:pStyle w:val="normal0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Reciclado de nutrientes y carbón a partir de biomasa para fertilización orgánica de avanzada en la agricultura eco-inteligente yclimáticamente positiva en Cuba (BIO-C) </w:t>
      </w:r>
      <w:r>
        <w:rPr>
          <w:rFonts w:ascii="Arial" w:eastAsia="Arial" w:hAnsi="Arial" w:cs="Arial"/>
          <w:b/>
          <w:sz w:val="24"/>
          <w:szCs w:val="24"/>
        </w:rPr>
        <w:t>(J´Tarea)</w:t>
      </w:r>
    </w:p>
    <w:p w:rsidR="00894C25" w:rsidRDefault="00B4357F">
      <w:pPr>
        <w:pStyle w:val="normal0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Manejo de </w:t>
      </w:r>
      <w:r>
        <w:rPr>
          <w:rFonts w:ascii="Arial" w:eastAsia="Arial" w:hAnsi="Arial" w:cs="Arial"/>
          <w:sz w:val="24"/>
          <w:szCs w:val="24"/>
        </w:rPr>
        <w:t xml:space="preserve">agroecosistemas sostenibles aplicando prácticas con principios agroecológicos en diferentes condiciones edafoclimáticas </w:t>
      </w:r>
      <w:r>
        <w:rPr>
          <w:rFonts w:ascii="Arial" w:eastAsia="Arial" w:hAnsi="Arial" w:cs="Arial"/>
          <w:b/>
          <w:color w:val="000000"/>
          <w:sz w:val="24"/>
          <w:szCs w:val="24"/>
        </w:rPr>
        <w:t>(Se participa)</w:t>
      </w:r>
    </w:p>
    <w:p w:rsidR="00894C25" w:rsidRDefault="00B4357F">
      <w:pPr>
        <w:pStyle w:val="normal0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Bases para la estabilidad productiva en los agroecosistemas de granos frente a las incidencias del cambio climático </w:t>
      </w:r>
      <w:r>
        <w:rPr>
          <w:rFonts w:ascii="Arial" w:eastAsia="Arial" w:hAnsi="Arial" w:cs="Arial"/>
          <w:b/>
          <w:sz w:val="24"/>
          <w:szCs w:val="24"/>
        </w:rPr>
        <w:t>(Se participa).</w:t>
      </w:r>
    </w:p>
    <w:p w:rsidR="00894C25" w:rsidRDefault="00B4357F">
      <w:pPr>
        <w:pStyle w:val="normal0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Contribución a la reducción de emisiones de Gases de Efecto Invernadero mediante estrategias de adaptación y mitigación en fincas agropecuarias de Cuba </w:t>
      </w:r>
      <w:r>
        <w:rPr>
          <w:rFonts w:ascii="Arial" w:eastAsia="Arial" w:hAnsi="Arial" w:cs="Arial"/>
          <w:b/>
          <w:sz w:val="24"/>
          <w:szCs w:val="24"/>
        </w:rPr>
        <w:t xml:space="preserve">(Se participa). </w:t>
      </w:r>
    </w:p>
    <w:p w:rsidR="00894C25" w:rsidRDefault="00B4357F">
      <w:pPr>
        <w:pStyle w:val="normal0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Implementación de polígonos de frutales aplicándose prácticas con principios agroecológicos en diferentes condiciones edafoclimáticas, para la producción sostenible de alimento y adaptación al cambio climático </w:t>
      </w:r>
      <w:r>
        <w:rPr>
          <w:rFonts w:ascii="Arial" w:eastAsia="Arial" w:hAnsi="Arial" w:cs="Arial"/>
          <w:b/>
          <w:sz w:val="24"/>
          <w:szCs w:val="24"/>
        </w:rPr>
        <w:t>(Se participa).</w:t>
      </w:r>
    </w:p>
    <w:p w:rsidR="00894C25" w:rsidRDefault="00B4357F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Mejoramiento Genético del ajo para mitigar los efectos adversos del clima y contribuir a la Seguridad Alimentaria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(Se participa)</w:t>
      </w:r>
    </w:p>
    <w:p w:rsidR="00894C25" w:rsidRDefault="00B4357F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Implementación de polígonos de frutales aplicándose prácticas con principios agroecológicos en diferentes condiciones edafoclimáticas, para la producción sostenible de alimento y adaptación al cambio climático </w:t>
      </w:r>
      <w:r>
        <w:rPr>
          <w:rFonts w:ascii="Arial" w:eastAsia="Arial" w:hAnsi="Arial" w:cs="Arial"/>
          <w:b/>
          <w:color w:val="000000"/>
          <w:sz w:val="24"/>
          <w:szCs w:val="24"/>
        </w:rPr>
        <w:t>(Se participa).</w:t>
      </w:r>
    </w:p>
    <w:p w:rsidR="00894C25" w:rsidRDefault="00B4357F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Proyecto Donaldo </w:t>
      </w:r>
      <w:r>
        <w:rPr>
          <w:rFonts w:ascii="Arial" w:eastAsia="Arial" w:hAnsi="Arial" w:cs="Arial"/>
          <w:b/>
          <w:color w:val="000000"/>
          <w:sz w:val="24"/>
          <w:szCs w:val="24"/>
        </w:rPr>
        <w:t>(Se participa)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:rsidR="00894C25" w:rsidRDefault="00B4357F">
      <w:pPr>
        <w:pStyle w:val="normal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Publicaciones:</w:t>
      </w:r>
    </w:p>
    <w:p w:rsidR="00894C25" w:rsidRDefault="00B4357F">
      <w:pPr>
        <w:pStyle w:val="normal0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Yaisys Blanco-Valdes, Omar Enrique Cartaya-Rubio y Meylen Espina-Nápoles. 2022. Effect of different ways of application of Quitomax® in the growth of corn. Agronomía Mesoamericana. Vol 33(3): Artículo 47246, e-ISSN 2215-3608, doi:10.15517/am.v33i3.47246. </w:t>
      </w:r>
      <w:r>
        <w:rPr>
          <w:rFonts w:ascii="Arial" w:eastAsia="Arial" w:hAnsi="Arial" w:cs="Arial"/>
          <w:b/>
          <w:sz w:val="24"/>
          <w:szCs w:val="24"/>
        </w:rPr>
        <w:t>(Grupo I).</w:t>
      </w:r>
    </w:p>
    <w:p w:rsidR="00894C25" w:rsidRDefault="00B4357F">
      <w:pPr>
        <w:pStyle w:val="normal0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Omar E. Cartaya Rubio, Ana Ma. Moreno Zamora y Fernando Guridi Izquierdo “Influencia de la quitosana en plantas de girasol (Helianthus annuus L.) cultivadas con altos niveles de iones metálicos”. Aceptado a publicar en Cultivos tropicales.</w:t>
      </w:r>
    </w:p>
    <w:p w:rsidR="00894C25" w:rsidRDefault="00B4357F">
      <w:pPr>
        <w:pStyle w:val="normal0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Omar Cartaya Rubio, Ana Ma. Moreno Zamora, Fernándo Guridi Izquierdo y Adriano Cabrera Hernández “Mezcla de oligogalacturónidos para la fitoextracción de metales pesados en suelos contaminados”, Aceptado a publicar en Centro Agrícola (Vol 49 № 3, 2022).</w:t>
      </w:r>
    </w:p>
    <w:p w:rsidR="00894C25" w:rsidRDefault="00B4357F">
      <w:pPr>
        <w:pStyle w:val="normal0"/>
        <w:numPr>
          <w:ilvl w:val="0"/>
          <w:numId w:val="1"/>
        </w:numPr>
        <w:spacing w:after="0" w:line="240" w:lineRule="auto"/>
        <w:ind w:left="0" w:firstLine="0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 envía el a</w:t>
      </w:r>
      <w:r>
        <w:rPr>
          <w:rFonts w:ascii="Arial" w:eastAsia="Arial" w:hAnsi="Arial" w:cs="Arial"/>
          <w:color w:val="221F1F"/>
          <w:sz w:val="24"/>
          <w:szCs w:val="24"/>
        </w:rPr>
        <w:t>rtículo “E</w:t>
      </w:r>
      <w:r>
        <w:rPr>
          <w:rFonts w:ascii="Arial" w:eastAsia="Arial" w:hAnsi="Arial" w:cs="Arial"/>
          <w:sz w:val="24"/>
          <w:szCs w:val="24"/>
        </w:rPr>
        <w:t xml:space="preserve">fecto de biocarbón enriquecido con abonos orgánicos sobre grupos de nematodos de suelo en unidad de producción urbana”. </w:t>
      </w:r>
      <w:r>
        <w:rPr>
          <w:rFonts w:ascii="Arial" w:eastAsia="Arial" w:hAnsi="Arial" w:cs="Arial"/>
          <w:color w:val="000000"/>
          <w:sz w:val="24"/>
          <w:szCs w:val="24"/>
        </w:rPr>
        <w:t>Daine Hernandez-Ochandía, Omar Cartaya, Roberto Enrique Regalado, Lidia López Perdomo, Ileana Miranda Cabrera, Mayra G. Rodríguez Hernández a la revista de Protección Vegetal.</w:t>
      </w:r>
    </w:p>
    <w:p w:rsidR="00894C25" w:rsidRDefault="00B4357F">
      <w:pPr>
        <w:pStyle w:val="normal0"/>
        <w:numPr>
          <w:ilvl w:val="0"/>
          <w:numId w:val="1"/>
        </w:numPr>
        <w:spacing w:line="240" w:lineRule="auto"/>
        <w:ind w:left="0" w:firstLine="0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 envía el a</w:t>
      </w:r>
      <w:r>
        <w:rPr>
          <w:rFonts w:ascii="Arial" w:eastAsia="Arial" w:hAnsi="Arial" w:cs="Arial"/>
          <w:color w:val="221F1F"/>
          <w:sz w:val="24"/>
          <w:szCs w:val="24"/>
        </w:rPr>
        <w:t>rtículo “Efecto de una mezcla de oligogalacturónidos en indicadores bioquímicos de plántulas de tomate (</w:t>
      </w:r>
      <w:r>
        <w:rPr>
          <w:rFonts w:ascii="Arial" w:eastAsia="Arial" w:hAnsi="Arial" w:cs="Arial"/>
          <w:i/>
          <w:sz w:val="24"/>
          <w:szCs w:val="24"/>
        </w:rPr>
        <w:t>Solanum lycopersicum</w:t>
      </w:r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color w:val="221F1F"/>
          <w:sz w:val="24"/>
          <w:szCs w:val="24"/>
        </w:rPr>
        <w:t xml:space="preserve">.) cultivadas con altos niveles de metales” </w:t>
      </w:r>
      <w:r>
        <w:rPr>
          <w:rFonts w:ascii="Arial" w:eastAsia="Arial" w:hAnsi="Arial" w:cs="Arial"/>
          <w:sz w:val="24"/>
          <w:szCs w:val="24"/>
        </w:rPr>
        <w:t xml:space="preserve">Omar Cartaya Rubio, Ana Ma. Moreno Zamora, Fernándo Guridi Izquierdo y Adriano Cabrera Hernández </w:t>
      </w:r>
      <w:r>
        <w:rPr>
          <w:rFonts w:ascii="Arial" w:eastAsia="Arial" w:hAnsi="Arial" w:cs="Arial"/>
          <w:color w:val="221F1F"/>
          <w:sz w:val="24"/>
          <w:szCs w:val="24"/>
        </w:rPr>
        <w:t xml:space="preserve">a la revista </w:t>
      </w:r>
      <w:r>
        <w:rPr>
          <w:rFonts w:ascii="Arial" w:eastAsia="Arial" w:hAnsi="Arial" w:cs="Arial"/>
          <w:sz w:val="24"/>
          <w:szCs w:val="24"/>
        </w:rPr>
        <w:t>Agronomía Mesoamericana.</w:t>
      </w:r>
    </w:p>
    <w:p w:rsidR="00894C25" w:rsidRDefault="00B4357F">
      <w:pPr>
        <w:pStyle w:val="normal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Eventos: </w:t>
      </w:r>
    </w:p>
    <w:p w:rsidR="00894C25" w:rsidRDefault="00894C25">
      <w:pPr>
        <w:pStyle w:val="normal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894C25" w:rsidRDefault="00B4357F" w:rsidP="009F4766">
      <w:pPr>
        <w:pStyle w:val="normal0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II Evento Científico Internacional Universidad- Sociedad 2022 (UniSoc 2022).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Influencia de la quitosana en plantas de “girasol” cultivadas con altos niveles de iones metálicos. </w:t>
      </w:r>
      <w:r>
        <w:rPr>
          <w:rFonts w:ascii="Arial" w:eastAsia="Arial" w:hAnsi="Arial" w:cs="Arial"/>
          <w:sz w:val="24"/>
          <w:szCs w:val="24"/>
        </w:rPr>
        <w:t>Omar E. Cartaya Rubio, Ana Ma. Moreno Zamora y</w:t>
      </w:r>
      <w:r>
        <w:rPr>
          <w:rFonts w:ascii="Arial" w:eastAsia="Arial" w:hAnsi="Arial" w:cs="Arial"/>
          <w:sz w:val="24"/>
          <w:szCs w:val="24"/>
          <w:vertAlign w:val="superscript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Fernando Guridi Izquierdo. (2 coautor).</w:t>
      </w:r>
    </w:p>
    <w:p w:rsidR="009F4766" w:rsidRDefault="00B4357F" w:rsidP="009F4766">
      <w:pPr>
        <w:pStyle w:val="normal0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Congreso Científico INCA</w:t>
      </w:r>
      <w:r w:rsidR="009F4766">
        <w:rPr>
          <w:sz w:val="24"/>
          <w:szCs w:val="24"/>
        </w:rPr>
        <w:t xml:space="preserve">. </w:t>
      </w:r>
    </w:p>
    <w:p w:rsidR="00894C25" w:rsidRPr="009F4766" w:rsidRDefault="00B4357F" w:rsidP="009F4766">
      <w:pPr>
        <w:pStyle w:val="normal0"/>
        <w:spacing w:after="0"/>
        <w:jc w:val="both"/>
        <w:rPr>
          <w:sz w:val="24"/>
          <w:szCs w:val="24"/>
        </w:rPr>
      </w:pPr>
      <w:r w:rsidRPr="009F4766">
        <w:rPr>
          <w:rFonts w:ascii="Arial" w:eastAsia="Arial" w:hAnsi="Arial" w:cs="Arial"/>
          <w:sz w:val="24"/>
          <w:szCs w:val="24"/>
        </w:rPr>
        <w:t>“</w:t>
      </w:r>
      <w:r w:rsidRPr="009F4766">
        <w:rPr>
          <w:rFonts w:ascii="Arial" w:eastAsia="Arial" w:hAnsi="Arial" w:cs="Arial"/>
          <w:color w:val="000000"/>
          <w:sz w:val="24"/>
          <w:szCs w:val="24"/>
        </w:rPr>
        <w:t xml:space="preserve">Efecto de diferentes formas de aplicación de </w:t>
      </w:r>
      <w:r w:rsidRPr="009F4766">
        <w:rPr>
          <w:rFonts w:ascii="Arial" w:eastAsia="Arial" w:hAnsi="Arial" w:cs="Arial"/>
          <w:sz w:val="24"/>
          <w:szCs w:val="24"/>
        </w:rPr>
        <w:t>Quitomax</w:t>
      </w:r>
      <w:r w:rsidRPr="009F4766">
        <w:rPr>
          <w:rFonts w:ascii="Arial" w:eastAsia="Arial" w:hAnsi="Arial" w:cs="Arial"/>
          <w:sz w:val="24"/>
          <w:szCs w:val="24"/>
          <w:vertAlign w:val="superscript"/>
        </w:rPr>
        <w:t xml:space="preserve">® </w:t>
      </w:r>
      <w:r w:rsidRPr="009F4766">
        <w:rPr>
          <w:rFonts w:ascii="Arial" w:eastAsia="Arial" w:hAnsi="Arial" w:cs="Arial"/>
          <w:color w:val="000000"/>
          <w:sz w:val="24"/>
          <w:szCs w:val="24"/>
        </w:rPr>
        <w:t>para la fitoextracción de metales pesados del suelo empleando plantas de girasol (</w:t>
      </w:r>
      <w:r w:rsidRPr="009F4766">
        <w:rPr>
          <w:rFonts w:ascii="Arial" w:eastAsia="Arial" w:hAnsi="Arial" w:cs="Arial"/>
          <w:i/>
          <w:color w:val="221F1F"/>
          <w:sz w:val="24"/>
          <w:szCs w:val="24"/>
        </w:rPr>
        <w:t xml:space="preserve">Helianthus annuus </w:t>
      </w:r>
      <w:r w:rsidRPr="009F4766">
        <w:rPr>
          <w:rFonts w:ascii="Arial" w:eastAsia="Arial" w:hAnsi="Arial" w:cs="Arial"/>
          <w:color w:val="221F1F"/>
          <w:sz w:val="24"/>
          <w:szCs w:val="24"/>
        </w:rPr>
        <w:t>L</w:t>
      </w:r>
      <w:r w:rsidRPr="009F4766">
        <w:rPr>
          <w:rFonts w:ascii="Arial" w:eastAsia="Arial" w:hAnsi="Arial" w:cs="Arial"/>
          <w:i/>
          <w:color w:val="221F1F"/>
          <w:sz w:val="24"/>
          <w:szCs w:val="24"/>
        </w:rPr>
        <w:t>.).</w:t>
      </w:r>
      <w:r w:rsidRPr="009F4766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9F4766">
        <w:rPr>
          <w:rFonts w:ascii="Arial" w:eastAsia="Arial" w:hAnsi="Arial" w:cs="Arial"/>
          <w:sz w:val="24"/>
          <w:szCs w:val="24"/>
        </w:rPr>
        <w:t>O. E. Cartaya Rubio,</w:t>
      </w:r>
      <w:r w:rsidRPr="009F4766">
        <w:rPr>
          <w:rFonts w:ascii="Arial" w:eastAsia="Arial" w:hAnsi="Arial" w:cs="Arial"/>
          <w:sz w:val="24"/>
          <w:szCs w:val="24"/>
          <w:vertAlign w:val="superscript"/>
        </w:rPr>
        <w:t xml:space="preserve"> </w:t>
      </w:r>
      <w:r w:rsidRPr="009F4766">
        <w:rPr>
          <w:rFonts w:ascii="Arial" w:eastAsia="Arial" w:hAnsi="Arial" w:cs="Arial"/>
          <w:sz w:val="24"/>
          <w:szCs w:val="24"/>
        </w:rPr>
        <w:t>Ana Ma. Moreno Zamora y</w:t>
      </w:r>
      <w:r w:rsidRPr="009F4766">
        <w:rPr>
          <w:rFonts w:ascii="Arial" w:eastAsia="Arial" w:hAnsi="Arial" w:cs="Arial"/>
          <w:sz w:val="24"/>
          <w:szCs w:val="24"/>
          <w:vertAlign w:val="superscript"/>
        </w:rPr>
        <w:t xml:space="preserve"> </w:t>
      </w:r>
      <w:r w:rsidRPr="009F4766">
        <w:rPr>
          <w:rFonts w:ascii="Arial" w:eastAsia="Arial" w:hAnsi="Arial" w:cs="Arial"/>
          <w:sz w:val="24"/>
          <w:szCs w:val="24"/>
        </w:rPr>
        <w:t>E. Jerez.</w:t>
      </w:r>
    </w:p>
    <w:p w:rsidR="00894C25" w:rsidRDefault="00B4357F" w:rsidP="009F4766">
      <w:pPr>
        <w:pStyle w:val="normal0"/>
        <w:spacing w:after="0" w:line="240" w:lineRule="auto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“Fitoextracción de cadmio en suelos contaminados usando girasol (</w:t>
      </w:r>
      <w:r>
        <w:rPr>
          <w:rFonts w:ascii="Arial" w:eastAsia="Arial" w:hAnsi="Arial" w:cs="Arial"/>
          <w:i/>
          <w:color w:val="221F1F"/>
          <w:sz w:val="24"/>
          <w:szCs w:val="24"/>
        </w:rPr>
        <w:t xml:space="preserve">Helianthus annuus </w:t>
      </w:r>
      <w:r>
        <w:rPr>
          <w:rFonts w:ascii="Arial" w:eastAsia="Arial" w:hAnsi="Arial" w:cs="Arial"/>
          <w:color w:val="221F1F"/>
          <w:sz w:val="24"/>
          <w:szCs w:val="24"/>
        </w:rPr>
        <w:t>L</w:t>
      </w:r>
      <w:r>
        <w:rPr>
          <w:rFonts w:ascii="Arial" w:eastAsia="Arial" w:hAnsi="Arial" w:cs="Arial"/>
          <w:i/>
          <w:color w:val="221F1F"/>
          <w:sz w:val="24"/>
          <w:szCs w:val="24"/>
        </w:rPr>
        <w:t xml:space="preserve">.) </w:t>
      </w:r>
      <w:r>
        <w:rPr>
          <w:rFonts w:ascii="Arial" w:eastAsia="Arial" w:hAnsi="Arial" w:cs="Arial"/>
          <w:sz w:val="24"/>
          <w:szCs w:val="24"/>
        </w:rPr>
        <w:t>y micorrizas”.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Ana Ma. Moreno Zamora, Yakelin Rodríguez, E. Jerez y O. Cartaya</w:t>
      </w:r>
    </w:p>
    <w:p w:rsidR="00894C25" w:rsidRDefault="00B4357F" w:rsidP="009F4766">
      <w:pPr>
        <w:pStyle w:val="normal0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FORUM de Base.</w:t>
      </w:r>
    </w:p>
    <w:p w:rsidR="00894C25" w:rsidRDefault="00B4357F" w:rsidP="009F4766">
      <w:pPr>
        <w:pStyle w:val="normal0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World soil day 2022: “Soil: Where food begins” (on line)(Alemania)</w:t>
      </w:r>
    </w:p>
    <w:p w:rsidR="00894C25" w:rsidRDefault="00894C25">
      <w:pPr>
        <w:pStyle w:val="normal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894C25" w:rsidRDefault="00B4357F">
      <w:pPr>
        <w:pStyle w:val="normal0"/>
        <w:spacing w:after="0" w:line="240" w:lineRule="auto"/>
        <w:jc w:val="both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Actividades de Superación y/o Capacitación</w:t>
      </w:r>
    </w:p>
    <w:p w:rsidR="00894C25" w:rsidRDefault="00B4357F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- Se tutora 1 tesis de diploma que fue defendidas exitosamente:</w:t>
      </w:r>
    </w:p>
    <w:p w:rsidR="00894C25" w:rsidRDefault="00B4357F">
      <w:pPr>
        <w:pStyle w:val="normal0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Comportamiento agroproductivo del arroz (</w:t>
      </w:r>
      <w:r>
        <w:rPr>
          <w:rFonts w:ascii="Arial" w:eastAsia="Arial" w:hAnsi="Arial" w:cs="Arial"/>
          <w:i/>
          <w:sz w:val="24"/>
          <w:szCs w:val="24"/>
        </w:rPr>
        <w:t xml:space="preserve">Oriza sativa </w:t>
      </w:r>
      <w:r>
        <w:rPr>
          <w:rFonts w:ascii="Arial" w:eastAsia="Arial" w:hAnsi="Arial" w:cs="Arial"/>
          <w:sz w:val="24"/>
          <w:szCs w:val="24"/>
        </w:rPr>
        <w:t>L.), cultivar Lp-5 a la aplicación de CBFERT</w:t>
      </w:r>
      <w:r>
        <w:rPr>
          <w:rFonts w:ascii="Arial" w:eastAsia="Arial" w:hAnsi="Arial" w:cs="Arial"/>
          <w:sz w:val="24"/>
          <w:szCs w:val="24"/>
          <w:vertAlign w:val="superscript"/>
        </w:rPr>
        <w:t xml:space="preserve">® </w:t>
      </w:r>
      <w:r>
        <w:rPr>
          <w:rFonts w:ascii="Arial" w:eastAsia="Arial" w:hAnsi="Arial" w:cs="Arial"/>
          <w:sz w:val="24"/>
          <w:szCs w:val="24"/>
        </w:rPr>
        <w:t>en la finca La Pastora, municipio Jaruco provincia de Mayabeque. Autora: Daisy   , Tutores: Yaisys Blanco y Omar Cartaya</w:t>
      </w:r>
    </w:p>
    <w:p w:rsidR="00894C25" w:rsidRDefault="00B4357F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-Se asesora dos estudiantes para tesis de maestría. </w:t>
      </w:r>
    </w:p>
    <w:p w:rsidR="00894C25" w:rsidRDefault="00B4357F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-Se asesora a un estudiante de doctorado. </w:t>
      </w:r>
    </w:p>
    <w:p w:rsidR="00894C25" w:rsidRDefault="00B4357F">
      <w:pPr>
        <w:pStyle w:val="normal0"/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 Participación en tesis de doctorado (2- UNAH y 1- INCA).</w:t>
      </w:r>
    </w:p>
    <w:p w:rsidR="00894C25" w:rsidRDefault="00B4357F">
      <w:pPr>
        <w:pStyle w:val="normal0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 participa en el tribunal de la pre- defensa de la tesis “Propiedades edáficas y disponibilidad de metales pesados en suelos ferralíticos con diferentes usos agrícolas de Mayabeque”. Autor: Reinaldo Reyes Rodríguez.</w:t>
      </w:r>
    </w:p>
    <w:p w:rsidR="00894C25" w:rsidRDefault="00B4357F">
      <w:pPr>
        <w:pStyle w:val="normal0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 participa en el tribunal de la pre- defensa de la tesis Contenido de microelementos totales y disponibles en suelos plantados con caña de azúcar (</w:t>
      </w:r>
      <w:r>
        <w:rPr>
          <w:rFonts w:ascii="Arial" w:eastAsia="Arial" w:hAnsi="Arial" w:cs="Arial"/>
          <w:i/>
          <w:sz w:val="24"/>
          <w:szCs w:val="24"/>
        </w:rPr>
        <w:t>Saccharum</w:t>
      </w:r>
      <w:r>
        <w:rPr>
          <w:rFonts w:ascii="Arial" w:eastAsia="Arial" w:hAnsi="Arial" w:cs="Arial"/>
          <w:sz w:val="24"/>
          <w:szCs w:val="24"/>
        </w:rPr>
        <w:t xml:space="preserve"> spp.) de la región centro oriental de cuba. Ing. Yakelin Cobo Vidal</w:t>
      </w:r>
    </w:p>
    <w:p w:rsidR="00894C25" w:rsidRDefault="00B4357F">
      <w:pPr>
        <w:pStyle w:val="normal0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Oponente final de la tesis “</w:t>
      </w:r>
      <w:r>
        <w:rPr>
          <w:rFonts w:ascii="Arial" w:eastAsia="Arial" w:hAnsi="Arial" w:cs="Arial"/>
          <w:color w:val="000000"/>
          <w:sz w:val="24"/>
          <w:szCs w:val="24"/>
        </w:rPr>
        <w:t>Contribución a la sostenibilidad de la producción de soya (</w:t>
      </w:r>
      <w:r>
        <w:rPr>
          <w:rFonts w:ascii="Arial" w:eastAsia="Arial" w:hAnsi="Arial" w:cs="Arial"/>
          <w:i/>
          <w:color w:val="000000"/>
          <w:sz w:val="24"/>
          <w:szCs w:val="24"/>
        </w:rPr>
        <w:t>Glycine max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L. Merrill) con la aplicación de citoquinina en Ecuador”, Doctorante: </w:t>
      </w:r>
      <w:r>
        <w:rPr>
          <w:rFonts w:ascii="Arial" w:eastAsia="Arial" w:hAnsi="Arial" w:cs="Arial"/>
          <w:sz w:val="24"/>
          <w:szCs w:val="24"/>
        </w:rPr>
        <w:t>Ing.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Víctor Isidro Chóez Quiroz M. Sc.</w:t>
      </w:r>
    </w:p>
    <w:p w:rsidR="00894C25" w:rsidRDefault="00B4357F">
      <w:pPr>
        <w:pStyle w:val="normal0"/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 realiza examen de segundo idioma (Português).</w:t>
      </w:r>
    </w:p>
    <w:p w:rsidR="00894C25" w:rsidRDefault="00B4357F">
      <w:pPr>
        <w:pStyle w:val="normal0"/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 presenta expediente para optar por la categoria docente de Profesor Titular.</w:t>
      </w:r>
    </w:p>
    <w:p w:rsidR="00894C25" w:rsidRDefault="00B4357F">
      <w:pPr>
        <w:pStyle w:val="normal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 Se imparte curso para técnicos medios: “Normas de trabajo en los laboratorios”.</w:t>
      </w:r>
    </w:p>
    <w:p w:rsidR="00894C25" w:rsidRDefault="00B4357F">
      <w:pPr>
        <w:pStyle w:val="normal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Arbitrajes:</w:t>
      </w:r>
    </w:p>
    <w:p w:rsidR="00894C25" w:rsidRDefault="00B4357F">
      <w:pPr>
        <w:pStyle w:val="normal0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Arbitraje al artículo: “Análisis de la contaminación antropogénica de As, Cd, y Pb en un agroecosistema bananero de Ecuador” de la revista AgriScientia </w:t>
      </w:r>
    </w:p>
    <w:p w:rsidR="00894C25" w:rsidRDefault="00B4357F">
      <w:pPr>
        <w:pStyle w:val="normal0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Arbitraje al artículo:  Yeso agrícola aplicado en suelos con alta concentración de sodio: estudio en microlisímetros. de la revista AgriScientia</w:t>
      </w:r>
    </w:p>
    <w:p w:rsidR="00894C25" w:rsidRDefault="00894C25">
      <w:pPr>
        <w:pStyle w:val="normal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894C25" w:rsidRDefault="00B4357F">
      <w:pPr>
        <w:pStyle w:val="normal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Otras:</w:t>
      </w:r>
    </w:p>
    <w:p w:rsidR="00894C25" w:rsidRDefault="00B4357F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- Se participa en comisión científica. </w:t>
      </w:r>
    </w:p>
    <w:p w:rsidR="00894C25" w:rsidRDefault="00B4357F">
      <w:pPr>
        <w:pStyle w:val="normal0"/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Se elaboró y presentó el expediente para la medalla José Tey”. </w:t>
      </w:r>
    </w:p>
    <w:p w:rsidR="00894C25" w:rsidRDefault="00B4357F">
      <w:pPr>
        <w:pStyle w:val="normal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-Se realizan y presentan informes semestrales del proyecto en los que se participa.</w:t>
      </w:r>
    </w:p>
    <w:p w:rsidR="00894C25" w:rsidRDefault="00B4357F">
      <w:pPr>
        <w:pStyle w:val="normal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 Análisis de micro y macro elementos por AA</w:t>
      </w:r>
    </w:p>
    <w:p w:rsidR="00894C25" w:rsidRDefault="00894C25">
      <w:pPr>
        <w:pStyle w:val="normal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894C25" w:rsidRDefault="00B4357F">
      <w:pPr>
        <w:pStyle w:val="normal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II. CONCLUSIONES GENERALES:</w:t>
      </w:r>
    </w:p>
    <w:p w:rsidR="009F4766" w:rsidRPr="00045DC3" w:rsidRDefault="009F4766" w:rsidP="009F4766">
      <w:pPr>
        <w:spacing w:after="0"/>
        <w:jc w:val="both"/>
        <w:rPr>
          <w:rFonts w:ascii="Arial" w:hAnsi="Arial" w:cs="Arial"/>
        </w:rPr>
      </w:pPr>
      <w:r w:rsidRPr="000A3F0F">
        <w:rPr>
          <w:rFonts w:ascii="Arial" w:hAnsi="Arial" w:cs="Arial"/>
        </w:rPr>
        <w:t>Atendiendo a los resultados obtenidos en el año su evaluación es SATISFACTORIA</w:t>
      </w:r>
    </w:p>
    <w:p w:rsidR="00894C25" w:rsidRDefault="00894C25">
      <w:pPr>
        <w:pStyle w:val="normal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894C25" w:rsidRDefault="00894C25">
      <w:pPr>
        <w:pStyle w:val="normal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894C25" w:rsidRDefault="00B4357F">
      <w:pPr>
        <w:pStyle w:val="normal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III. RECOMENDACIONES:</w:t>
      </w:r>
    </w:p>
    <w:p w:rsidR="009F4766" w:rsidRDefault="009F4766" w:rsidP="009F4766">
      <w:pPr>
        <w:spacing w:after="0"/>
        <w:jc w:val="both"/>
        <w:rPr>
          <w:rFonts w:ascii="Arial" w:hAnsi="Arial" w:cs="Arial"/>
        </w:rPr>
      </w:pPr>
      <w:r w:rsidRPr="000A3F0F">
        <w:rPr>
          <w:rFonts w:ascii="Arial" w:hAnsi="Arial" w:cs="Arial"/>
        </w:rPr>
        <w:t>Por su experiencia en la temática de investigación que desarrolla, debe priorizar la elaboraci</w:t>
      </w:r>
      <w:r>
        <w:rPr>
          <w:rFonts w:ascii="Arial" w:hAnsi="Arial" w:cs="Arial"/>
        </w:rPr>
        <w:t>ón y presentación de proyectos, así como la formación de nuevos especialistas.</w:t>
      </w:r>
    </w:p>
    <w:p w:rsidR="00894C25" w:rsidRDefault="00894C25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894C25" w:rsidRDefault="00894C25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894C25" w:rsidRDefault="00B4357F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Conformidad del evaluado. ______________________. 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</w:p>
    <w:p w:rsidR="00894C25" w:rsidRDefault="00894C25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894C25" w:rsidRDefault="00894C25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894C25" w:rsidRDefault="00B4357F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Jefe Inmediato: Dr. C. Yanelis Reyes Guerrero__________________________.</w:t>
      </w:r>
    </w:p>
    <w:p w:rsidR="00894C25" w:rsidRDefault="00894C25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894C25" w:rsidRDefault="00894C25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894C25" w:rsidRDefault="00B4357F" w:rsidP="009F4766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Secretario de la Sección Sindical: Ing. Lilisbet Guerrero Domínguez________________.</w:t>
      </w:r>
    </w:p>
    <w:sectPr w:rsidR="00894C25" w:rsidSect="00894C25">
      <w:footerReference w:type="even" r:id="rId8"/>
      <w:footerReference w:type="default" r:id="rId9"/>
      <w:pgSz w:w="12240" w:h="15840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106A" w:rsidRDefault="009B106A" w:rsidP="00894C25">
      <w:pPr>
        <w:spacing w:after="0" w:line="240" w:lineRule="auto"/>
      </w:pPr>
      <w:r>
        <w:separator/>
      </w:r>
    </w:p>
  </w:endnote>
  <w:endnote w:type="continuationSeparator" w:id="1">
    <w:p w:rsidR="009B106A" w:rsidRDefault="009B106A" w:rsidP="00894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C25" w:rsidRDefault="005E3FE9">
    <w:pPr>
      <w:pStyle w:val="normal0"/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  <w:r>
      <w:rPr>
        <w:color w:val="000000"/>
      </w:rPr>
      <w:fldChar w:fldCharType="begin"/>
    </w:r>
    <w:r w:rsidR="00B4357F">
      <w:rPr>
        <w:color w:val="000000"/>
      </w:rPr>
      <w:instrText>PAGE</w:instrText>
    </w:r>
    <w:r>
      <w:rPr>
        <w:color w:val="000000"/>
      </w:rPr>
      <w:fldChar w:fldCharType="end"/>
    </w:r>
  </w:p>
  <w:p w:rsidR="00894C25" w:rsidRDefault="00894C25">
    <w:pPr>
      <w:pStyle w:val="normal0"/>
      <w:pBdr>
        <w:top w:val="nil"/>
        <w:left w:val="nil"/>
        <w:bottom w:val="nil"/>
        <w:right w:val="nil"/>
        <w:between w:val="nil"/>
      </w:pBdr>
      <w:ind w:right="360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C25" w:rsidRDefault="005E3FE9">
    <w:pPr>
      <w:pStyle w:val="normal0"/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  <w:r>
      <w:rPr>
        <w:color w:val="000000"/>
      </w:rPr>
      <w:fldChar w:fldCharType="begin"/>
    </w:r>
    <w:r w:rsidR="00B4357F">
      <w:rPr>
        <w:color w:val="000000"/>
      </w:rPr>
      <w:instrText>PAGE</w:instrText>
    </w:r>
    <w:r>
      <w:rPr>
        <w:color w:val="000000"/>
      </w:rPr>
      <w:fldChar w:fldCharType="separate"/>
    </w:r>
    <w:r w:rsidR="009F4766">
      <w:rPr>
        <w:noProof/>
        <w:color w:val="000000"/>
      </w:rPr>
      <w:t>3</w:t>
    </w:r>
    <w:r>
      <w:rPr>
        <w:color w:val="000000"/>
      </w:rPr>
      <w:fldChar w:fldCharType="end"/>
    </w:r>
  </w:p>
  <w:p w:rsidR="00894C25" w:rsidRDefault="00894C25">
    <w:pPr>
      <w:pStyle w:val="normal0"/>
      <w:pBdr>
        <w:top w:val="nil"/>
        <w:left w:val="nil"/>
        <w:bottom w:val="nil"/>
        <w:right w:val="nil"/>
        <w:between w:val="nil"/>
      </w:pBdr>
      <w:ind w:right="360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106A" w:rsidRDefault="009B106A" w:rsidP="00894C25">
      <w:pPr>
        <w:spacing w:after="0" w:line="240" w:lineRule="auto"/>
      </w:pPr>
      <w:r>
        <w:separator/>
      </w:r>
    </w:p>
  </w:footnote>
  <w:footnote w:type="continuationSeparator" w:id="1">
    <w:p w:rsidR="009B106A" w:rsidRDefault="009B106A" w:rsidP="00894C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F753B"/>
    <w:multiLevelType w:val="multilevel"/>
    <w:tmpl w:val="60CCCFE0"/>
    <w:lvl w:ilvl="0">
      <w:start w:val="3"/>
      <w:numFmt w:val="bullet"/>
      <w:lvlText w:val="-"/>
      <w:lvlJc w:val="left"/>
      <w:pPr>
        <w:ind w:left="477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19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91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63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35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07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79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51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23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1A7A6BCA"/>
    <w:multiLevelType w:val="multilevel"/>
    <w:tmpl w:val="DD7A13F0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2587599E"/>
    <w:multiLevelType w:val="multilevel"/>
    <w:tmpl w:val="B1FA3E2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31776947"/>
    <w:multiLevelType w:val="hybridMultilevel"/>
    <w:tmpl w:val="0D12F18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E91F5D"/>
    <w:multiLevelType w:val="multilevel"/>
    <w:tmpl w:val="B8788C62"/>
    <w:lvl w:ilvl="0">
      <w:start w:val="1"/>
      <w:numFmt w:val="bullet"/>
      <w:lvlText w:val="●"/>
      <w:lvlJc w:val="left"/>
      <w:pPr>
        <w:ind w:left="477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19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91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63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35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07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79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51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23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>
    <w:nsid w:val="4246475C"/>
    <w:multiLevelType w:val="multilevel"/>
    <w:tmpl w:val="B2D412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4C25"/>
    <w:rsid w:val="005E3FE9"/>
    <w:rsid w:val="006B46AB"/>
    <w:rsid w:val="00894C25"/>
    <w:rsid w:val="009B106A"/>
    <w:rsid w:val="009F4766"/>
    <w:rsid w:val="00B4357F"/>
    <w:rsid w:val="00C96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s-MX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FE9"/>
  </w:style>
  <w:style w:type="paragraph" w:styleId="Ttulo1">
    <w:name w:val="heading 1"/>
    <w:basedOn w:val="normal0"/>
    <w:next w:val="normal0"/>
    <w:rsid w:val="00894C2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894C2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894C2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894C2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894C25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894C2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rsid w:val="00894C25"/>
  </w:style>
  <w:style w:type="table" w:customStyle="1" w:styleId="TableNormal">
    <w:name w:val="Table Normal"/>
    <w:rsid w:val="00894C2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894C25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894C2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1202</Words>
  <Characters>6613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Yanelis</cp:lastModifiedBy>
  <cp:revision>3</cp:revision>
  <cp:lastPrinted>2023-02-06T18:54:00Z</cp:lastPrinted>
  <dcterms:created xsi:type="dcterms:W3CDTF">2023-01-06T20:15:00Z</dcterms:created>
  <dcterms:modified xsi:type="dcterms:W3CDTF">2023-02-06T18:54:00Z</dcterms:modified>
</cp:coreProperties>
</file>