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5C67CA">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5C67CA">
      <w:pPr>
        <w:pStyle w:val="Ttulo"/>
        <w:outlineLvl w:val="0"/>
        <w:rPr>
          <w:rFonts w:ascii="Arial" w:hAnsi="Arial" w:cs="Arial"/>
          <w:sz w:val="22"/>
          <w:szCs w:val="22"/>
        </w:rPr>
      </w:pPr>
    </w:p>
    <w:p w:rsidR="00082DC0" w:rsidRPr="00B2572E" w:rsidRDefault="00082DC0" w:rsidP="005C67CA">
      <w:pPr>
        <w:pStyle w:val="Ttulo"/>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5C67CA">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BC0B21">
      <w:pPr>
        <w:spacing w:before="120" w:after="120" w:line="240" w:lineRule="exact"/>
        <w:jc w:val="both"/>
        <w:rPr>
          <w:rFonts w:ascii="Arial" w:hAnsi="Arial" w:cs="Arial"/>
        </w:rPr>
      </w:pPr>
    </w:p>
    <w:p w:rsidR="00082DC0" w:rsidRPr="002B5907" w:rsidRDefault="005C67CA" w:rsidP="005C67CA">
      <w:pPr>
        <w:spacing w:before="120" w:after="120" w:line="240" w:lineRule="exact"/>
        <w:jc w:val="center"/>
        <w:rPr>
          <w:rFonts w:ascii="Arial" w:hAnsi="Arial" w:cs="Arial"/>
          <w:b/>
        </w:rPr>
      </w:pPr>
      <w:r w:rsidRPr="002B5907">
        <w:rPr>
          <w:rFonts w:ascii="Arial" w:hAnsi="Arial" w:cs="Arial"/>
          <w:b/>
        </w:rPr>
        <w:t>INFORME DEL CUMPLIMIENTO DEL PLAN DE TR</w:t>
      </w:r>
      <w:r>
        <w:rPr>
          <w:rFonts w:ascii="Arial" w:hAnsi="Arial" w:cs="Arial"/>
          <w:b/>
        </w:rPr>
        <w:t xml:space="preserve">ABAJO </w:t>
      </w:r>
      <w:r w:rsidR="009822CA">
        <w:rPr>
          <w:rFonts w:ascii="Arial" w:hAnsi="Arial" w:cs="Arial"/>
          <w:b/>
        </w:rPr>
        <w:t>2020</w:t>
      </w:r>
    </w:p>
    <w:p w:rsidR="00082DC0" w:rsidRPr="007405C4" w:rsidRDefault="00082DC0" w:rsidP="00BC0B21">
      <w:pPr>
        <w:spacing w:before="120" w:after="120" w:line="240" w:lineRule="exact"/>
        <w:jc w:val="both"/>
        <w:rPr>
          <w:rFonts w:cs="Calibri"/>
          <w:b/>
          <w:sz w:val="24"/>
          <w:szCs w:val="24"/>
        </w:rPr>
      </w:pPr>
    </w:p>
    <w:p w:rsidR="00082DC0" w:rsidRPr="00B33589" w:rsidRDefault="00082DC0" w:rsidP="00BC0B21">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5E6B30">
        <w:rPr>
          <w:rFonts w:ascii="Arial" w:hAnsi="Arial" w:cs="Arial"/>
          <w:b/>
          <w:sz w:val="24"/>
          <w:szCs w:val="24"/>
        </w:rPr>
        <w:t xml:space="preserve"> (16</w:t>
      </w:r>
      <w:r>
        <w:rPr>
          <w:rFonts w:ascii="Arial" w:hAnsi="Arial" w:cs="Arial"/>
          <w:b/>
          <w:sz w:val="24"/>
          <w:szCs w:val="24"/>
        </w:rPr>
        <w:t>)</w:t>
      </w:r>
    </w:p>
    <w:p w:rsidR="00082DC0" w:rsidRDefault="00082DC0" w:rsidP="00BC0B21">
      <w:pPr>
        <w:spacing w:after="0" w:line="240" w:lineRule="auto"/>
        <w:jc w:val="both"/>
        <w:rPr>
          <w:rFonts w:ascii="Arial" w:hAnsi="Arial" w:cs="Arial"/>
          <w:sz w:val="24"/>
          <w:szCs w:val="24"/>
        </w:rPr>
      </w:pPr>
    </w:p>
    <w:p w:rsidR="00082DC0" w:rsidRPr="007405C4" w:rsidRDefault="00082DC0" w:rsidP="00BC0B21">
      <w:pPr>
        <w:spacing w:after="0" w:line="240" w:lineRule="auto"/>
        <w:jc w:val="both"/>
        <w:rPr>
          <w:rFonts w:cs="Calibri"/>
          <w:color w:val="FF0000"/>
          <w:sz w:val="24"/>
          <w:szCs w:val="24"/>
        </w:rPr>
      </w:pPr>
      <w:r>
        <w:rPr>
          <w:rFonts w:ascii="Arial" w:hAnsi="Arial" w:cs="Arial"/>
          <w:sz w:val="24"/>
          <w:szCs w:val="24"/>
        </w:rPr>
        <w:t>Los trabajado</w:t>
      </w:r>
      <w:r w:rsidR="000B6A03">
        <w:rPr>
          <w:rFonts w:ascii="Arial" w:hAnsi="Arial" w:cs="Arial"/>
          <w:sz w:val="24"/>
          <w:szCs w:val="24"/>
        </w:rPr>
        <w:t>res del Dpto. participaron en 16</w:t>
      </w:r>
      <w:r>
        <w:rPr>
          <w:rFonts w:ascii="Arial" w:hAnsi="Arial" w:cs="Arial"/>
          <w:sz w:val="24"/>
          <w:szCs w:val="24"/>
        </w:rPr>
        <w:t xml:space="preserve"> proyectos </w:t>
      </w:r>
    </w:p>
    <w:p w:rsidR="00082DC0" w:rsidRPr="003B6B92" w:rsidRDefault="00082DC0" w:rsidP="00BC0B21">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w:t>
      </w:r>
      <w:r w:rsidR="002B5907">
        <w:rPr>
          <w:rFonts w:ascii="Arial" w:hAnsi="Arial" w:cs="Arial"/>
        </w:rPr>
        <w:t xml:space="preserve"> </w:t>
      </w:r>
      <w:r w:rsidRPr="003B6B92">
        <w:rPr>
          <w:rFonts w:ascii="Arial" w:hAnsi="Arial" w:cs="Arial"/>
        </w:rPr>
        <w:t>María C. Nápoles</w:t>
      </w:r>
      <w:r>
        <w:rPr>
          <w:rFonts w:ascii="Arial" w:hAnsi="Arial" w:cs="Arial"/>
        </w:rPr>
        <w:t>. 2017-2020</w:t>
      </w:r>
      <w:r w:rsidRPr="003B6B92">
        <w:rPr>
          <w:rFonts w:ascii="Arial" w:hAnsi="Arial" w:cs="Arial"/>
        </w:rPr>
        <w:t>).</w:t>
      </w:r>
    </w:p>
    <w:p w:rsidR="00082DC0" w:rsidRPr="003B6B92" w:rsidRDefault="00082DC0" w:rsidP="00BC0B21">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w:t>
      </w:r>
      <w:r w:rsidR="002B5907">
        <w:rPr>
          <w:rFonts w:ascii="Arial" w:hAnsi="Arial" w:cs="Arial"/>
        </w:rPr>
        <w:t xml:space="preserve"> </w:t>
      </w:r>
      <w:r w:rsidRPr="003B6B92">
        <w:rPr>
          <w:rFonts w:ascii="Arial" w:hAnsi="Arial" w:cs="Arial"/>
        </w:rPr>
        <w:t>María C. Nápoles</w:t>
      </w:r>
      <w:r w:rsidR="002B5907">
        <w:rPr>
          <w:rFonts w:ascii="Arial" w:hAnsi="Arial" w:cs="Arial"/>
        </w:rPr>
        <w:t xml:space="preserve"> </w:t>
      </w:r>
      <w:r>
        <w:rPr>
          <w:rFonts w:ascii="Arial" w:hAnsi="Arial" w:cs="Arial"/>
        </w:rPr>
        <w:t>2017-2020</w:t>
      </w:r>
      <w:r w:rsidRPr="003B6B92">
        <w:rPr>
          <w:rFonts w:ascii="Arial" w:hAnsi="Arial" w:cs="Arial"/>
        </w:rPr>
        <w:t>).</w:t>
      </w:r>
    </w:p>
    <w:p w:rsidR="00082DC0" w:rsidRPr="003B6B92" w:rsidRDefault="00082DC0" w:rsidP="00BC0B21">
      <w:pPr>
        <w:numPr>
          <w:ilvl w:val="0"/>
          <w:numId w:val="1"/>
        </w:numPr>
        <w:spacing w:after="0" w:line="240" w:lineRule="auto"/>
        <w:jc w:val="both"/>
        <w:rPr>
          <w:rFonts w:ascii="Arial" w:hAnsi="Arial" w:cs="Arial"/>
        </w:rPr>
      </w:pPr>
      <w:r w:rsidRPr="003B6B92">
        <w:rPr>
          <w:rFonts w:ascii="Arial" w:hAnsi="Arial" w:cs="Arial"/>
        </w:rPr>
        <w:t>Megaproyecto:</w:t>
      </w:r>
      <w:r w:rsidR="005C74A5">
        <w:rPr>
          <w:rFonts w:ascii="Arial" w:hAnsi="Arial" w:cs="Arial"/>
        </w:rPr>
        <w:t xml:space="preserve"> </w:t>
      </w:r>
      <w:r w:rsidRPr="003B6B92">
        <w:rPr>
          <w:rFonts w:ascii="Arial" w:hAnsi="Arial" w:cs="Arial"/>
        </w:rPr>
        <w:t>Uso sostenible de los componentes de la Diversidad Biológica en Cuba (J’</w:t>
      </w:r>
      <w:r w:rsidR="002B5907">
        <w:rPr>
          <w:rFonts w:ascii="Arial" w:hAnsi="Arial" w:cs="Arial"/>
        </w:rPr>
        <w:t xml:space="preserve"> </w:t>
      </w:r>
      <w:r w:rsidRPr="003B6B92">
        <w:rPr>
          <w:rFonts w:ascii="Arial" w:hAnsi="Arial" w:cs="Arial"/>
        </w:rPr>
        <w:t>Marisel Ortega).</w:t>
      </w:r>
    </w:p>
    <w:p w:rsidR="00BA08F0" w:rsidRPr="00E45C89" w:rsidRDefault="00BA08F0" w:rsidP="00BC0B21">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002B5907">
        <w:rPr>
          <w:rFonts w:ascii="Arial" w:hAnsi="Arial" w:cs="Arial"/>
        </w:rPr>
        <w:t xml:space="preserve"> </w:t>
      </w:r>
      <w:r w:rsidRPr="000442AB">
        <w:rPr>
          <w:rFonts w:ascii="Arial" w:hAnsi="Arial" w:cs="Arial"/>
          <w:lang w:val="es-AR"/>
        </w:rPr>
        <w:t>2019-202</w:t>
      </w:r>
      <w:r>
        <w:rPr>
          <w:rFonts w:ascii="Arial" w:hAnsi="Arial" w:cs="Arial"/>
          <w:lang w:val="es-AR"/>
        </w:rPr>
        <w:t>2.</w:t>
      </w:r>
    </w:p>
    <w:p w:rsidR="00082DC0" w:rsidRPr="003B6B92" w:rsidRDefault="00082DC0" w:rsidP="00BC0B21">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BC0B21">
      <w:pPr>
        <w:numPr>
          <w:ilvl w:val="0"/>
          <w:numId w:val="1"/>
        </w:numPr>
        <w:spacing w:after="0" w:line="240" w:lineRule="auto"/>
        <w:ind w:left="714" w:hanging="357"/>
        <w:jc w:val="both"/>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w:t>
      </w:r>
      <w:r w:rsidR="002B5907">
        <w:rPr>
          <w:rFonts w:ascii="Arial" w:hAnsi="Arial" w:cs="Arial"/>
          <w:kern w:val="24"/>
          <w:lang w:val="en-US"/>
        </w:rPr>
        <w:t xml:space="preserve"> </w:t>
      </w:r>
      <w:r w:rsidRPr="003B6B92">
        <w:rPr>
          <w:rFonts w:ascii="Arial" w:hAnsi="Arial" w:cs="Arial"/>
          <w:kern w:val="24"/>
          <w:lang w:val="en-US"/>
        </w:rPr>
        <w:t>Caridad González)</w:t>
      </w:r>
    </w:p>
    <w:p w:rsidR="00082DC0" w:rsidRPr="003B6B92" w:rsidRDefault="00082DC0" w:rsidP="00BC0B21">
      <w:pPr>
        <w:numPr>
          <w:ilvl w:val="0"/>
          <w:numId w:val="1"/>
        </w:numPr>
        <w:spacing w:after="0" w:line="240" w:lineRule="auto"/>
        <w:ind w:left="714" w:hanging="357"/>
        <w:jc w:val="both"/>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BC0B21">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w:t>
      </w:r>
      <w:r w:rsidR="002B5907" w:rsidRPr="002B5907">
        <w:rPr>
          <w:rFonts w:ascii="Arial" w:hAnsi="Arial" w:cs="Arial"/>
          <w:bCs/>
        </w:rPr>
        <w:t xml:space="preserve"> </w:t>
      </w:r>
      <w:r w:rsidR="002B5907" w:rsidRPr="00DF42B7">
        <w:rPr>
          <w:rFonts w:ascii="Arial" w:hAnsi="Arial" w:cs="Arial"/>
          <w:bCs/>
        </w:rPr>
        <w:t>Nacional de Salud Animal y Vegetal</w:t>
      </w:r>
      <w:r w:rsidR="002B5907">
        <w:rPr>
          <w:rFonts w:ascii="Arial" w:hAnsi="Arial" w:cs="Arial"/>
          <w:bCs/>
        </w:rPr>
        <w:t xml:space="preserve"> </w:t>
      </w:r>
      <w:r w:rsidR="002B5907" w:rsidRPr="00ED519B">
        <w:rPr>
          <w:rFonts w:ascii="Arial" w:hAnsi="Arial" w:cs="Arial"/>
        </w:rPr>
        <w:t>(2017-2020)</w:t>
      </w:r>
      <w:r w:rsidRPr="009C1312">
        <w:rPr>
          <w:rFonts w:ascii="Arial" w:hAnsi="Arial" w:cs="Arial"/>
          <w:bCs/>
          <w:lang w:val="es-ES" w:eastAsia="es-ES"/>
        </w:rPr>
        <w:t>: Nuevos usos del bionematicida</w:t>
      </w:r>
      <w:r w:rsidR="002B5907">
        <w:rPr>
          <w:rFonts w:ascii="Arial" w:hAnsi="Arial" w:cs="Arial"/>
          <w:bCs/>
          <w:lang w:val="es-ES" w:eastAsia="es-ES"/>
        </w:rPr>
        <w:t xml:space="preserve"> </w:t>
      </w:r>
      <w:r w:rsidRPr="009C1312">
        <w:rPr>
          <w:rFonts w:ascii="Arial" w:hAnsi="Arial" w:cs="Arial"/>
          <w:bCs/>
          <w:lang w:val="es-ES" w:eastAsia="es-ES"/>
        </w:rPr>
        <w:t>KlamiC® como endófito bioestimulante en diversos cultivos y parásito de otras especies de invertebrados de interés agrícola (J´</w:t>
      </w:r>
      <w:r w:rsidR="002B5907">
        <w:rPr>
          <w:rFonts w:ascii="Arial" w:hAnsi="Arial" w:cs="Arial"/>
          <w:bCs/>
          <w:lang w:val="es-ES" w:eastAsia="es-ES"/>
        </w:rPr>
        <w:t xml:space="preserve"> </w:t>
      </w:r>
      <w:r w:rsidRPr="009C1312">
        <w:rPr>
          <w:rFonts w:ascii="Arial" w:hAnsi="Arial" w:cs="Arial"/>
          <w:bCs/>
          <w:lang w:val="es-ES" w:eastAsia="es-ES"/>
        </w:rPr>
        <w:t>Jersys Arévalo, Censa)</w:t>
      </w:r>
      <w:r w:rsidR="00082DC0" w:rsidRPr="009C1312">
        <w:rPr>
          <w:rFonts w:ascii="Arial" w:hAnsi="Arial" w:cs="Arial"/>
          <w:bCs/>
          <w:lang w:val="es-ES_tradnl" w:eastAsia="es-ES"/>
        </w:rPr>
        <w:t>(participa Alejandro)</w:t>
      </w:r>
    </w:p>
    <w:p w:rsidR="00082DC0" w:rsidRDefault="00082DC0" w:rsidP="00BC0B21">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822CA" w:rsidP="00BC0B21">
      <w:pPr>
        <w:numPr>
          <w:ilvl w:val="0"/>
          <w:numId w:val="1"/>
        </w:numPr>
        <w:spacing w:after="0"/>
        <w:ind w:left="714" w:hanging="357"/>
        <w:jc w:val="both"/>
        <w:rPr>
          <w:rFonts w:ascii="Arial" w:hAnsi="Arial" w:cs="Arial"/>
          <w:lang w:val="es-ES"/>
        </w:rPr>
      </w:pPr>
      <w:r w:rsidRPr="009C1312">
        <w:rPr>
          <w:rFonts w:ascii="Arial" w:hAnsi="Arial" w:cs="Arial"/>
          <w:lang w:val="es-ES"/>
        </w:rPr>
        <w:t>Utilización integral de inoculantes microbianos y abonos orgánicos en la fertilización de Moringa, Morera y Tithonia.</w:t>
      </w:r>
      <w:r>
        <w:rPr>
          <w:rFonts w:ascii="Arial" w:hAnsi="Arial" w:cs="Arial"/>
          <w:lang w:val="es-ES"/>
        </w:rPr>
        <w:t xml:space="preserve"> </w:t>
      </w:r>
      <w:r w:rsidR="009C1312" w:rsidRPr="009C1312">
        <w:rPr>
          <w:rFonts w:ascii="Arial" w:hAnsi="Arial" w:cs="Arial"/>
          <w:lang w:val="es-ES"/>
        </w:rPr>
        <w:t xml:space="preserve">Programa Empresarial GEGAN, 2019-2022: (J’ Carlos </w:t>
      </w:r>
      <w:r w:rsidR="005C74A5" w:rsidRPr="009C1312">
        <w:rPr>
          <w:rFonts w:ascii="Arial" w:hAnsi="Arial" w:cs="Arial"/>
          <w:lang w:val="es-ES"/>
        </w:rPr>
        <w:t>Bécquer</w:t>
      </w:r>
      <w:r w:rsidR="009C1312" w:rsidRPr="009C1312">
        <w:rPr>
          <w:rFonts w:ascii="Arial" w:hAnsi="Arial" w:cs="Arial"/>
          <w:lang w:val="es-ES"/>
        </w:rPr>
        <w:t>)</w:t>
      </w:r>
    </w:p>
    <w:p w:rsidR="00082DC0" w:rsidRDefault="00082DC0" w:rsidP="00BC0B21">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BC0B21">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084811" w:rsidRDefault="00ED519B" w:rsidP="00BC0B21">
      <w:pPr>
        <w:pStyle w:val="Prrafodelista"/>
        <w:numPr>
          <w:ilvl w:val="0"/>
          <w:numId w:val="1"/>
        </w:numPr>
        <w:spacing w:after="200" w:line="240" w:lineRule="auto"/>
        <w:jc w:val="both"/>
        <w:rPr>
          <w:rFonts w:ascii="Arial" w:hAnsi="Arial" w:cs="Arial"/>
        </w:rPr>
      </w:pPr>
      <w:r w:rsidRPr="00ED519B">
        <w:rPr>
          <w:rFonts w:ascii="Arial" w:hAnsi="Arial" w:cs="Arial"/>
          <w:lang w:val="es-MX"/>
        </w:rPr>
        <w:t xml:space="preserve">“Desarrollo de nuevos elicitores basados en quitosano de producción nacional para el manejo de enfermedades del arroz y otros granos en ecosistemas arroceros”. </w:t>
      </w:r>
      <w:r w:rsidRPr="002B5907">
        <w:rPr>
          <w:rFonts w:ascii="Arial" w:hAnsi="Arial" w:cs="Arial"/>
          <w:bCs/>
          <w:lang w:val="es-MX"/>
        </w:rPr>
        <w:t>Programa  de Salud  animal y vegetal PSAV.</w:t>
      </w:r>
      <w:r w:rsidR="002B5907" w:rsidRPr="002B5907">
        <w:rPr>
          <w:rFonts w:ascii="Arial" w:hAnsi="Arial" w:cs="Arial"/>
          <w:bCs/>
          <w:lang w:val="es-MX"/>
        </w:rPr>
        <w:t xml:space="preserve"> P131LH0030100</w:t>
      </w:r>
      <w:r w:rsidR="002B5907">
        <w:rPr>
          <w:rFonts w:ascii="Arial" w:hAnsi="Arial" w:cs="Arial"/>
          <w:bCs/>
          <w:lang w:val="es-MX"/>
        </w:rPr>
        <w:t xml:space="preserve"> </w:t>
      </w:r>
      <w:r w:rsidR="002B5907" w:rsidRPr="00941F18">
        <w:rPr>
          <w:rFonts w:ascii="Arial" w:hAnsi="Arial" w:cs="Arial"/>
        </w:rPr>
        <w:t>(Jefe de Proyecto: Dr. C</w:t>
      </w:r>
      <w:r w:rsidR="002B5907">
        <w:rPr>
          <w:rFonts w:ascii="Arial" w:hAnsi="Arial" w:cs="Arial"/>
        </w:rPr>
        <w:t xml:space="preserve"> Miguel Ángel Ramírez</w:t>
      </w:r>
      <w:r w:rsidR="002B5907" w:rsidRPr="00941F18">
        <w:rPr>
          <w:rFonts w:ascii="Arial" w:hAnsi="Arial" w:cs="Arial"/>
        </w:rPr>
        <w:t>).</w:t>
      </w:r>
    </w:p>
    <w:p w:rsidR="00082DC0" w:rsidRDefault="00E86222" w:rsidP="00BC0B21">
      <w:pPr>
        <w:pStyle w:val="Prrafodelista"/>
        <w:numPr>
          <w:ilvl w:val="0"/>
          <w:numId w:val="1"/>
        </w:numPr>
        <w:spacing w:after="200" w:line="240" w:lineRule="auto"/>
        <w:jc w:val="both"/>
        <w:rPr>
          <w:rFonts w:ascii="Arial" w:hAnsi="Arial" w:cs="Arial"/>
        </w:rPr>
      </w:pPr>
      <w:r w:rsidRPr="00084811">
        <w:rPr>
          <w:rFonts w:ascii="Arial" w:hAnsi="Arial" w:cs="Arial"/>
          <w:lang w:val="es-ES_tradnl"/>
        </w:rPr>
        <w:lastRenderedPageBreak/>
        <w:t xml:space="preserve">Bioestimulantes  en la estimulación del crecimiento de posturas en algunas especies de frutales (Jefe de Proyecto: Ing. Yadany Herrera, 2019-2021). </w:t>
      </w:r>
      <w:r w:rsidR="00082DC0" w:rsidRPr="00084811">
        <w:rPr>
          <w:rFonts w:ascii="Arial" w:hAnsi="Arial" w:cs="Arial"/>
        </w:rPr>
        <w:t>Miriam Núñez</w:t>
      </w:r>
    </w:p>
    <w:p w:rsidR="0046442E" w:rsidRPr="00A36102" w:rsidRDefault="0046442E" w:rsidP="00BC0B21">
      <w:pPr>
        <w:pStyle w:val="Prrafodelista"/>
        <w:numPr>
          <w:ilvl w:val="0"/>
          <w:numId w:val="1"/>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r w:rsidRPr="0046442E">
        <w:rPr>
          <w:rFonts w:ascii="Arial" w:hAnsi="Arial" w:cs="Arial"/>
        </w:rPr>
        <w:t>agroecosistemas sostenibles aplicando prácticas con principios agroecológicos en diferentes condiciones edafoclimáticas.</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r w:rsidRPr="0046442E">
        <w:rPr>
          <w:rFonts w:ascii="Arial" w:hAnsi="Arial" w:cs="Arial"/>
        </w:rPr>
        <w:t xml:space="preserve">, Jefe del Proyecto: Dra. C Yaisys Blanco Valdez. </w:t>
      </w:r>
    </w:p>
    <w:p w:rsidR="00A36102" w:rsidRPr="00A36102" w:rsidRDefault="00A36102" w:rsidP="00A36102">
      <w:pPr>
        <w:pStyle w:val="Prrafodelista"/>
        <w:numPr>
          <w:ilvl w:val="0"/>
          <w:numId w:val="1"/>
        </w:numPr>
        <w:tabs>
          <w:tab w:val="left" w:pos="-540"/>
          <w:tab w:val="left" w:pos="284"/>
        </w:tabs>
        <w:spacing w:after="80" w:line="240" w:lineRule="auto"/>
        <w:ind w:right="49"/>
        <w:contextualSpacing w:val="0"/>
        <w:jc w:val="both"/>
        <w:rPr>
          <w:rFonts w:ascii="Arial" w:hAnsi="Arial" w:cs="Arial"/>
        </w:rPr>
      </w:pPr>
      <w:r w:rsidRPr="00A36102">
        <w:rPr>
          <w:rFonts w:ascii="Arial" w:hAnsi="Arial" w:cs="Arial"/>
        </w:rPr>
        <w:t xml:space="preserve">Proyecto de colaboración internacional (Evaluación de bioestimulantes en la propagación del cultivo del cacao) al FOCICYT de Ecuador con la Universidad Técnica Estatal de Quevedo, Ecuador. Jefe del proyecto en Ecuador: Dr. Juan J. Reyes Pérez. </w:t>
      </w:r>
      <w:r>
        <w:rPr>
          <w:rFonts w:ascii="Arial" w:hAnsi="Arial" w:cs="Arial"/>
        </w:rPr>
        <w:t xml:space="preserve">Participante Alejandro Falcón </w:t>
      </w:r>
    </w:p>
    <w:p w:rsidR="0094507A" w:rsidRDefault="0094507A" w:rsidP="00BC0B21">
      <w:pPr>
        <w:spacing w:after="0" w:line="240" w:lineRule="auto"/>
        <w:jc w:val="both"/>
        <w:rPr>
          <w:rFonts w:ascii="Arial" w:hAnsi="Arial" w:cs="Arial"/>
          <w:lang w:val="es-ES"/>
        </w:rPr>
      </w:pPr>
    </w:p>
    <w:p w:rsidR="0094507A" w:rsidRPr="005C67CA" w:rsidRDefault="0094507A" w:rsidP="00BC0B21">
      <w:pPr>
        <w:spacing w:after="0" w:line="240" w:lineRule="auto"/>
        <w:jc w:val="both"/>
        <w:rPr>
          <w:rFonts w:ascii="Arial" w:hAnsi="Arial" w:cs="Arial"/>
          <w:b/>
          <w:lang w:val="es-ES"/>
        </w:rPr>
      </w:pPr>
      <w:r w:rsidRPr="005C67CA">
        <w:rPr>
          <w:rFonts w:ascii="Arial" w:hAnsi="Arial" w:cs="Arial"/>
          <w:b/>
          <w:lang w:val="es-ES"/>
        </w:rPr>
        <w:t>Presentados 3 proyectos a la convocatoria</w:t>
      </w:r>
      <w:r w:rsidR="00A51060" w:rsidRPr="005C67CA">
        <w:rPr>
          <w:rFonts w:ascii="Arial" w:hAnsi="Arial" w:cs="Arial"/>
          <w:b/>
          <w:lang w:val="es-ES"/>
        </w:rPr>
        <w:t xml:space="preserve"> In</w:t>
      </w:r>
      <w:r w:rsidRPr="005C67CA">
        <w:rPr>
          <w:rFonts w:ascii="Arial" w:hAnsi="Arial" w:cs="Arial"/>
          <w:b/>
          <w:lang w:val="es-ES"/>
        </w:rPr>
        <w:t>Cuba</w:t>
      </w:r>
    </w:p>
    <w:p w:rsidR="0094507A" w:rsidRPr="0094507A" w:rsidRDefault="0094507A" w:rsidP="00BC0B21">
      <w:pPr>
        <w:spacing w:after="0" w:line="240" w:lineRule="auto"/>
        <w:jc w:val="both"/>
        <w:rPr>
          <w:rFonts w:ascii="Arial" w:hAnsi="Arial" w:cs="Arial"/>
          <w:lang w:val="es-ES"/>
        </w:rPr>
      </w:pPr>
      <w:r w:rsidRPr="0094507A">
        <w:rPr>
          <w:rFonts w:ascii="Arial" w:hAnsi="Arial" w:cs="Arial"/>
          <w:lang w:val="es-ES"/>
        </w:rPr>
        <w:t>“Optimización del proceso de preparación de un bioestimulante agrícola de producción nacional” (Alejandro)</w:t>
      </w:r>
    </w:p>
    <w:p w:rsidR="0094507A" w:rsidRPr="0094507A" w:rsidRDefault="0094507A" w:rsidP="00BC0B21">
      <w:pPr>
        <w:spacing w:after="0" w:line="240" w:lineRule="auto"/>
        <w:jc w:val="both"/>
        <w:rPr>
          <w:rFonts w:ascii="Arial" w:hAnsi="Arial" w:cs="Arial"/>
          <w:lang w:val="es-ES"/>
        </w:rPr>
      </w:pPr>
      <w:r w:rsidRPr="0094507A">
        <w:rPr>
          <w:rFonts w:ascii="Arial" w:hAnsi="Arial" w:cs="Arial"/>
          <w:lang w:val="es-ES"/>
        </w:rPr>
        <w:t xml:space="preserve"> “Desarrollo de bioinductores de resistencia en plantas contra el estrés biótico” (Alejandro)</w:t>
      </w:r>
    </w:p>
    <w:p w:rsidR="0094507A" w:rsidRDefault="0094507A" w:rsidP="00BC0B21">
      <w:pPr>
        <w:spacing w:after="0" w:line="240" w:lineRule="auto"/>
        <w:jc w:val="both"/>
        <w:rPr>
          <w:rFonts w:ascii="Arial" w:hAnsi="Arial" w:cs="Arial"/>
          <w:lang w:val="es-ES"/>
        </w:rPr>
      </w:pPr>
      <w:r w:rsidRPr="0094507A">
        <w:rPr>
          <w:rFonts w:ascii="Arial" w:hAnsi="Arial" w:cs="Arial"/>
          <w:lang w:val="es-ES"/>
        </w:rPr>
        <w:t>“Desarrollo y generalización de producto biológico a base de rizobio para la biofertilizacion del arroz” (Tere)</w:t>
      </w:r>
    </w:p>
    <w:p w:rsidR="0094507A" w:rsidRDefault="0094507A" w:rsidP="00BC0B21">
      <w:pPr>
        <w:spacing w:after="0" w:line="240" w:lineRule="auto"/>
        <w:jc w:val="both"/>
        <w:rPr>
          <w:rFonts w:ascii="Arial" w:hAnsi="Arial" w:cs="Arial"/>
          <w:lang w:val="es-ES"/>
        </w:rPr>
      </w:pPr>
    </w:p>
    <w:p w:rsidR="000E0973" w:rsidRPr="005C67CA" w:rsidRDefault="00BC0B21" w:rsidP="00BC0B21">
      <w:pPr>
        <w:spacing w:after="0" w:line="240" w:lineRule="auto"/>
        <w:jc w:val="both"/>
        <w:rPr>
          <w:rFonts w:ascii="Arial" w:hAnsi="Arial" w:cs="Arial"/>
          <w:b/>
          <w:lang w:val="es-ES"/>
        </w:rPr>
      </w:pPr>
      <w:r w:rsidRPr="005C67CA">
        <w:rPr>
          <w:rFonts w:ascii="Arial" w:hAnsi="Arial" w:cs="Arial"/>
          <w:b/>
          <w:lang w:val="es-ES"/>
        </w:rPr>
        <w:t>Se prepararon</w:t>
      </w:r>
      <w:r w:rsidR="000E0973" w:rsidRPr="005C67CA">
        <w:rPr>
          <w:rFonts w:ascii="Arial" w:hAnsi="Arial" w:cs="Arial"/>
          <w:b/>
          <w:lang w:val="es-ES"/>
        </w:rPr>
        <w:t xml:space="preserve"> </w:t>
      </w:r>
      <w:r w:rsidR="00DF6C31">
        <w:rPr>
          <w:rFonts w:ascii="Arial" w:hAnsi="Arial" w:cs="Arial"/>
          <w:b/>
          <w:lang w:val="es-ES"/>
        </w:rPr>
        <w:t>cuatro</w:t>
      </w:r>
      <w:r w:rsidR="000E0973" w:rsidRPr="005C67CA">
        <w:rPr>
          <w:rFonts w:ascii="Arial" w:hAnsi="Arial" w:cs="Arial"/>
          <w:b/>
          <w:lang w:val="es-ES"/>
        </w:rPr>
        <w:t xml:space="preserve"> nuevos proyectos</w:t>
      </w:r>
      <w:r w:rsidR="005C67CA" w:rsidRPr="005C67CA">
        <w:rPr>
          <w:rFonts w:ascii="Arial" w:hAnsi="Arial" w:cs="Arial"/>
          <w:b/>
          <w:lang w:val="es-ES"/>
        </w:rPr>
        <w:t xml:space="preserve"> nacionales</w:t>
      </w:r>
      <w:r w:rsidR="000E0973" w:rsidRPr="005C67CA">
        <w:rPr>
          <w:rFonts w:ascii="Arial" w:hAnsi="Arial" w:cs="Arial"/>
          <w:b/>
          <w:lang w:val="es-ES"/>
        </w:rPr>
        <w:t xml:space="preserve"> a presentar:</w:t>
      </w:r>
    </w:p>
    <w:p w:rsidR="000E0973" w:rsidRDefault="000E0973" w:rsidP="00BC0B21">
      <w:pPr>
        <w:spacing w:after="0" w:line="240" w:lineRule="auto"/>
        <w:jc w:val="both"/>
        <w:rPr>
          <w:rFonts w:ascii="Arial" w:hAnsi="Arial" w:cs="Arial"/>
          <w:lang w:val="es-ES_tradnl"/>
        </w:rPr>
      </w:pPr>
      <w:r w:rsidRPr="00902CA7">
        <w:rPr>
          <w:rFonts w:ascii="Arial" w:hAnsi="Arial" w:cs="Arial"/>
          <w:bCs/>
        </w:rPr>
        <w:t>Nuevos Bioestimulantes Agrícolas y Tecnologías de Aplicación a partir de subproductos y residuos industriales</w:t>
      </w:r>
      <w:r w:rsidR="0000563A">
        <w:rPr>
          <w:rFonts w:ascii="Arial" w:hAnsi="Arial" w:cs="Arial"/>
          <w:bCs/>
        </w:rPr>
        <w:t xml:space="preserve"> para el Programa de </w:t>
      </w:r>
      <w:r w:rsidR="0000563A">
        <w:rPr>
          <w:rFonts w:ascii="Arial" w:hAnsi="Arial" w:cs="Arial"/>
          <w:bCs/>
          <w:color w:val="000000"/>
        </w:rPr>
        <w:t xml:space="preserve">Producción de Alimentos y su Agroindustria </w:t>
      </w:r>
      <w:r w:rsidR="0000563A" w:rsidRPr="00084811">
        <w:rPr>
          <w:rFonts w:ascii="Arial" w:hAnsi="Arial" w:cs="Arial"/>
          <w:lang w:val="es-ES_tradnl"/>
        </w:rPr>
        <w:t xml:space="preserve">(Jefe de Proyecto: </w:t>
      </w:r>
      <w:r w:rsidR="0000563A">
        <w:rPr>
          <w:rFonts w:ascii="Arial" w:hAnsi="Arial" w:cs="Arial"/>
          <w:lang w:val="es-ES_tradnl"/>
        </w:rPr>
        <w:t xml:space="preserve">Dr. C. Alejandro Falcón) </w:t>
      </w:r>
    </w:p>
    <w:p w:rsidR="00DF6C31" w:rsidRDefault="00DF6C31" w:rsidP="00BC0B21">
      <w:pPr>
        <w:spacing w:after="0" w:line="240" w:lineRule="auto"/>
        <w:jc w:val="both"/>
        <w:rPr>
          <w:rFonts w:ascii="Arial" w:hAnsi="Arial" w:cs="Arial"/>
          <w:lang w:val="es-ES_tradnl"/>
        </w:rPr>
      </w:pPr>
    </w:p>
    <w:p w:rsidR="00DF6C31" w:rsidRPr="00DF6C31" w:rsidRDefault="00DF6C31" w:rsidP="00DF6C31">
      <w:pPr>
        <w:spacing w:after="0" w:line="240" w:lineRule="auto"/>
        <w:jc w:val="both"/>
        <w:rPr>
          <w:rFonts w:ascii="Arial" w:hAnsi="Arial" w:cs="Arial"/>
          <w:u w:val="single"/>
          <w:lang w:val="es-ES"/>
        </w:rPr>
      </w:pPr>
      <w:r w:rsidRPr="00DF6C31">
        <w:rPr>
          <w:rFonts w:ascii="Arial" w:hAnsi="Arial" w:cs="Arial"/>
          <w:lang w:val="es-ES"/>
        </w:rPr>
        <w:t>Nuevos Bioestimulantes a base de Rizobios y Oligosacarinas para Frijol y Soya”</w:t>
      </w:r>
      <w:r>
        <w:rPr>
          <w:rFonts w:ascii="Arial" w:hAnsi="Arial" w:cs="Arial"/>
          <w:lang w:val="es-ES"/>
        </w:rPr>
        <w:t xml:space="preserve"> para el </w:t>
      </w:r>
      <w:r w:rsidRPr="00DF6C31">
        <w:rPr>
          <w:rFonts w:ascii="Arial" w:hAnsi="Arial" w:cs="Arial"/>
          <w:lang w:val="es-ES"/>
        </w:rPr>
        <w:t>Programa Desarrollo y Uso Sostenible de Bioensumos Agropecuarios y Medicamentos Veterinarios</w:t>
      </w:r>
      <w:r w:rsidRPr="00DF6C31">
        <w:rPr>
          <w:rFonts w:ascii="Arial" w:hAnsi="Arial" w:cs="Arial"/>
          <w:b/>
          <w:lang w:val="es-ES"/>
        </w:rPr>
        <w:t xml:space="preserve"> </w:t>
      </w:r>
      <w:r w:rsidRPr="00DF6C31">
        <w:rPr>
          <w:rFonts w:ascii="Arial" w:hAnsi="Arial" w:cs="Arial"/>
          <w:lang w:val="es-ES"/>
        </w:rPr>
        <w:t xml:space="preserve">(Labiofam): </w:t>
      </w:r>
      <w:r w:rsidRPr="00084811">
        <w:rPr>
          <w:rFonts w:ascii="Arial" w:hAnsi="Arial" w:cs="Arial"/>
          <w:lang w:val="es-ES_tradnl"/>
        </w:rPr>
        <w:t xml:space="preserve">(Jefe de Proyecto: </w:t>
      </w:r>
      <w:r>
        <w:rPr>
          <w:rFonts w:ascii="Arial" w:hAnsi="Arial" w:cs="Arial"/>
          <w:lang w:val="es-ES_tradnl"/>
        </w:rPr>
        <w:t xml:space="preserve">Dr. C. Alejandro Falcón) </w:t>
      </w:r>
      <w:r w:rsidRPr="00DF6C31">
        <w:rPr>
          <w:rFonts w:ascii="Arial" w:hAnsi="Arial" w:cs="Arial"/>
          <w:u w:val="single"/>
          <w:lang w:val="es-ES"/>
        </w:rPr>
        <w:t>(2021-2023).</w:t>
      </w:r>
    </w:p>
    <w:p w:rsidR="00DF6C31" w:rsidRDefault="00DF6C31" w:rsidP="00BC0B21">
      <w:pPr>
        <w:spacing w:after="0" w:line="240" w:lineRule="auto"/>
        <w:jc w:val="both"/>
        <w:rPr>
          <w:rFonts w:ascii="Arial" w:hAnsi="Arial" w:cs="Arial"/>
          <w:lang w:val="es-ES"/>
        </w:rPr>
      </w:pPr>
    </w:p>
    <w:p w:rsidR="00850393" w:rsidRDefault="00850393" w:rsidP="00BC0B21">
      <w:pPr>
        <w:spacing w:after="0" w:line="240" w:lineRule="auto"/>
        <w:jc w:val="both"/>
        <w:rPr>
          <w:rFonts w:ascii="Arial" w:hAnsi="Arial" w:cs="Arial"/>
          <w:lang w:val="es-ES_tradnl"/>
        </w:rPr>
      </w:pPr>
      <w:r w:rsidRPr="00850393">
        <w:rPr>
          <w:rFonts w:ascii="Arial" w:hAnsi="Arial" w:cs="Arial"/>
          <w:lang w:val="es-ES"/>
        </w:rPr>
        <w:t>Nuevos Bioproductos para sustituir fertilizantes y estimular los rendimientos d</w:t>
      </w:r>
      <w:r>
        <w:rPr>
          <w:rFonts w:ascii="Arial" w:hAnsi="Arial" w:cs="Arial"/>
          <w:lang w:val="es-ES"/>
        </w:rPr>
        <w:t xml:space="preserve">e cultivos de interés económico para el </w:t>
      </w:r>
      <w:r w:rsidR="00DF6C31" w:rsidRPr="00DF6C31">
        <w:rPr>
          <w:rFonts w:ascii="Arial" w:hAnsi="Arial" w:cs="Arial"/>
          <w:lang w:val="es-ES"/>
        </w:rPr>
        <w:t>Programa Desarrollo y Uso Sostenible de Bioensumos Agropecuarios y Medicamentos Veterinarios</w:t>
      </w:r>
      <w:r w:rsidR="00DF6C31" w:rsidRPr="00DF6C31">
        <w:rPr>
          <w:rFonts w:ascii="Arial" w:hAnsi="Arial" w:cs="Arial"/>
          <w:b/>
          <w:lang w:val="es-ES"/>
        </w:rPr>
        <w:t xml:space="preserve"> </w:t>
      </w:r>
      <w:r w:rsidRPr="00084811">
        <w:rPr>
          <w:rFonts w:ascii="Arial" w:hAnsi="Arial" w:cs="Arial"/>
          <w:lang w:val="es-ES_tradnl"/>
        </w:rPr>
        <w:t xml:space="preserve">(Jefe de Proyecto: </w:t>
      </w:r>
      <w:r>
        <w:rPr>
          <w:rFonts w:ascii="Arial" w:hAnsi="Arial" w:cs="Arial"/>
          <w:lang w:val="es-ES_tradnl"/>
        </w:rPr>
        <w:t xml:space="preserve">Dr. C. María Caridad Nápoles) </w:t>
      </w:r>
    </w:p>
    <w:p w:rsidR="00DF6C31" w:rsidRDefault="00DF6C31" w:rsidP="00BC0B21">
      <w:pPr>
        <w:spacing w:after="0" w:line="240" w:lineRule="auto"/>
        <w:jc w:val="both"/>
        <w:rPr>
          <w:rFonts w:ascii="Arial" w:hAnsi="Arial" w:cs="Arial"/>
          <w:lang w:val="es-ES"/>
        </w:rPr>
      </w:pPr>
    </w:p>
    <w:p w:rsidR="00850393" w:rsidRDefault="006C2723" w:rsidP="00BC0B21">
      <w:pPr>
        <w:spacing w:after="0" w:line="240" w:lineRule="auto"/>
        <w:jc w:val="both"/>
        <w:rPr>
          <w:rFonts w:ascii="Arial" w:hAnsi="Arial" w:cs="Arial"/>
          <w:lang w:val="es-ES"/>
        </w:rPr>
      </w:pPr>
      <w:r w:rsidRPr="006C2723">
        <w:rPr>
          <w:rFonts w:ascii="Arial" w:hAnsi="Arial" w:cs="Arial"/>
          <w:lang w:val="es-ES"/>
        </w:rPr>
        <w:t>“Estimación de la huella hídrica agrícola en la cuenca Almendares-Vento de</w:t>
      </w:r>
      <w:r>
        <w:rPr>
          <w:rFonts w:ascii="Arial" w:hAnsi="Arial" w:cs="Arial"/>
          <w:lang w:val="es-ES"/>
        </w:rPr>
        <w:t xml:space="preserve"> </w:t>
      </w:r>
      <w:r w:rsidRPr="006C2723">
        <w:rPr>
          <w:rFonts w:ascii="Arial" w:hAnsi="Arial" w:cs="Arial"/>
          <w:lang w:val="es-ES"/>
        </w:rPr>
        <w:t>Mayabeque y Guanabo”</w:t>
      </w:r>
      <w:r w:rsidR="000E0973" w:rsidRPr="000E0973">
        <w:rPr>
          <w:rFonts w:ascii="Arial" w:hAnsi="Arial" w:cs="Arial"/>
          <w:lang w:val="es-ES"/>
        </w:rPr>
        <w:t xml:space="preserve"> para el Programa de Adaptación y mitigación del cambio climático.  </w:t>
      </w:r>
      <w:r w:rsidRPr="000E0973">
        <w:rPr>
          <w:rFonts w:ascii="Arial" w:hAnsi="Arial" w:cs="Arial"/>
          <w:lang w:val="es-ES"/>
        </w:rPr>
        <w:t>(</w:t>
      </w:r>
      <w:r>
        <w:rPr>
          <w:rFonts w:ascii="Arial" w:hAnsi="Arial" w:cs="Arial"/>
          <w:lang w:val="es-ES"/>
        </w:rPr>
        <w:t xml:space="preserve">Jefe de Proyecto: </w:t>
      </w:r>
      <w:r w:rsidRPr="000E0973">
        <w:rPr>
          <w:rFonts w:ascii="Arial" w:hAnsi="Arial" w:cs="Arial"/>
          <w:lang w:val="es-ES"/>
        </w:rPr>
        <w:t>Jesús</w:t>
      </w:r>
      <w:r>
        <w:rPr>
          <w:rFonts w:ascii="Arial" w:hAnsi="Arial" w:cs="Arial"/>
          <w:lang w:val="es-ES"/>
        </w:rPr>
        <w:t xml:space="preserve"> Rodríguez</w:t>
      </w:r>
      <w:r w:rsidRPr="000E0973">
        <w:rPr>
          <w:rFonts w:ascii="Arial" w:hAnsi="Arial" w:cs="Arial"/>
          <w:lang w:val="es-ES"/>
        </w:rPr>
        <w:t>)</w:t>
      </w:r>
    </w:p>
    <w:p w:rsidR="00DF6C31" w:rsidRDefault="00DF6C31" w:rsidP="00BC0B21">
      <w:pPr>
        <w:spacing w:after="0" w:line="240" w:lineRule="auto"/>
        <w:jc w:val="both"/>
        <w:rPr>
          <w:rFonts w:ascii="Arial" w:hAnsi="Arial" w:cs="Arial"/>
          <w:lang w:val="es-ES"/>
        </w:rPr>
      </w:pPr>
    </w:p>
    <w:p w:rsidR="003B3A3F" w:rsidRPr="003B3A3F" w:rsidRDefault="003B3A3F" w:rsidP="003B3A3F">
      <w:pPr>
        <w:spacing w:after="0" w:line="240" w:lineRule="auto"/>
        <w:jc w:val="both"/>
        <w:rPr>
          <w:rFonts w:ascii="Arial" w:hAnsi="Arial" w:cs="Arial"/>
          <w:lang w:val="es-ES"/>
        </w:rPr>
      </w:pPr>
      <w:r w:rsidRPr="003B3A3F">
        <w:rPr>
          <w:rFonts w:ascii="Arial" w:hAnsi="Arial" w:cs="Arial"/>
          <w:b/>
          <w:lang w:val="es-ES"/>
        </w:rPr>
        <w:t xml:space="preserve">Entrega de un perfil de proyecto para colaboración con Alemania </w:t>
      </w:r>
      <w:r w:rsidRPr="003B3A3F">
        <w:rPr>
          <w:rFonts w:ascii="Arial" w:hAnsi="Arial" w:cs="Arial"/>
          <w:lang w:val="es-ES"/>
        </w:rPr>
        <w:t>Preparado y enviado por e-mail a organización Alemana Baylat presente en Congreso Universidad 2020. (</w:t>
      </w:r>
      <w:r>
        <w:rPr>
          <w:rFonts w:ascii="Arial" w:hAnsi="Arial" w:cs="Arial"/>
          <w:lang w:val="es-ES"/>
        </w:rPr>
        <w:t>Alejandro</w:t>
      </w:r>
      <w:r w:rsidRPr="003B3A3F">
        <w:rPr>
          <w:rFonts w:ascii="Arial" w:hAnsi="Arial" w:cs="Arial"/>
          <w:lang w:val="es-ES"/>
        </w:rPr>
        <w:t>).</w:t>
      </w:r>
    </w:p>
    <w:p w:rsidR="005C67CA" w:rsidRPr="003B3A3F" w:rsidRDefault="005C67CA" w:rsidP="005C67CA">
      <w:pPr>
        <w:spacing w:after="0" w:line="240" w:lineRule="auto"/>
        <w:jc w:val="both"/>
        <w:rPr>
          <w:rFonts w:ascii="Arial" w:hAnsi="Arial" w:cs="Arial"/>
          <w:lang w:val="es-ES"/>
        </w:rPr>
      </w:pPr>
    </w:p>
    <w:p w:rsidR="0098432E" w:rsidRPr="005C67CA" w:rsidRDefault="005C67CA" w:rsidP="005C67CA">
      <w:pPr>
        <w:spacing w:after="0" w:line="240" w:lineRule="auto"/>
        <w:jc w:val="both"/>
        <w:rPr>
          <w:rFonts w:ascii="Arial" w:hAnsi="Arial" w:cs="Arial"/>
        </w:rPr>
      </w:pPr>
      <w:r w:rsidRPr="005C67CA">
        <w:rPr>
          <w:rFonts w:ascii="Arial" w:hAnsi="Arial" w:cs="Arial"/>
        </w:rPr>
        <w:t xml:space="preserve">Entregada propuesta de </w:t>
      </w:r>
      <w:r w:rsidRPr="005C67CA">
        <w:rPr>
          <w:rFonts w:ascii="Arial" w:hAnsi="Arial" w:cs="Arial"/>
          <w:b/>
        </w:rPr>
        <w:t>Proyecto internacional CERAI</w:t>
      </w:r>
      <w:r w:rsidRPr="005C67CA">
        <w:rPr>
          <w:rFonts w:ascii="Arial" w:hAnsi="Arial" w:cs="Arial"/>
        </w:rPr>
        <w:t>.</w:t>
      </w:r>
      <w:r>
        <w:rPr>
          <w:rFonts w:ascii="Arial" w:hAnsi="Arial" w:cs="Arial"/>
        </w:rPr>
        <w:t xml:space="preserve"> </w:t>
      </w:r>
      <w:r w:rsidRPr="005C67CA">
        <w:rPr>
          <w:rFonts w:ascii="Arial" w:hAnsi="Arial" w:cs="Arial"/>
        </w:rPr>
        <w:t>Contribución a la soberanía alimentaria mediante el empleo de abonos verdes inoculados con rizobios y biofertilizantes micorrízicos en las producciones de los campesinos.</w:t>
      </w:r>
      <w:r>
        <w:rPr>
          <w:rFonts w:asciiTheme="minorHAnsi" w:hAnsiTheme="minorHAnsi" w:cstheme="minorHAnsi"/>
          <w:sz w:val="24"/>
          <w:szCs w:val="24"/>
        </w:rPr>
        <w:t xml:space="preserve"> </w:t>
      </w:r>
      <w:r w:rsidRPr="005C67CA">
        <w:rPr>
          <w:rFonts w:ascii="Arial" w:hAnsi="Arial" w:cs="Arial"/>
        </w:rPr>
        <w:t xml:space="preserve">(Tere) </w:t>
      </w:r>
    </w:p>
    <w:p w:rsidR="005C67CA" w:rsidRDefault="005C67CA" w:rsidP="00BC0B21">
      <w:pPr>
        <w:spacing w:after="0" w:line="240" w:lineRule="auto"/>
        <w:jc w:val="both"/>
        <w:rPr>
          <w:rFonts w:ascii="Arial" w:hAnsi="Arial" w:cs="Arial"/>
          <w:lang w:val="es-ES"/>
        </w:rPr>
      </w:pPr>
    </w:p>
    <w:p w:rsidR="000E0973" w:rsidRDefault="000E0973" w:rsidP="00BC0B21">
      <w:pPr>
        <w:spacing w:after="0" w:line="240" w:lineRule="auto"/>
        <w:jc w:val="both"/>
        <w:rPr>
          <w:rFonts w:ascii="Arial" w:hAnsi="Arial" w:cs="Arial"/>
          <w:lang w:val="es-ES"/>
        </w:rPr>
      </w:pPr>
      <w:r w:rsidRPr="000E0973">
        <w:rPr>
          <w:rFonts w:ascii="Arial" w:hAnsi="Arial" w:cs="Arial"/>
          <w:lang w:val="es-ES"/>
        </w:rPr>
        <w:t>Se</w:t>
      </w:r>
      <w:r w:rsidR="00850393">
        <w:rPr>
          <w:rFonts w:ascii="Arial" w:hAnsi="Arial" w:cs="Arial"/>
          <w:lang w:val="es-ES"/>
        </w:rPr>
        <w:t xml:space="preserve"> </w:t>
      </w:r>
      <w:r w:rsidRPr="000E0973">
        <w:rPr>
          <w:rFonts w:ascii="Arial" w:hAnsi="Arial" w:cs="Arial"/>
          <w:lang w:val="es-ES"/>
        </w:rPr>
        <w:t xml:space="preserve">trabajó </w:t>
      </w:r>
      <w:r w:rsidR="00850393" w:rsidRPr="000E0973">
        <w:rPr>
          <w:rFonts w:ascii="Arial" w:hAnsi="Arial" w:cs="Arial"/>
          <w:lang w:val="es-ES"/>
        </w:rPr>
        <w:t>en una</w:t>
      </w:r>
      <w:r w:rsidR="00850393">
        <w:rPr>
          <w:rFonts w:ascii="Arial" w:hAnsi="Arial" w:cs="Arial"/>
          <w:lang w:val="es-ES"/>
        </w:rPr>
        <w:t xml:space="preserve"> propuesta de </w:t>
      </w:r>
      <w:r w:rsidR="00850393" w:rsidRPr="005C67CA">
        <w:rPr>
          <w:rFonts w:ascii="Arial" w:hAnsi="Arial" w:cs="Arial"/>
          <w:b/>
          <w:lang w:val="es-ES"/>
        </w:rPr>
        <w:t>proyecto FONCI</w:t>
      </w:r>
      <w:r w:rsidR="00850393">
        <w:rPr>
          <w:rFonts w:ascii="Arial" w:hAnsi="Arial" w:cs="Arial"/>
          <w:lang w:val="es-ES"/>
        </w:rPr>
        <w:t>: A</w:t>
      </w:r>
      <w:r w:rsidR="00850393" w:rsidRPr="000E0973">
        <w:rPr>
          <w:rFonts w:ascii="Arial" w:hAnsi="Arial" w:cs="Arial"/>
          <w:lang w:val="es-ES"/>
        </w:rPr>
        <w:t xml:space="preserve">umento de la capacidad de producción  de QMx </w:t>
      </w:r>
      <w:r w:rsidR="00850393">
        <w:rPr>
          <w:rFonts w:ascii="Arial" w:hAnsi="Arial" w:cs="Arial"/>
          <w:lang w:val="es-ES"/>
        </w:rPr>
        <w:t xml:space="preserve">y Ecomic </w:t>
      </w:r>
      <w:r w:rsidR="00850393" w:rsidRPr="000E0973">
        <w:rPr>
          <w:rFonts w:ascii="Arial" w:hAnsi="Arial" w:cs="Arial"/>
          <w:lang w:val="es-ES"/>
        </w:rPr>
        <w:t xml:space="preserve"> </w:t>
      </w:r>
      <w:r w:rsidRPr="000E0973">
        <w:rPr>
          <w:rFonts w:ascii="Arial" w:hAnsi="Arial" w:cs="Arial"/>
          <w:lang w:val="es-ES"/>
        </w:rPr>
        <w:t xml:space="preserve">en conjunto con Ramón Rivera </w:t>
      </w:r>
    </w:p>
    <w:p w:rsidR="005C67CA" w:rsidRPr="005C67CA" w:rsidRDefault="005C67CA" w:rsidP="00BC0B21">
      <w:pPr>
        <w:spacing w:after="0" w:line="240" w:lineRule="auto"/>
        <w:jc w:val="both"/>
        <w:rPr>
          <w:rFonts w:asciiTheme="minorHAnsi" w:hAnsiTheme="minorHAnsi" w:cstheme="minorHAnsi"/>
          <w:sz w:val="24"/>
          <w:szCs w:val="24"/>
        </w:rPr>
      </w:pPr>
    </w:p>
    <w:p w:rsidR="00850393" w:rsidRPr="00850393" w:rsidRDefault="00850393" w:rsidP="00BC0B21">
      <w:pPr>
        <w:autoSpaceDE w:val="0"/>
        <w:autoSpaceDN w:val="0"/>
        <w:adjustRightInd w:val="0"/>
        <w:spacing w:after="0" w:line="240" w:lineRule="auto"/>
        <w:jc w:val="both"/>
        <w:rPr>
          <w:rFonts w:ascii="Arial" w:hAnsi="Arial" w:cs="Arial"/>
          <w:bCs/>
        </w:rPr>
      </w:pPr>
      <w:r w:rsidRPr="00850393">
        <w:rPr>
          <w:rFonts w:ascii="Arial" w:hAnsi="Arial" w:cs="Arial"/>
        </w:rPr>
        <w:lastRenderedPageBreak/>
        <w:t xml:space="preserve">Se trabajó en </w:t>
      </w:r>
      <w:r>
        <w:rPr>
          <w:rFonts w:ascii="Arial" w:hAnsi="Arial" w:cs="Arial"/>
        </w:rPr>
        <w:t xml:space="preserve">la </w:t>
      </w:r>
      <w:r w:rsidRPr="00850393">
        <w:rPr>
          <w:rFonts w:ascii="Arial" w:hAnsi="Arial" w:cs="Arial"/>
        </w:rPr>
        <w:t>actualización y elaboración del</w:t>
      </w:r>
      <w:r>
        <w:rPr>
          <w:rFonts w:ascii="Arial" w:hAnsi="Arial" w:cs="Arial"/>
        </w:rPr>
        <w:t xml:space="preserve"> nuevo</w:t>
      </w:r>
      <w:r w:rsidRPr="00850393">
        <w:rPr>
          <w:rFonts w:ascii="Arial" w:hAnsi="Arial" w:cs="Arial"/>
        </w:rPr>
        <w:t xml:space="preserve"> presupuesto del proyecto  “</w:t>
      </w:r>
      <w:r w:rsidRPr="00850393">
        <w:rPr>
          <w:rFonts w:ascii="Arial" w:hAnsi="Arial" w:cs="Arial"/>
          <w:lang w:val="es-AR"/>
        </w:rPr>
        <w:t xml:space="preserve">Estrategias de Riego Deficitario y Bioestimulantes como alternativa para ahorrar agua en los cultivos de maíz y frijol”, </w:t>
      </w:r>
      <w:r w:rsidRPr="00850393">
        <w:rPr>
          <w:rFonts w:ascii="Arial" w:hAnsi="Arial" w:cs="Arial"/>
        </w:rPr>
        <w:t>(J’ Donaldo Morales)</w:t>
      </w:r>
      <w:r w:rsidRPr="00850393">
        <w:rPr>
          <w:rFonts w:ascii="Arial" w:hAnsi="Arial" w:cs="Arial"/>
          <w:lang w:val="es-AR"/>
        </w:rPr>
        <w:t>.</w:t>
      </w:r>
    </w:p>
    <w:p w:rsidR="00850393" w:rsidRPr="000E0973" w:rsidRDefault="00850393" w:rsidP="00BC0B21">
      <w:pPr>
        <w:spacing w:after="0" w:line="240" w:lineRule="auto"/>
        <w:jc w:val="both"/>
        <w:rPr>
          <w:rFonts w:ascii="Arial" w:hAnsi="Arial" w:cs="Arial"/>
          <w:lang w:val="es-ES"/>
        </w:rPr>
      </w:pPr>
    </w:p>
    <w:p w:rsidR="00DF6C31" w:rsidRPr="00DF6C31" w:rsidRDefault="00DF6C31" w:rsidP="00DF6C31">
      <w:pPr>
        <w:spacing w:after="0" w:line="240" w:lineRule="auto"/>
        <w:jc w:val="both"/>
        <w:rPr>
          <w:rFonts w:ascii="Arial" w:hAnsi="Arial" w:cs="Arial"/>
          <w:lang w:val="es-ES"/>
        </w:rPr>
      </w:pPr>
      <w:r w:rsidRPr="00DF6C31">
        <w:rPr>
          <w:rFonts w:ascii="Arial" w:hAnsi="Arial" w:cs="Arial"/>
          <w:lang w:val="es-ES"/>
        </w:rPr>
        <w:t>Se entregó el informe final del Megaproyecto de Bioestimuladores</w:t>
      </w:r>
      <w:r>
        <w:rPr>
          <w:rFonts w:ascii="Arial" w:hAnsi="Arial" w:cs="Arial"/>
          <w:lang w:val="es-ES"/>
        </w:rPr>
        <w:t xml:space="preserve"> </w:t>
      </w:r>
      <w:r w:rsidRPr="00DF6C31">
        <w:rPr>
          <w:rFonts w:ascii="Arial" w:hAnsi="Arial" w:cs="Arial"/>
          <w:lang w:val="es-ES"/>
        </w:rPr>
        <w:t>al Programa Alimento Humano</w:t>
      </w:r>
      <w:r>
        <w:rPr>
          <w:rFonts w:ascii="Arial" w:hAnsi="Arial" w:cs="Arial"/>
          <w:lang w:val="es-ES"/>
        </w:rPr>
        <w:t xml:space="preserve"> y el Informe Final del proyecto </w:t>
      </w:r>
      <w:r w:rsidR="00A36102" w:rsidRPr="00A36102">
        <w:rPr>
          <w:rFonts w:ascii="Arial" w:hAnsi="Arial" w:cs="Arial"/>
          <w:lang w:val="es-AR"/>
        </w:rPr>
        <w:t>“Los rizobios como alternativa a la fertilización nitrogenada en Cuba</w:t>
      </w:r>
      <w:r w:rsidR="00A36102">
        <w:rPr>
          <w:rFonts w:ascii="Arial" w:hAnsi="Arial" w:cs="Arial"/>
          <w:lang w:val="es-AR"/>
        </w:rPr>
        <w:t>”.</w:t>
      </w:r>
    </w:p>
    <w:p w:rsidR="00082DC0" w:rsidRPr="000E0973" w:rsidRDefault="00082DC0" w:rsidP="00BC0B21">
      <w:pPr>
        <w:spacing w:after="0" w:line="240" w:lineRule="auto"/>
        <w:jc w:val="both"/>
        <w:rPr>
          <w:rFonts w:cs="Calibri"/>
          <w:b/>
          <w:sz w:val="24"/>
          <w:szCs w:val="24"/>
          <w:lang w:val="es-ES"/>
        </w:rPr>
      </w:pPr>
    </w:p>
    <w:p w:rsidR="00082DC0" w:rsidRDefault="00082DC0" w:rsidP="00BC0B21">
      <w:pPr>
        <w:spacing w:after="0" w:line="240" w:lineRule="auto"/>
        <w:jc w:val="both"/>
        <w:rPr>
          <w:rFonts w:ascii="Arial" w:hAnsi="Arial" w:cs="Arial"/>
          <w:b/>
          <w:sz w:val="24"/>
          <w:szCs w:val="24"/>
        </w:rPr>
      </w:pPr>
      <w:r>
        <w:rPr>
          <w:rFonts w:ascii="Arial" w:hAnsi="Arial" w:cs="Arial"/>
          <w:b/>
          <w:sz w:val="24"/>
          <w:szCs w:val="24"/>
        </w:rPr>
        <w:t xml:space="preserve"> </w:t>
      </w:r>
      <w:r w:rsidRPr="0001122A">
        <w:rPr>
          <w:rFonts w:ascii="Arial" w:hAnsi="Arial" w:cs="Arial"/>
          <w:b/>
          <w:sz w:val="24"/>
          <w:szCs w:val="24"/>
        </w:rPr>
        <w:t xml:space="preserve">Producción de </w:t>
      </w:r>
      <w:r w:rsidR="00BA08F0" w:rsidRPr="0001122A">
        <w:rPr>
          <w:rFonts w:ascii="Arial" w:hAnsi="Arial" w:cs="Arial"/>
          <w:b/>
          <w:sz w:val="24"/>
          <w:szCs w:val="24"/>
        </w:rPr>
        <w:t>Bioestimulantes</w:t>
      </w:r>
    </w:p>
    <w:p w:rsidR="005E7CFF" w:rsidRPr="0001122A" w:rsidRDefault="005E7CFF" w:rsidP="00BC0B21">
      <w:pPr>
        <w:spacing w:after="0" w:line="240" w:lineRule="auto"/>
        <w:jc w:val="both"/>
        <w:rPr>
          <w:rFonts w:ascii="Arial" w:hAnsi="Arial" w:cs="Arial"/>
          <w:b/>
          <w:sz w:val="24"/>
          <w:szCs w:val="24"/>
        </w:rPr>
      </w:pPr>
    </w:p>
    <w:p w:rsidR="00776B84" w:rsidRPr="00776B84" w:rsidRDefault="005E7CFF" w:rsidP="00776B84">
      <w:pPr>
        <w:spacing w:after="0" w:line="240" w:lineRule="auto"/>
        <w:jc w:val="both"/>
        <w:rPr>
          <w:rFonts w:ascii="Arial" w:eastAsia="Times New Roman" w:hAnsi="Arial" w:cs="Arial"/>
          <w:bCs/>
          <w:lang w:val="es-ES" w:eastAsia="es-ES"/>
        </w:rPr>
      </w:pPr>
      <w:r w:rsidRPr="005E7CFF">
        <w:rPr>
          <w:rFonts w:ascii="Arial" w:eastAsia="Times New Roman" w:hAnsi="Arial" w:cs="Arial"/>
          <w:bCs/>
          <w:lang w:val="es-ES" w:eastAsia="es-ES"/>
        </w:rPr>
        <w:t xml:space="preserve"> </w:t>
      </w:r>
      <w:r w:rsidR="00776B84" w:rsidRPr="00776B84">
        <w:rPr>
          <w:rFonts w:ascii="Arial" w:eastAsia="Times New Roman" w:hAnsi="Arial" w:cs="Arial"/>
          <w:bCs/>
          <w:lang w:val="es-ES" w:eastAsia="es-ES"/>
        </w:rPr>
        <w:t xml:space="preserve">- Se coordinó la producción de más de </w:t>
      </w:r>
      <w:r w:rsidR="00776B84" w:rsidRPr="00776B84">
        <w:rPr>
          <w:rFonts w:ascii="Arial" w:eastAsia="Times New Roman" w:hAnsi="Arial" w:cs="Arial"/>
          <w:b/>
          <w:bCs/>
          <w:lang w:val="es-ES" w:eastAsia="es-ES"/>
        </w:rPr>
        <w:t>14750 dosis</w:t>
      </w:r>
      <w:r w:rsidR="00776B84" w:rsidRPr="00776B84">
        <w:rPr>
          <w:rFonts w:ascii="Arial" w:eastAsia="Times New Roman" w:hAnsi="Arial" w:cs="Arial"/>
          <w:bCs/>
          <w:lang w:val="es-ES" w:eastAsia="es-ES"/>
        </w:rPr>
        <w:t xml:space="preserve"> de QMx para validación y comercialización en los principales cultivos del país.</w:t>
      </w:r>
    </w:p>
    <w:p w:rsidR="00776B84" w:rsidRPr="00776B84" w:rsidRDefault="00776B84" w:rsidP="00776B84">
      <w:pPr>
        <w:spacing w:after="0" w:line="240" w:lineRule="auto"/>
        <w:jc w:val="both"/>
        <w:rPr>
          <w:rFonts w:ascii="Arial" w:eastAsia="Times New Roman" w:hAnsi="Arial" w:cs="Arial"/>
          <w:bCs/>
          <w:lang w:val="es-ES" w:eastAsia="es-ES"/>
        </w:rPr>
      </w:pPr>
      <w:r w:rsidRPr="00776B84">
        <w:rPr>
          <w:rFonts w:ascii="Arial" w:eastAsia="Times New Roman" w:hAnsi="Arial" w:cs="Arial"/>
          <w:bCs/>
          <w:lang w:val="es-ES" w:eastAsia="es-ES"/>
        </w:rPr>
        <w:t>- Se coordinó la preparación de</w:t>
      </w:r>
      <w:r w:rsidR="005C67CA">
        <w:rPr>
          <w:rFonts w:ascii="Arial" w:eastAsia="Times New Roman" w:hAnsi="Arial" w:cs="Arial"/>
          <w:bCs/>
          <w:lang w:val="es-ES" w:eastAsia="es-ES"/>
        </w:rPr>
        <w:t xml:space="preserve"> </w:t>
      </w:r>
      <w:r w:rsidRPr="00776B84">
        <w:rPr>
          <w:rFonts w:ascii="Arial" w:eastAsia="Times New Roman" w:hAnsi="Arial" w:cs="Arial"/>
          <w:b/>
          <w:bCs/>
          <w:lang w:val="es-ES" w:eastAsia="es-ES"/>
        </w:rPr>
        <w:t>100 dosis de Pectimorf</w:t>
      </w:r>
      <w:r w:rsidR="005C67CA">
        <w:rPr>
          <w:rFonts w:ascii="Arial" w:eastAsia="Times New Roman" w:hAnsi="Arial" w:cs="Arial"/>
          <w:b/>
          <w:bCs/>
          <w:lang w:val="es-ES" w:eastAsia="es-ES"/>
        </w:rPr>
        <w:t xml:space="preserve"> </w:t>
      </w:r>
      <w:r w:rsidRPr="00776B84">
        <w:rPr>
          <w:rFonts w:ascii="Arial" w:eastAsia="Times New Roman" w:hAnsi="Arial" w:cs="Arial"/>
          <w:bCs/>
          <w:lang w:val="es-ES" w:eastAsia="es-ES"/>
        </w:rPr>
        <w:t>para validación y comercialización También se supervisó la producción de ácido Péctico.</w:t>
      </w:r>
    </w:p>
    <w:p w:rsidR="005E7CFF" w:rsidRDefault="005E7CFF" w:rsidP="00BC0B21">
      <w:pPr>
        <w:spacing w:after="0" w:line="240" w:lineRule="auto"/>
        <w:jc w:val="both"/>
        <w:rPr>
          <w:rFonts w:ascii="Arial" w:eastAsia="Times New Roman" w:hAnsi="Arial" w:cs="Arial"/>
          <w:bCs/>
          <w:lang w:val="es-ES" w:eastAsia="es-ES"/>
        </w:rPr>
      </w:pPr>
      <w:r>
        <w:rPr>
          <w:rFonts w:ascii="Arial" w:eastAsia="Times New Roman" w:hAnsi="Arial" w:cs="Arial"/>
          <w:bCs/>
          <w:lang w:val="es-ES" w:eastAsia="es-ES"/>
        </w:rPr>
        <w:t>.</w:t>
      </w:r>
    </w:p>
    <w:p w:rsidR="0098432E" w:rsidRPr="009D5485" w:rsidRDefault="0098432E" w:rsidP="0098432E">
      <w:pPr>
        <w:spacing w:after="200" w:line="276" w:lineRule="auto"/>
        <w:jc w:val="both"/>
        <w:rPr>
          <w:rFonts w:ascii="Arial" w:hAnsi="Arial" w:cs="Arial"/>
        </w:rPr>
      </w:pPr>
      <w:r w:rsidRPr="009D5485">
        <w:rPr>
          <w:rFonts w:ascii="Arial" w:hAnsi="Arial" w:cs="Arial"/>
        </w:rPr>
        <w:t>77</w:t>
      </w:r>
      <w:r>
        <w:rPr>
          <w:rFonts w:ascii="Arial" w:hAnsi="Arial" w:cs="Arial"/>
        </w:rPr>
        <w:t>5</w:t>
      </w:r>
      <w:r w:rsidRPr="009D5485">
        <w:rPr>
          <w:rFonts w:ascii="Arial" w:hAnsi="Arial" w:cs="Arial"/>
        </w:rPr>
        <w:t xml:space="preserve"> dosis de Azofert-F</w:t>
      </w:r>
      <w:r>
        <w:rPr>
          <w:rFonts w:ascii="Arial" w:hAnsi="Arial" w:cs="Arial"/>
        </w:rPr>
        <w:t xml:space="preserve"> (de ellas para la comercialización 455 dosis)</w:t>
      </w:r>
      <w:r w:rsidRPr="009D5485">
        <w:rPr>
          <w:rFonts w:ascii="Arial" w:hAnsi="Arial" w:cs="Arial"/>
        </w:rPr>
        <w:t>, 2 dosis de Azofert-Can, 15 dosis de Azofert para maíz, 15 dosis para sorgo</w:t>
      </w:r>
      <w:r w:rsidR="005C67CA">
        <w:rPr>
          <w:rFonts w:ascii="Arial" w:hAnsi="Arial" w:cs="Arial"/>
        </w:rPr>
        <w:t xml:space="preserve"> para la investigación.</w:t>
      </w:r>
    </w:p>
    <w:p w:rsidR="00082DC0" w:rsidRPr="0098432E" w:rsidRDefault="00082DC0" w:rsidP="00BC0B21">
      <w:pPr>
        <w:spacing w:after="0" w:line="240" w:lineRule="auto"/>
        <w:jc w:val="both"/>
        <w:rPr>
          <w:rFonts w:ascii="Arial" w:hAnsi="Arial" w:cs="Arial"/>
          <w:b/>
          <w:sz w:val="24"/>
          <w:szCs w:val="24"/>
        </w:rPr>
      </w:pPr>
    </w:p>
    <w:p w:rsidR="00082DC0" w:rsidRPr="005E7CFF" w:rsidRDefault="00082DC0" w:rsidP="00BC0B21">
      <w:pPr>
        <w:spacing w:after="0" w:line="240" w:lineRule="auto"/>
        <w:jc w:val="both"/>
        <w:rPr>
          <w:rFonts w:ascii="Arial" w:hAnsi="Arial" w:cs="Arial"/>
          <w:b/>
          <w:sz w:val="24"/>
          <w:szCs w:val="24"/>
        </w:rPr>
      </w:pPr>
      <w:r w:rsidRPr="005E7CFF">
        <w:rPr>
          <w:rFonts w:ascii="Arial" w:hAnsi="Arial" w:cs="Arial"/>
          <w:b/>
          <w:sz w:val="24"/>
          <w:szCs w:val="24"/>
        </w:rPr>
        <w:t>Captación de Moneda Nacional.</w:t>
      </w:r>
    </w:p>
    <w:p w:rsidR="005E7CFF" w:rsidRPr="005E7CFF" w:rsidRDefault="005E7CFF" w:rsidP="00BC0B21">
      <w:pPr>
        <w:spacing w:after="0" w:line="240" w:lineRule="auto"/>
        <w:jc w:val="both"/>
        <w:rPr>
          <w:rFonts w:ascii="Arial" w:hAnsi="Arial" w:cs="Arial"/>
        </w:rPr>
      </w:pPr>
    </w:p>
    <w:p w:rsidR="005E7CFF" w:rsidRPr="00C0117E" w:rsidRDefault="005E7CFF" w:rsidP="00BC0B21">
      <w:pPr>
        <w:spacing w:after="0" w:line="240" w:lineRule="auto"/>
        <w:jc w:val="both"/>
        <w:rPr>
          <w:rFonts w:ascii="Arial" w:hAnsi="Arial" w:cs="Arial"/>
          <w:b/>
          <w:bCs/>
          <w:highlight w:val="yellow"/>
        </w:rPr>
      </w:pPr>
      <w:r w:rsidRPr="005E7CFF">
        <w:rPr>
          <w:rFonts w:ascii="Arial" w:hAnsi="Arial" w:cs="Arial"/>
        </w:rPr>
        <w:t xml:space="preserve"> </w:t>
      </w:r>
      <w:r w:rsidRPr="00760558">
        <w:rPr>
          <w:rFonts w:ascii="Arial" w:hAnsi="Arial" w:cs="Arial"/>
        </w:rPr>
        <w:t xml:space="preserve">Se captaron </w:t>
      </w:r>
      <w:r w:rsidR="00C0117E" w:rsidRPr="00760558">
        <w:rPr>
          <w:rFonts w:ascii="Arial" w:hAnsi="Arial" w:cs="Arial"/>
          <w:b/>
          <w:bCs/>
        </w:rPr>
        <w:t xml:space="preserve">652572,36 </w:t>
      </w:r>
      <w:r w:rsidRPr="00760558">
        <w:rPr>
          <w:rFonts w:ascii="Arial" w:hAnsi="Arial" w:cs="Arial"/>
          <w:bCs/>
        </w:rPr>
        <w:t>CUP por venta de</w:t>
      </w:r>
      <w:r w:rsidR="00C0117E" w:rsidRPr="00760558">
        <w:rPr>
          <w:rFonts w:ascii="Arial" w:hAnsi="Arial" w:cs="Arial"/>
          <w:bCs/>
        </w:rPr>
        <w:t xml:space="preserve"> bioproductos</w:t>
      </w:r>
      <w:r w:rsidRPr="00760558">
        <w:rPr>
          <w:rFonts w:ascii="Arial" w:hAnsi="Arial" w:cs="Arial"/>
          <w:bCs/>
        </w:rPr>
        <w:t xml:space="preserve"> Quitomax</w:t>
      </w:r>
      <w:r w:rsidR="00C0117E" w:rsidRPr="00760558">
        <w:rPr>
          <w:rFonts w:ascii="Arial" w:hAnsi="Arial" w:cs="Arial"/>
          <w:bCs/>
        </w:rPr>
        <w:t>, Pectimorf y Azofert</w:t>
      </w:r>
      <w:r w:rsidRPr="00760558">
        <w:rPr>
          <w:rFonts w:ascii="Arial" w:hAnsi="Arial" w:cs="Arial"/>
          <w:bCs/>
        </w:rPr>
        <w:t>.</w:t>
      </w:r>
    </w:p>
    <w:p w:rsidR="00106EBD" w:rsidRDefault="00106EBD" w:rsidP="00BC0B21">
      <w:pPr>
        <w:spacing w:after="0" w:line="240" w:lineRule="auto"/>
        <w:jc w:val="both"/>
        <w:rPr>
          <w:rFonts w:ascii="Arial" w:hAnsi="Arial" w:cs="Arial"/>
          <w:b/>
          <w:sz w:val="24"/>
          <w:szCs w:val="24"/>
        </w:rPr>
      </w:pPr>
    </w:p>
    <w:p w:rsidR="00082DC0" w:rsidRPr="006E5964" w:rsidRDefault="00082DC0" w:rsidP="00BC0B21">
      <w:pPr>
        <w:spacing w:after="0" w:line="240" w:lineRule="auto"/>
        <w:jc w:val="both"/>
        <w:rPr>
          <w:rFonts w:ascii="Arial" w:hAnsi="Arial" w:cs="Arial"/>
          <w:b/>
          <w:sz w:val="24"/>
          <w:szCs w:val="24"/>
        </w:rPr>
      </w:pPr>
      <w:r w:rsidRPr="006E5964">
        <w:rPr>
          <w:rFonts w:ascii="Arial" w:hAnsi="Arial" w:cs="Arial"/>
          <w:b/>
          <w:sz w:val="24"/>
          <w:szCs w:val="24"/>
        </w:rPr>
        <w:t>Captación en Divisas.</w:t>
      </w:r>
    </w:p>
    <w:p w:rsidR="0076653E" w:rsidRDefault="005E7CFF" w:rsidP="00BC0B21">
      <w:pPr>
        <w:spacing w:after="0" w:line="240" w:lineRule="auto"/>
        <w:jc w:val="both"/>
        <w:rPr>
          <w:rFonts w:ascii="Arial" w:hAnsi="Arial" w:cs="Arial"/>
          <w:b/>
          <w:sz w:val="24"/>
          <w:szCs w:val="24"/>
        </w:rPr>
      </w:pPr>
      <w:r w:rsidRPr="005E7CFF">
        <w:rPr>
          <w:rFonts w:ascii="Arial" w:hAnsi="Arial" w:cs="Arial"/>
          <w:b/>
          <w:sz w:val="24"/>
          <w:szCs w:val="24"/>
          <w:highlight w:val="yellow"/>
        </w:rPr>
        <w:t>La captación en divisas de Rizobacter correspondiente a este semestre se utilizó el año pasado para cumplir los ingresos</w:t>
      </w:r>
      <w:r>
        <w:rPr>
          <w:rFonts w:ascii="Arial" w:hAnsi="Arial" w:cs="Arial"/>
          <w:b/>
          <w:sz w:val="24"/>
          <w:szCs w:val="24"/>
          <w:highlight w:val="yellow"/>
        </w:rPr>
        <w:t xml:space="preserve"> del INCA</w:t>
      </w:r>
      <w:r w:rsidRPr="005E7CFF">
        <w:rPr>
          <w:rFonts w:ascii="Arial" w:hAnsi="Arial" w:cs="Arial"/>
          <w:b/>
          <w:sz w:val="24"/>
          <w:szCs w:val="24"/>
          <w:highlight w:val="yellow"/>
        </w:rPr>
        <w:t>.</w:t>
      </w:r>
    </w:p>
    <w:p w:rsidR="005E7CFF" w:rsidRDefault="005E7CFF" w:rsidP="00BC0B21">
      <w:pPr>
        <w:spacing w:after="0" w:line="240" w:lineRule="auto"/>
        <w:jc w:val="both"/>
        <w:rPr>
          <w:rFonts w:ascii="Arial" w:hAnsi="Arial" w:cs="Arial"/>
          <w:b/>
          <w:sz w:val="24"/>
          <w:szCs w:val="24"/>
        </w:rPr>
      </w:pPr>
    </w:p>
    <w:p w:rsidR="005E7CFF" w:rsidRDefault="005E7CFF" w:rsidP="00BC0B21">
      <w:pPr>
        <w:spacing w:after="0" w:line="240" w:lineRule="auto"/>
        <w:jc w:val="both"/>
        <w:rPr>
          <w:rFonts w:ascii="Arial" w:hAnsi="Arial" w:cs="Arial"/>
          <w:b/>
          <w:sz w:val="24"/>
          <w:szCs w:val="24"/>
        </w:rPr>
      </w:pPr>
    </w:p>
    <w:p w:rsidR="0076653E" w:rsidRDefault="0076653E" w:rsidP="00BC0B21">
      <w:pPr>
        <w:spacing w:after="0" w:line="240" w:lineRule="auto"/>
        <w:jc w:val="both"/>
        <w:rPr>
          <w:rFonts w:ascii="Arial" w:hAnsi="Arial" w:cs="Arial"/>
          <w:sz w:val="24"/>
          <w:szCs w:val="24"/>
        </w:rPr>
      </w:pPr>
      <w:r w:rsidRPr="0076653E">
        <w:rPr>
          <w:rFonts w:ascii="Arial" w:hAnsi="Arial" w:cs="Arial"/>
          <w:b/>
          <w:sz w:val="24"/>
          <w:szCs w:val="24"/>
        </w:rPr>
        <w:t>Registro de Productos:</w:t>
      </w:r>
    </w:p>
    <w:p w:rsidR="001A796D" w:rsidRPr="001A796D" w:rsidRDefault="001A796D" w:rsidP="001A796D">
      <w:pPr>
        <w:spacing w:after="0" w:line="240" w:lineRule="auto"/>
        <w:jc w:val="both"/>
        <w:rPr>
          <w:rFonts w:ascii="Arial" w:hAnsi="Arial" w:cs="Arial"/>
          <w:sz w:val="24"/>
          <w:szCs w:val="24"/>
        </w:rPr>
      </w:pPr>
      <w:r w:rsidRPr="001A796D">
        <w:rPr>
          <w:rFonts w:ascii="Arial" w:hAnsi="Arial" w:cs="Arial"/>
          <w:sz w:val="24"/>
          <w:szCs w:val="24"/>
        </w:rPr>
        <w:t>Se entrega toda la documentación y muestras para obtención del Registro Azofert-K. Se obtiene prórroga del Registro Azofert-S.</w:t>
      </w:r>
    </w:p>
    <w:p w:rsidR="0076653E" w:rsidRPr="002B5907" w:rsidRDefault="0076653E" w:rsidP="00BC0B21">
      <w:pPr>
        <w:spacing w:after="0" w:line="240" w:lineRule="auto"/>
        <w:jc w:val="both"/>
        <w:rPr>
          <w:rFonts w:ascii="Arial" w:hAnsi="Arial" w:cs="Arial"/>
          <w:sz w:val="24"/>
          <w:szCs w:val="24"/>
        </w:rPr>
      </w:pPr>
    </w:p>
    <w:p w:rsidR="00082DC0" w:rsidRDefault="00082DC0" w:rsidP="00BC0B21">
      <w:pPr>
        <w:spacing w:after="0" w:line="240" w:lineRule="auto"/>
        <w:jc w:val="both"/>
        <w:rPr>
          <w:rFonts w:ascii="Arial" w:hAnsi="Arial" w:cs="Arial"/>
          <w:b/>
          <w:sz w:val="24"/>
          <w:szCs w:val="24"/>
        </w:rPr>
      </w:pPr>
    </w:p>
    <w:p w:rsidR="00082DC0" w:rsidRDefault="00082DC0" w:rsidP="00BC0B21">
      <w:pPr>
        <w:spacing w:after="0" w:line="240" w:lineRule="auto"/>
        <w:jc w:val="both"/>
        <w:rPr>
          <w:rFonts w:ascii="Arial" w:hAnsi="Arial" w:cs="Arial"/>
          <w:b/>
          <w:sz w:val="24"/>
          <w:szCs w:val="24"/>
        </w:rPr>
      </w:pPr>
      <w:r w:rsidRPr="00B33589">
        <w:rPr>
          <w:rFonts w:ascii="Arial" w:hAnsi="Arial" w:cs="Arial"/>
          <w:b/>
          <w:sz w:val="24"/>
          <w:szCs w:val="24"/>
        </w:rPr>
        <w:t>Publicaciones:</w:t>
      </w:r>
    </w:p>
    <w:p w:rsidR="00082DC0" w:rsidRPr="005C67CA" w:rsidRDefault="005C67CA" w:rsidP="005C67CA">
      <w:pPr>
        <w:spacing w:after="0" w:line="240" w:lineRule="auto"/>
        <w:jc w:val="both"/>
        <w:rPr>
          <w:rFonts w:ascii="Arial" w:hAnsi="Arial" w:cs="Arial"/>
          <w:b/>
          <w:sz w:val="24"/>
          <w:szCs w:val="24"/>
        </w:rPr>
      </w:pPr>
      <w:r>
        <w:rPr>
          <w:rFonts w:ascii="Arial" w:hAnsi="Arial" w:cs="Arial"/>
          <w:b/>
          <w:sz w:val="24"/>
          <w:szCs w:val="24"/>
        </w:rPr>
        <w:t>Grupo I</w:t>
      </w:r>
      <w:r w:rsidR="00B86B89">
        <w:rPr>
          <w:rFonts w:ascii="Arial" w:hAnsi="Arial" w:cs="Arial"/>
          <w:b/>
        </w:rPr>
        <w:t xml:space="preserve"> (</w:t>
      </w:r>
      <w:r w:rsidR="00531534">
        <w:rPr>
          <w:rFonts w:ascii="Arial" w:hAnsi="Arial" w:cs="Arial"/>
          <w:b/>
        </w:rPr>
        <w:t>6</w:t>
      </w:r>
      <w:r w:rsidR="00082DC0" w:rsidRPr="0017250F">
        <w:rPr>
          <w:rFonts w:ascii="Arial" w:hAnsi="Arial" w:cs="Arial"/>
          <w:b/>
        </w:rPr>
        <w:t>)</w:t>
      </w:r>
    </w:p>
    <w:p w:rsidR="00E24691" w:rsidRPr="00346548" w:rsidRDefault="00346548" w:rsidP="00777385">
      <w:pPr>
        <w:pStyle w:val="Prrafodelista"/>
        <w:numPr>
          <w:ilvl w:val="0"/>
          <w:numId w:val="2"/>
        </w:numPr>
        <w:tabs>
          <w:tab w:val="left" w:pos="272"/>
          <w:tab w:val="left" w:pos="426"/>
        </w:tabs>
        <w:spacing w:before="100" w:beforeAutospacing="1" w:after="100" w:afterAutospacing="1"/>
        <w:ind w:right="-28"/>
        <w:jc w:val="both"/>
        <w:rPr>
          <w:rFonts w:ascii="Arial" w:hAnsi="Arial" w:cs="Arial"/>
          <w:lang w:val="es-MX"/>
        </w:rPr>
      </w:pPr>
      <w:r>
        <w:rPr>
          <w:rFonts w:ascii="Arial" w:hAnsi="Arial" w:cs="Arial"/>
          <w:lang w:val="es-MX"/>
        </w:rPr>
        <w:t>Griñán, Isabel; Rodríguez Hernández, Pedro;</w:t>
      </w:r>
      <w:r w:rsidRPr="00346548">
        <w:rPr>
          <w:rFonts w:ascii="Arial" w:hAnsi="Arial" w:cs="Arial"/>
          <w:lang w:val="es-MX"/>
        </w:rPr>
        <w:t xml:space="preserve"> Nouri, Hamideh</w:t>
      </w:r>
      <w:r>
        <w:rPr>
          <w:rFonts w:ascii="Arial" w:hAnsi="Arial" w:cs="Arial"/>
          <w:lang w:val="es-MX"/>
        </w:rPr>
        <w:t>;</w:t>
      </w:r>
      <w:r w:rsidRPr="00346548">
        <w:rPr>
          <w:rFonts w:ascii="Arial" w:hAnsi="Arial" w:cs="Arial"/>
          <w:lang w:val="es-MX"/>
        </w:rPr>
        <w:t xml:space="preserve"> Wang, Ranran</w:t>
      </w:r>
      <w:r>
        <w:rPr>
          <w:rFonts w:ascii="Arial" w:hAnsi="Arial" w:cs="Arial"/>
          <w:lang w:val="es-MX"/>
        </w:rPr>
        <w:t>;</w:t>
      </w:r>
      <w:r w:rsidRPr="00346548">
        <w:rPr>
          <w:rFonts w:ascii="Arial" w:hAnsi="Arial" w:cs="Arial"/>
          <w:lang w:val="es-MX"/>
        </w:rPr>
        <w:t xml:space="preserve"> Huang, Guorui</w:t>
      </w:r>
      <w:r>
        <w:rPr>
          <w:rFonts w:ascii="Arial" w:hAnsi="Arial" w:cs="Arial"/>
          <w:lang w:val="es-MX"/>
        </w:rPr>
        <w:t>;</w:t>
      </w:r>
      <w:r w:rsidRPr="00346548">
        <w:rPr>
          <w:rFonts w:ascii="Arial" w:hAnsi="Arial" w:cs="Arial"/>
          <w:lang w:val="es-MX"/>
        </w:rPr>
        <w:t xml:space="preserve"> </w:t>
      </w:r>
      <w:r w:rsidRPr="00346548">
        <w:rPr>
          <w:rFonts w:ascii="Arial" w:hAnsi="Arial" w:cs="Arial"/>
          <w:b/>
          <w:lang w:val="es-MX"/>
        </w:rPr>
        <w:t>Morales, Donaldo</w:t>
      </w:r>
      <w:r>
        <w:rPr>
          <w:rFonts w:ascii="Arial" w:hAnsi="Arial" w:cs="Arial"/>
          <w:lang w:val="es-MX"/>
        </w:rPr>
        <w:t>;</w:t>
      </w:r>
      <w:r w:rsidRPr="00346548">
        <w:rPr>
          <w:rFonts w:ascii="Arial" w:hAnsi="Arial" w:cs="Arial"/>
          <w:lang w:val="es-MX"/>
        </w:rPr>
        <w:t xml:space="preserve"> Corell, Mireia</w:t>
      </w:r>
      <w:r>
        <w:rPr>
          <w:rFonts w:ascii="Arial" w:hAnsi="Arial" w:cs="Arial"/>
          <w:lang w:val="es-MX"/>
        </w:rPr>
        <w:t>;</w:t>
      </w:r>
      <w:r w:rsidRPr="00346548">
        <w:rPr>
          <w:rFonts w:ascii="Arial" w:hAnsi="Arial" w:cs="Arial"/>
          <w:lang w:val="es-MX"/>
        </w:rPr>
        <w:t xml:space="preserve"> Pérez López, David</w:t>
      </w:r>
      <w:r>
        <w:rPr>
          <w:rFonts w:ascii="Arial" w:hAnsi="Arial" w:cs="Arial"/>
          <w:lang w:val="es-MX"/>
        </w:rPr>
        <w:t>;</w:t>
      </w:r>
      <w:r w:rsidRPr="00346548">
        <w:rPr>
          <w:rFonts w:ascii="Arial" w:hAnsi="Arial" w:cs="Arial"/>
          <w:lang w:val="es-MX"/>
        </w:rPr>
        <w:t xml:space="preserve"> Centeno, Ana</w:t>
      </w:r>
      <w:r>
        <w:rPr>
          <w:rFonts w:ascii="Arial" w:hAnsi="Arial" w:cs="Arial"/>
          <w:lang w:val="es-MX"/>
        </w:rPr>
        <w:t>;</w:t>
      </w:r>
      <w:r w:rsidRPr="00346548">
        <w:rPr>
          <w:rFonts w:ascii="Arial" w:hAnsi="Arial" w:cs="Arial"/>
          <w:lang w:val="es-MX"/>
        </w:rPr>
        <w:t xml:space="preserve"> Martín-Palomo, M.J.</w:t>
      </w:r>
      <w:r>
        <w:rPr>
          <w:rFonts w:ascii="Arial" w:hAnsi="Arial" w:cs="Arial"/>
          <w:lang w:val="es-MX"/>
        </w:rPr>
        <w:t>;</w:t>
      </w:r>
      <w:r w:rsidRPr="00346548">
        <w:rPr>
          <w:rFonts w:ascii="Arial" w:hAnsi="Arial" w:cs="Arial"/>
          <w:lang w:val="es-MX"/>
        </w:rPr>
        <w:t xml:space="preserve"> Hernandez, Francisca</w:t>
      </w:r>
      <w:r>
        <w:rPr>
          <w:rFonts w:ascii="Arial" w:hAnsi="Arial" w:cs="Arial"/>
          <w:lang w:val="es-MX"/>
        </w:rPr>
        <w:t>;</w:t>
      </w:r>
      <w:r w:rsidRPr="00346548">
        <w:rPr>
          <w:rFonts w:ascii="Arial" w:hAnsi="Arial" w:cs="Arial"/>
          <w:lang w:val="es-MX"/>
        </w:rPr>
        <w:t xml:space="preserve"> Torrecillas, Arturo</w:t>
      </w:r>
      <w:r>
        <w:rPr>
          <w:rFonts w:ascii="Arial" w:hAnsi="Arial" w:cs="Arial"/>
          <w:lang w:val="es-MX"/>
        </w:rPr>
        <w:t>;</w:t>
      </w:r>
      <w:r w:rsidRPr="00346548">
        <w:rPr>
          <w:rFonts w:ascii="Arial" w:hAnsi="Arial" w:cs="Arial"/>
          <w:lang w:val="es-MX"/>
        </w:rPr>
        <w:t xml:space="preserve"> Galindo, Alejandro.</w:t>
      </w:r>
      <w:r>
        <w:rPr>
          <w:rFonts w:ascii="Arial" w:hAnsi="Arial" w:cs="Arial"/>
          <w:lang w:val="es-MX"/>
        </w:rPr>
        <w:t xml:space="preserve"> </w:t>
      </w:r>
      <w:r w:rsidR="00E24691" w:rsidRPr="006A0C6C">
        <w:rPr>
          <w:rFonts w:ascii="Arial" w:hAnsi="Arial" w:cs="Arial"/>
          <w:lang w:val="en-US"/>
        </w:rPr>
        <w:t xml:space="preserve">Leaf mechanism involved in the response of </w:t>
      </w:r>
      <w:r w:rsidR="00E24691" w:rsidRPr="00B845B8">
        <w:rPr>
          <w:rFonts w:ascii="Arial" w:hAnsi="Arial" w:cs="Arial"/>
          <w:i/>
          <w:lang w:val="en-US"/>
        </w:rPr>
        <w:t>Cydonia oblonga tris</w:t>
      </w:r>
      <w:r w:rsidR="00E24691" w:rsidRPr="006A0C6C">
        <w:rPr>
          <w:rFonts w:ascii="Arial" w:hAnsi="Arial" w:cs="Arial"/>
          <w:lang w:val="en-US"/>
        </w:rPr>
        <w:t xml:space="preserve"> to water stress and recovery. </w:t>
      </w:r>
      <w:r w:rsidR="00E24691" w:rsidRPr="00346548">
        <w:rPr>
          <w:rFonts w:ascii="Arial" w:hAnsi="Arial" w:cs="Arial"/>
          <w:lang w:val="es-MX"/>
        </w:rPr>
        <w:t xml:space="preserve">Agricultural Water Management. Vol. 21 pag 66-72. 2019 </w:t>
      </w:r>
    </w:p>
    <w:p w:rsidR="00D10F08" w:rsidRDefault="00D10F08" w:rsidP="00777385">
      <w:pPr>
        <w:pStyle w:val="Prrafodelista"/>
        <w:numPr>
          <w:ilvl w:val="0"/>
          <w:numId w:val="2"/>
        </w:numPr>
        <w:spacing w:line="276" w:lineRule="auto"/>
        <w:jc w:val="both"/>
        <w:rPr>
          <w:rFonts w:ascii="Arial" w:hAnsi="Arial" w:cs="Arial"/>
        </w:rPr>
      </w:pPr>
      <w:r w:rsidRPr="00D10F08">
        <w:rPr>
          <w:rFonts w:ascii="Arial" w:hAnsi="Arial" w:cs="Arial"/>
        </w:rPr>
        <w:t xml:space="preserve">Mesa Pérez, M. A.; Díaz Rizo, O; García Acosta, H; Alarcón Santos, O. A.; Tavella, M. J.; Bagué, D; Sánchez-Pérez, J. M.; </w:t>
      </w:r>
      <w:r w:rsidRPr="00D10F08">
        <w:rPr>
          <w:rFonts w:ascii="Arial" w:hAnsi="Arial" w:cs="Arial"/>
          <w:b/>
        </w:rPr>
        <w:t>Guerrero Domínguez, L.</w:t>
      </w:r>
      <w:r w:rsidRPr="00D10F08">
        <w:rPr>
          <w:rFonts w:ascii="Arial" w:hAnsi="Arial" w:cs="Arial"/>
        </w:rPr>
        <w:t>; Hernández Rodríguez, D. y Díaz Almeida, C. M. Heavy metals</w:t>
      </w:r>
      <w:r>
        <w:rPr>
          <w:rFonts w:ascii="Arial" w:hAnsi="Arial" w:cs="Arial"/>
        </w:rPr>
        <w:t xml:space="preserve"> </w:t>
      </w:r>
      <w:r w:rsidRPr="00D10F08">
        <w:rPr>
          <w:rFonts w:ascii="Arial" w:hAnsi="Arial" w:cs="Arial"/>
        </w:rPr>
        <w:t>bioaccumulation and risk</w:t>
      </w:r>
      <w:r>
        <w:rPr>
          <w:rFonts w:ascii="Arial" w:hAnsi="Arial" w:cs="Arial"/>
        </w:rPr>
        <w:t xml:space="preserve"> </w:t>
      </w:r>
      <w:r w:rsidRPr="00D10F08">
        <w:rPr>
          <w:rFonts w:ascii="Arial" w:hAnsi="Arial" w:cs="Arial"/>
        </w:rPr>
        <w:t>estimation in edible</w:t>
      </w:r>
      <w:r>
        <w:rPr>
          <w:rFonts w:ascii="Arial" w:hAnsi="Arial" w:cs="Arial"/>
        </w:rPr>
        <w:t xml:space="preserve"> </w:t>
      </w:r>
      <w:r w:rsidRPr="00D10F08">
        <w:rPr>
          <w:rFonts w:ascii="Arial" w:hAnsi="Arial" w:cs="Arial"/>
        </w:rPr>
        <w:t>fresh</w:t>
      </w:r>
      <w:r>
        <w:rPr>
          <w:rFonts w:ascii="Arial" w:hAnsi="Arial" w:cs="Arial"/>
        </w:rPr>
        <w:t xml:space="preserve"> wáter </w:t>
      </w:r>
      <w:r w:rsidRPr="00D10F08">
        <w:rPr>
          <w:rFonts w:ascii="Arial" w:hAnsi="Arial" w:cs="Arial"/>
        </w:rPr>
        <w:t>fish</w:t>
      </w:r>
      <w:r>
        <w:rPr>
          <w:rFonts w:ascii="Arial" w:hAnsi="Arial" w:cs="Arial"/>
        </w:rPr>
        <w:t xml:space="preserve"> </w:t>
      </w:r>
      <w:r w:rsidRPr="00D10F08">
        <w:rPr>
          <w:rFonts w:ascii="Arial" w:hAnsi="Arial" w:cs="Arial"/>
        </w:rPr>
        <w:t xml:space="preserve">from Pedroso Reservoir (Mayabeque, Cuba). </w:t>
      </w:r>
      <w:r w:rsidRPr="00D10F08">
        <w:rPr>
          <w:rFonts w:ascii="Arial" w:hAnsi="Arial" w:cs="Arial"/>
        </w:rPr>
        <w:lastRenderedPageBreak/>
        <w:t>Artículo aceptado en la Revista Internacional de Contaminaci</w:t>
      </w:r>
      <w:r w:rsidRPr="00D10F08">
        <w:rPr>
          <w:rFonts w:ascii="Arial" w:hAnsi="Arial" w:cs="Arial" w:hint="eastAsia"/>
        </w:rPr>
        <w:t>ó</w:t>
      </w:r>
      <w:r w:rsidRPr="00D10F08">
        <w:rPr>
          <w:rFonts w:ascii="Arial" w:hAnsi="Arial" w:cs="Arial"/>
        </w:rPr>
        <w:t xml:space="preserve">n Ambiental. Junio 2020. </w:t>
      </w:r>
    </w:p>
    <w:p w:rsidR="006A0C6C" w:rsidRPr="00D10F08" w:rsidRDefault="006A0C6C" w:rsidP="00777385">
      <w:pPr>
        <w:pStyle w:val="Prrafodelista"/>
        <w:numPr>
          <w:ilvl w:val="0"/>
          <w:numId w:val="2"/>
        </w:numPr>
        <w:spacing w:line="276" w:lineRule="auto"/>
        <w:jc w:val="both"/>
        <w:rPr>
          <w:rFonts w:ascii="Arial" w:hAnsi="Arial" w:cs="Arial"/>
        </w:rPr>
      </w:pPr>
      <w:r w:rsidRPr="006A0C6C">
        <w:rPr>
          <w:rFonts w:ascii="Arial" w:hAnsi="Arial" w:cs="Arial"/>
          <w:lang w:val="es-MX"/>
        </w:rPr>
        <w:t xml:space="preserve">Reyes-Pérez, J.J., Enríquez-Acosta, E.A., Ramírez-Arrebato, M.A., Rodríguez-Pedroso, A.T.; </w:t>
      </w:r>
      <w:r w:rsidRPr="006A0C6C">
        <w:rPr>
          <w:rFonts w:ascii="Arial" w:hAnsi="Arial" w:cs="Arial"/>
          <w:b/>
          <w:lang w:val="es-MX"/>
        </w:rPr>
        <w:t>Falcón-</w:t>
      </w:r>
      <w:r w:rsidRPr="006A0C6C">
        <w:rPr>
          <w:rFonts w:ascii="Arial" w:hAnsi="Arial" w:cs="Arial"/>
          <w:lang w:val="es-MX"/>
        </w:rPr>
        <w:t>Rodríguez, A.B. (2020) Efecto de ácidos húmicos, micorrizas y quitosano en indicadores del crecimiento de dos cultivares de tomate.</w:t>
      </w:r>
      <w:r w:rsidR="009535E8">
        <w:rPr>
          <w:rFonts w:ascii="Arial" w:hAnsi="Arial" w:cs="Arial"/>
          <w:lang w:val="es-MX"/>
        </w:rPr>
        <w:t xml:space="preserve"> </w:t>
      </w:r>
      <w:r w:rsidRPr="006A0C6C">
        <w:rPr>
          <w:rFonts w:ascii="Arial" w:hAnsi="Arial" w:cs="Arial"/>
          <w:i/>
          <w:u w:val="single"/>
          <w:lang w:val="es-MX"/>
        </w:rPr>
        <w:t>Terra Latinoamericana</w:t>
      </w:r>
      <w:r w:rsidRPr="006A0C6C">
        <w:rPr>
          <w:rFonts w:ascii="Arial" w:hAnsi="Arial" w:cs="Arial"/>
          <w:lang w:val="es-MX"/>
        </w:rPr>
        <w:t xml:space="preserve"> 38 (№ especial): 653-666</w:t>
      </w:r>
    </w:p>
    <w:p w:rsidR="009535E8" w:rsidRPr="009535E8" w:rsidRDefault="009535E8" w:rsidP="00777385">
      <w:pPr>
        <w:pStyle w:val="Prrafodelista"/>
        <w:numPr>
          <w:ilvl w:val="0"/>
          <w:numId w:val="2"/>
        </w:numPr>
        <w:jc w:val="both"/>
        <w:rPr>
          <w:rFonts w:ascii="Arial" w:hAnsi="Arial" w:cs="Arial"/>
        </w:rPr>
      </w:pPr>
      <w:r w:rsidRPr="009535E8">
        <w:rPr>
          <w:rFonts w:ascii="Arial" w:hAnsi="Arial" w:cs="Arial"/>
        </w:rPr>
        <w:t xml:space="preserve">Reyes-Pérez, J.J., Ramos-Remache, A., Llerena-Ramos, L.T., Ramírez-Arrebato, M.A., </w:t>
      </w:r>
      <w:r w:rsidRPr="009535E8">
        <w:rPr>
          <w:rFonts w:ascii="Arial" w:hAnsi="Arial" w:cs="Arial"/>
          <w:b/>
          <w:bCs/>
        </w:rPr>
        <w:t>Falcón-</w:t>
      </w:r>
      <w:r w:rsidRPr="009535E8">
        <w:rPr>
          <w:rFonts w:ascii="Arial" w:hAnsi="Arial" w:cs="Arial"/>
        </w:rPr>
        <w:t xml:space="preserve">Rodríguez, A.B. (2020) Potencialidades de oligogalacturónidos y quitosacáridos en el enraizamiento de plantas. </w:t>
      </w:r>
      <w:r w:rsidRPr="009535E8">
        <w:rPr>
          <w:rFonts w:ascii="Arial" w:hAnsi="Arial" w:cs="Arial"/>
          <w:i/>
          <w:iCs/>
        </w:rPr>
        <w:t xml:space="preserve">Terra Latinoamericana </w:t>
      </w:r>
      <w:r w:rsidRPr="009535E8">
        <w:rPr>
          <w:rFonts w:ascii="Arial" w:hAnsi="Arial" w:cs="Arial"/>
        </w:rPr>
        <w:t>(Aceptada con carta de aceptación del 21 de Septiembre). Scopus</w:t>
      </w:r>
    </w:p>
    <w:p w:rsidR="0008361C" w:rsidRPr="0008361C" w:rsidRDefault="0008361C" w:rsidP="00777385">
      <w:pPr>
        <w:pStyle w:val="Prrafodelista"/>
        <w:numPr>
          <w:ilvl w:val="0"/>
          <w:numId w:val="2"/>
        </w:numPr>
        <w:tabs>
          <w:tab w:val="left" w:pos="272"/>
          <w:tab w:val="left" w:pos="426"/>
        </w:tabs>
        <w:spacing w:before="100" w:beforeAutospacing="1" w:after="100" w:afterAutospacing="1"/>
        <w:ind w:right="-28"/>
        <w:jc w:val="both"/>
        <w:rPr>
          <w:rFonts w:ascii="Arial" w:hAnsi="Arial" w:cs="Arial"/>
        </w:rPr>
      </w:pPr>
      <w:r w:rsidRPr="00CC00DB">
        <w:rPr>
          <w:rFonts w:ascii="Arial" w:hAnsi="Arial" w:cs="Arial"/>
        </w:rPr>
        <w:t>Hernández</w:t>
      </w:r>
      <w:r w:rsidR="00CC00DB" w:rsidRPr="00CC00DB">
        <w:rPr>
          <w:rFonts w:ascii="Arial" w:hAnsi="Arial" w:cs="Arial"/>
        </w:rPr>
        <w:t>,</w:t>
      </w:r>
      <w:r w:rsidRPr="00CC00DB">
        <w:rPr>
          <w:rFonts w:ascii="Arial" w:hAnsi="Arial" w:cs="Arial"/>
        </w:rPr>
        <w:t xml:space="preserve"> Ionel</w:t>
      </w:r>
      <w:r w:rsidRPr="0008361C">
        <w:rPr>
          <w:rFonts w:ascii="Arial" w:hAnsi="Arial" w:cs="Arial"/>
        </w:rPr>
        <w:t xml:space="preserve">, Susana L Estévez, Maida D Peña, María C Nápoles. </w:t>
      </w:r>
      <w:r w:rsidR="00CC00DB">
        <w:rPr>
          <w:rFonts w:ascii="Arial" w:hAnsi="Arial" w:cs="Arial"/>
        </w:rPr>
        <w:t>2020</w:t>
      </w:r>
      <w:r w:rsidRPr="0008361C">
        <w:rPr>
          <w:rFonts w:ascii="Arial" w:hAnsi="Arial" w:cs="Arial"/>
        </w:rPr>
        <w:t>.</w:t>
      </w:r>
      <w:r w:rsidR="00CC00DB">
        <w:rPr>
          <w:rFonts w:ascii="Arial" w:hAnsi="Arial" w:cs="Arial"/>
        </w:rPr>
        <w:t xml:space="preserve"> Selección de</w:t>
      </w:r>
      <w:r w:rsidRPr="0008361C">
        <w:rPr>
          <w:rFonts w:ascii="Arial" w:hAnsi="Arial" w:cs="Arial"/>
        </w:rPr>
        <w:t xml:space="preserve"> rizobios </w:t>
      </w:r>
      <w:r w:rsidR="00CC00DB">
        <w:rPr>
          <w:rFonts w:ascii="Arial" w:hAnsi="Arial" w:cs="Arial"/>
        </w:rPr>
        <w:t>promisorios para la inoculación de</w:t>
      </w:r>
      <w:r w:rsidRPr="0008361C">
        <w:rPr>
          <w:rFonts w:ascii="Arial" w:hAnsi="Arial" w:cs="Arial"/>
        </w:rPr>
        <w:t xml:space="preserve"> leguminosas herbáceas en suelos salinos</w:t>
      </w:r>
      <w:r w:rsidRPr="0008361C">
        <w:rPr>
          <w:rFonts w:ascii="Arial" w:hAnsi="Arial" w:cs="Arial"/>
          <w:b/>
        </w:rPr>
        <w:t xml:space="preserve">. </w:t>
      </w:r>
      <w:r w:rsidR="00CC00DB">
        <w:rPr>
          <w:rFonts w:ascii="Arial" w:hAnsi="Arial" w:cs="Arial"/>
        </w:rPr>
        <w:t>Cuban Journal of Agricultural Science. Vol. 54, no. 3</w:t>
      </w:r>
    </w:p>
    <w:p w:rsidR="00680C1C" w:rsidRPr="00680C1C" w:rsidRDefault="00680C1C" w:rsidP="00777385">
      <w:pPr>
        <w:pStyle w:val="Prrafodelista"/>
        <w:numPr>
          <w:ilvl w:val="0"/>
          <w:numId w:val="2"/>
        </w:numPr>
        <w:jc w:val="both"/>
        <w:rPr>
          <w:rFonts w:ascii="Arial" w:hAnsi="Arial" w:cs="Arial"/>
        </w:rPr>
      </w:pPr>
      <w:r w:rsidRPr="00680C1C">
        <w:rPr>
          <w:rFonts w:ascii="Arial" w:hAnsi="Arial" w:cs="Arial"/>
        </w:rPr>
        <w:t xml:space="preserve">Rivas-García, T., González-Gómez, L.G., Boycet-Fabré, T., Jiménez-Arteaga, M.C., </w:t>
      </w:r>
      <w:r w:rsidRPr="00680C1C">
        <w:rPr>
          <w:rFonts w:ascii="Arial" w:hAnsi="Arial" w:cs="Arial"/>
          <w:b/>
          <w:bCs/>
        </w:rPr>
        <w:t>Falcón</w:t>
      </w:r>
      <w:r w:rsidRPr="00680C1C">
        <w:rPr>
          <w:rFonts w:ascii="Arial" w:hAnsi="Arial" w:cs="Arial"/>
        </w:rPr>
        <w:t>-</w:t>
      </w:r>
      <w:r w:rsidRPr="00680C1C">
        <w:rPr>
          <w:rFonts w:ascii="Arial" w:hAnsi="Arial" w:cs="Arial"/>
          <w:b/>
        </w:rPr>
        <w:t>Rodríguez, A.B</w:t>
      </w:r>
      <w:r w:rsidRPr="00680C1C">
        <w:rPr>
          <w:rFonts w:ascii="Arial" w:hAnsi="Arial" w:cs="Arial"/>
        </w:rPr>
        <w:t>., Terrero-Soler, J.C. Respuesta agronómica de dos variedades de tomate (</w:t>
      </w:r>
      <w:r w:rsidRPr="00680C1C">
        <w:rPr>
          <w:rFonts w:ascii="Arial" w:hAnsi="Arial" w:cs="Arial"/>
          <w:i/>
          <w:iCs/>
        </w:rPr>
        <w:t xml:space="preserve">Solanum lycopersicum </w:t>
      </w:r>
      <w:r w:rsidRPr="00680C1C">
        <w:rPr>
          <w:rFonts w:ascii="Arial" w:hAnsi="Arial" w:cs="Arial"/>
        </w:rPr>
        <w:t xml:space="preserve">L) a la aplicación del bioestimulante Quitomax®. </w:t>
      </w:r>
      <w:r w:rsidRPr="00680C1C">
        <w:rPr>
          <w:rFonts w:ascii="Arial" w:hAnsi="Arial" w:cs="Arial"/>
          <w:b/>
          <w:bCs/>
        </w:rPr>
        <w:t>Terra Latinoamericana</w:t>
      </w:r>
      <w:r w:rsidRPr="00680C1C">
        <w:rPr>
          <w:rFonts w:ascii="Arial" w:hAnsi="Arial" w:cs="Arial"/>
        </w:rPr>
        <w:t>, 2020, aceptada. SCOPUS</w:t>
      </w:r>
    </w:p>
    <w:p w:rsidR="00306535" w:rsidRDefault="00306535" w:rsidP="00BC0B21">
      <w:pPr>
        <w:pStyle w:val="Prrafodelista"/>
        <w:tabs>
          <w:tab w:val="left" w:pos="272"/>
          <w:tab w:val="left" w:pos="426"/>
        </w:tabs>
        <w:spacing w:before="100" w:beforeAutospacing="1" w:after="100" w:afterAutospacing="1"/>
        <w:ind w:right="-28"/>
        <w:jc w:val="both"/>
        <w:rPr>
          <w:rFonts w:ascii="Arial" w:hAnsi="Arial" w:cs="Arial"/>
          <w:b/>
          <w:sz w:val="24"/>
          <w:szCs w:val="24"/>
        </w:rPr>
      </w:pPr>
    </w:p>
    <w:p w:rsidR="00306535" w:rsidRDefault="00306535" w:rsidP="00BC0B21">
      <w:pPr>
        <w:pStyle w:val="Prrafodelista"/>
        <w:tabs>
          <w:tab w:val="left" w:pos="272"/>
          <w:tab w:val="left" w:pos="426"/>
        </w:tabs>
        <w:spacing w:before="100" w:beforeAutospacing="1" w:after="100" w:afterAutospacing="1"/>
        <w:ind w:right="-28"/>
        <w:jc w:val="both"/>
        <w:rPr>
          <w:rFonts w:ascii="Arial" w:hAnsi="Arial" w:cs="Arial"/>
          <w:b/>
          <w:sz w:val="24"/>
          <w:szCs w:val="24"/>
        </w:rPr>
      </w:pPr>
    </w:p>
    <w:p w:rsidR="00D10F08" w:rsidRDefault="005C67CA" w:rsidP="00BC0B21">
      <w:pPr>
        <w:pStyle w:val="Prrafodelista"/>
        <w:tabs>
          <w:tab w:val="left" w:pos="272"/>
          <w:tab w:val="left" w:pos="426"/>
        </w:tabs>
        <w:spacing w:before="100" w:beforeAutospacing="1" w:after="100" w:afterAutospacing="1"/>
        <w:ind w:right="-28"/>
        <w:jc w:val="both"/>
        <w:rPr>
          <w:rFonts w:ascii="Arial" w:hAnsi="Arial" w:cs="Arial"/>
          <w:b/>
          <w:sz w:val="24"/>
          <w:szCs w:val="24"/>
        </w:rPr>
      </w:pPr>
      <w:r w:rsidRPr="005C67CA">
        <w:rPr>
          <w:rFonts w:ascii="Arial" w:hAnsi="Arial" w:cs="Arial"/>
          <w:b/>
          <w:sz w:val="24"/>
          <w:szCs w:val="24"/>
        </w:rPr>
        <w:t>Grupo II</w:t>
      </w:r>
    </w:p>
    <w:p w:rsidR="00A96217" w:rsidRDefault="00A96217" w:rsidP="00BC0B21">
      <w:pPr>
        <w:pStyle w:val="Prrafodelista"/>
        <w:tabs>
          <w:tab w:val="left" w:pos="272"/>
          <w:tab w:val="left" w:pos="426"/>
        </w:tabs>
        <w:spacing w:before="100" w:beforeAutospacing="1" w:after="100" w:afterAutospacing="1"/>
        <w:ind w:right="-28"/>
        <w:jc w:val="both"/>
        <w:rPr>
          <w:rFonts w:ascii="Arial" w:hAnsi="Arial" w:cs="Arial"/>
          <w:b/>
          <w:sz w:val="24"/>
          <w:szCs w:val="24"/>
        </w:rPr>
      </w:pPr>
    </w:p>
    <w:p w:rsidR="00A96217" w:rsidRDefault="00A96217" w:rsidP="00A96217">
      <w:pPr>
        <w:pStyle w:val="Prrafodelista"/>
        <w:numPr>
          <w:ilvl w:val="0"/>
          <w:numId w:val="17"/>
        </w:numPr>
        <w:autoSpaceDE w:val="0"/>
        <w:autoSpaceDN w:val="0"/>
        <w:adjustRightInd w:val="0"/>
        <w:spacing w:after="0" w:line="240" w:lineRule="auto"/>
        <w:jc w:val="both"/>
        <w:rPr>
          <w:rFonts w:ascii="Arial" w:hAnsi="Arial" w:cs="Arial"/>
          <w:color w:val="000000"/>
        </w:rPr>
      </w:pPr>
      <w:r w:rsidRPr="00C66170">
        <w:rPr>
          <w:rFonts w:ascii="Arial" w:hAnsi="Arial" w:cs="Arial"/>
          <w:color w:val="000000"/>
        </w:rPr>
        <w:t xml:space="preserve">Reyes-Pérez, J.J, Ramos-Remache, R.A., </w:t>
      </w:r>
      <w:r w:rsidRPr="00C66170">
        <w:rPr>
          <w:rFonts w:ascii="Arial" w:hAnsi="Arial" w:cs="Arial"/>
          <w:b/>
          <w:color w:val="000000"/>
        </w:rPr>
        <w:t>Falcón-Rodríguez, A.B</w:t>
      </w:r>
      <w:r w:rsidRPr="00C66170">
        <w:rPr>
          <w:rFonts w:ascii="Arial" w:hAnsi="Arial" w:cs="Arial"/>
          <w:color w:val="000000"/>
        </w:rPr>
        <w:t xml:space="preserve">., Ramírez-Arrebato, M.A., Rodríguez-Pedroso, A.T., Rivero-Herrada, M., Llerena-Ramos, L.T. Efecto del quitosano sobre variables del crecimiento, absorción de nutrientes y rendimiento de </w:t>
      </w:r>
      <w:r w:rsidRPr="00C66170">
        <w:rPr>
          <w:rFonts w:ascii="Arial" w:hAnsi="Arial" w:cs="Arial"/>
          <w:i/>
          <w:color w:val="000000"/>
        </w:rPr>
        <w:t>Cucumis sativus</w:t>
      </w:r>
      <w:r w:rsidRPr="00C66170">
        <w:rPr>
          <w:rFonts w:ascii="Arial" w:hAnsi="Arial" w:cs="Arial"/>
          <w:b/>
          <w:color w:val="000000"/>
        </w:rPr>
        <w:t>. Centro Agrícola</w:t>
      </w:r>
      <w:r w:rsidRPr="00C66170">
        <w:rPr>
          <w:rFonts w:ascii="Arial" w:hAnsi="Arial" w:cs="Arial"/>
          <w:color w:val="000000"/>
        </w:rPr>
        <w:t>, Vol.46, No.4, octubre-diciembre, 53-60, 2019.</w:t>
      </w:r>
    </w:p>
    <w:p w:rsidR="00A96217" w:rsidRPr="00295E3C" w:rsidRDefault="00A96217" w:rsidP="00A96217">
      <w:pPr>
        <w:pStyle w:val="Prrafodelista"/>
        <w:numPr>
          <w:ilvl w:val="0"/>
          <w:numId w:val="17"/>
        </w:numPr>
        <w:autoSpaceDE w:val="0"/>
        <w:autoSpaceDN w:val="0"/>
        <w:adjustRightInd w:val="0"/>
        <w:spacing w:after="0" w:line="240" w:lineRule="auto"/>
        <w:jc w:val="both"/>
        <w:rPr>
          <w:rFonts w:ascii="Arial" w:hAnsi="Arial" w:cs="Arial"/>
          <w:color w:val="000000"/>
        </w:rPr>
      </w:pPr>
      <w:r w:rsidRPr="00295E3C">
        <w:rPr>
          <w:rFonts w:ascii="Arial" w:eastAsia="Times New Roman" w:hAnsi="Arial" w:cs="Arial"/>
        </w:rPr>
        <w:t xml:space="preserve">Luis Gustavo González Gómez, María Caridad Jiménez Arteaga, Irisneisy Paz Martínez, Anabel Oliva Lahera , </w:t>
      </w:r>
      <w:r w:rsidRPr="00295E3C">
        <w:rPr>
          <w:rFonts w:ascii="Arial" w:eastAsia="Times New Roman" w:hAnsi="Arial" w:cs="Arial"/>
          <w:b/>
        </w:rPr>
        <w:t>Alejandro Falcón Rodríguez</w:t>
      </w:r>
      <w:r w:rsidRPr="00295E3C">
        <w:rPr>
          <w:rFonts w:ascii="Arial" w:hAnsi="Arial" w:cs="Arial"/>
        </w:rPr>
        <w:t xml:space="preserve">. </w:t>
      </w:r>
      <w:r w:rsidRPr="00295E3C">
        <w:rPr>
          <w:rFonts w:ascii="Arial" w:eastAsia="Times New Roman" w:hAnsi="Arial" w:cs="Arial"/>
          <w:bCs/>
        </w:rPr>
        <w:t>Aplicación de QuitoMax® en semillas y posturas de tabaco</w:t>
      </w:r>
      <w:r w:rsidRPr="00295E3C">
        <w:rPr>
          <w:rFonts w:ascii="Arial" w:hAnsi="Arial" w:cs="Arial"/>
        </w:rPr>
        <w:t xml:space="preserve"> e</w:t>
      </w:r>
      <w:r w:rsidRPr="00295E3C">
        <w:rPr>
          <w:rFonts w:ascii="Arial" w:eastAsia="Times New Roman" w:hAnsi="Arial" w:cs="Arial"/>
          <w:bCs/>
        </w:rPr>
        <w:t>n semillero</w:t>
      </w:r>
      <w:r w:rsidRPr="00295E3C">
        <w:rPr>
          <w:rFonts w:ascii="Arial" w:hAnsi="Arial" w:cs="Arial"/>
          <w:bCs/>
        </w:rPr>
        <w:t>.</w:t>
      </w:r>
      <w:r w:rsidRPr="00295E3C">
        <w:rPr>
          <w:rFonts w:ascii="Arial" w:hAnsi="Arial" w:cs="Arial"/>
          <w:b/>
          <w:bCs/>
        </w:rPr>
        <w:t xml:space="preserve"> Centro Agrícola. </w:t>
      </w:r>
      <w:r w:rsidRPr="00295E3C">
        <w:rPr>
          <w:rFonts w:ascii="Arial" w:eastAsia="Times New Roman" w:hAnsi="Arial" w:cs="Arial"/>
          <w:b/>
          <w:bCs/>
        </w:rPr>
        <w:t>Vol.47, No.2, abril-junio, 16-21, 2020</w:t>
      </w:r>
    </w:p>
    <w:p w:rsidR="00A96217" w:rsidRPr="005C7FC3" w:rsidRDefault="00A96217" w:rsidP="00A96217">
      <w:pPr>
        <w:pStyle w:val="Prrafodelista"/>
        <w:numPr>
          <w:ilvl w:val="0"/>
          <w:numId w:val="17"/>
        </w:numPr>
        <w:autoSpaceDE w:val="0"/>
        <w:autoSpaceDN w:val="0"/>
        <w:adjustRightInd w:val="0"/>
        <w:spacing w:after="0" w:line="240" w:lineRule="auto"/>
        <w:jc w:val="both"/>
        <w:rPr>
          <w:rFonts w:ascii="Arial" w:hAnsi="Arial" w:cs="Arial"/>
          <w:color w:val="000000"/>
        </w:rPr>
      </w:pPr>
      <w:r w:rsidRPr="00295E3C">
        <w:rPr>
          <w:rFonts w:ascii="Arial" w:eastAsia="Times New Roman" w:hAnsi="Arial" w:cs="Arial"/>
        </w:rPr>
        <w:t xml:space="preserve">María Caridad Jiménez </w:t>
      </w:r>
      <w:r w:rsidRPr="00295E3C">
        <w:rPr>
          <w:rFonts w:ascii="Arial" w:hAnsi="Arial" w:cs="Arial"/>
        </w:rPr>
        <w:t>Arteaga,</w:t>
      </w:r>
      <w:r w:rsidRPr="00295E3C">
        <w:rPr>
          <w:rFonts w:ascii="Arial" w:eastAsia="Times New Roman" w:hAnsi="Arial" w:cs="Arial"/>
        </w:rPr>
        <w:t xml:space="preserve"> Luis Gustavo González Gómez, </w:t>
      </w:r>
      <w:r w:rsidRPr="00295E3C">
        <w:rPr>
          <w:rFonts w:ascii="Arial" w:hAnsi="Arial" w:cs="Arial"/>
        </w:rPr>
        <w:t xml:space="preserve">Ana Julia Verdecia Corría, </w:t>
      </w:r>
      <w:r w:rsidRPr="00295E3C">
        <w:rPr>
          <w:rFonts w:ascii="Arial" w:eastAsia="Times New Roman" w:hAnsi="Arial" w:cs="Arial"/>
        </w:rPr>
        <w:t>Irisneisy Paz</w:t>
      </w:r>
      <w:r w:rsidRPr="00295E3C">
        <w:rPr>
          <w:rFonts w:ascii="Arial" w:hAnsi="Arial" w:cs="Arial"/>
        </w:rPr>
        <w:t xml:space="preserve"> </w:t>
      </w:r>
      <w:r w:rsidRPr="00295E3C">
        <w:rPr>
          <w:rFonts w:ascii="Arial" w:eastAsia="Times New Roman" w:hAnsi="Arial" w:cs="Arial"/>
        </w:rPr>
        <w:t xml:space="preserve">Martínez, Anabel Oliva Lahera, </w:t>
      </w:r>
      <w:r w:rsidRPr="00295E3C">
        <w:rPr>
          <w:rFonts w:ascii="Arial" w:hAnsi="Arial" w:cs="Arial"/>
        </w:rPr>
        <w:t>J</w:t>
      </w:r>
      <w:r>
        <w:rPr>
          <w:rFonts w:ascii="Arial" w:hAnsi="Arial" w:cs="Arial"/>
        </w:rPr>
        <w:t>essica Chacón Chavez, Wilfredo E</w:t>
      </w:r>
      <w:r w:rsidRPr="00295E3C">
        <w:rPr>
          <w:rFonts w:ascii="Arial" w:hAnsi="Arial" w:cs="Arial"/>
        </w:rPr>
        <w:t xml:space="preserve">strada Prado, </w:t>
      </w:r>
      <w:r w:rsidRPr="00295E3C">
        <w:rPr>
          <w:rFonts w:ascii="Arial" w:eastAsia="Times New Roman" w:hAnsi="Arial" w:cs="Arial"/>
          <w:b/>
        </w:rPr>
        <w:t>Alejandro Falcón Rodríguez</w:t>
      </w:r>
      <w:r w:rsidRPr="00295E3C">
        <w:rPr>
          <w:rFonts w:ascii="Arial" w:hAnsi="Arial" w:cs="Arial"/>
        </w:rPr>
        <w:t xml:space="preserve">. </w:t>
      </w:r>
      <w:r w:rsidRPr="00295E3C">
        <w:rPr>
          <w:rFonts w:ascii="Arial" w:eastAsia="Times New Roman" w:hAnsi="Arial" w:cs="Arial"/>
          <w:bCs/>
        </w:rPr>
        <w:t xml:space="preserve">Respuesta de </w:t>
      </w:r>
      <w:r w:rsidRPr="00295E3C">
        <w:rPr>
          <w:rFonts w:ascii="Arial" w:eastAsia="Times New Roman" w:hAnsi="Arial" w:cs="Arial"/>
          <w:bCs/>
          <w:i/>
        </w:rPr>
        <w:t>Phaseolus vulgaris</w:t>
      </w:r>
      <w:r w:rsidRPr="00295E3C">
        <w:rPr>
          <w:rFonts w:ascii="Arial" w:eastAsia="Times New Roman" w:hAnsi="Arial" w:cs="Arial"/>
          <w:bCs/>
        </w:rPr>
        <w:t xml:space="preserve"> a la aplicación de Azofert-F,</w:t>
      </w:r>
      <w:r w:rsidRPr="00295E3C">
        <w:rPr>
          <w:rFonts w:ascii="Arial" w:hAnsi="Arial" w:cs="Arial"/>
          <w:bCs/>
        </w:rPr>
        <w:t xml:space="preserve"> </w:t>
      </w:r>
      <w:r w:rsidRPr="00295E3C">
        <w:rPr>
          <w:rFonts w:ascii="Arial" w:eastAsia="Times New Roman" w:hAnsi="Arial" w:cs="Arial"/>
          <w:bCs/>
        </w:rPr>
        <w:t>Micorriza y QuitoMax a la semilla, en dos períodos de</w:t>
      </w:r>
      <w:r w:rsidRPr="00295E3C">
        <w:rPr>
          <w:rFonts w:ascii="Arial" w:hAnsi="Arial" w:cs="Arial"/>
          <w:bCs/>
        </w:rPr>
        <w:t xml:space="preserve"> </w:t>
      </w:r>
      <w:r w:rsidRPr="00295E3C">
        <w:rPr>
          <w:rFonts w:ascii="Arial" w:eastAsia="Times New Roman" w:hAnsi="Arial" w:cs="Arial"/>
          <w:bCs/>
        </w:rPr>
        <w:t>siembra</w:t>
      </w:r>
      <w:r w:rsidRPr="00295E3C">
        <w:rPr>
          <w:rFonts w:ascii="Arial" w:eastAsiaTheme="minorHAnsi" w:hAnsi="Arial" w:cs="Arial"/>
          <w:b/>
          <w:bCs/>
          <w:color w:val="171513"/>
          <w:sz w:val="20"/>
          <w:szCs w:val="20"/>
        </w:rPr>
        <w:t xml:space="preserve"> </w:t>
      </w:r>
      <w:r w:rsidRPr="00295E3C">
        <w:rPr>
          <w:rFonts w:ascii="Arial" w:hAnsi="Arial" w:cs="Arial"/>
          <w:b/>
          <w:bCs/>
        </w:rPr>
        <w:t xml:space="preserve">Centro Agrícola. </w:t>
      </w:r>
      <w:r w:rsidRPr="00295E3C">
        <w:rPr>
          <w:rFonts w:ascii="Arial" w:eastAsia="Times New Roman" w:hAnsi="Arial" w:cs="Arial"/>
          <w:b/>
          <w:bCs/>
        </w:rPr>
        <w:t>Vol.47, No.1, enero-marzo, 22-27, 2020</w:t>
      </w:r>
    </w:p>
    <w:p w:rsidR="00A96217" w:rsidRPr="00295E3C" w:rsidRDefault="00A96217" w:rsidP="00A96217">
      <w:pPr>
        <w:pStyle w:val="Prrafodelista"/>
        <w:numPr>
          <w:ilvl w:val="0"/>
          <w:numId w:val="17"/>
        </w:numPr>
        <w:autoSpaceDE w:val="0"/>
        <w:autoSpaceDN w:val="0"/>
        <w:adjustRightInd w:val="0"/>
        <w:spacing w:after="0" w:line="240" w:lineRule="auto"/>
        <w:jc w:val="both"/>
        <w:rPr>
          <w:rFonts w:ascii="Arial" w:hAnsi="Arial" w:cs="Arial"/>
          <w:color w:val="000000"/>
        </w:rPr>
      </w:pPr>
      <w:r w:rsidRPr="005C7FC3">
        <w:rPr>
          <w:rFonts w:ascii="Arial" w:hAnsi="Arial" w:cs="Arial"/>
          <w:color w:val="000000"/>
          <w:lang w:val="es-MX"/>
        </w:rPr>
        <w:t xml:space="preserve">Efecto de la aplicación de tres cepas de </w:t>
      </w:r>
      <w:r w:rsidRPr="005C7FC3">
        <w:rPr>
          <w:rFonts w:ascii="Arial" w:hAnsi="Arial" w:cs="Arial"/>
          <w:i/>
          <w:color w:val="000000"/>
          <w:lang w:val="es-MX"/>
        </w:rPr>
        <w:t xml:space="preserve">Bradyrhizobium </w:t>
      </w:r>
      <w:r w:rsidRPr="005C7FC3">
        <w:rPr>
          <w:rFonts w:ascii="Arial" w:hAnsi="Arial" w:cs="Arial"/>
          <w:color w:val="000000"/>
          <w:lang w:val="es-MX"/>
        </w:rPr>
        <w:t xml:space="preserve">en el desarrollo morfoagronómico de </w:t>
      </w:r>
      <w:r w:rsidRPr="005C7FC3">
        <w:rPr>
          <w:rFonts w:ascii="Arial" w:hAnsi="Arial" w:cs="Arial"/>
          <w:i/>
          <w:color w:val="000000"/>
          <w:lang w:val="es-MX"/>
        </w:rPr>
        <w:t>Glycine ma</w:t>
      </w:r>
      <w:r w:rsidRPr="005C7FC3">
        <w:rPr>
          <w:rFonts w:ascii="Arial" w:hAnsi="Arial" w:cs="Arial"/>
          <w:color w:val="000000"/>
          <w:lang w:val="es-MX"/>
        </w:rPr>
        <w:t xml:space="preserve">x L.. Aracelis Romero-Arias, Raquel María Ruz-Reyes, </w:t>
      </w:r>
      <w:r w:rsidRPr="005C7FC3">
        <w:rPr>
          <w:rFonts w:ascii="Arial" w:hAnsi="Arial" w:cs="Arial"/>
          <w:b/>
          <w:color w:val="000000"/>
          <w:lang w:val="es-MX"/>
        </w:rPr>
        <w:t>María</w:t>
      </w:r>
      <w:r>
        <w:rPr>
          <w:rFonts w:ascii="Arial" w:hAnsi="Arial" w:cs="Arial"/>
          <w:b/>
          <w:color w:val="000000"/>
          <w:lang w:val="es-MX"/>
        </w:rPr>
        <w:t xml:space="preserve"> </w:t>
      </w:r>
      <w:r w:rsidRPr="005C7FC3">
        <w:rPr>
          <w:rFonts w:ascii="Arial" w:hAnsi="Arial" w:cs="Arial"/>
          <w:b/>
          <w:color w:val="000000"/>
          <w:lang w:val="es-MX"/>
        </w:rPr>
        <w:t>Caridad Nápoles-García</w:t>
      </w:r>
      <w:r w:rsidRPr="005C7FC3">
        <w:rPr>
          <w:rFonts w:ascii="Arial" w:hAnsi="Arial" w:cs="Arial"/>
          <w:color w:val="000000"/>
          <w:lang w:val="es-MX"/>
        </w:rPr>
        <w:t xml:space="preserve">, Ernesto Javier Gómez-Padilla y Sergio Rodríguez-Rodríguez. </w:t>
      </w:r>
      <w:r w:rsidRPr="00A96217">
        <w:rPr>
          <w:rFonts w:ascii="Arial" w:hAnsi="Arial" w:cs="Arial"/>
          <w:b/>
          <w:color w:val="000000"/>
          <w:lang w:val="es-MX"/>
        </w:rPr>
        <w:t>Revista Pastos y Forrajes</w:t>
      </w:r>
      <w:r w:rsidRPr="005C7FC3">
        <w:rPr>
          <w:rFonts w:ascii="Arial" w:hAnsi="Arial" w:cs="Arial"/>
          <w:color w:val="000000"/>
          <w:lang w:val="es-MX"/>
        </w:rPr>
        <w:t>, Vol. 42, No. 4, octubre-diciembre, 290-295, 2019</w:t>
      </w:r>
    </w:p>
    <w:p w:rsidR="00A96217" w:rsidRPr="005C67CA" w:rsidRDefault="00A96217" w:rsidP="00BC0B21">
      <w:pPr>
        <w:pStyle w:val="Prrafodelista"/>
        <w:tabs>
          <w:tab w:val="left" w:pos="272"/>
          <w:tab w:val="left" w:pos="426"/>
        </w:tabs>
        <w:spacing w:before="100" w:beforeAutospacing="1" w:after="100" w:afterAutospacing="1"/>
        <w:ind w:right="-28"/>
        <w:jc w:val="both"/>
        <w:rPr>
          <w:rFonts w:ascii="Arial" w:hAnsi="Arial" w:cs="Arial"/>
          <w:b/>
          <w:sz w:val="24"/>
          <w:szCs w:val="24"/>
        </w:rPr>
      </w:pPr>
    </w:p>
    <w:p w:rsidR="005E6B30" w:rsidRDefault="005E6B30" w:rsidP="005C67CA">
      <w:pPr>
        <w:spacing w:after="0" w:line="240" w:lineRule="auto"/>
        <w:ind w:right="-91"/>
        <w:jc w:val="both"/>
        <w:rPr>
          <w:rFonts w:ascii="Arial" w:hAnsi="Arial" w:cs="Arial"/>
          <w:b/>
        </w:rPr>
      </w:pPr>
    </w:p>
    <w:p w:rsidR="005E6B30" w:rsidRDefault="005E6B30" w:rsidP="005C67CA">
      <w:pPr>
        <w:spacing w:after="0" w:line="240" w:lineRule="auto"/>
        <w:ind w:right="-91"/>
        <w:jc w:val="both"/>
        <w:rPr>
          <w:rFonts w:ascii="Arial" w:hAnsi="Arial" w:cs="Arial"/>
          <w:b/>
        </w:rPr>
      </w:pPr>
    </w:p>
    <w:p w:rsidR="005E6B30" w:rsidRDefault="005E6B30" w:rsidP="005C67CA">
      <w:pPr>
        <w:spacing w:after="0" w:line="240" w:lineRule="auto"/>
        <w:ind w:right="-91"/>
        <w:jc w:val="both"/>
        <w:rPr>
          <w:rFonts w:ascii="Arial" w:hAnsi="Arial" w:cs="Arial"/>
          <w:b/>
        </w:rPr>
      </w:pPr>
    </w:p>
    <w:p w:rsidR="005C67CA" w:rsidRDefault="005C67CA" w:rsidP="005C67CA">
      <w:pPr>
        <w:spacing w:after="0" w:line="240" w:lineRule="auto"/>
        <w:ind w:right="-91"/>
        <w:jc w:val="both"/>
        <w:rPr>
          <w:rFonts w:ascii="Arial" w:hAnsi="Arial" w:cs="Arial"/>
          <w:b/>
        </w:rPr>
      </w:pPr>
      <w:r>
        <w:rPr>
          <w:rFonts w:ascii="Arial" w:hAnsi="Arial" w:cs="Arial"/>
          <w:b/>
        </w:rPr>
        <w:lastRenderedPageBreak/>
        <w:t>Publicados en Cultivos Tropicales</w:t>
      </w:r>
    </w:p>
    <w:p w:rsidR="005C67CA" w:rsidRDefault="005C67CA" w:rsidP="005C67CA">
      <w:pPr>
        <w:pStyle w:val="Prrafodelista"/>
        <w:numPr>
          <w:ilvl w:val="0"/>
          <w:numId w:val="15"/>
        </w:numPr>
        <w:spacing w:after="0" w:line="240" w:lineRule="auto"/>
        <w:ind w:right="-91"/>
        <w:jc w:val="both"/>
        <w:rPr>
          <w:rFonts w:ascii="Arial" w:hAnsi="Arial" w:cs="Arial"/>
        </w:rPr>
      </w:pPr>
      <w:r w:rsidRPr="00346548">
        <w:rPr>
          <w:rFonts w:ascii="Arial" w:hAnsi="Arial" w:cs="Arial"/>
        </w:rPr>
        <w:t xml:space="preserve">“Aplicación combinada de quitosano y HMA en el rendimiento del maíz”. Yanebis Pérez- Madruga, Pedro Rafael Rosales Genquis, Daimy Costales Menéndez y Alejandro Falcón Rodríguez Cultivos Tropicales, 2019, vol. 40, no. 4, e06. </w:t>
      </w:r>
    </w:p>
    <w:p w:rsidR="005C67CA" w:rsidRPr="008115F3" w:rsidRDefault="005C67CA" w:rsidP="005C67CA">
      <w:pPr>
        <w:pStyle w:val="Prrafodelista"/>
        <w:jc w:val="both"/>
        <w:rPr>
          <w:rFonts w:ascii="Arial" w:hAnsi="Arial" w:cs="Arial"/>
        </w:rPr>
      </w:pPr>
    </w:p>
    <w:p w:rsidR="005C67CA" w:rsidRPr="00C66170" w:rsidRDefault="005C67CA" w:rsidP="005C67CA">
      <w:pPr>
        <w:pStyle w:val="Prrafodelista"/>
        <w:numPr>
          <w:ilvl w:val="0"/>
          <w:numId w:val="15"/>
        </w:numPr>
        <w:jc w:val="both"/>
        <w:rPr>
          <w:rFonts w:ascii="Arial" w:eastAsia="Times New Roman" w:hAnsi="Arial" w:cs="Arial"/>
          <w:lang w:val="es-MX" w:eastAsia="es-ES"/>
        </w:rPr>
      </w:pPr>
      <w:r w:rsidRPr="00346548">
        <w:rPr>
          <w:rFonts w:ascii="Arial" w:hAnsi="Arial" w:cs="Arial"/>
        </w:rPr>
        <w:t xml:space="preserve"> </w:t>
      </w:r>
      <w:r w:rsidRPr="008115F3">
        <w:rPr>
          <w:rFonts w:ascii="Arial" w:eastAsia="Times New Roman" w:hAnsi="Arial" w:cs="Arial"/>
          <w:lang w:eastAsia="es-ES"/>
        </w:rPr>
        <w:t>"Pectimorf</w:t>
      </w:r>
      <w:r w:rsidRPr="008115F3">
        <w:rPr>
          <w:rFonts w:ascii="Arial" w:eastAsia="Times New Roman" w:hAnsi="Arial" w:cs="Arial"/>
          <w:vertAlign w:val="superscript"/>
          <w:lang w:eastAsia="es-ES"/>
        </w:rPr>
        <w:t>®</w:t>
      </w:r>
      <w:r w:rsidRPr="008115F3">
        <w:rPr>
          <w:rFonts w:ascii="Arial" w:eastAsia="Times New Roman" w:hAnsi="Arial" w:cs="Arial"/>
          <w:lang w:eastAsia="es-ES"/>
        </w:rPr>
        <w:t xml:space="preserve"> y Azofert-F</w:t>
      </w:r>
      <w:r w:rsidRPr="008115F3">
        <w:rPr>
          <w:rFonts w:ascii="Arial" w:eastAsia="Times New Roman" w:hAnsi="Arial" w:cs="Arial"/>
          <w:vertAlign w:val="superscript"/>
          <w:lang w:eastAsia="es-ES"/>
        </w:rPr>
        <w:t>®</w:t>
      </w:r>
      <w:r w:rsidRPr="008115F3">
        <w:rPr>
          <w:rFonts w:ascii="Arial" w:eastAsia="Times New Roman" w:hAnsi="Arial" w:cs="Arial"/>
          <w:lang w:eastAsia="es-ES"/>
        </w:rPr>
        <w:t xml:space="preserve"> en el crecimiento de plantas de frijol (</w:t>
      </w:r>
      <w:r w:rsidRPr="008115F3">
        <w:rPr>
          <w:rFonts w:ascii="Arial" w:eastAsia="Times New Roman" w:hAnsi="Arial" w:cs="Arial"/>
          <w:i/>
          <w:lang w:eastAsia="es-ES"/>
        </w:rPr>
        <w:t>Phaseolus vulgaris</w:t>
      </w:r>
      <w:r w:rsidRPr="008115F3">
        <w:rPr>
          <w:rFonts w:ascii="Arial" w:eastAsia="Times New Roman" w:hAnsi="Arial" w:cs="Arial"/>
          <w:lang w:eastAsia="es-ES"/>
        </w:rPr>
        <w:t xml:space="preserve"> L.)̋ . De los autores: Lara D, Costales D, Nápoles MC y Falcón A</w:t>
      </w:r>
      <w:r>
        <w:rPr>
          <w:rFonts w:ascii="Arial" w:eastAsia="Times New Roman" w:hAnsi="Arial" w:cs="Arial"/>
          <w:lang w:eastAsia="es-ES"/>
        </w:rPr>
        <w:t xml:space="preserve">. </w:t>
      </w:r>
      <w:r w:rsidRPr="008115F3">
        <w:rPr>
          <w:rFonts w:ascii="Arial" w:eastAsia="Times New Roman" w:hAnsi="Arial" w:cs="Arial"/>
          <w:lang w:val="es-MX" w:eastAsia="es-ES"/>
        </w:rPr>
        <w:t>Cultivos Tropicales  en el volumen 40</w:t>
      </w:r>
      <w:r>
        <w:rPr>
          <w:rFonts w:ascii="Arial" w:eastAsia="Times New Roman" w:hAnsi="Arial" w:cs="Arial"/>
          <w:lang w:val="es-MX" w:eastAsia="es-ES"/>
        </w:rPr>
        <w:t xml:space="preserve">, </w:t>
      </w:r>
      <w:r w:rsidRPr="008115F3">
        <w:rPr>
          <w:rFonts w:ascii="Arial" w:eastAsia="Times New Roman" w:hAnsi="Arial" w:cs="Arial"/>
          <w:lang w:val="es-MX" w:eastAsia="es-ES"/>
        </w:rPr>
        <w:t>número 4,  2019</w:t>
      </w:r>
    </w:p>
    <w:p w:rsidR="005C67CA" w:rsidRPr="002463E1" w:rsidRDefault="005C67CA" w:rsidP="005C67CA">
      <w:pPr>
        <w:spacing w:after="0" w:line="240" w:lineRule="auto"/>
        <w:ind w:right="-91"/>
        <w:jc w:val="both"/>
        <w:rPr>
          <w:rFonts w:ascii="Arial" w:hAnsi="Arial" w:cs="Arial"/>
          <w:lang w:val="es-ES"/>
        </w:rPr>
      </w:pPr>
    </w:p>
    <w:p w:rsidR="005C67CA" w:rsidRPr="00BC0B21" w:rsidRDefault="005C67CA" w:rsidP="005C67CA">
      <w:pPr>
        <w:pStyle w:val="Prrafodelista"/>
        <w:numPr>
          <w:ilvl w:val="0"/>
          <w:numId w:val="15"/>
        </w:numPr>
        <w:spacing w:after="0" w:line="240" w:lineRule="auto"/>
        <w:ind w:right="-91"/>
        <w:jc w:val="both"/>
        <w:rPr>
          <w:rFonts w:ascii="Arial" w:hAnsi="Arial" w:cs="Arial"/>
        </w:rPr>
      </w:pPr>
      <w:r w:rsidRPr="00346548">
        <w:rPr>
          <w:rFonts w:ascii="Arial" w:hAnsi="Arial" w:cs="Arial"/>
        </w:rPr>
        <w:t>“</w:t>
      </w:r>
      <w:r w:rsidRPr="00346548">
        <w:rPr>
          <w:rFonts w:ascii="Arial" w:hAnsi="Arial" w:cs="Arial"/>
          <w:bCs/>
          <w:iCs/>
        </w:rPr>
        <w:t xml:space="preserve">Efecto de la masa molecular de quitosanos en la germinación y el crecimiento </w:t>
      </w:r>
      <w:r w:rsidRPr="00346548">
        <w:rPr>
          <w:rFonts w:ascii="Arial" w:hAnsi="Arial" w:cs="Arial"/>
          <w:bCs/>
          <w:i/>
          <w:iCs/>
        </w:rPr>
        <w:t xml:space="preserve">in vitro </w:t>
      </w:r>
      <w:r w:rsidRPr="00346548">
        <w:rPr>
          <w:rFonts w:ascii="Arial" w:hAnsi="Arial" w:cs="Arial"/>
          <w:bCs/>
          <w:iCs/>
        </w:rPr>
        <w:t xml:space="preserve">de soya”. Daimy Costales, Alejandro B. Falcón-Rodríguez y Lisbel Travieso. </w:t>
      </w:r>
      <w:r w:rsidRPr="00346548">
        <w:rPr>
          <w:rFonts w:ascii="Arial" w:hAnsi="Arial" w:cs="Arial"/>
        </w:rPr>
        <w:t xml:space="preserve">Cultivos Tropicales. 2020,41(1),e05. </w:t>
      </w:r>
      <w:r w:rsidRPr="00346548">
        <w:rPr>
          <w:rFonts w:ascii="Arial" w:hAnsi="Arial" w:cs="Arial"/>
          <w:lang w:val="en-US"/>
        </w:rPr>
        <w:t>ISSN digital: 1819-4087</w:t>
      </w:r>
      <w:r w:rsidRPr="00346548">
        <w:rPr>
          <w:rFonts w:ascii="Arial" w:hAnsi="Arial" w:cs="Arial"/>
        </w:rPr>
        <w:t>.</w:t>
      </w:r>
    </w:p>
    <w:p w:rsidR="005C67CA" w:rsidRPr="0042300C" w:rsidRDefault="005C67CA" w:rsidP="005C67CA">
      <w:pPr>
        <w:pStyle w:val="Prrafodelista"/>
        <w:jc w:val="both"/>
        <w:rPr>
          <w:rFonts w:ascii="Arial" w:eastAsiaTheme="minorHAnsi" w:hAnsi="Arial" w:cs="Arial"/>
          <w:color w:val="000000"/>
        </w:rPr>
      </w:pPr>
    </w:p>
    <w:p w:rsidR="005C67CA" w:rsidRPr="0042300C" w:rsidRDefault="005C67CA" w:rsidP="005C67CA">
      <w:pPr>
        <w:pStyle w:val="Prrafodelista"/>
        <w:numPr>
          <w:ilvl w:val="0"/>
          <w:numId w:val="15"/>
        </w:numPr>
        <w:jc w:val="both"/>
        <w:rPr>
          <w:rFonts w:ascii="Arial" w:eastAsia="Times New Roman" w:hAnsi="Arial" w:cs="Arial"/>
          <w:lang w:val="es-MX" w:eastAsia="es-ES"/>
        </w:rPr>
      </w:pPr>
      <w:r w:rsidRPr="0042300C">
        <w:rPr>
          <w:rFonts w:ascii="Arial" w:eastAsiaTheme="minorHAnsi" w:hAnsi="Arial" w:cs="Arial"/>
          <w:color w:val="000000"/>
        </w:rPr>
        <w:t xml:space="preserve">Yuliem Mederos-Torres, Miguel Ángel Ramírez-Arrebato, Alejandro Falcón-Rodríguez, Patricia Bernabé-Galloway, Ana María-Moreno. </w:t>
      </w:r>
      <w:r w:rsidRPr="0042300C">
        <w:rPr>
          <w:rFonts w:ascii="Arial" w:eastAsiaTheme="minorHAnsi" w:hAnsi="Arial" w:cs="Arial"/>
          <w:bCs/>
          <w:color w:val="000000"/>
        </w:rPr>
        <w:t>Estabilidad química y actividad biológica del QuitoMax® durante su almacenamiento</w:t>
      </w:r>
      <w:r w:rsidRPr="0042300C">
        <w:rPr>
          <w:rFonts w:ascii="Arial" w:eastAsiaTheme="minorHAnsi" w:hAnsi="Arial" w:cs="Arial"/>
          <w:b/>
          <w:bCs/>
          <w:color w:val="000000"/>
        </w:rPr>
        <w:t xml:space="preserve">. Cultivos Tropicales, </w:t>
      </w:r>
      <w:r w:rsidRPr="0042300C">
        <w:rPr>
          <w:rFonts w:ascii="Arial" w:eastAsiaTheme="minorHAnsi" w:hAnsi="Arial" w:cs="Arial"/>
          <w:bCs/>
          <w:color w:val="000000"/>
        </w:rPr>
        <w:t>2020, vol. 41, no. 1, e06</w:t>
      </w:r>
    </w:p>
    <w:p w:rsidR="005C67CA" w:rsidRPr="0042300C" w:rsidRDefault="005C67CA" w:rsidP="005C67CA">
      <w:pPr>
        <w:pStyle w:val="Prrafodelista"/>
        <w:jc w:val="both"/>
        <w:rPr>
          <w:rFonts w:ascii="Arial" w:hAnsi="Arial" w:cs="Arial"/>
          <w:bCs/>
        </w:rPr>
      </w:pPr>
    </w:p>
    <w:p w:rsidR="005C67CA" w:rsidRPr="0042300C" w:rsidRDefault="005C67CA" w:rsidP="005C67CA">
      <w:pPr>
        <w:pStyle w:val="Prrafodelista"/>
        <w:numPr>
          <w:ilvl w:val="0"/>
          <w:numId w:val="15"/>
        </w:numPr>
        <w:jc w:val="both"/>
        <w:rPr>
          <w:rFonts w:ascii="Arial" w:eastAsia="Times New Roman" w:hAnsi="Arial" w:cs="Arial"/>
          <w:lang w:val="es-MX" w:eastAsia="es-ES"/>
        </w:rPr>
      </w:pPr>
      <w:r w:rsidRPr="0042300C">
        <w:rPr>
          <w:rFonts w:ascii="Arial" w:hAnsi="Arial" w:cs="Arial"/>
          <w:bCs/>
        </w:rPr>
        <w:t>Reneé Pérez-Pérez, Maxime Oudot, Ionel Hernández, María C. Nápoles, Simón Pérez-Martínez, Daynet Sosa-Del Castillo. Aislamiento y caracterización de S</w:t>
      </w:r>
      <w:r w:rsidRPr="0042300C">
        <w:rPr>
          <w:rFonts w:ascii="Arial" w:hAnsi="Arial" w:cs="Arial"/>
          <w:bCs/>
          <w:i/>
          <w:iCs/>
        </w:rPr>
        <w:t xml:space="preserve">tenotrophomonas </w:t>
      </w:r>
      <w:r w:rsidRPr="0042300C">
        <w:rPr>
          <w:rFonts w:ascii="Arial" w:hAnsi="Arial" w:cs="Arial"/>
          <w:bCs/>
        </w:rPr>
        <w:t>asociada a rizosfera de maíz (Z</w:t>
      </w:r>
      <w:r w:rsidRPr="0042300C">
        <w:rPr>
          <w:rFonts w:ascii="Arial" w:hAnsi="Arial" w:cs="Arial"/>
          <w:bCs/>
          <w:i/>
          <w:iCs/>
        </w:rPr>
        <w:t xml:space="preserve">ea Mays </w:t>
      </w:r>
      <w:r w:rsidRPr="0042300C">
        <w:rPr>
          <w:rFonts w:ascii="Arial" w:hAnsi="Arial" w:cs="Arial"/>
          <w:bCs/>
        </w:rPr>
        <w:t>L.)</w:t>
      </w:r>
      <w:r w:rsidRPr="0042300C">
        <w:rPr>
          <w:rFonts w:ascii="Arial" w:eastAsiaTheme="minorHAnsi" w:hAnsi="Arial" w:cs="Arial"/>
          <w:color w:val="000000"/>
        </w:rPr>
        <w:t xml:space="preserve"> </w:t>
      </w:r>
      <w:r w:rsidRPr="0042300C">
        <w:rPr>
          <w:rFonts w:ascii="Arial" w:eastAsiaTheme="minorHAnsi" w:hAnsi="Arial" w:cs="Arial"/>
          <w:b/>
          <w:color w:val="000000"/>
        </w:rPr>
        <w:t>Cultivos Tropicales</w:t>
      </w:r>
      <w:r w:rsidRPr="0042300C">
        <w:rPr>
          <w:rFonts w:ascii="Arial" w:eastAsiaTheme="minorHAnsi" w:hAnsi="Arial" w:cs="Arial"/>
          <w:color w:val="000000"/>
        </w:rPr>
        <w:t>, 2020, vol. 41, no. 2, e03</w:t>
      </w:r>
    </w:p>
    <w:p w:rsidR="005C67CA" w:rsidRPr="001567E5" w:rsidRDefault="005C67CA" w:rsidP="005C67CA">
      <w:pPr>
        <w:pStyle w:val="Prrafodelista"/>
        <w:numPr>
          <w:ilvl w:val="0"/>
          <w:numId w:val="15"/>
        </w:numPr>
        <w:jc w:val="both"/>
        <w:rPr>
          <w:rFonts w:ascii="Arial" w:hAnsi="Arial" w:cs="Arial"/>
          <w:bCs/>
        </w:rPr>
      </w:pPr>
      <w:r w:rsidRPr="001567E5">
        <w:rPr>
          <w:rFonts w:ascii="Arial" w:hAnsi="Arial" w:cs="Arial"/>
          <w:bCs/>
        </w:rPr>
        <w:t xml:space="preserve"> Jesús Rodríguez-Cabello, Aymara Pérez-González, Loreilys Ortega-García, Mayra Arteaga-Barrueta.</w:t>
      </w:r>
      <w:r w:rsidRPr="001567E5">
        <w:rPr>
          <w:rFonts w:ascii="Arial" w:hAnsi="Arial" w:cs="Arial"/>
          <w:b/>
          <w:bCs/>
        </w:rPr>
        <w:t xml:space="preserve"> </w:t>
      </w:r>
      <w:r w:rsidRPr="001567E5">
        <w:rPr>
          <w:rFonts w:ascii="Arial" w:hAnsi="Arial" w:cs="Arial"/>
          <w:bCs/>
        </w:rPr>
        <w:t xml:space="preserve">Estudio hidrosostenible en el cultivo del tomate, su efecto en el rendimiento y calidad del fruto  </w:t>
      </w:r>
      <w:r w:rsidRPr="001567E5">
        <w:rPr>
          <w:rFonts w:ascii="Arial" w:hAnsi="Arial" w:cs="Arial"/>
          <w:b/>
          <w:bCs/>
        </w:rPr>
        <w:t>Cultivos Tropicales</w:t>
      </w:r>
      <w:r w:rsidRPr="001567E5">
        <w:rPr>
          <w:rFonts w:ascii="Arial" w:hAnsi="Arial" w:cs="Arial"/>
          <w:bCs/>
        </w:rPr>
        <w:t>, 2020, vol. 41, no. 2, e06</w:t>
      </w:r>
    </w:p>
    <w:p w:rsidR="005C67CA" w:rsidRDefault="005C67CA" w:rsidP="005C67CA">
      <w:pPr>
        <w:pStyle w:val="Prrafodelista"/>
        <w:numPr>
          <w:ilvl w:val="0"/>
          <w:numId w:val="15"/>
        </w:numPr>
        <w:jc w:val="both"/>
        <w:rPr>
          <w:rFonts w:ascii="Arial" w:hAnsi="Arial" w:cs="Arial"/>
          <w:bCs/>
        </w:rPr>
      </w:pPr>
      <w:r w:rsidRPr="001567E5">
        <w:rPr>
          <w:rFonts w:ascii="Arial" w:hAnsi="Arial" w:cs="Arial"/>
          <w:bCs/>
        </w:rPr>
        <w:t xml:space="preserve"> Indira López-Padrón, Lisbel Martínez-González, Geydi Pérez-Domínguez, Yanelis Reyes-Guerrero, Miriam Núñez-Vázquez, Juan A. Cabrera-Rodríguez. Las algas y sus usos en la agricultura. Una visión actualizada </w:t>
      </w:r>
      <w:r w:rsidRPr="001567E5">
        <w:rPr>
          <w:rFonts w:ascii="Arial" w:hAnsi="Arial" w:cs="Arial"/>
          <w:b/>
          <w:bCs/>
        </w:rPr>
        <w:t>Cultivos Tropicales</w:t>
      </w:r>
      <w:r w:rsidRPr="001567E5">
        <w:rPr>
          <w:rFonts w:ascii="Arial" w:hAnsi="Arial" w:cs="Arial"/>
          <w:bCs/>
        </w:rPr>
        <w:t>, 2020, vol. 41, no. 2, e10</w:t>
      </w:r>
    </w:p>
    <w:p w:rsidR="005C67CA" w:rsidRDefault="005C67CA" w:rsidP="005C67CA">
      <w:pPr>
        <w:pStyle w:val="Prrafodelista"/>
        <w:numPr>
          <w:ilvl w:val="0"/>
          <w:numId w:val="15"/>
        </w:numPr>
        <w:jc w:val="both"/>
        <w:rPr>
          <w:rFonts w:ascii="Arial" w:hAnsi="Arial" w:cs="Arial"/>
          <w:bCs/>
        </w:rPr>
      </w:pPr>
      <w:r w:rsidRPr="001567E5">
        <w:rPr>
          <w:rFonts w:ascii="Arial" w:hAnsi="Arial" w:cs="Arial"/>
          <w:bCs/>
        </w:rPr>
        <w:t xml:space="preserve"> Yanebis Pérez-Madruga, Indira López-Padrón, Yanelis Reyes-Guerrero.</w:t>
      </w:r>
      <w:r w:rsidRPr="001567E5">
        <w:rPr>
          <w:rFonts w:ascii="Arial" w:hAnsi="Arial" w:cs="Arial"/>
          <w:b/>
          <w:bCs/>
        </w:rPr>
        <w:t xml:space="preserve"> </w:t>
      </w:r>
      <w:r w:rsidRPr="001567E5">
        <w:rPr>
          <w:rFonts w:ascii="Arial" w:hAnsi="Arial" w:cs="Arial"/>
          <w:bCs/>
        </w:rPr>
        <w:t xml:space="preserve">Las Algas como alternativa natural para la producción de diferentes cultivos </w:t>
      </w:r>
      <w:r w:rsidRPr="001567E5">
        <w:rPr>
          <w:rFonts w:ascii="Arial" w:hAnsi="Arial" w:cs="Arial"/>
          <w:b/>
          <w:bCs/>
        </w:rPr>
        <w:t>Cultivos Tropicales</w:t>
      </w:r>
      <w:r w:rsidRPr="001567E5">
        <w:rPr>
          <w:rFonts w:ascii="Arial" w:hAnsi="Arial" w:cs="Arial"/>
          <w:bCs/>
        </w:rPr>
        <w:t xml:space="preserve">, 2020, vol. 41, no. 2, e09 </w:t>
      </w:r>
    </w:p>
    <w:p w:rsidR="005C67CA" w:rsidRPr="00BC0B21" w:rsidRDefault="005C67CA" w:rsidP="005C67CA">
      <w:pPr>
        <w:pStyle w:val="Prrafodelista"/>
        <w:numPr>
          <w:ilvl w:val="0"/>
          <w:numId w:val="15"/>
        </w:numPr>
        <w:jc w:val="both"/>
        <w:rPr>
          <w:rFonts w:ascii="Arial" w:hAnsi="Arial" w:cs="Arial"/>
          <w:bCs/>
        </w:rPr>
      </w:pPr>
      <w:r w:rsidRPr="00BC0B21">
        <w:rPr>
          <w:rFonts w:ascii="Arial" w:hAnsi="Arial" w:cs="Arial"/>
          <w:bCs/>
        </w:rPr>
        <w:t>Bioestimulantes en el crecimiento y rendimiento de soya (</w:t>
      </w:r>
      <w:r w:rsidRPr="00BC0B21">
        <w:rPr>
          <w:rFonts w:ascii="Arial" w:hAnsi="Arial" w:cs="Arial"/>
          <w:bCs/>
          <w:i/>
          <w:iCs/>
        </w:rPr>
        <w:t xml:space="preserve">Glycine max </w:t>
      </w:r>
      <w:r w:rsidRPr="00BC0B21">
        <w:rPr>
          <w:rFonts w:ascii="Arial" w:hAnsi="Arial" w:cs="Arial"/>
          <w:bCs/>
        </w:rPr>
        <w:t>(L.) Merrill)</w:t>
      </w:r>
      <w:r w:rsidRPr="00BC0B21">
        <w:rPr>
          <w:rFonts w:ascii="Arial" w:hAnsi="Arial" w:cs="Arial"/>
          <w:b/>
          <w:bCs/>
        </w:rPr>
        <w:t xml:space="preserve">. </w:t>
      </w:r>
      <w:r w:rsidRPr="00BC0B21">
        <w:rPr>
          <w:rFonts w:ascii="Arial" w:hAnsi="Arial" w:cs="Arial"/>
        </w:rPr>
        <w:t xml:space="preserve">Crizostro Sauvu-Jonasse, María Caridad Nápoles-García, Alejandro B. Falcón-Rodríguez, Alexis Lamz-Piedra, Michel Ruiz-Sánchez. </w:t>
      </w:r>
      <w:r w:rsidRPr="00BC0B21">
        <w:rPr>
          <w:rFonts w:ascii="Arial" w:hAnsi="Arial" w:cs="Arial"/>
          <w:b/>
        </w:rPr>
        <w:t>Cultivos Tropicales,</w:t>
      </w:r>
      <w:r w:rsidRPr="00BC0B21">
        <w:rPr>
          <w:rFonts w:ascii="Arial" w:hAnsi="Arial" w:cs="Arial"/>
        </w:rPr>
        <w:t xml:space="preserve"> 2020, vol. 41, no. 3, e02</w:t>
      </w:r>
    </w:p>
    <w:p w:rsidR="005C67CA" w:rsidRPr="00BC0B21" w:rsidRDefault="005C67CA" w:rsidP="005C67CA">
      <w:pPr>
        <w:pStyle w:val="Prrafodelista"/>
        <w:numPr>
          <w:ilvl w:val="0"/>
          <w:numId w:val="15"/>
        </w:numPr>
        <w:jc w:val="both"/>
        <w:rPr>
          <w:rFonts w:ascii="Arial" w:hAnsi="Arial" w:cs="Arial"/>
          <w:bCs/>
        </w:rPr>
      </w:pPr>
      <w:r w:rsidRPr="00BC0B21">
        <w:rPr>
          <w:rFonts w:ascii="Arial" w:hAnsi="Arial" w:cs="Arial"/>
        </w:rPr>
        <w:t xml:space="preserve"> </w:t>
      </w:r>
      <w:r w:rsidRPr="00BC0B21">
        <w:rPr>
          <w:rFonts w:ascii="Arial" w:hAnsi="Arial" w:cs="Arial"/>
          <w:bCs/>
        </w:rPr>
        <w:t>Películas basadas en polisacáridos como recubrimientos biodegradables y su empleo en la postcosecha de los frutos.</w:t>
      </w:r>
      <w:r w:rsidRPr="00BC0B21">
        <w:rPr>
          <w:rFonts w:ascii="Arial" w:hAnsi="Arial" w:cs="Arial"/>
          <w:b/>
          <w:bCs/>
        </w:rPr>
        <w:t xml:space="preserve"> </w:t>
      </w:r>
      <w:r w:rsidRPr="00BC0B21">
        <w:rPr>
          <w:rFonts w:ascii="Arial" w:hAnsi="Arial" w:cs="Arial"/>
        </w:rPr>
        <w:t xml:space="preserve">Yuliem Mederos-Torres, Patricia Bernabé-Galloway, Miguel Ángel Ramírez-Arrebato. </w:t>
      </w:r>
      <w:r w:rsidRPr="00BC0B21">
        <w:rPr>
          <w:rFonts w:ascii="Arial" w:hAnsi="Arial" w:cs="Arial"/>
          <w:b/>
        </w:rPr>
        <w:t>Cultivos Tropicales</w:t>
      </w:r>
      <w:r w:rsidRPr="00BC0B21">
        <w:rPr>
          <w:rFonts w:ascii="Arial" w:hAnsi="Arial" w:cs="Arial"/>
        </w:rPr>
        <w:t>, 2020, vol. 41, no. 3, e09</w:t>
      </w:r>
    </w:p>
    <w:p w:rsidR="005C67CA" w:rsidRDefault="005C67CA" w:rsidP="005C67CA">
      <w:pPr>
        <w:spacing w:after="0" w:line="240" w:lineRule="auto"/>
        <w:ind w:right="-91"/>
        <w:jc w:val="both"/>
        <w:rPr>
          <w:rFonts w:ascii="Arial" w:hAnsi="Arial" w:cs="Arial"/>
          <w:b/>
        </w:rPr>
      </w:pPr>
    </w:p>
    <w:p w:rsidR="005E6B30" w:rsidRDefault="005E6B30" w:rsidP="005C67CA">
      <w:pPr>
        <w:spacing w:after="0" w:line="240" w:lineRule="auto"/>
        <w:jc w:val="both"/>
        <w:rPr>
          <w:rFonts w:ascii="Arial" w:hAnsi="Arial" w:cs="Arial"/>
          <w:b/>
        </w:rPr>
      </w:pPr>
    </w:p>
    <w:p w:rsidR="005E6B30" w:rsidRDefault="005E6B30" w:rsidP="005C67CA">
      <w:pPr>
        <w:spacing w:after="0" w:line="240" w:lineRule="auto"/>
        <w:jc w:val="both"/>
        <w:rPr>
          <w:rFonts w:ascii="Arial" w:hAnsi="Arial" w:cs="Arial"/>
          <w:b/>
        </w:rPr>
      </w:pPr>
    </w:p>
    <w:p w:rsidR="005C67CA" w:rsidRDefault="00A96217" w:rsidP="005C67CA">
      <w:pPr>
        <w:spacing w:after="0" w:line="240" w:lineRule="auto"/>
        <w:jc w:val="both"/>
        <w:rPr>
          <w:rFonts w:ascii="Arial" w:hAnsi="Arial" w:cs="Arial"/>
          <w:b/>
        </w:rPr>
      </w:pPr>
      <w:r>
        <w:rPr>
          <w:rFonts w:ascii="Arial" w:hAnsi="Arial" w:cs="Arial"/>
          <w:b/>
        </w:rPr>
        <w:t>Grupo III</w:t>
      </w:r>
    </w:p>
    <w:p w:rsidR="005C67CA" w:rsidRPr="00C66170" w:rsidRDefault="005C67CA" w:rsidP="00A96217">
      <w:pPr>
        <w:pStyle w:val="Prrafodelista"/>
        <w:numPr>
          <w:ilvl w:val="0"/>
          <w:numId w:val="25"/>
        </w:numPr>
        <w:jc w:val="both"/>
        <w:rPr>
          <w:rFonts w:ascii="Arial" w:hAnsi="Arial" w:cs="Arial"/>
          <w:bCs/>
        </w:rPr>
      </w:pPr>
      <w:r w:rsidRPr="00C66170">
        <w:rPr>
          <w:rFonts w:ascii="Arial" w:hAnsi="Arial" w:cs="Arial"/>
          <w:bCs/>
        </w:rPr>
        <w:lastRenderedPageBreak/>
        <w:t xml:space="preserve">Estudio microbiológico y de estabilidad del extracto de vermicompost: Liplant (I). Mayra Arteaga B., René Novo Sordo, José A. Pino R, </w:t>
      </w:r>
      <w:r w:rsidRPr="00C66170">
        <w:rPr>
          <w:rFonts w:ascii="Arial" w:hAnsi="Arial" w:cs="Arial"/>
          <w:b/>
          <w:bCs/>
        </w:rPr>
        <w:t>Jesús Rodríguez Cabello</w:t>
      </w:r>
      <w:r w:rsidRPr="00C66170">
        <w:rPr>
          <w:rFonts w:ascii="Arial" w:hAnsi="Arial" w:cs="Arial"/>
          <w:bCs/>
        </w:rPr>
        <w:t>, Aymara Pérez González.</w:t>
      </w:r>
      <w:r w:rsidRPr="00C66170">
        <w:rPr>
          <w:rFonts w:ascii="Arial" w:hAnsi="Arial" w:cs="Arial"/>
          <w:b/>
          <w:bCs/>
        </w:rPr>
        <w:t xml:space="preserve"> </w:t>
      </w:r>
      <w:r w:rsidRPr="00C66170">
        <w:rPr>
          <w:rFonts w:ascii="Arial" w:hAnsi="Arial" w:cs="Arial"/>
          <w:b/>
          <w:iCs/>
        </w:rPr>
        <w:t>Revista Ingeniería Agrícola</w:t>
      </w:r>
      <w:r w:rsidRPr="00C66170">
        <w:rPr>
          <w:rFonts w:ascii="Arial" w:hAnsi="Arial" w:cs="Arial"/>
        </w:rPr>
        <w:t>, vol. 103): julio-agosto-septiembre, 2020.</w:t>
      </w:r>
    </w:p>
    <w:p w:rsidR="005C67CA" w:rsidRPr="00C66170" w:rsidRDefault="005C67CA" w:rsidP="00A96217">
      <w:pPr>
        <w:pStyle w:val="Prrafodelista"/>
        <w:numPr>
          <w:ilvl w:val="0"/>
          <w:numId w:val="25"/>
        </w:numPr>
        <w:autoSpaceDE w:val="0"/>
        <w:autoSpaceDN w:val="0"/>
        <w:adjustRightInd w:val="0"/>
        <w:spacing w:after="0" w:line="240" w:lineRule="auto"/>
        <w:jc w:val="both"/>
        <w:rPr>
          <w:rFonts w:ascii="Arial" w:hAnsi="Arial" w:cs="Arial"/>
          <w:b/>
          <w:color w:val="000000"/>
        </w:rPr>
      </w:pPr>
      <w:r w:rsidRPr="00C66170">
        <w:rPr>
          <w:rFonts w:ascii="Arial" w:hAnsi="Arial" w:cs="Arial"/>
        </w:rPr>
        <w:t xml:space="preserve">L. Gustavo González Gómez, María C. Jiménez Arteaga, María Jiménez Pizarro, Anabel Oliva Lahera, Alejandro Alarcón Zayas y </w:t>
      </w:r>
      <w:r w:rsidRPr="00C66170">
        <w:rPr>
          <w:rFonts w:ascii="Arial" w:hAnsi="Arial" w:cs="Arial"/>
          <w:b/>
        </w:rPr>
        <w:t>Alejandro B. Falcón Rodríguez</w:t>
      </w:r>
      <w:r w:rsidRPr="00C66170">
        <w:rPr>
          <w:rFonts w:ascii="Arial" w:hAnsi="Arial" w:cs="Arial"/>
        </w:rPr>
        <w:t>. Evaluación del Pectimorf y Quitomax en el cultivo de la papaya (</w:t>
      </w:r>
      <w:r w:rsidRPr="00C66170">
        <w:rPr>
          <w:rFonts w:ascii="Arial" w:hAnsi="Arial" w:cs="Arial"/>
          <w:i/>
        </w:rPr>
        <w:t>Carica papaya</w:t>
      </w:r>
      <w:r w:rsidRPr="00C66170">
        <w:rPr>
          <w:rFonts w:ascii="Arial" w:hAnsi="Arial" w:cs="Arial"/>
        </w:rPr>
        <w:t xml:space="preserve"> L.) cv. Maradol roja. REDEL. </w:t>
      </w:r>
      <w:r w:rsidRPr="00C66170">
        <w:rPr>
          <w:rFonts w:ascii="Arial" w:hAnsi="Arial" w:cs="Arial"/>
          <w:b/>
        </w:rPr>
        <w:t>Revista Granmense de Desarrollo Local</w:t>
      </w:r>
      <w:r w:rsidRPr="00C66170">
        <w:rPr>
          <w:rFonts w:ascii="Arial" w:hAnsi="Arial" w:cs="Arial"/>
        </w:rPr>
        <w:t xml:space="preserve">. Vol. 3 no. 4 </w:t>
      </w:r>
      <w:r w:rsidRPr="00C66170">
        <w:rPr>
          <w:rFonts w:ascii="Arial" w:hAnsi="Arial" w:cs="Arial"/>
          <w:color w:val="000000"/>
        </w:rPr>
        <w:t>octubre-diciembre</w:t>
      </w:r>
      <w:r w:rsidRPr="00C66170">
        <w:rPr>
          <w:rFonts w:ascii="Arial" w:hAnsi="Arial" w:cs="Arial"/>
        </w:rPr>
        <w:t xml:space="preserve"> 2019. ISSN: 2664-3065  RNPS: 2448</w:t>
      </w:r>
    </w:p>
    <w:p w:rsidR="005C67CA" w:rsidRDefault="005C67CA" w:rsidP="00BC0B21">
      <w:pPr>
        <w:pStyle w:val="Prrafodelista"/>
        <w:tabs>
          <w:tab w:val="left" w:pos="272"/>
          <w:tab w:val="left" w:pos="426"/>
        </w:tabs>
        <w:spacing w:before="100" w:beforeAutospacing="1" w:after="100" w:afterAutospacing="1"/>
        <w:ind w:right="-28"/>
        <w:jc w:val="both"/>
        <w:rPr>
          <w:rFonts w:ascii="Arial" w:hAnsi="Arial" w:cs="Arial"/>
        </w:rPr>
      </w:pPr>
    </w:p>
    <w:p w:rsidR="00A96217" w:rsidRDefault="00A96217" w:rsidP="00A96217">
      <w:pPr>
        <w:autoSpaceDE w:val="0"/>
        <w:autoSpaceDN w:val="0"/>
        <w:adjustRightInd w:val="0"/>
        <w:spacing w:after="0" w:line="240" w:lineRule="auto"/>
        <w:jc w:val="both"/>
        <w:rPr>
          <w:rFonts w:ascii="Arial" w:hAnsi="Arial" w:cs="Arial"/>
          <w:b/>
          <w:color w:val="000000"/>
          <w:sz w:val="24"/>
          <w:szCs w:val="24"/>
          <w:lang w:val="es-ES"/>
        </w:rPr>
      </w:pPr>
      <w:r>
        <w:rPr>
          <w:rFonts w:ascii="Arial" w:hAnsi="Arial" w:cs="Arial"/>
          <w:b/>
          <w:color w:val="000000"/>
          <w:sz w:val="24"/>
          <w:szCs w:val="24"/>
          <w:lang w:val="es-ES"/>
        </w:rPr>
        <w:t xml:space="preserve">Aceptados </w:t>
      </w:r>
    </w:p>
    <w:p w:rsidR="00A96217" w:rsidRPr="00A96217" w:rsidRDefault="00A96217" w:rsidP="00A96217">
      <w:pPr>
        <w:tabs>
          <w:tab w:val="left" w:pos="272"/>
          <w:tab w:val="left" w:pos="426"/>
        </w:tabs>
        <w:spacing w:before="100" w:beforeAutospacing="1" w:after="100" w:afterAutospacing="1" w:line="276" w:lineRule="auto"/>
        <w:ind w:right="-28"/>
        <w:jc w:val="both"/>
        <w:rPr>
          <w:rFonts w:ascii="Arial" w:hAnsi="Arial" w:cs="Arial"/>
          <w:b/>
          <w:bCs/>
          <w:iCs/>
          <w:lang w:val="es-ES"/>
        </w:rPr>
      </w:pPr>
      <w:r w:rsidRPr="0029691D">
        <w:rPr>
          <w:rFonts w:ascii="Arial" w:hAnsi="Arial" w:cs="Arial"/>
          <w:bCs/>
          <w:iCs/>
        </w:rPr>
        <w:t>Mecanismos de acción de los brasinoesteroides y sus análogos en las respuestas de plantas sometidas a estrés abióticos.</w:t>
      </w:r>
      <w:r>
        <w:rPr>
          <w:rFonts w:ascii="Arial" w:hAnsi="Arial" w:cs="Arial"/>
          <w:bCs/>
          <w:iCs/>
        </w:rPr>
        <w:t xml:space="preserve"> </w:t>
      </w:r>
      <w:r w:rsidRPr="0029691D">
        <w:rPr>
          <w:rFonts w:ascii="Arial" w:hAnsi="Arial" w:cs="Arial"/>
          <w:bCs/>
        </w:rPr>
        <w:t>Yanelis Reyes Guerrero, Miriam Núñez Vázquez,</w:t>
      </w:r>
      <w:r w:rsidRPr="0029691D">
        <w:rPr>
          <w:rFonts w:ascii="Arial" w:hAnsi="Arial" w:cs="Arial"/>
        </w:rPr>
        <w:t xml:space="preserve"> </w:t>
      </w:r>
      <w:r w:rsidRPr="0029691D">
        <w:rPr>
          <w:rFonts w:ascii="Arial" w:hAnsi="Arial" w:cs="Arial"/>
          <w:bCs/>
        </w:rPr>
        <w:t>Luis Miguel Mazorra Morales, Lisbel Martínez González, Elisa Ravelo Agüero, José Dell´Amico Rodríguez, Jorge L. Menéndez Rodríguez y Geydi Pérez Domínguez.</w:t>
      </w:r>
      <w:r>
        <w:rPr>
          <w:rFonts w:ascii="Arial" w:hAnsi="Arial" w:cs="Arial"/>
          <w:bCs/>
          <w:iCs/>
        </w:rPr>
        <w:t xml:space="preserve"> </w:t>
      </w:r>
      <w:r w:rsidRPr="00A96217">
        <w:rPr>
          <w:rFonts w:ascii="Arial" w:hAnsi="Arial" w:cs="Arial"/>
          <w:b/>
          <w:bCs/>
        </w:rPr>
        <w:t xml:space="preserve">Anales de la Academia de Ciencias </w:t>
      </w:r>
      <w:r w:rsidRPr="00A96217">
        <w:rPr>
          <w:rFonts w:ascii="Arial" w:hAnsi="Arial" w:cs="Arial"/>
          <w:b/>
        </w:rPr>
        <w:t xml:space="preserve">de Cuba  </w:t>
      </w:r>
    </w:p>
    <w:p w:rsidR="00A96217" w:rsidRPr="00A96217" w:rsidRDefault="00A96217" w:rsidP="00A96217">
      <w:pPr>
        <w:jc w:val="both"/>
        <w:rPr>
          <w:rFonts w:ascii="Arial" w:hAnsi="Arial" w:cs="Arial"/>
          <w:b/>
        </w:rPr>
      </w:pPr>
      <w:r w:rsidRPr="0046442E">
        <w:rPr>
          <w:rFonts w:ascii="Arial" w:hAnsi="Arial" w:cs="Arial"/>
          <w:lang w:val="es-ES"/>
        </w:rPr>
        <w:t>Oligosacarinas como Bioestimula</w:t>
      </w:r>
      <w:r>
        <w:rPr>
          <w:rFonts w:ascii="Arial" w:hAnsi="Arial" w:cs="Arial"/>
          <w:lang w:val="es-ES"/>
        </w:rPr>
        <w:t xml:space="preserve">ntes para la Agricultura cubana. </w:t>
      </w:r>
      <w:r w:rsidRPr="0046442E">
        <w:rPr>
          <w:rFonts w:ascii="Arial" w:hAnsi="Arial" w:cs="Arial"/>
          <w:lang w:val="es-ES"/>
        </w:rPr>
        <w:t>Alejandro B. Falcón Rodríguez, María C. Nápoles García, Donaldo M. Morales Guevara, Miriam C. Núñez Vázquez</w:t>
      </w:r>
      <w:r>
        <w:rPr>
          <w:rFonts w:ascii="Arial" w:hAnsi="Arial" w:cs="Arial"/>
          <w:lang w:val="es-ES"/>
        </w:rPr>
        <w:t>,</w:t>
      </w:r>
      <w:r w:rsidRPr="0046442E">
        <w:rPr>
          <w:rFonts w:ascii="Arial" w:hAnsi="Arial" w:cs="Arial"/>
          <w:b/>
          <w:bCs/>
          <w:lang w:val="es-ES"/>
        </w:rPr>
        <w:t xml:space="preserve"> </w:t>
      </w:r>
      <w:r w:rsidRPr="0046442E">
        <w:rPr>
          <w:rFonts w:ascii="Arial" w:hAnsi="Arial" w:cs="Arial"/>
          <w:lang w:val="es-ES"/>
        </w:rPr>
        <w:t>Omar E. Cartaya Rubio, Lisbel Martínez González, Elein Terry Alfonso, Daimy Costales Menéndez, Dianevys González-Peña, L. Gustavo González Gómez, María C. Jiménez Arteaga, José M. Dell Amico, Eduardo Jerez Mompié</w:t>
      </w:r>
      <w:r>
        <w:rPr>
          <w:rFonts w:ascii="Arial" w:hAnsi="Arial" w:cs="Arial"/>
          <w:lang w:val="es-ES"/>
        </w:rPr>
        <w:t xml:space="preserve">. </w:t>
      </w:r>
      <w:r w:rsidRPr="00A96217">
        <w:rPr>
          <w:rFonts w:ascii="Arial" w:hAnsi="Arial" w:cs="Arial"/>
          <w:b/>
        </w:rPr>
        <w:t xml:space="preserve">Anales de la Academia de Ciencias de Cuba.  </w:t>
      </w:r>
    </w:p>
    <w:p w:rsidR="00A96217" w:rsidRPr="00A96217" w:rsidRDefault="00A96217" w:rsidP="00BC0B21">
      <w:pPr>
        <w:pStyle w:val="Prrafodelista"/>
        <w:tabs>
          <w:tab w:val="left" w:pos="272"/>
          <w:tab w:val="left" w:pos="426"/>
        </w:tabs>
        <w:spacing w:before="100" w:beforeAutospacing="1" w:after="100" w:afterAutospacing="1"/>
        <w:ind w:right="-28"/>
        <w:jc w:val="both"/>
        <w:rPr>
          <w:rFonts w:ascii="Arial" w:hAnsi="Arial" w:cs="Arial"/>
          <w:b/>
        </w:rPr>
      </w:pPr>
      <w:r w:rsidRPr="00A96217">
        <w:rPr>
          <w:rFonts w:ascii="Arial" w:hAnsi="Arial" w:cs="Arial"/>
          <w:b/>
        </w:rPr>
        <w:t>ENVIADAS A PUBLICAR</w:t>
      </w:r>
    </w:p>
    <w:p w:rsidR="00082DC0" w:rsidRPr="0070378A" w:rsidRDefault="00082DC0" w:rsidP="00BC0B21">
      <w:pPr>
        <w:jc w:val="both"/>
        <w:rPr>
          <w:rFonts w:ascii="Arial" w:hAnsi="Arial" w:cs="Arial"/>
          <w:b/>
          <w:sz w:val="24"/>
          <w:szCs w:val="24"/>
        </w:rPr>
      </w:pPr>
      <w:r w:rsidRPr="0070378A">
        <w:rPr>
          <w:rFonts w:ascii="Arial" w:hAnsi="Arial" w:cs="Arial"/>
          <w:b/>
          <w:sz w:val="24"/>
          <w:szCs w:val="24"/>
        </w:rPr>
        <w:t xml:space="preserve">Enviadas a publicar en Revistas de </w:t>
      </w:r>
      <w:r w:rsidR="00A96217" w:rsidRPr="0070378A">
        <w:rPr>
          <w:rFonts w:ascii="Arial" w:hAnsi="Arial" w:cs="Arial"/>
          <w:b/>
          <w:sz w:val="24"/>
          <w:szCs w:val="24"/>
        </w:rPr>
        <w:t>Grupo I</w:t>
      </w:r>
      <w:r w:rsidRPr="0070378A">
        <w:rPr>
          <w:rFonts w:ascii="Arial" w:hAnsi="Arial" w:cs="Arial"/>
          <w:b/>
          <w:sz w:val="24"/>
          <w:szCs w:val="24"/>
        </w:rPr>
        <w:t>:</w:t>
      </w:r>
      <w:r w:rsidR="00090615">
        <w:rPr>
          <w:rFonts w:ascii="Arial" w:hAnsi="Arial" w:cs="Arial"/>
          <w:b/>
          <w:sz w:val="24"/>
          <w:szCs w:val="24"/>
        </w:rPr>
        <w:t xml:space="preserve"> (11</w:t>
      </w:r>
      <w:r w:rsidRPr="0070378A">
        <w:rPr>
          <w:rFonts w:ascii="Arial" w:hAnsi="Arial" w:cs="Arial"/>
          <w:b/>
          <w:sz w:val="24"/>
          <w:szCs w:val="24"/>
        </w:rPr>
        <w:t>)</w:t>
      </w:r>
    </w:p>
    <w:p w:rsidR="005E7CFF" w:rsidRPr="004A72D9" w:rsidRDefault="008115F3" w:rsidP="00777385">
      <w:pPr>
        <w:pStyle w:val="Prrafodelista"/>
        <w:numPr>
          <w:ilvl w:val="0"/>
          <w:numId w:val="20"/>
        </w:numPr>
        <w:tabs>
          <w:tab w:val="left" w:pos="272"/>
          <w:tab w:val="left" w:pos="426"/>
        </w:tabs>
        <w:spacing w:before="100" w:beforeAutospacing="1" w:after="100" w:afterAutospacing="1"/>
        <w:ind w:right="-28"/>
        <w:jc w:val="both"/>
        <w:rPr>
          <w:rFonts w:ascii="Arial" w:hAnsi="Arial" w:cs="Arial"/>
        </w:rPr>
      </w:pPr>
      <w:r w:rsidRPr="004A72D9">
        <w:rPr>
          <w:rFonts w:ascii="Arial" w:hAnsi="Arial" w:cs="Arial"/>
          <w:lang w:val="en-US"/>
        </w:rPr>
        <w:t>Rizopheric rhizobia from rice (</w:t>
      </w:r>
      <w:r w:rsidRPr="004A72D9">
        <w:rPr>
          <w:rFonts w:ascii="Arial" w:hAnsi="Arial" w:cs="Arial"/>
          <w:i/>
          <w:lang w:val="en-US"/>
        </w:rPr>
        <w:t>Oryza sativa</w:t>
      </w:r>
      <w:r w:rsidRPr="004A72D9">
        <w:rPr>
          <w:rFonts w:ascii="Arial" w:hAnsi="Arial" w:cs="Arial"/>
          <w:lang w:val="en-US"/>
        </w:rPr>
        <w:t xml:space="preserve"> L.) have biofertilizer potentialities. </w:t>
      </w:r>
      <w:r w:rsidR="005E7CFF" w:rsidRPr="004A72D9">
        <w:rPr>
          <w:rFonts w:ascii="Arial" w:hAnsi="Arial" w:cs="Arial"/>
        </w:rPr>
        <w:t xml:space="preserve">Hernández I, Pérez R,  Nápoles MC. </w:t>
      </w:r>
      <w:r w:rsidR="005E7CFF" w:rsidRPr="00A96217">
        <w:rPr>
          <w:rFonts w:ascii="Arial" w:hAnsi="Arial" w:cs="Arial"/>
          <w:b/>
        </w:rPr>
        <w:t>Agronomía Colombiana</w:t>
      </w:r>
      <w:r w:rsidR="005E7CFF" w:rsidRPr="004A72D9">
        <w:rPr>
          <w:rFonts w:ascii="Arial" w:hAnsi="Arial" w:cs="Arial"/>
          <w:b/>
        </w:rPr>
        <w:t xml:space="preserve">. </w:t>
      </w:r>
    </w:p>
    <w:p w:rsidR="002463E1" w:rsidRPr="004A72D9" w:rsidRDefault="002463E1"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rPr>
      </w:pPr>
      <w:r w:rsidRPr="004A72D9">
        <w:rPr>
          <w:rFonts w:ascii="Arial" w:hAnsi="Arial" w:cs="Arial"/>
        </w:rPr>
        <w:t>“</w:t>
      </w:r>
      <w:r w:rsidRPr="004A72D9">
        <w:rPr>
          <w:rFonts w:ascii="Arial" w:hAnsi="Arial" w:cs="Arial"/>
          <w:bCs/>
        </w:rPr>
        <w:t xml:space="preserve">Efecto del quitosano aplicado a semillas en la compatibilidad con </w:t>
      </w:r>
      <w:r w:rsidRPr="004A72D9">
        <w:rPr>
          <w:rFonts w:ascii="Arial" w:hAnsi="Arial" w:cs="Arial"/>
          <w:bCs/>
          <w:i/>
        </w:rPr>
        <w:t xml:space="preserve">Bradyrhizobium </w:t>
      </w:r>
      <w:r w:rsidRPr="004A72D9">
        <w:rPr>
          <w:rFonts w:ascii="Arial" w:hAnsi="Arial" w:cs="Arial"/>
          <w:bCs/>
        </w:rPr>
        <w:t xml:space="preserve">y en el desarrollo vegetativo de soya”. </w:t>
      </w:r>
      <w:r w:rsidRPr="004A72D9">
        <w:rPr>
          <w:rFonts w:ascii="Arial" w:hAnsi="Arial" w:cs="Arial"/>
        </w:rPr>
        <w:t xml:space="preserve">Daimy Costales Menéndez, María C. Nápoles Rodríguez, Lisbel Travieso Hernández, Omar Cartaya Rubio y Alejandro B. Falcón Rodríguez. </w:t>
      </w:r>
      <w:r w:rsidRPr="00A96217">
        <w:rPr>
          <w:rFonts w:ascii="Arial" w:hAnsi="Arial" w:cs="Arial"/>
          <w:b/>
        </w:rPr>
        <w:t>Revista Agronomía Mesoaméricana</w:t>
      </w:r>
      <w:r w:rsidR="00A96217">
        <w:rPr>
          <w:rFonts w:ascii="Arial" w:hAnsi="Arial" w:cs="Arial"/>
        </w:rPr>
        <w:t xml:space="preserve"> </w:t>
      </w:r>
    </w:p>
    <w:p w:rsidR="006A0C6C" w:rsidRPr="004A72D9" w:rsidRDefault="006A0C6C"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b/>
        </w:rPr>
      </w:pPr>
      <w:r w:rsidRPr="004A72D9">
        <w:rPr>
          <w:rFonts w:ascii="Arial" w:hAnsi="Arial" w:cs="Arial"/>
        </w:rPr>
        <w:t>Aislamiento y caracterización de bacterias solubilizadoras de potasio provenientes del rizoplano de maíz (</w:t>
      </w:r>
      <w:r w:rsidRPr="004A72D9">
        <w:rPr>
          <w:rFonts w:ascii="Arial" w:hAnsi="Arial" w:cs="Arial"/>
          <w:i/>
        </w:rPr>
        <w:t xml:space="preserve">Zea mays </w:t>
      </w:r>
      <w:r w:rsidRPr="004A72D9">
        <w:rPr>
          <w:rFonts w:ascii="Arial" w:hAnsi="Arial" w:cs="Arial"/>
        </w:rPr>
        <w:t xml:space="preserve">L.). Reneé Pérez-Pérez, Daynet Sosa-del Castillo, Simón Pérez-Martínez. </w:t>
      </w:r>
      <w:r w:rsidRPr="004A72D9">
        <w:rPr>
          <w:rFonts w:ascii="Arial" w:hAnsi="Arial" w:cs="Arial"/>
          <w:b/>
        </w:rPr>
        <w:t>Agronomía Colombiana.</w:t>
      </w:r>
    </w:p>
    <w:p w:rsidR="00680C1C" w:rsidRPr="004A72D9" w:rsidRDefault="009535E8"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rPr>
      </w:pPr>
      <w:r w:rsidRPr="004A72D9">
        <w:rPr>
          <w:rFonts w:ascii="Arial" w:hAnsi="Arial" w:cs="Arial"/>
          <w:lang w:val="en-US"/>
        </w:rPr>
        <w:t xml:space="preserve">Potencial of Oligogalacturonides  in Improving the Symbiotic Nitrogen Fixation in Common Bean. Danurys Lara y cols. </w:t>
      </w:r>
      <w:r w:rsidR="00680C1C" w:rsidRPr="004A72D9">
        <w:rPr>
          <w:rFonts w:ascii="Arial" w:hAnsi="Arial" w:cs="Arial"/>
          <w:b/>
        </w:rPr>
        <w:t>Pesquisa Agropecuaria Brasilera</w:t>
      </w:r>
    </w:p>
    <w:p w:rsidR="00B967F3" w:rsidRPr="004A72D9" w:rsidRDefault="00B967F3"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rPr>
      </w:pPr>
      <w:r w:rsidRPr="004A72D9">
        <w:rPr>
          <w:rFonts w:ascii="Arial" w:hAnsi="Arial" w:cs="Arial"/>
          <w:lang w:val="en-US"/>
        </w:rPr>
        <w:t xml:space="preserve">Deciding moments to inocula induction. </w:t>
      </w:r>
      <w:r w:rsidRPr="004A72D9">
        <w:rPr>
          <w:rFonts w:ascii="Arial" w:hAnsi="Arial" w:cs="Arial"/>
        </w:rPr>
        <w:t>María Caridad Nápoles, Daimy Costales, Ionel Hernández Forte, Reneé Pérez-Pérez, Rob Onderwater, RuddyWattiez, Gustavo González-Anta, Guilleaume</w:t>
      </w:r>
      <w:r w:rsidR="004A72D9" w:rsidRPr="004A72D9">
        <w:rPr>
          <w:rFonts w:ascii="Arial" w:hAnsi="Arial" w:cs="Arial"/>
        </w:rPr>
        <w:t xml:space="preserve"> </w:t>
      </w:r>
      <w:r w:rsidRPr="004A72D9">
        <w:rPr>
          <w:rFonts w:ascii="Arial" w:hAnsi="Arial" w:cs="Arial"/>
        </w:rPr>
        <w:t xml:space="preserve">Wegria and Juan Carlos Cabrera. </w:t>
      </w:r>
      <w:r w:rsidRPr="004A72D9">
        <w:rPr>
          <w:rFonts w:ascii="Arial" w:hAnsi="Arial" w:cs="Arial"/>
          <w:b/>
        </w:rPr>
        <w:t>Pesquisa Agropecuaria Brasilera</w:t>
      </w:r>
    </w:p>
    <w:p w:rsidR="004C065D" w:rsidRPr="004A72D9" w:rsidRDefault="004C065D"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lang w:val="en-US"/>
        </w:rPr>
      </w:pPr>
      <w:r w:rsidRPr="00742B4D">
        <w:rPr>
          <w:rFonts w:ascii="Arial" w:hAnsi="Arial" w:cs="Arial"/>
          <w:lang w:val="en-US"/>
        </w:rPr>
        <w:lastRenderedPageBreak/>
        <w:t xml:space="preserve">Endophytic rhizobia promote the growth of Cuban rice cultivar. </w:t>
      </w:r>
      <w:r w:rsidRPr="004A72D9">
        <w:rPr>
          <w:rFonts w:ascii="Arial" w:hAnsi="Arial" w:cs="Arial"/>
        </w:rPr>
        <w:t xml:space="preserve">Ionel Hernández, Cecilia Taulé, Federico Battistoni, Elena Fabiano, Reneé Pérez-Pérez, Deyanira Rivero, María Caridad Nápoles. </w:t>
      </w:r>
      <w:r w:rsidRPr="004A72D9">
        <w:rPr>
          <w:rFonts w:ascii="Arial" w:hAnsi="Arial" w:cs="Arial"/>
          <w:b/>
          <w:i/>
          <w:lang w:val="en-US"/>
        </w:rPr>
        <w:t>Symbiosis</w:t>
      </w:r>
    </w:p>
    <w:p w:rsidR="004A72D9" w:rsidRPr="004A72D9" w:rsidRDefault="00BC0B21"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b/>
          <w:szCs w:val="24"/>
        </w:rPr>
      </w:pPr>
      <w:r w:rsidRPr="004A72D9">
        <w:rPr>
          <w:rFonts w:ascii="Arial" w:hAnsi="Arial" w:cs="Arial"/>
          <w:szCs w:val="24"/>
          <w:lang w:val="en-US"/>
        </w:rPr>
        <w:t xml:space="preserve">Effects of inoculation with two strains of </w:t>
      </w:r>
      <w:r w:rsidRPr="004A72D9">
        <w:rPr>
          <w:rFonts w:ascii="Arial" w:hAnsi="Arial" w:cs="Arial"/>
          <w:i/>
          <w:szCs w:val="24"/>
          <w:lang w:val="en-US"/>
        </w:rPr>
        <w:t>Rhizobium</w:t>
      </w:r>
      <w:r w:rsidRPr="004A72D9">
        <w:rPr>
          <w:rFonts w:ascii="Arial" w:hAnsi="Arial" w:cs="Arial"/>
          <w:szCs w:val="24"/>
          <w:lang w:val="en-US"/>
        </w:rPr>
        <w:t xml:space="preserve"> sp. in maize, on three different cuban soils. </w:t>
      </w:r>
      <w:r w:rsidRPr="004A72D9">
        <w:rPr>
          <w:rFonts w:ascii="Arial" w:hAnsi="Arial" w:cs="Arial"/>
          <w:szCs w:val="24"/>
        </w:rPr>
        <w:t xml:space="preserve">Pérez- Pérez, R.; Hernández-Forte, I.; Nápoles, MC.; Pérez-Martínez, S. </w:t>
      </w:r>
      <w:r w:rsidRPr="004A72D9">
        <w:rPr>
          <w:rFonts w:ascii="Arial" w:hAnsi="Arial" w:cs="Arial"/>
          <w:b/>
          <w:szCs w:val="24"/>
        </w:rPr>
        <w:t>Agronomía Mesoamericana.</w:t>
      </w:r>
    </w:p>
    <w:p w:rsidR="004A72D9" w:rsidRPr="004A72D9" w:rsidRDefault="004A72D9" w:rsidP="00777385">
      <w:pPr>
        <w:pStyle w:val="Prrafodelista"/>
        <w:numPr>
          <w:ilvl w:val="0"/>
          <w:numId w:val="20"/>
        </w:numPr>
        <w:tabs>
          <w:tab w:val="left" w:pos="284"/>
          <w:tab w:val="left" w:pos="426"/>
        </w:tabs>
        <w:spacing w:before="100" w:beforeAutospacing="1" w:after="100" w:afterAutospacing="1"/>
        <w:ind w:right="-28"/>
        <w:jc w:val="both"/>
        <w:rPr>
          <w:rFonts w:ascii="Arial" w:hAnsi="Arial" w:cs="Arial"/>
          <w:szCs w:val="24"/>
        </w:rPr>
      </w:pPr>
      <w:r w:rsidRPr="004A72D9">
        <w:rPr>
          <w:rFonts w:ascii="Arial" w:hAnsi="Arial" w:cs="Arial"/>
          <w:lang w:val="es-ES_tradnl"/>
        </w:rPr>
        <w:t xml:space="preserve">Chitosan inhibits </w:t>
      </w:r>
      <w:r w:rsidRPr="004A72D9">
        <w:rPr>
          <w:rFonts w:ascii="Arial" w:hAnsi="Arial" w:cs="Arial"/>
          <w:i/>
          <w:lang w:val="es-ES_tradnl"/>
        </w:rPr>
        <w:t xml:space="preserve">Phytophthora nicotianae </w:t>
      </w:r>
      <w:r w:rsidRPr="004A72D9">
        <w:rPr>
          <w:rFonts w:ascii="Arial" w:hAnsi="Arial" w:cs="Arial"/>
          <w:lang w:val="es-ES_tradnl"/>
        </w:rPr>
        <w:t xml:space="preserve">development and induces tomato basal resistance againts this pathogen” González-Peña D, Falcón-Rodríguez AB, Costales D, Vaillant D, Faroud N y Martínez-Téllez MA. </w:t>
      </w:r>
      <w:r w:rsidRPr="004A72D9">
        <w:rPr>
          <w:rFonts w:ascii="Arial" w:hAnsi="Arial" w:cs="Arial"/>
          <w:b/>
          <w:lang w:val="es-ES_tradnl"/>
        </w:rPr>
        <w:t>Canadian Journal of Plant Phytopathology</w:t>
      </w:r>
    </w:p>
    <w:p w:rsidR="00742B4D" w:rsidRDefault="00742B4D" w:rsidP="00742B4D">
      <w:pPr>
        <w:pStyle w:val="Prrafodelista"/>
        <w:numPr>
          <w:ilvl w:val="0"/>
          <w:numId w:val="20"/>
        </w:numPr>
        <w:spacing w:after="0" w:line="240" w:lineRule="auto"/>
        <w:jc w:val="both"/>
        <w:rPr>
          <w:rFonts w:ascii="Arial" w:hAnsi="Arial" w:cs="Arial"/>
          <w:b/>
        </w:rPr>
      </w:pPr>
      <w:r w:rsidRPr="00742B4D">
        <w:rPr>
          <w:rFonts w:ascii="Arial" w:hAnsi="Arial" w:cs="Arial"/>
        </w:rPr>
        <w:t>B</w:t>
      </w:r>
      <w:r w:rsidR="0070378A">
        <w:rPr>
          <w:rFonts w:ascii="Arial" w:hAnsi="Arial" w:cs="Arial"/>
        </w:rPr>
        <w:t>iofertilizantes en la secuencia</w:t>
      </w:r>
      <w:r w:rsidRPr="00742B4D">
        <w:rPr>
          <w:rFonts w:ascii="Arial" w:hAnsi="Arial" w:cs="Arial"/>
        </w:rPr>
        <w:t xml:space="preserve"> </w:t>
      </w:r>
      <w:r w:rsidRPr="0070378A">
        <w:rPr>
          <w:rFonts w:ascii="Arial" w:hAnsi="Arial" w:cs="Arial"/>
          <w:i/>
        </w:rPr>
        <w:t>Canavalia ensiformis - Solanum lycopersicum</w:t>
      </w:r>
      <w:r w:rsidRPr="00742B4D">
        <w:rPr>
          <w:rFonts w:ascii="Arial" w:hAnsi="Arial" w:cs="Arial"/>
        </w:rPr>
        <w:t xml:space="preserve">: </w:t>
      </w:r>
      <w:r w:rsidR="0070378A">
        <w:rPr>
          <w:rFonts w:ascii="Arial" w:hAnsi="Arial" w:cs="Arial"/>
        </w:rPr>
        <w:t>rendimiento y calidad de frutos</w:t>
      </w:r>
      <w:r w:rsidRPr="00742B4D">
        <w:rPr>
          <w:rFonts w:ascii="Arial" w:hAnsi="Arial" w:cs="Arial"/>
        </w:rPr>
        <w:t xml:space="preserve">. Yonger Tamayo-Aguilar, Gloria Martín-Alonso, Jose Alfredo Herrera-Altuve, Arioeldys Cesar-Gainza, Maikel Abad-Michael, Porfirio Juárez-López, </w:t>
      </w:r>
      <w:r w:rsidRPr="00742B4D">
        <w:rPr>
          <w:rFonts w:ascii="Arial" w:hAnsi="Arial" w:cs="Arial"/>
          <w:b/>
        </w:rPr>
        <w:t>María Caridad Nápoles-García</w:t>
      </w:r>
      <w:r w:rsidRPr="00742B4D">
        <w:rPr>
          <w:rFonts w:ascii="Arial" w:hAnsi="Arial" w:cs="Arial"/>
        </w:rPr>
        <w:t>, Ramón Rivera-Espinosa.</w:t>
      </w:r>
      <w:r w:rsidR="00A96217" w:rsidRPr="00A96217">
        <w:rPr>
          <w:rFonts w:ascii="Arial" w:hAnsi="Arial" w:cs="Arial"/>
        </w:rPr>
        <w:t xml:space="preserve"> </w:t>
      </w:r>
      <w:r w:rsidR="00A96217" w:rsidRPr="0070378A">
        <w:rPr>
          <w:rFonts w:ascii="Arial" w:hAnsi="Arial" w:cs="Arial"/>
          <w:b/>
        </w:rPr>
        <w:t>Revista Fitotecnia Mexicana</w:t>
      </w:r>
    </w:p>
    <w:p w:rsidR="0070378A" w:rsidRPr="00090615" w:rsidRDefault="0070378A" w:rsidP="0070378A">
      <w:pPr>
        <w:pStyle w:val="Prrafodelista"/>
        <w:numPr>
          <w:ilvl w:val="0"/>
          <w:numId w:val="20"/>
        </w:numPr>
        <w:jc w:val="both"/>
        <w:rPr>
          <w:rFonts w:ascii="Arial" w:hAnsi="Arial" w:cs="Arial"/>
          <w:bCs/>
          <w:iCs/>
        </w:rPr>
      </w:pPr>
      <w:r w:rsidRPr="0070378A">
        <w:rPr>
          <w:rFonts w:ascii="Arial" w:hAnsi="Arial" w:cs="Arial"/>
          <w:bCs/>
          <w:iCs/>
        </w:rPr>
        <w:t>Mecanismos de acción de los brasinoesteroides y sus análogos en las respuestas de plantas sometidas a estrés abióticos.</w:t>
      </w:r>
      <w:r>
        <w:rPr>
          <w:rFonts w:ascii="Arial" w:hAnsi="Arial" w:cs="Arial"/>
          <w:bCs/>
          <w:iCs/>
        </w:rPr>
        <w:t xml:space="preserve"> </w:t>
      </w:r>
      <w:r>
        <w:rPr>
          <w:rFonts w:ascii="Arial" w:hAnsi="Arial" w:cs="Arial"/>
          <w:bCs/>
        </w:rPr>
        <w:t>Yanelis Reyes Guerrero.</w:t>
      </w:r>
      <w:r w:rsidRPr="0070378A">
        <w:rPr>
          <w:rFonts w:ascii="Arial" w:hAnsi="Arial" w:cs="Arial"/>
          <w:bCs/>
        </w:rPr>
        <w:t xml:space="preserve"> Miriam Núñez Vázquez,</w:t>
      </w:r>
      <w:r w:rsidRPr="0070378A">
        <w:rPr>
          <w:rFonts w:ascii="Arial" w:hAnsi="Arial" w:cs="Arial"/>
        </w:rPr>
        <w:t xml:space="preserve"> </w:t>
      </w:r>
      <w:r>
        <w:rPr>
          <w:rFonts w:ascii="Arial" w:hAnsi="Arial" w:cs="Arial"/>
          <w:bCs/>
        </w:rPr>
        <w:t xml:space="preserve">Luis Miguel Mazorra Morales, </w:t>
      </w:r>
      <w:r w:rsidRPr="0070378A">
        <w:rPr>
          <w:rFonts w:ascii="Arial" w:hAnsi="Arial" w:cs="Arial"/>
          <w:bCs/>
        </w:rPr>
        <w:t>Lisbel Martínez González, Elisa Ravelo Agüero, José Dell´Amico Rodríguez, J</w:t>
      </w:r>
      <w:r>
        <w:rPr>
          <w:rFonts w:ascii="Arial" w:hAnsi="Arial" w:cs="Arial"/>
          <w:bCs/>
        </w:rPr>
        <w:t>orge L. Menéndez Rodríguez,</w:t>
      </w:r>
      <w:r w:rsidRPr="0070378A">
        <w:rPr>
          <w:rFonts w:ascii="Arial" w:hAnsi="Arial" w:cs="Arial"/>
          <w:bCs/>
        </w:rPr>
        <w:t xml:space="preserve"> Geydi Pérez Domínguez</w:t>
      </w:r>
      <w:r w:rsidRPr="0070378A">
        <w:rPr>
          <w:rFonts w:ascii="Arial" w:hAnsi="Arial" w:cs="Arial"/>
          <w:bCs/>
          <w:vertAlign w:val="superscript"/>
        </w:rPr>
        <w:t>1</w:t>
      </w:r>
      <w:r w:rsidRPr="0070378A">
        <w:rPr>
          <w:rFonts w:ascii="Arial" w:hAnsi="Arial" w:cs="Arial"/>
          <w:bCs/>
        </w:rPr>
        <w:t xml:space="preserve">. </w:t>
      </w:r>
      <w:r w:rsidRPr="0070378A">
        <w:rPr>
          <w:rFonts w:ascii="Arial" w:hAnsi="Arial" w:cs="Arial"/>
          <w:b/>
          <w:bCs/>
        </w:rPr>
        <w:t>Biotecnología Aplicada</w:t>
      </w:r>
    </w:p>
    <w:p w:rsidR="00090615" w:rsidRPr="00090615" w:rsidRDefault="00090615" w:rsidP="00090615">
      <w:pPr>
        <w:pStyle w:val="Prrafodelista"/>
        <w:numPr>
          <w:ilvl w:val="0"/>
          <w:numId w:val="20"/>
        </w:numPr>
        <w:autoSpaceDE w:val="0"/>
        <w:autoSpaceDN w:val="0"/>
        <w:adjustRightInd w:val="0"/>
        <w:spacing w:after="0" w:line="240" w:lineRule="auto"/>
        <w:jc w:val="both"/>
        <w:rPr>
          <w:rFonts w:ascii="Arial" w:hAnsi="Arial" w:cs="Arial"/>
        </w:rPr>
      </w:pPr>
      <w:r w:rsidRPr="00090615">
        <w:rPr>
          <w:rFonts w:ascii="Arial" w:hAnsi="Arial" w:cs="Arial"/>
          <w:bCs/>
          <w:color w:val="000000"/>
        </w:rPr>
        <w:t xml:space="preserve">Influencia de </w:t>
      </w:r>
      <w:r w:rsidRPr="00090615">
        <w:rPr>
          <w:rFonts w:ascii="Arial" w:hAnsi="Arial" w:cs="Arial"/>
        </w:rPr>
        <w:t xml:space="preserve">un bioproducto con base de quitosana </w:t>
      </w:r>
      <w:r w:rsidRPr="00090615">
        <w:rPr>
          <w:rFonts w:ascii="Arial" w:hAnsi="Arial" w:cs="Arial"/>
          <w:bCs/>
          <w:color w:val="000000"/>
        </w:rPr>
        <w:t xml:space="preserve">en plantas de girasol tratadas con altos niveles de iones metálicos. </w:t>
      </w:r>
      <w:r w:rsidRPr="00090615">
        <w:rPr>
          <w:rFonts w:ascii="Arial" w:hAnsi="Arial" w:cs="Arial"/>
        </w:rPr>
        <w:t xml:space="preserve">Omar Cartaya, Ana Ma. Moreno, Fernándo Guridi; Adriano Cabrera y Thailyn </w:t>
      </w:r>
      <w:r w:rsidRPr="00090615">
        <w:rPr>
          <w:rFonts w:ascii="Arial" w:eastAsia="SimSun" w:hAnsi="Arial" w:cs="Arial"/>
        </w:rPr>
        <w:t>Riopedre</w:t>
      </w:r>
      <w:r>
        <w:rPr>
          <w:rFonts w:ascii="Arial" w:hAnsi="Arial" w:cs="Arial"/>
        </w:rPr>
        <w:t xml:space="preserve">. </w:t>
      </w:r>
      <w:r w:rsidRPr="00090615">
        <w:rPr>
          <w:rFonts w:ascii="Arial" w:hAnsi="Arial" w:cs="Arial"/>
          <w:b/>
        </w:rPr>
        <w:t>Revista Internacional de Contaminación Ambiental</w:t>
      </w:r>
    </w:p>
    <w:p w:rsidR="00090615" w:rsidRPr="0070378A" w:rsidRDefault="00090615" w:rsidP="00090615">
      <w:pPr>
        <w:pStyle w:val="Prrafodelista"/>
        <w:jc w:val="both"/>
        <w:rPr>
          <w:rFonts w:ascii="Arial" w:hAnsi="Arial" w:cs="Arial"/>
          <w:bCs/>
          <w:iCs/>
        </w:rPr>
      </w:pPr>
    </w:p>
    <w:p w:rsidR="0070378A" w:rsidRPr="0070378A" w:rsidRDefault="0070378A" w:rsidP="0070378A">
      <w:pPr>
        <w:spacing w:after="0" w:line="240" w:lineRule="auto"/>
        <w:ind w:left="360"/>
        <w:jc w:val="both"/>
        <w:rPr>
          <w:rFonts w:ascii="Arial" w:hAnsi="Arial" w:cs="Arial"/>
          <w:b/>
        </w:rPr>
      </w:pPr>
    </w:p>
    <w:p w:rsidR="0070378A" w:rsidRPr="0070378A" w:rsidRDefault="0070378A" w:rsidP="0070378A">
      <w:pPr>
        <w:jc w:val="both"/>
        <w:rPr>
          <w:rFonts w:ascii="Arial" w:hAnsi="Arial" w:cs="Arial"/>
          <w:b/>
          <w:sz w:val="24"/>
          <w:szCs w:val="24"/>
        </w:rPr>
      </w:pPr>
      <w:r w:rsidRPr="0070378A">
        <w:rPr>
          <w:rFonts w:ascii="Arial" w:hAnsi="Arial" w:cs="Arial"/>
          <w:b/>
          <w:sz w:val="24"/>
          <w:szCs w:val="24"/>
        </w:rPr>
        <w:t>Enviadas a publicar en Revistas de Grupo I</w:t>
      </w:r>
      <w:r>
        <w:rPr>
          <w:rFonts w:ascii="Arial" w:hAnsi="Arial" w:cs="Arial"/>
          <w:b/>
          <w:sz w:val="24"/>
          <w:szCs w:val="24"/>
        </w:rPr>
        <w:t>I</w:t>
      </w:r>
      <w:r w:rsidRPr="0070378A">
        <w:rPr>
          <w:rFonts w:ascii="Arial" w:hAnsi="Arial" w:cs="Arial"/>
          <w:b/>
          <w:sz w:val="24"/>
          <w:szCs w:val="24"/>
        </w:rPr>
        <w:t>:</w:t>
      </w:r>
      <w:r w:rsidR="009C29DF">
        <w:rPr>
          <w:rFonts w:ascii="Arial" w:hAnsi="Arial" w:cs="Arial"/>
          <w:b/>
          <w:sz w:val="24"/>
          <w:szCs w:val="24"/>
        </w:rPr>
        <w:t xml:space="preserve"> (15</w:t>
      </w:r>
      <w:r w:rsidRPr="0070378A">
        <w:rPr>
          <w:rFonts w:ascii="Arial" w:hAnsi="Arial" w:cs="Arial"/>
          <w:b/>
          <w:sz w:val="24"/>
          <w:szCs w:val="24"/>
        </w:rPr>
        <w:t>)</w:t>
      </w:r>
    </w:p>
    <w:p w:rsidR="00082DC0" w:rsidRPr="00A0498F" w:rsidRDefault="00082DC0" w:rsidP="00BC0B21">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E24691">
        <w:rPr>
          <w:rFonts w:ascii="Arial" w:hAnsi="Arial" w:cs="Arial"/>
          <w:b/>
          <w:sz w:val="24"/>
          <w:szCs w:val="24"/>
        </w:rPr>
        <w:t xml:space="preserve"> (</w:t>
      </w:r>
      <w:r w:rsidR="009C29DF">
        <w:rPr>
          <w:rFonts w:ascii="Arial" w:hAnsi="Arial" w:cs="Arial"/>
          <w:b/>
          <w:sz w:val="24"/>
          <w:szCs w:val="24"/>
        </w:rPr>
        <w:t>12</w:t>
      </w:r>
      <w:r>
        <w:rPr>
          <w:rFonts w:ascii="Arial" w:hAnsi="Arial" w:cs="Arial"/>
          <w:b/>
          <w:sz w:val="24"/>
          <w:szCs w:val="24"/>
        </w:rPr>
        <w:t>)</w:t>
      </w:r>
    </w:p>
    <w:p w:rsidR="00B86B89" w:rsidRPr="004C065D" w:rsidRDefault="00B86B89" w:rsidP="00777385">
      <w:pPr>
        <w:pStyle w:val="Prrafodelista"/>
        <w:numPr>
          <w:ilvl w:val="0"/>
          <w:numId w:val="16"/>
        </w:numPr>
        <w:tabs>
          <w:tab w:val="left" w:pos="272"/>
          <w:tab w:val="left" w:pos="426"/>
        </w:tabs>
        <w:spacing w:before="100" w:beforeAutospacing="1" w:after="100" w:afterAutospacing="1"/>
        <w:ind w:right="-28"/>
        <w:jc w:val="both"/>
        <w:rPr>
          <w:rFonts w:ascii="Arial" w:hAnsi="Arial" w:cs="Arial"/>
        </w:rPr>
      </w:pPr>
      <w:r w:rsidRPr="004C065D">
        <w:rPr>
          <w:rFonts w:ascii="Arial" w:hAnsi="Arial" w:cs="Arial"/>
        </w:rPr>
        <w:t>D</w:t>
      </w:r>
      <w:r w:rsidR="002463E1" w:rsidRPr="004C065D">
        <w:rPr>
          <w:rFonts w:ascii="Arial" w:hAnsi="Arial" w:cs="Arial"/>
        </w:rPr>
        <w:t>iazotrofía de rizobios asociados a plantas de arroz</w:t>
      </w:r>
      <w:r w:rsidRPr="004C065D">
        <w:rPr>
          <w:rFonts w:ascii="Arial" w:hAnsi="Arial" w:cs="Arial"/>
        </w:rPr>
        <w:t xml:space="preserve"> (</w:t>
      </w:r>
      <w:r w:rsidRPr="004C065D">
        <w:rPr>
          <w:rFonts w:ascii="Arial" w:hAnsi="Arial" w:cs="Arial"/>
          <w:i/>
        </w:rPr>
        <w:t>Oryza sativa</w:t>
      </w:r>
      <w:r w:rsidRPr="004C065D">
        <w:rPr>
          <w:rFonts w:ascii="Arial" w:hAnsi="Arial" w:cs="Arial"/>
        </w:rPr>
        <w:t xml:space="preserve"> L.) </w:t>
      </w:r>
      <w:r w:rsidR="002463E1" w:rsidRPr="004C065D">
        <w:rPr>
          <w:rFonts w:ascii="Arial" w:hAnsi="Arial" w:cs="Arial"/>
        </w:rPr>
        <w:t>cultivares  INCA LP-5 e</w:t>
      </w:r>
      <w:r w:rsidRPr="004C065D">
        <w:rPr>
          <w:rFonts w:ascii="Arial" w:hAnsi="Arial" w:cs="Arial"/>
        </w:rPr>
        <w:t xml:space="preserve"> INCA LP-7. </w:t>
      </w:r>
      <w:r w:rsidRPr="00BC0B21">
        <w:rPr>
          <w:rFonts w:ascii="Arial" w:hAnsi="Arial" w:cs="Arial"/>
          <w:b/>
        </w:rPr>
        <w:t>Ionel Hdez</w:t>
      </w:r>
      <w:r w:rsidRPr="004C065D">
        <w:rPr>
          <w:rFonts w:ascii="Arial" w:hAnsi="Arial" w:cs="Arial"/>
        </w:rPr>
        <w:t xml:space="preserve"> y cols</w:t>
      </w:r>
    </w:p>
    <w:p w:rsidR="002463E1" w:rsidRPr="004C065D" w:rsidRDefault="002463E1" w:rsidP="00777385">
      <w:pPr>
        <w:pStyle w:val="Prrafodelista"/>
        <w:numPr>
          <w:ilvl w:val="0"/>
          <w:numId w:val="16"/>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 xml:space="preserve">Efecto de la aspersión foliar de quitosano en el desarrollo vegetativo de soya inoculada. </w:t>
      </w:r>
      <w:r w:rsidRPr="00BC0B21">
        <w:rPr>
          <w:rFonts w:ascii="Arial" w:eastAsia="+mn-ea" w:hAnsi="Arial" w:cs="Arial"/>
          <w:b/>
          <w:bCs/>
          <w:color w:val="000000"/>
          <w:kern w:val="24"/>
        </w:rPr>
        <w:t>Daimy Costales</w:t>
      </w:r>
      <w:r w:rsidRPr="004C065D">
        <w:rPr>
          <w:rFonts w:ascii="Arial" w:eastAsia="+mn-ea" w:hAnsi="Arial" w:cs="Arial"/>
          <w:bCs/>
          <w:color w:val="000000"/>
          <w:kern w:val="24"/>
        </w:rPr>
        <w:t>, Alejandro B. Falcón Rodríguez, Richard García Domínguez, José Z. Capdevila Valera e Idania Scull Rodríguez.</w:t>
      </w:r>
    </w:p>
    <w:p w:rsidR="006A0C6C" w:rsidRDefault="006A0C6C" w:rsidP="00BC0B21">
      <w:pPr>
        <w:autoSpaceDE w:val="0"/>
        <w:autoSpaceDN w:val="0"/>
        <w:adjustRightInd w:val="0"/>
        <w:spacing w:after="0" w:line="240" w:lineRule="auto"/>
        <w:jc w:val="both"/>
        <w:rPr>
          <w:rFonts w:ascii="Arial" w:eastAsia="+mn-ea" w:hAnsi="Arial" w:cs="Arial"/>
          <w:bCs/>
          <w:color w:val="000000"/>
          <w:kern w:val="24"/>
          <w:lang w:val="es-ES"/>
        </w:rPr>
      </w:pPr>
    </w:p>
    <w:p w:rsidR="004C065D" w:rsidRDefault="004C065D" w:rsidP="00777385">
      <w:pPr>
        <w:pStyle w:val="Prrafodelista"/>
        <w:numPr>
          <w:ilvl w:val="0"/>
          <w:numId w:val="16"/>
        </w:numPr>
        <w:autoSpaceDE w:val="0"/>
        <w:autoSpaceDN w:val="0"/>
        <w:adjustRightInd w:val="0"/>
        <w:spacing w:after="0" w:line="240" w:lineRule="auto"/>
        <w:jc w:val="both"/>
        <w:rPr>
          <w:rFonts w:ascii="Arial" w:eastAsia="+mn-ea" w:hAnsi="Arial" w:cs="Arial"/>
          <w:bCs/>
          <w:kern w:val="24"/>
        </w:rPr>
      </w:pPr>
      <w:r w:rsidRPr="004C065D">
        <w:rPr>
          <w:rFonts w:ascii="Arial" w:eastAsia="+mn-ea" w:hAnsi="Arial" w:cs="Arial"/>
          <w:bCs/>
          <w:kern w:val="24"/>
        </w:rPr>
        <w:t xml:space="preserve">Estabilidad de </w:t>
      </w:r>
      <w:r w:rsidRPr="004C065D">
        <w:rPr>
          <w:rFonts w:ascii="Arial" w:eastAsia="+mn-ea" w:hAnsi="Arial" w:cs="Arial"/>
          <w:bCs/>
          <w:i/>
          <w:kern w:val="24"/>
        </w:rPr>
        <w:t>Bradyrhizobium</w:t>
      </w:r>
      <w:r>
        <w:rPr>
          <w:rFonts w:ascii="Arial" w:eastAsia="+mn-ea" w:hAnsi="Arial" w:cs="Arial"/>
          <w:bCs/>
          <w:i/>
          <w:kern w:val="24"/>
        </w:rPr>
        <w:t xml:space="preserve"> </w:t>
      </w:r>
      <w:r w:rsidRPr="004C065D">
        <w:rPr>
          <w:rFonts w:ascii="Arial" w:eastAsia="+mn-ea" w:hAnsi="Arial" w:cs="Arial"/>
          <w:bCs/>
          <w:i/>
          <w:kern w:val="24"/>
        </w:rPr>
        <w:t>elkanii</w:t>
      </w:r>
      <w:r w:rsidRPr="004C065D">
        <w:rPr>
          <w:rFonts w:ascii="Arial" w:eastAsia="+mn-ea" w:hAnsi="Arial" w:cs="Arial"/>
          <w:bCs/>
          <w:kern w:val="24"/>
        </w:rPr>
        <w:t xml:space="preserve"> ICA 8001 en el biofertilizante</w:t>
      </w:r>
      <w:r>
        <w:rPr>
          <w:rFonts w:ascii="Arial" w:eastAsia="+mn-ea" w:hAnsi="Arial" w:cs="Arial"/>
          <w:bCs/>
          <w:kern w:val="24"/>
        </w:rPr>
        <w:t xml:space="preserve"> </w:t>
      </w:r>
      <w:r w:rsidRPr="004C065D">
        <w:rPr>
          <w:rFonts w:ascii="Arial" w:eastAsia="+mn-ea" w:hAnsi="Arial" w:cs="Arial"/>
          <w:bCs/>
          <w:kern w:val="24"/>
        </w:rPr>
        <w:t xml:space="preserve">Azofert®-S. </w:t>
      </w:r>
      <w:r w:rsidRPr="00BC0B21">
        <w:rPr>
          <w:rFonts w:ascii="Arial" w:eastAsia="+mn-ea" w:hAnsi="Arial" w:cs="Arial"/>
          <w:b/>
          <w:bCs/>
          <w:kern w:val="24"/>
        </w:rPr>
        <w:t>Belkis Morales Mena</w:t>
      </w:r>
      <w:r w:rsidRPr="004C065D">
        <w:rPr>
          <w:rFonts w:ascii="Arial" w:eastAsia="+mn-ea" w:hAnsi="Arial" w:cs="Arial"/>
          <w:bCs/>
          <w:kern w:val="24"/>
        </w:rPr>
        <w:t>, María Caridad Nápoles García, Ionel Hernández Forte</w:t>
      </w:r>
      <w:bookmarkStart w:id="0" w:name="_GoBack"/>
      <w:bookmarkEnd w:id="0"/>
      <w:r w:rsidRPr="004C065D">
        <w:rPr>
          <w:rFonts w:ascii="Arial" w:eastAsia="+mn-ea" w:hAnsi="Arial" w:cs="Arial"/>
          <w:bCs/>
          <w:kern w:val="24"/>
        </w:rPr>
        <w:t>.</w:t>
      </w:r>
    </w:p>
    <w:p w:rsidR="009C29DF" w:rsidRPr="009C29DF" w:rsidRDefault="009C29DF" w:rsidP="009C29DF">
      <w:pPr>
        <w:pStyle w:val="Prrafodelista"/>
        <w:rPr>
          <w:rFonts w:ascii="Arial" w:eastAsia="+mn-ea" w:hAnsi="Arial" w:cs="Arial"/>
          <w:bCs/>
          <w:kern w:val="24"/>
        </w:rPr>
      </w:pPr>
    </w:p>
    <w:p w:rsidR="009C29DF" w:rsidRPr="009C29DF" w:rsidRDefault="009C29DF" w:rsidP="009C29DF">
      <w:pPr>
        <w:pStyle w:val="Prrafodelista"/>
        <w:numPr>
          <w:ilvl w:val="0"/>
          <w:numId w:val="16"/>
        </w:numPr>
        <w:autoSpaceDE w:val="0"/>
        <w:autoSpaceDN w:val="0"/>
        <w:adjustRightInd w:val="0"/>
        <w:spacing w:after="0" w:line="240" w:lineRule="auto"/>
        <w:jc w:val="both"/>
        <w:rPr>
          <w:rFonts w:ascii="Arial" w:eastAsia="+mn-ea" w:hAnsi="Arial" w:cs="Arial"/>
          <w:bCs/>
          <w:color w:val="FF0000"/>
          <w:kern w:val="24"/>
        </w:rPr>
      </w:pPr>
      <w:r w:rsidRPr="009C29DF">
        <w:rPr>
          <w:rFonts w:ascii="Arial" w:hAnsi="Arial" w:cs="Arial"/>
          <w:lang w:val="es-ES_tradnl"/>
        </w:rPr>
        <w:t>Influencia de la época de producción en la estabilidad microbiológica del biofertilizante Azofert®-S”.</w:t>
      </w:r>
      <w:r w:rsidRPr="009C29DF">
        <w:rPr>
          <w:rFonts w:ascii="Arial" w:eastAsia="+mn-ea" w:hAnsi="Arial" w:cs="Arial"/>
          <w:b/>
          <w:bCs/>
          <w:kern w:val="24"/>
        </w:rPr>
        <w:t>Belkis Morales Mena</w:t>
      </w:r>
      <w:r w:rsidRPr="009C29DF">
        <w:rPr>
          <w:rFonts w:ascii="Arial" w:eastAsia="+mn-ea" w:hAnsi="Arial" w:cs="Arial"/>
          <w:bCs/>
          <w:kern w:val="24"/>
        </w:rPr>
        <w:t>, María Caridad Nápoles García, Ionel Hernández Forte</w:t>
      </w:r>
      <w:r w:rsidRPr="00926556">
        <w:rPr>
          <w:rFonts w:ascii="Arial" w:eastAsia="+mn-ea" w:hAnsi="Arial" w:cs="Arial"/>
          <w:bCs/>
          <w:color w:val="FF0000"/>
          <w:kern w:val="24"/>
        </w:rPr>
        <w:t>.</w:t>
      </w:r>
    </w:p>
    <w:p w:rsidR="004C065D" w:rsidRPr="0035540F" w:rsidRDefault="004C065D" w:rsidP="00BC0B21">
      <w:pPr>
        <w:autoSpaceDE w:val="0"/>
        <w:autoSpaceDN w:val="0"/>
        <w:adjustRightInd w:val="0"/>
        <w:spacing w:after="0" w:line="240" w:lineRule="auto"/>
        <w:jc w:val="both"/>
        <w:rPr>
          <w:rFonts w:ascii="Arial" w:eastAsia="+mn-ea" w:hAnsi="Arial" w:cs="Arial"/>
          <w:bCs/>
          <w:color w:val="FF0000"/>
          <w:kern w:val="24"/>
          <w:lang w:val="es-ES"/>
        </w:rPr>
      </w:pPr>
    </w:p>
    <w:p w:rsidR="006A0C6C" w:rsidRPr="004C065D" w:rsidRDefault="006A0C6C" w:rsidP="00777385">
      <w:pPr>
        <w:pStyle w:val="Prrafodelista"/>
        <w:numPr>
          <w:ilvl w:val="0"/>
          <w:numId w:val="16"/>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“Uso de bioestimulan</w:t>
      </w:r>
      <w:r w:rsidR="00BC0B21">
        <w:rPr>
          <w:rFonts w:ascii="Arial" w:eastAsia="+mn-ea" w:hAnsi="Arial" w:cs="Arial"/>
          <w:bCs/>
          <w:color w:val="000000"/>
          <w:kern w:val="24"/>
        </w:rPr>
        <w:t xml:space="preserve">tes en el cultivo del garbanzo”. </w:t>
      </w:r>
      <w:r w:rsidRPr="00BC0B21">
        <w:rPr>
          <w:rFonts w:ascii="Arial" w:eastAsia="+mn-ea" w:hAnsi="Arial" w:cs="Arial"/>
          <w:b/>
          <w:bCs/>
          <w:color w:val="000000"/>
          <w:kern w:val="24"/>
        </w:rPr>
        <w:t>Indira López</w:t>
      </w:r>
      <w:r w:rsidRPr="004C065D">
        <w:rPr>
          <w:rFonts w:ascii="Arial" w:eastAsia="+mn-ea" w:hAnsi="Arial" w:cs="Arial"/>
          <w:bCs/>
          <w:color w:val="000000"/>
          <w:kern w:val="24"/>
        </w:rPr>
        <w:t xml:space="preserve">, Lisbel Martínez, Geydi Pérez, Yanelis Reyes, Miriam Núñez y Juan A. Cabrera </w:t>
      </w:r>
    </w:p>
    <w:p w:rsidR="006A0C6C" w:rsidRPr="00B967F3" w:rsidRDefault="006A0C6C" w:rsidP="00BC0B21">
      <w:pPr>
        <w:autoSpaceDE w:val="0"/>
        <w:autoSpaceDN w:val="0"/>
        <w:adjustRightInd w:val="0"/>
        <w:spacing w:after="0" w:line="240" w:lineRule="auto"/>
        <w:jc w:val="both"/>
        <w:rPr>
          <w:rFonts w:ascii="Arial" w:eastAsia="+mn-ea" w:hAnsi="Arial" w:cs="Arial"/>
          <w:bCs/>
          <w:color w:val="000000"/>
          <w:kern w:val="24"/>
          <w:lang w:val="es-ES"/>
        </w:rPr>
      </w:pPr>
    </w:p>
    <w:p w:rsidR="00B967F3" w:rsidRPr="004C065D" w:rsidRDefault="00B967F3" w:rsidP="00777385">
      <w:pPr>
        <w:pStyle w:val="Prrafodelista"/>
        <w:numPr>
          <w:ilvl w:val="0"/>
          <w:numId w:val="16"/>
        </w:numPr>
        <w:autoSpaceDE w:val="0"/>
        <w:autoSpaceDN w:val="0"/>
        <w:adjustRightInd w:val="0"/>
        <w:spacing w:after="0" w:line="240" w:lineRule="auto"/>
        <w:jc w:val="both"/>
        <w:rPr>
          <w:rFonts w:ascii="Arial" w:hAnsi="Arial" w:cs="Arial"/>
          <w:color w:val="000000"/>
        </w:rPr>
      </w:pPr>
      <w:r w:rsidRPr="004C065D">
        <w:rPr>
          <w:rFonts w:ascii="Arial" w:eastAsia="+mn-ea" w:hAnsi="Arial" w:cs="Arial"/>
          <w:bCs/>
          <w:color w:val="000000"/>
          <w:kern w:val="24"/>
        </w:rPr>
        <w:lastRenderedPageBreak/>
        <w:t xml:space="preserve">Respuesta fisiológica de cultivares de tomate en condiciones de riego deficitario en dos sistemas de producción. </w:t>
      </w:r>
      <w:r w:rsidRPr="00BC0B21">
        <w:rPr>
          <w:rFonts w:ascii="Arial" w:hAnsi="Arial" w:cs="Arial"/>
          <w:b/>
          <w:color w:val="000000"/>
        </w:rPr>
        <w:t>Jesús Rodríguez Cabello</w:t>
      </w:r>
      <w:r w:rsidRPr="004C065D">
        <w:rPr>
          <w:rFonts w:ascii="Arial" w:hAnsi="Arial" w:cs="Arial"/>
        </w:rPr>
        <w:t>,</w:t>
      </w:r>
      <w:r w:rsidRPr="004C065D">
        <w:rPr>
          <w:rFonts w:ascii="Arial" w:hAnsi="Arial" w:cs="Arial"/>
          <w:color w:val="000000"/>
        </w:rPr>
        <w:t xml:space="preserve"> Loreilys Ortega García, </w:t>
      </w:r>
      <w:r w:rsidRPr="004C065D">
        <w:rPr>
          <w:rFonts w:ascii="Arial" w:hAnsi="Arial" w:cs="Arial"/>
        </w:rPr>
        <w:t xml:space="preserve"> </w:t>
      </w:r>
      <w:r w:rsidRPr="004C065D">
        <w:rPr>
          <w:rFonts w:ascii="Arial" w:hAnsi="Arial" w:cs="Arial"/>
          <w:color w:val="000000"/>
        </w:rPr>
        <w:t>Aymara Pérez González y Mayra Arteaga Barrueta</w:t>
      </w:r>
      <w:r w:rsidR="009D0451" w:rsidRPr="004C065D">
        <w:rPr>
          <w:rFonts w:ascii="Arial" w:hAnsi="Arial" w:cs="Arial"/>
          <w:color w:val="000000"/>
        </w:rPr>
        <w:t>.</w:t>
      </w:r>
    </w:p>
    <w:p w:rsidR="00216474" w:rsidRDefault="00216474" w:rsidP="00BC0B21">
      <w:pPr>
        <w:autoSpaceDE w:val="0"/>
        <w:autoSpaceDN w:val="0"/>
        <w:adjustRightInd w:val="0"/>
        <w:spacing w:after="0" w:line="240" w:lineRule="auto"/>
        <w:jc w:val="both"/>
        <w:rPr>
          <w:rFonts w:ascii="Arial" w:hAnsi="Arial" w:cs="Arial"/>
          <w:color w:val="000000"/>
        </w:rPr>
      </w:pPr>
    </w:p>
    <w:p w:rsidR="00216474" w:rsidRPr="004C065D" w:rsidRDefault="00216474" w:rsidP="00777385">
      <w:pPr>
        <w:pStyle w:val="Prrafodelista"/>
        <w:numPr>
          <w:ilvl w:val="0"/>
          <w:numId w:val="16"/>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“Bioestimulantes promueven la germinación de semillas de arroz (</w:t>
      </w:r>
      <w:r w:rsidRPr="004C065D">
        <w:rPr>
          <w:rFonts w:ascii="Arial" w:eastAsia="+mn-ea" w:hAnsi="Arial" w:cs="Arial"/>
          <w:bCs/>
          <w:i/>
          <w:color w:val="000000"/>
          <w:kern w:val="24"/>
        </w:rPr>
        <w:t>Oryza sativa</w:t>
      </w:r>
      <w:r w:rsidRPr="004C065D">
        <w:rPr>
          <w:rFonts w:ascii="Arial" w:eastAsia="+mn-ea" w:hAnsi="Arial" w:cs="Arial"/>
          <w:bCs/>
          <w:color w:val="000000"/>
          <w:kern w:val="24"/>
        </w:rPr>
        <w:t xml:space="preserve"> L.) en medio salino” </w:t>
      </w:r>
      <w:r w:rsidRPr="004C065D">
        <w:rPr>
          <w:rFonts w:ascii="Arial" w:eastAsia="+mn-ea" w:hAnsi="Arial" w:cs="Arial"/>
          <w:b/>
          <w:bCs/>
          <w:color w:val="000000"/>
          <w:kern w:val="24"/>
        </w:rPr>
        <w:t>Geydi Pérez Domínguez</w:t>
      </w:r>
      <w:r w:rsidRPr="004C065D">
        <w:rPr>
          <w:rFonts w:ascii="Arial" w:eastAsia="+mn-ea" w:hAnsi="Arial" w:cs="Arial"/>
          <w:bCs/>
          <w:color w:val="000000"/>
          <w:kern w:val="24"/>
        </w:rPr>
        <w:t>, Indira López Padrón, Lisbel Martínez González, Yanelis Reyes Guerrero, Miriam de la C. Núñez Vázquez.</w:t>
      </w:r>
    </w:p>
    <w:p w:rsidR="00216474" w:rsidRPr="00216474" w:rsidRDefault="00216474" w:rsidP="00BC0B21">
      <w:pPr>
        <w:autoSpaceDE w:val="0"/>
        <w:autoSpaceDN w:val="0"/>
        <w:adjustRightInd w:val="0"/>
        <w:spacing w:after="0" w:line="240" w:lineRule="auto"/>
        <w:jc w:val="both"/>
        <w:rPr>
          <w:rFonts w:ascii="Arial" w:eastAsia="+mn-ea" w:hAnsi="Arial" w:cs="Arial"/>
          <w:bCs/>
          <w:color w:val="000000"/>
          <w:kern w:val="24"/>
          <w:lang w:val="es-ES"/>
        </w:rPr>
      </w:pPr>
    </w:p>
    <w:p w:rsidR="00216474" w:rsidRPr="004C065D" w:rsidRDefault="00216474" w:rsidP="00777385">
      <w:pPr>
        <w:pStyle w:val="Prrafodelista"/>
        <w:numPr>
          <w:ilvl w:val="0"/>
          <w:numId w:val="16"/>
        </w:numPr>
        <w:autoSpaceDE w:val="0"/>
        <w:autoSpaceDN w:val="0"/>
        <w:adjustRightInd w:val="0"/>
        <w:spacing w:after="0" w:line="240" w:lineRule="auto"/>
        <w:jc w:val="both"/>
        <w:rPr>
          <w:rFonts w:ascii="Arial" w:eastAsia="+mn-ea" w:hAnsi="Arial" w:cs="Arial"/>
          <w:bCs/>
          <w:color w:val="000000"/>
          <w:kern w:val="24"/>
          <w:vertAlign w:val="superscript"/>
        </w:rPr>
      </w:pPr>
      <w:r w:rsidRPr="004C065D">
        <w:rPr>
          <w:rFonts w:ascii="Arial" w:eastAsia="+mn-ea" w:hAnsi="Arial" w:cs="Arial"/>
          <w:bCs/>
          <w:color w:val="000000"/>
          <w:kern w:val="24"/>
        </w:rPr>
        <w:t>Influencia de dos bioestimulantes en el crecimiento y desarrollo de plantas de jitomate (</w:t>
      </w:r>
      <w:r w:rsidRPr="004C065D">
        <w:rPr>
          <w:rFonts w:ascii="Arial" w:eastAsia="+mn-ea" w:hAnsi="Arial" w:cs="Arial"/>
          <w:bCs/>
          <w:i/>
          <w:iCs/>
          <w:color w:val="000000"/>
          <w:kern w:val="24"/>
        </w:rPr>
        <w:t>Solanum lycopersicum</w:t>
      </w:r>
      <w:r w:rsidRPr="004C065D">
        <w:rPr>
          <w:rFonts w:ascii="Arial" w:eastAsia="+mn-ea" w:hAnsi="Arial" w:cs="Arial"/>
          <w:bCs/>
          <w:color w:val="000000"/>
          <w:kern w:val="24"/>
        </w:rPr>
        <w:t xml:space="preserve"> L.) Antonio Gómez Salazar</w:t>
      </w:r>
      <w:r w:rsidRPr="004C065D">
        <w:rPr>
          <w:rFonts w:ascii="Arial" w:eastAsia="+mn-ea" w:hAnsi="Arial" w:cs="Arial"/>
          <w:bCs/>
          <w:color w:val="000000"/>
          <w:kern w:val="24"/>
          <w:vertAlign w:val="superscript"/>
        </w:rPr>
        <w:t>1</w:t>
      </w:r>
      <w:r w:rsidRPr="004C065D">
        <w:rPr>
          <w:rFonts w:ascii="Arial" w:eastAsia="+mn-ea" w:hAnsi="Arial" w:cs="Arial"/>
          <w:bCs/>
          <w:color w:val="000000"/>
          <w:kern w:val="24"/>
        </w:rPr>
        <w:t>, Gabriel López Salvador</w:t>
      </w:r>
      <w:r w:rsidRPr="004C065D">
        <w:rPr>
          <w:rFonts w:ascii="Arial" w:eastAsia="+mn-ea" w:hAnsi="Arial" w:cs="Arial"/>
          <w:bCs/>
          <w:color w:val="000000"/>
          <w:kern w:val="24"/>
          <w:vertAlign w:val="superscript"/>
        </w:rPr>
        <w:t>1</w:t>
      </w:r>
      <w:r w:rsidRPr="004C065D">
        <w:rPr>
          <w:rFonts w:ascii="Arial" w:eastAsia="+mn-ea" w:hAnsi="Arial" w:cs="Arial"/>
          <w:bCs/>
          <w:color w:val="000000"/>
          <w:kern w:val="24"/>
        </w:rPr>
        <w:t xml:space="preserve">, </w:t>
      </w:r>
      <w:r w:rsidR="004C065D">
        <w:rPr>
          <w:rFonts w:ascii="Arial" w:eastAsia="+mn-ea" w:hAnsi="Arial" w:cs="Arial"/>
          <w:b/>
          <w:bCs/>
          <w:color w:val="000000"/>
          <w:kern w:val="24"/>
        </w:rPr>
        <w:t>Eduardo Jerez M</w:t>
      </w:r>
      <w:r w:rsidRPr="004C065D">
        <w:rPr>
          <w:rFonts w:ascii="Arial" w:eastAsia="+mn-ea" w:hAnsi="Arial" w:cs="Arial"/>
          <w:b/>
          <w:bCs/>
          <w:color w:val="000000"/>
          <w:kern w:val="24"/>
        </w:rPr>
        <w:t>ompi</w:t>
      </w:r>
      <w:r w:rsidR="004C065D">
        <w:rPr>
          <w:rFonts w:ascii="Arial" w:eastAsia="+mn-ea" w:hAnsi="Arial" w:cs="Arial"/>
          <w:b/>
          <w:bCs/>
          <w:color w:val="000000"/>
          <w:kern w:val="24"/>
        </w:rPr>
        <w:t>é</w:t>
      </w:r>
      <w:r w:rsidRPr="004C065D">
        <w:rPr>
          <w:rFonts w:ascii="Arial" w:eastAsia="+mn-ea" w:hAnsi="Arial" w:cs="Arial"/>
          <w:bCs/>
          <w:color w:val="000000"/>
          <w:kern w:val="24"/>
        </w:rPr>
        <w:t>, Pedro González Cañizares</w:t>
      </w:r>
      <w:r w:rsidRPr="004C065D">
        <w:rPr>
          <w:rFonts w:ascii="Arial" w:eastAsia="+mn-ea" w:hAnsi="Arial" w:cs="Arial"/>
          <w:bCs/>
          <w:color w:val="000000"/>
          <w:kern w:val="24"/>
          <w:vertAlign w:val="superscript"/>
        </w:rPr>
        <w:t>2</w:t>
      </w:r>
      <w:r w:rsidRPr="004C065D">
        <w:rPr>
          <w:rFonts w:ascii="Arial" w:eastAsia="+mn-ea" w:hAnsi="Arial" w:cs="Arial"/>
          <w:bCs/>
          <w:color w:val="000000"/>
          <w:kern w:val="24"/>
        </w:rPr>
        <w:t>, Lilisbet Guerrero Domínguez</w:t>
      </w:r>
    </w:p>
    <w:p w:rsidR="00844A10" w:rsidRPr="00BC0B21" w:rsidRDefault="00844A10" w:rsidP="00777385">
      <w:pPr>
        <w:pStyle w:val="Prrafodelista"/>
        <w:numPr>
          <w:ilvl w:val="0"/>
          <w:numId w:val="16"/>
        </w:numPr>
        <w:autoSpaceDE w:val="0"/>
        <w:autoSpaceDN w:val="0"/>
        <w:adjustRightInd w:val="0"/>
        <w:spacing w:after="0" w:line="240" w:lineRule="auto"/>
        <w:jc w:val="both"/>
        <w:rPr>
          <w:rFonts w:ascii="Arial" w:eastAsia="+mn-ea" w:hAnsi="Arial" w:cs="Arial"/>
          <w:bCs/>
          <w:color w:val="000000"/>
          <w:kern w:val="24"/>
          <w:vertAlign w:val="superscript"/>
        </w:rPr>
      </w:pPr>
      <w:r w:rsidRPr="009E260E">
        <w:rPr>
          <w:rFonts w:ascii="Arial" w:eastAsia="+mn-ea" w:hAnsi="Arial" w:cs="Arial"/>
          <w:bCs/>
          <w:color w:val="000000"/>
          <w:kern w:val="24"/>
          <w:lang w:val="es-MX"/>
        </w:rPr>
        <w:t>Respuesta de plantas de tomate (</w:t>
      </w:r>
      <w:r w:rsidRPr="009E260E">
        <w:rPr>
          <w:rFonts w:ascii="Arial" w:eastAsia="+mn-ea" w:hAnsi="Arial" w:cs="Arial"/>
          <w:bCs/>
          <w:i/>
          <w:color w:val="000000"/>
          <w:kern w:val="24"/>
          <w:lang w:val="es-MX"/>
        </w:rPr>
        <w:t>Solanum lycopersicom</w:t>
      </w:r>
      <w:r w:rsidRPr="009E260E">
        <w:rPr>
          <w:rFonts w:ascii="Arial" w:eastAsia="+mn-ea" w:hAnsi="Arial" w:cs="Arial"/>
          <w:bCs/>
          <w:color w:val="000000"/>
          <w:kern w:val="24"/>
          <w:lang w:val="es-MX"/>
        </w:rPr>
        <w:t>) a la aplicación foliar de quitosano.</w:t>
      </w:r>
      <w:r>
        <w:rPr>
          <w:rFonts w:ascii="Arial" w:eastAsia="+mn-ea" w:hAnsi="Arial" w:cs="Arial"/>
          <w:bCs/>
          <w:color w:val="000000"/>
          <w:kern w:val="24"/>
          <w:lang w:val="es-MX"/>
        </w:rPr>
        <w:t xml:space="preserve"> </w:t>
      </w:r>
      <w:r w:rsidRPr="009E260E">
        <w:rPr>
          <w:rFonts w:ascii="Arial" w:eastAsia="+mn-ea" w:hAnsi="Arial" w:cs="Arial"/>
          <w:b/>
          <w:bCs/>
          <w:color w:val="000000"/>
          <w:kern w:val="24"/>
          <w:lang w:val="es-MX"/>
        </w:rPr>
        <w:t>Donaldo Morales Guevara</w:t>
      </w:r>
      <w:r>
        <w:rPr>
          <w:rFonts w:ascii="Arial" w:eastAsia="+mn-ea" w:hAnsi="Arial" w:cs="Arial"/>
          <w:bCs/>
          <w:color w:val="000000"/>
          <w:kern w:val="24"/>
          <w:lang w:val="es-MX"/>
        </w:rPr>
        <w:t>. José Dellamico Rodríguez. Eduardo Jerez Mompie, Arasay Santa Cruz Suárez, Lilisbet Guerrero Domínguez.</w:t>
      </w:r>
    </w:p>
    <w:p w:rsidR="00BC0B21" w:rsidRPr="00BC0B21" w:rsidRDefault="00BC0B21" w:rsidP="00777385">
      <w:pPr>
        <w:pStyle w:val="Prrafodelista"/>
        <w:numPr>
          <w:ilvl w:val="0"/>
          <w:numId w:val="16"/>
        </w:numPr>
        <w:jc w:val="both"/>
        <w:rPr>
          <w:rFonts w:ascii="Arial" w:hAnsi="Arial" w:cs="Arial"/>
        </w:rPr>
      </w:pPr>
      <w:r w:rsidRPr="00BC0B21">
        <w:rPr>
          <w:rFonts w:ascii="Arial" w:hAnsi="Arial" w:cs="Arial"/>
          <w:lang w:val="es-ES_tradnl"/>
        </w:rPr>
        <w:t xml:space="preserve">Efecto de un extracto de  </w:t>
      </w:r>
      <w:r w:rsidRPr="00BC0B21">
        <w:rPr>
          <w:rFonts w:ascii="Arial" w:hAnsi="Arial" w:cs="Arial"/>
          <w:i/>
          <w:lang w:val="es-ES_tradnl"/>
        </w:rPr>
        <w:t>Sargassum</w:t>
      </w:r>
      <w:r w:rsidRPr="00BC0B21">
        <w:rPr>
          <w:rFonts w:ascii="Arial" w:hAnsi="Arial" w:cs="Arial"/>
          <w:lang w:val="es-ES_tradnl"/>
        </w:rPr>
        <w:t xml:space="preserve"> sp.  sobre la germinación de semillas de tomate. </w:t>
      </w:r>
      <w:r w:rsidRPr="00BC0B21">
        <w:rPr>
          <w:rFonts w:ascii="Arial" w:hAnsi="Arial" w:cs="Arial"/>
          <w:b/>
          <w:bCs/>
        </w:rPr>
        <w:t>Lisbel Martínez González</w:t>
      </w:r>
      <w:r w:rsidRPr="00BC0B21">
        <w:rPr>
          <w:rFonts w:ascii="Arial" w:hAnsi="Arial" w:cs="Arial"/>
        </w:rPr>
        <w:t xml:space="preserve">, </w:t>
      </w:r>
      <w:r w:rsidRPr="00BC0B21">
        <w:rPr>
          <w:rFonts w:ascii="Arial" w:hAnsi="Arial" w:cs="Arial"/>
          <w:bCs/>
        </w:rPr>
        <w:t>Geydi Pérez Domínguez</w:t>
      </w:r>
      <w:r w:rsidRPr="00BC0B21">
        <w:rPr>
          <w:rFonts w:ascii="Arial" w:hAnsi="Arial" w:cs="Arial"/>
        </w:rPr>
        <w:t xml:space="preserve">, </w:t>
      </w:r>
      <w:r w:rsidRPr="00BC0B21">
        <w:rPr>
          <w:rFonts w:ascii="Arial" w:hAnsi="Arial" w:cs="Arial"/>
          <w:bCs/>
        </w:rPr>
        <w:t>Indira López Padrón</w:t>
      </w:r>
      <w:r w:rsidRPr="00BC0B21">
        <w:rPr>
          <w:rFonts w:ascii="Arial" w:hAnsi="Arial" w:cs="Arial"/>
        </w:rPr>
        <w:t xml:space="preserve">, </w:t>
      </w:r>
      <w:r w:rsidRPr="00BC0B21">
        <w:rPr>
          <w:rFonts w:ascii="Arial" w:hAnsi="Arial" w:cs="Arial"/>
          <w:bCs/>
        </w:rPr>
        <w:t>Yanelis Reyes Guerrero</w:t>
      </w:r>
      <w:r w:rsidRPr="00BC0B21">
        <w:rPr>
          <w:rFonts w:ascii="Arial" w:hAnsi="Arial" w:cs="Arial"/>
        </w:rPr>
        <w:t xml:space="preserve">, </w:t>
      </w:r>
      <w:r w:rsidRPr="00BC0B21">
        <w:rPr>
          <w:rFonts w:ascii="Arial" w:hAnsi="Arial" w:cs="Arial"/>
          <w:bCs/>
        </w:rPr>
        <w:t xml:space="preserve">Miriam de la C. Núñez.  </w:t>
      </w:r>
    </w:p>
    <w:p w:rsidR="00BC0B21" w:rsidRPr="00BC0B21" w:rsidRDefault="00BC0B21" w:rsidP="00777385">
      <w:pPr>
        <w:pStyle w:val="Prrafodelista"/>
        <w:numPr>
          <w:ilvl w:val="0"/>
          <w:numId w:val="16"/>
        </w:numPr>
        <w:tabs>
          <w:tab w:val="left" w:pos="8789"/>
        </w:tabs>
        <w:jc w:val="both"/>
        <w:rPr>
          <w:rFonts w:ascii="Arial" w:hAnsi="Arial" w:cs="Arial"/>
        </w:rPr>
      </w:pPr>
      <w:r w:rsidRPr="00BC0B21">
        <w:rPr>
          <w:rFonts w:ascii="Arial" w:hAnsi="Arial" w:cs="Arial"/>
        </w:rPr>
        <w:t>El déficit hídrico en los cultivos y la acción d</w:t>
      </w:r>
      <w:r>
        <w:rPr>
          <w:rFonts w:ascii="Arial" w:hAnsi="Arial" w:cs="Arial"/>
        </w:rPr>
        <w:t xml:space="preserve">e los microorganismos ante este </w:t>
      </w:r>
      <w:r w:rsidRPr="00BC0B21">
        <w:rPr>
          <w:rFonts w:ascii="Arial" w:hAnsi="Arial" w:cs="Arial"/>
        </w:rPr>
        <w:t xml:space="preserve">estrés. </w:t>
      </w:r>
      <w:r w:rsidRPr="00BC0B21">
        <w:rPr>
          <w:rFonts w:ascii="Arial" w:hAnsi="Arial" w:cs="Arial"/>
          <w:b/>
        </w:rPr>
        <w:t>Arasay Santa Cruz Suárez</w:t>
      </w:r>
      <w:r w:rsidRPr="00BC0B21">
        <w:rPr>
          <w:rFonts w:ascii="Arial" w:hAnsi="Arial" w:cs="Arial"/>
        </w:rPr>
        <w:t>, María Caridad Nápoles García, Donaldo Morales Guevara.</w:t>
      </w:r>
    </w:p>
    <w:p w:rsidR="00BC0B21" w:rsidRPr="005E6B30" w:rsidRDefault="0070378A" w:rsidP="005E6B30">
      <w:pPr>
        <w:pStyle w:val="Prrafodelista"/>
        <w:numPr>
          <w:ilvl w:val="0"/>
          <w:numId w:val="16"/>
        </w:numPr>
        <w:spacing w:after="0" w:line="240" w:lineRule="auto"/>
        <w:jc w:val="both"/>
        <w:rPr>
          <w:rFonts w:ascii="Arial" w:hAnsi="Arial" w:cs="Arial"/>
        </w:rPr>
      </w:pPr>
      <w:r w:rsidRPr="0070378A">
        <w:rPr>
          <w:rFonts w:ascii="Arial" w:hAnsi="Arial" w:cs="Arial"/>
          <w:lang w:val="es-MX"/>
        </w:rPr>
        <w:t xml:space="preserve">Efecto de un extracto de vermicompost en </w:t>
      </w:r>
      <w:r w:rsidRPr="0070378A">
        <w:rPr>
          <w:rFonts w:ascii="Arial" w:hAnsi="Arial" w:cs="Arial"/>
          <w:i/>
          <w:lang w:val="es-MX"/>
        </w:rPr>
        <w:t>Lactuca sativa</w:t>
      </w:r>
      <w:r w:rsidRPr="0070378A">
        <w:rPr>
          <w:rFonts w:ascii="Arial" w:hAnsi="Arial" w:cs="Arial"/>
          <w:lang w:val="es-MX"/>
        </w:rPr>
        <w:t xml:space="preserve"> L. cultivada con bajos suministros hídricos. </w:t>
      </w:r>
      <w:r w:rsidRPr="0070378A">
        <w:rPr>
          <w:rFonts w:ascii="Arial" w:hAnsi="Arial" w:cs="Arial"/>
        </w:rPr>
        <w:t xml:space="preserve">Helen Veobides Amador, F. Guridi, </w:t>
      </w:r>
      <w:r w:rsidRPr="0070378A">
        <w:rPr>
          <w:rFonts w:ascii="Arial" w:hAnsi="Arial" w:cs="Arial"/>
          <w:b/>
        </w:rPr>
        <w:t>O. Cartaya</w:t>
      </w:r>
      <w:r w:rsidRPr="0070378A">
        <w:rPr>
          <w:rFonts w:ascii="Arial" w:hAnsi="Arial" w:cs="Arial"/>
        </w:rPr>
        <w:t xml:space="preserve">, V.  Vázquez, Onelia Alarcón, Dariellys Martínez. </w:t>
      </w:r>
    </w:p>
    <w:p w:rsidR="000A4144" w:rsidRDefault="000A4144" w:rsidP="00BC0B21">
      <w:pPr>
        <w:autoSpaceDE w:val="0"/>
        <w:autoSpaceDN w:val="0"/>
        <w:adjustRightInd w:val="0"/>
        <w:spacing w:after="0" w:line="240" w:lineRule="auto"/>
        <w:jc w:val="both"/>
        <w:rPr>
          <w:rFonts w:ascii="Arial" w:eastAsia="+mn-ea" w:hAnsi="Arial" w:cs="Arial"/>
          <w:b/>
          <w:bCs/>
          <w:color w:val="000000"/>
          <w:kern w:val="24"/>
          <w:lang w:val="es-ES"/>
        </w:rPr>
      </w:pPr>
    </w:p>
    <w:p w:rsidR="002463E1" w:rsidRPr="00090615" w:rsidRDefault="0070378A" w:rsidP="00BC0B21">
      <w:pPr>
        <w:autoSpaceDE w:val="0"/>
        <w:autoSpaceDN w:val="0"/>
        <w:adjustRightInd w:val="0"/>
        <w:spacing w:after="0" w:line="240" w:lineRule="auto"/>
        <w:jc w:val="both"/>
        <w:rPr>
          <w:rFonts w:ascii="Arial" w:eastAsia="+mn-ea" w:hAnsi="Arial" w:cs="Arial"/>
          <w:b/>
          <w:bCs/>
          <w:color w:val="000000"/>
          <w:kern w:val="24"/>
          <w:lang w:val="es-ES"/>
        </w:rPr>
      </w:pPr>
      <w:r w:rsidRPr="00090615">
        <w:rPr>
          <w:rFonts w:ascii="Arial" w:eastAsia="+mn-ea" w:hAnsi="Arial" w:cs="Arial"/>
          <w:b/>
          <w:bCs/>
          <w:color w:val="000000"/>
          <w:kern w:val="24"/>
          <w:lang w:val="es-ES"/>
        </w:rPr>
        <w:t>Enviados</w:t>
      </w:r>
      <w:r w:rsidR="000A4144" w:rsidRPr="00090615">
        <w:rPr>
          <w:rFonts w:ascii="Arial" w:eastAsia="+mn-ea" w:hAnsi="Arial" w:cs="Arial"/>
          <w:b/>
          <w:bCs/>
          <w:color w:val="000000"/>
          <w:kern w:val="24"/>
          <w:lang w:val="es-ES"/>
        </w:rPr>
        <w:t xml:space="preserve"> a Revista Protección Vegetal</w:t>
      </w:r>
      <w:r w:rsidRPr="00090615">
        <w:rPr>
          <w:rFonts w:ascii="Arial" w:eastAsia="+mn-ea" w:hAnsi="Arial" w:cs="Arial"/>
          <w:b/>
          <w:bCs/>
          <w:color w:val="000000"/>
          <w:kern w:val="24"/>
          <w:lang w:val="es-ES"/>
        </w:rPr>
        <w:t xml:space="preserve"> (2)</w:t>
      </w:r>
    </w:p>
    <w:p w:rsidR="000A4144" w:rsidRPr="000A4144" w:rsidRDefault="000A4144" w:rsidP="000A4144">
      <w:pPr>
        <w:autoSpaceDE w:val="0"/>
        <w:autoSpaceDN w:val="0"/>
        <w:adjustRightInd w:val="0"/>
        <w:spacing w:after="0" w:line="240" w:lineRule="auto"/>
        <w:jc w:val="both"/>
        <w:rPr>
          <w:rFonts w:ascii="Arial" w:hAnsi="Arial" w:cs="Arial"/>
          <w:bCs/>
        </w:rPr>
      </w:pPr>
      <w:r w:rsidRPr="000A4144">
        <w:rPr>
          <w:rFonts w:ascii="Arial" w:hAnsi="Arial" w:cs="Arial"/>
          <w:bCs/>
        </w:rPr>
        <w:t>1-Biología, ecología y reproducción masiva de ácaros depredadores (</w:t>
      </w:r>
      <w:r w:rsidRPr="000A4144">
        <w:rPr>
          <w:rFonts w:ascii="Arial" w:hAnsi="Arial" w:cs="Arial"/>
          <w:bCs/>
          <w:i/>
        </w:rPr>
        <w:t>Mesostigmata: Phytoseiidae</w:t>
      </w:r>
      <w:r w:rsidRPr="000A4144">
        <w:rPr>
          <w:rFonts w:ascii="Arial" w:hAnsi="Arial" w:cs="Arial"/>
          <w:bCs/>
        </w:rPr>
        <w:t xml:space="preserve">) en Cuba. Héctor Rodríguez Morell, Mayra Ramos Lima, Reynaldo Chico Morejón, Marbelis del Toro Benítez, Adrián Montoya Ramos, </w:t>
      </w:r>
      <w:r w:rsidRPr="000A4144">
        <w:rPr>
          <w:rFonts w:ascii="Arial" w:hAnsi="Arial" w:cs="Arial"/>
          <w:b/>
          <w:bCs/>
        </w:rPr>
        <w:t>Yanebis Pérez Madruga</w:t>
      </w:r>
    </w:p>
    <w:p w:rsidR="000A4144" w:rsidRPr="000A4144" w:rsidRDefault="000A4144" w:rsidP="000A4144">
      <w:pPr>
        <w:jc w:val="both"/>
        <w:rPr>
          <w:rFonts w:ascii="Arial" w:hAnsi="Arial" w:cs="Arial"/>
        </w:rPr>
      </w:pPr>
      <w:r w:rsidRPr="000A4144">
        <w:rPr>
          <w:rFonts w:ascii="Arial" w:hAnsi="Arial" w:cs="Arial"/>
          <w:color w:val="000000"/>
        </w:rPr>
        <w:t xml:space="preserve">2-Densidad e índice estomático y actividad peroxidasa en genotipos de </w:t>
      </w:r>
      <w:r w:rsidRPr="000A4144">
        <w:rPr>
          <w:rFonts w:ascii="Arial" w:hAnsi="Arial" w:cs="Arial"/>
          <w:i/>
          <w:color w:val="000000"/>
        </w:rPr>
        <w:t>Musa</w:t>
      </w:r>
      <w:r w:rsidRPr="000A4144">
        <w:rPr>
          <w:rFonts w:ascii="Arial" w:hAnsi="Arial" w:cs="Arial"/>
          <w:color w:val="000000"/>
        </w:rPr>
        <w:t xml:space="preserve"> con respuesta diferencial ante </w:t>
      </w:r>
      <w:r w:rsidRPr="000A4144">
        <w:rPr>
          <w:rFonts w:ascii="Arial" w:hAnsi="Arial" w:cs="Arial"/>
          <w:bCs/>
          <w:i/>
          <w:iCs/>
          <w:color w:val="231F20"/>
        </w:rPr>
        <w:t xml:space="preserve">Raoiella indica </w:t>
      </w:r>
      <w:r w:rsidRPr="000A4144">
        <w:rPr>
          <w:rFonts w:ascii="Arial" w:hAnsi="Arial" w:cs="Arial"/>
          <w:bCs/>
          <w:iCs/>
          <w:color w:val="231F20"/>
        </w:rPr>
        <w:t>Hirst</w:t>
      </w:r>
      <w:r w:rsidRPr="000A4144">
        <w:rPr>
          <w:rFonts w:ascii="Arial" w:hAnsi="Arial" w:cs="Arial"/>
        </w:rPr>
        <w:t xml:space="preserve">. Héctor Rodríguez Morell, Delvy Alonso-Rodríguez, Maxyuris Ysidro-Hernández, </w:t>
      </w:r>
      <w:r w:rsidRPr="000A4144">
        <w:rPr>
          <w:rFonts w:ascii="Arial" w:hAnsi="Arial" w:cs="Arial"/>
          <w:b/>
        </w:rPr>
        <w:t>Yanebis Pérez-Madruga</w:t>
      </w:r>
    </w:p>
    <w:p w:rsidR="002174B8" w:rsidRPr="002174B8" w:rsidRDefault="002174B8" w:rsidP="00742B4D">
      <w:pPr>
        <w:autoSpaceDE w:val="0"/>
        <w:autoSpaceDN w:val="0"/>
        <w:adjustRightInd w:val="0"/>
        <w:spacing w:after="0" w:line="240" w:lineRule="auto"/>
        <w:jc w:val="both"/>
        <w:rPr>
          <w:rFonts w:ascii="Arial" w:hAnsi="Arial" w:cs="Arial"/>
          <w:b/>
          <w:color w:val="000000"/>
          <w:lang w:val="es-ES"/>
        </w:rPr>
      </w:pPr>
      <w:r w:rsidRPr="002174B8">
        <w:rPr>
          <w:rFonts w:ascii="Arial" w:hAnsi="Arial" w:cs="Arial"/>
          <w:b/>
          <w:color w:val="000000"/>
          <w:lang w:val="es-ES"/>
        </w:rPr>
        <w:t>Enviado</w:t>
      </w:r>
      <w:r w:rsidR="00742B4D" w:rsidRPr="002174B8">
        <w:rPr>
          <w:rFonts w:ascii="Arial" w:hAnsi="Arial" w:cs="Arial"/>
          <w:b/>
          <w:color w:val="000000"/>
          <w:lang w:val="es-ES"/>
        </w:rPr>
        <w:t xml:space="preserve"> a la revista</w:t>
      </w:r>
      <w:r w:rsidRPr="002174B8">
        <w:rPr>
          <w:rFonts w:ascii="Arial" w:hAnsi="Arial" w:cs="Arial"/>
          <w:b/>
          <w:color w:val="000000"/>
          <w:lang w:val="es-ES"/>
        </w:rPr>
        <w:t xml:space="preserve"> </w:t>
      </w:r>
      <w:r w:rsidR="00742B4D" w:rsidRPr="002174B8">
        <w:rPr>
          <w:rFonts w:ascii="Arial" w:hAnsi="Arial" w:cs="Arial"/>
          <w:b/>
          <w:color w:val="000000"/>
          <w:lang w:val="es-ES"/>
        </w:rPr>
        <w:t>Biotecnología Vegetal:</w:t>
      </w:r>
      <w:r w:rsidRPr="002174B8">
        <w:rPr>
          <w:rFonts w:ascii="Arial" w:hAnsi="Arial" w:cs="Arial"/>
          <w:b/>
          <w:color w:val="000000"/>
          <w:lang w:val="es-ES"/>
        </w:rPr>
        <w:t xml:space="preserve"> </w:t>
      </w:r>
    </w:p>
    <w:p w:rsidR="00742B4D" w:rsidRDefault="00742B4D" w:rsidP="00742B4D">
      <w:pPr>
        <w:autoSpaceDE w:val="0"/>
        <w:autoSpaceDN w:val="0"/>
        <w:adjustRightInd w:val="0"/>
        <w:spacing w:after="0" w:line="240" w:lineRule="auto"/>
        <w:jc w:val="both"/>
        <w:rPr>
          <w:rFonts w:ascii="Arial" w:hAnsi="Arial" w:cs="Arial"/>
          <w:color w:val="000000"/>
          <w:lang w:val="es-ES"/>
        </w:rPr>
      </w:pPr>
      <w:r w:rsidRPr="002174B8">
        <w:rPr>
          <w:rFonts w:ascii="Arial" w:hAnsi="Arial" w:cs="Arial"/>
          <w:color w:val="000000"/>
          <w:lang w:val="es-ES"/>
        </w:rPr>
        <w:t xml:space="preserve">Aislamiento de cepas de </w:t>
      </w:r>
      <w:r w:rsidRPr="002174B8">
        <w:rPr>
          <w:rFonts w:ascii="Arial" w:hAnsi="Arial" w:cs="Arial"/>
          <w:i/>
          <w:color w:val="000000"/>
          <w:lang w:val="es-ES"/>
        </w:rPr>
        <w:t>Bacillus</w:t>
      </w:r>
      <w:r w:rsidRPr="002174B8">
        <w:rPr>
          <w:rFonts w:ascii="Arial" w:hAnsi="Arial" w:cs="Arial"/>
          <w:color w:val="000000"/>
          <w:lang w:val="es-ES"/>
        </w:rPr>
        <w:t xml:space="preserve"> spp. con potencialidades para el desarrollo agropecuario e industrial. Yunel Pérez Hernández, Ana Julia Rondón Castillo, Leticia Fuentes Alfonso, María Caridad Nápoles García, Marlene María Martínez Mora y Ángel Monserrate Guzmán-Cedeño.</w:t>
      </w:r>
    </w:p>
    <w:p w:rsidR="002174B8" w:rsidRDefault="002174B8" w:rsidP="00742B4D">
      <w:pPr>
        <w:autoSpaceDE w:val="0"/>
        <w:autoSpaceDN w:val="0"/>
        <w:adjustRightInd w:val="0"/>
        <w:spacing w:after="0" w:line="240" w:lineRule="auto"/>
        <w:jc w:val="both"/>
        <w:rPr>
          <w:rFonts w:ascii="Arial" w:hAnsi="Arial" w:cs="Arial"/>
          <w:color w:val="000000"/>
          <w:lang w:val="es-ES"/>
        </w:rPr>
      </w:pPr>
    </w:p>
    <w:p w:rsidR="002174B8" w:rsidRDefault="00090615" w:rsidP="00742B4D">
      <w:pPr>
        <w:autoSpaceDE w:val="0"/>
        <w:autoSpaceDN w:val="0"/>
        <w:adjustRightInd w:val="0"/>
        <w:spacing w:after="0" w:line="240" w:lineRule="auto"/>
        <w:jc w:val="both"/>
        <w:rPr>
          <w:rFonts w:ascii="Arial" w:hAnsi="Arial" w:cs="Arial"/>
          <w:b/>
          <w:sz w:val="24"/>
          <w:szCs w:val="24"/>
        </w:rPr>
      </w:pPr>
      <w:r w:rsidRPr="0070378A">
        <w:rPr>
          <w:rFonts w:ascii="Arial" w:hAnsi="Arial" w:cs="Arial"/>
          <w:b/>
          <w:sz w:val="24"/>
          <w:szCs w:val="24"/>
        </w:rPr>
        <w:t>Enviadas a publicar en Revistas de Grupo I</w:t>
      </w:r>
      <w:r>
        <w:rPr>
          <w:rFonts w:ascii="Arial" w:hAnsi="Arial" w:cs="Arial"/>
          <w:b/>
          <w:sz w:val="24"/>
          <w:szCs w:val="24"/>
        </w:rPr>
        <w:t>II</w:t>
      </w:r>
      <w:r w:rsidRPr="0070378A">
        <w:rPr>
          <w:rFonts w:ascii="Arial" w:hAnsi="Arial" w:cs="Arial"/>
          <w:b/>
          <w:sz w:val="24"/>
          <w:szCs w:val="24"/>
        </w:rPr>
        <w:t>:</w:t>
      </w:r>
      <w:r>
        <w:rPr>
          <w:rFonts w:ascii="Arial" w:hAnsi="Arial" w:cs="Arial"/>
          <w:b/>
          <w:sz w:val="24"/>
          <w:szCs w:val="24"/>
        </w:rPr>
        <w:t xml:space="preserve"> (2)</w:t>
      </w:r>
    </w:p>
    <w:p w:rsidR="00090615" w:rsidRDefault="00090615" w:rsidP="00742B4D">
      <w:pPr>
        <w:autoSpaceDE w:val="0"/>
        <w:autoSpaceDN w:val="0"/>
        <w:adjustRightInd w:val="0"/>
        <w:spacing w:after="0" w:line="240" w:lineRule="auto"/>
        <w:jc w:val="both"/>
        <w:rPr>
          <w:rFonts w:ascii="Arial" w:hAnsi="Arial" w:cs="Arial"/>
          <w:color w:val="000000"/>
          <w:lang w:val="es-ES"/>
        </w:rPr>
      </w:pPr>
    </w:p>
    <w:p w:rsidR="002174B8" w:rsidRPr="002174B8" w:rsidRDefault="002174B8" w:rsidP="002174B8">
      <w:pPr>
        <w:spacing w:after="0" w:line="240" w:lineRule="auto"/>
        <w:jc w:val="both"/>
        <w:rPr>
          <w:rFonts w:ascii="Arial" w:hAnsi="Arial" w:cs="Arial"/>
          <w:color w:val="000000"/>
          <w:lang w:val="es-ES_tradnl"/>
        </w:rPr>
      </w:pPr>
      <w:r w:rsidRPr="002174B8">
        <w:rPr>
          <w:rFonts w:ascii="Arial" w:hAnsi="Arial" w:cs="Arial"/>
          <w:b/>
        </w:rPr>
        <w:t>Enviado a la revista CNIC</w:t>
      </w:r>
      <w:r w:rsidRPr="002174B8">
        <w:rPr>
          <w:rFonts w:ascii="Arial" w:hAnsi="Arial" w:cs="Arial"/>
          <w:color w:val="000000"/>
          <w:lang w:val="es-ES_tradnl"/>
        </w:rPr>
        <w:t xml:space="preserve"> </w:t>
      </w:r>
    </w:p>
    <w:p w:rsidR="002174B8" w:rsidRPr="002174B8" w:rsidRDefault="002174B8" w:rsidP="002174B8">
      <w:pPr>
        <w:spacing w:after="0" w:line="240" w:lineRule="auto"/>
        <w:jc w:val="both"/>
        <w:rPr>
          <w:rFonts w:ascii="Arial" w:hAnsi="Arial" w:cs="Arial"/>
        </w:rPr>
      </w:pPr>
      <w:r w:rsidRPr="002174B8">
        <w:rPr>
          <w:rFonts w:ascii="Arial" w:hAnsi="Arial" w:cs="Arial"/>
          <w:color w:val="000000"/>
          <w:lang w:val="es-ES_tradnl"/>
        </w:rPr>
        <w:t xml:space="preserve">Obtención de complejos polielectrolíticos y su uso en la contaminación por metales pesados. </w:t>
      </w:r>
      <w:r w:rsidRPr="002174B8">
        <w:rPr>
          <w:rFonts w:ascii="Arial" w:hAnsi="Arial" w:cs="Arial"/>
        </w:rPr>
        <w:t>Cartaya- Rubio, O., Peniche- Covas, C., Ana Ma. Moreno- Zamora,</w:t>
      </w:r>
      <w:r w:rsidRPr="002174B8">
        <w:rPr>
          <w:rFonts w:ascii="Arial" w:hAnsi="Arial" w:cs="Arial"/>
          <w:vertAlign w:val="superscript"/>
        </w:rPr>
        <w:t xml:space="preserve"> </w:t>
      </w:r>
      <w:r w:rsidRPr="002174B8">
        <w:rPr>
          <w:rFonts w:ascii="Arial" w:hAnsi="Arial" w:cs="Arial"/>
        </w:rPr>
        <w:t xml:space="preserve"> Menéndez,</w:t>
      </w:r>
      <w:r w:rsidRPr="002174B8">
        <w:rPr>
          <w:rFonts w:ascii="Arial" w:hAnsi="Arial" w:cs="Arial"/>
          <w:vertAlign w:val="superscript"/>
        </w:rPr>
        <w:t xml:space="preserve"> </w:t>
      </w:r>
      <w:r w:rsidRPr="002174B8">
        <w:rPr>
          <w:rFonts w:ascii="Arial" w:hAnsi="Arial" w:cs="Arial"/>
        </w:rPr>
        <w:t>J.</w:t>
      </w:r>
      <w:r w:rsidRPr="002174B8">
        <w:rPr>
          <w:rFonts w:ascii="Arial" w:hAnsi="Arial" w:cs="Arial"/>
          <w:vertAlign w:val="superscript"/>
        </w:rPr>
        <w:t xml:space="preserve"> </w:t>
      </w:r>
      <w:r w:rsidRPr="002174B8">
        <w:rPr>
          <w:rFonts w:ascii="Arial" w:hAnsi="Arial" w:cs="Arial"/>
        </w:rPr>
        <w:t>y Guridi- Fernandez, F.</w:t>
      </w:r>
    </w:p>
    <w:p w:rsidR="002174B8" w:rsidRPr="002174B8" w:rsidRDefault="002174B8" w:rsidP="00742B4D">
      <w:pPr>
        <w:autoSpaceDE w:val="0"/>
        <w:autoSpaceDN w:val="0"/>
        <w:adjustRightInd w:val="0"/>
        <w:spacing w:after="0" w:line="240" w:lineRule="auto"/>
        <w:jc w:val="both"/>
        <w:rPr>
          <w:rFonts w:ascii="Arial" w:hAnsi="Arial" w:cs="Arial"/>
          <w:color w:val="000000"/>
        </w:rPr>
      </w:pPr>
    </w:p>
    <w:p w:rsidR="002174B8" w:rsidRPr="002174B8" w:rsidRDefault="002174B8" w:rsidP="00742B4D">
      <w:pPr>
        <w:autoSpaceDE w:val="0"/>
        <w:autoSpaceDN w:val="0"/>
        <w:adjustRightInd w:val="0"/>
        <w:spacing w:after="0" w:line="240" w:lineRule="auto"/>
        <w:jc w:val="both"/>
        <w:rPr>
          <w:rFonts w:ascii="Arial" w:hAnsi="Arial" w:cs="Arial"/>
          <w:b/>
          <w:color w:val="000000"/>
          <w:lang w:val="es-ES"/>
        </w:rPr>
      </w:pPr>
      <w:r w:rsidRPr="002174B8">
        <w:rPr>
          <w:rFonts w:ascii="Arial" w:hAnsi="Arial" w:cs="Arial"/>
          <w:b/>
          <w:color w:val="000000"/>
          <w:lang w:val="es-ES"/>
        </w:rPr>
        <w:t>Enviado a la</w:t>
      </w:r>
      <w:r w:rsidR="00742B4D" w:rsidRPr="002174B8">
        <w:rPr>
          <w:rFonts w:ascii="Arial" w:hAnsi="Arial" w:cs="Arial"/>
          <w:b/>
          <w:color w:val="000000"/>
          <w:lang w:val="es-ES"/>
        </w:rPr>
        <w:t xml:space="preserve"> revista Agrisost: </w:t>
      </w:r>
    </w:p>
    <w:p w:rsidR="00742B4D" w:rsidRPr="002174B8" w:rsidRDefault="00742B4D" w:rsidP="00742B4D">
      <w:pPr>
        <w:autoSpaceDE w:val="0"/>
        <w:autoSpaceDN w:val="0"/>
        <w:adjustRightInd w:val="0"/>
        <w:spacing w:after="0" w:line="240" w:lineRule="auto"/>
        <w:jc w:val="both"/>
        <w:rPr>
          <w:rFonts w:ascii="Arial" w:hAnsi="Arial" w:cs="Arial"/>
          <w:color w:val="000000"/>
          <w:lang w:val="es-ES"/>
        </w:rPr>
      </w:pPr>
      <w:r w:rsidRPr="002174B8">
        <w:rPr>
          <w:rFonts w:ascii="Arial" w:hAnsi="Arial" w:cs="Arial"/>
          <w:color w:val="000000"/>
          <w:lang w:val="es-ES"/>
        </w:rPr>
        <w:lastRenderedPageBreak/>
        <w:t xml:space="preserve">Selección de aislados de </w:t>
      </w:r>
      <w:r w:rsidRPr="002174B8">
        <w:rPr>
          <w:rFonts w:ascii="Arial" w:hAnsi="Arial" w:cs="Arial"/>
          <w:i/>
          <w:color w:val="000000"/>
          <w:lang w:val="es-ES"/>
        </w:rPr>
        <w:t>Bacillus</w:t>
      </w:r>
      <w:r w:rsidRPr="002174B8">
        <w:rPr>
          <w:rFonts w:ascii="Arial" w:hAnsi="Arial" w:cs="Arial"/>
          <w:color w:val="000000"/>
          <w:lang w:val="es-ES"/>
        </w:rPr>
        <w:t xml:space="preserve"> spp. con potencialidades como biofertilizantes y bioestimuladores del crecimiento vegetal. Yunel Pérez Hernández, Ana Julia Rondón Castillo, Leticia Fuentes Alfonso, María Caridad Nápoles García, Marlén M. Martínez Mora, Yasmary Rubio Fontanills.</w:t>
      </w:r>
    </w:p>
    <w:p w:rsidR="00082DC0" w:rsidRDefault="00082DC0" w:rsidP="00BC0B21">
      <w:pPr>
        <w:spacing w:after="0" w:line="240" w:lineRule="auto"/>
        <w:jc w:val="both"/>
        <w:rPr>
          <w:rFonts w:ascii="Arial" w:hAnsi="Arial" w:cs="Arial"/>
          <w:b/>
        </w:rPr>
      </w:pPr>
    </w:p>
    <w:p w:rsidR="00E66504" w:rsidRPr="00CD2B42" w:rsidRDefault="00E66504" w:rsidP="00BC0B21">
      <w:pPr>
        <w:autoSpaceDE w:val="0"/>
        <w:autoSpaceDN w:val="0"/>
        <w:adjustRightInd w:val="0"/>
        <w:spacing w:after="0" w:line="240" w:lineRule="auto"/>
        <w:jc w:val="both"/>
        <w:rPr>
          <w:rFonts w:ascii="Arial" w:hAnsi="Arial" w:cs="Arial"/>
          <w:color w:val="000000"/>
          <w:lang w:val="es-ES"/>
        </w:rPr>
      </w:pPr>
    </w:p>
    <w:p w:rsidR="00082DC0" w:rsidRPr="00B86B89" w:rsidRDefault="00082DC0" w:rsidP="00BC0B21">
      <w:pPr>
        <w:spacing w:after="0" w:line="240" w:lineRule="auto"/>
        <w:jc w:val="both"/>
        <w:rPr>
          <w:rFonts w:ascii="Arial" w:hAnsi="Arial" w:cs="Arial"/>
          <w:b/>
          <w:sz w:val="24"/>
          <w:szCs w:val="24"/>
        </w:rPr>
      </w:pPr>
      <w:r w:rsidRPr="00B86B89">
        <w:rPr>
          <w:rFonts w:ascii="Arial" w:hAnsi="Arial" w:cs="Arial"/>
          <w:b/>
          <w:sz w:val="24"/>
          <w:szCs w:val="24"/>
        </w:rPr>
        <w:t>Arbitrajes realizados</w:t>
      </w:r>
      <w:r w:rsidR="00953747">
        <w:rPr>
          <w:rFonts w:ascii="Arial" w:hAnsi="Arial" w:cs="Arial"/>
          <w:b/>
          <w:sz w:val="24"/>
          <w:szCs w:val="24"/>
        </w:rPr>
        <w:t xml:space="preserve"> (</w:t>
      </w:r>
      <w:r w:rsidR="0087154E">
        <w:rPr>
          <w:rFonts w:ascii="Arial" w:hAnsi="Arial" w:cs="Arial"/>
          <w:b/>
          <w:sz w:val="24"/>
          <w:szCs w:val="24"/>
        </w:rPr>
        <w:t>30</w:t>
      </w:r>
      <w:r w:rsidRPr="00B86B89">
        <w:rPr>
          <w:rFonts w:ascii="Arial" w:hAnsi="Arial" w:cs="Arial"/>
          <w:b/>
          <w:sz w:val="24"/>
          <w:szCs w:val="24"/>
        </w:rPr>
        <w:t>)</w:t>
      </w:r>
    </w:p>
    <w:p w:rsidR="00DA0064" w:rsidRDefault="00DA0064" w:rsidP="00BC0B21">
      <w:pPr>
        <w:spacing w:after="0" w:line="240" w:lineRule="auto"/>
        <w:jc w:val="both"/>
        <w:rPr>
          <w:rFonts w:ascii="Arial" w:hAnsi="Arial" w:cs="Arial"/>
          <w:b/>
        </w:rPr>
      </w:pPr>
    </w:p>
    <w:p w:rsidR="00DA0064" w:rsidRDefault="001875A9" w:rsidP="00BC0B21">
      <w:pPr>
        <w:spacing w:after="0" w:line="240" w:lineRule="auto"/>
        <w:jc w:val="both"/>
        <w:rPr>
          <w:rFonts w:ascii="Arial" w:hAnsi="Arial" w:cs="Arial"/>
          <w:b/>
        </w:rPr>
      </w:pPr>
      <w:r>
        <w:rPr>
          <w:rFonts w:ascii="Arial" w:hAnsi="Arial" w:cs="Arial"/>
          <w:b/>
        </w:rPr>
        <w:t xml:space="preserve">De </w:t>
      </w:r>
      <w:r w:rsidR="00DA0064">
        <w:rPr>
          <w:rFonts w:ascii="Arial" w:hAnsi="Arial" w:cs="Arial"/>
          <w:b/>
        </w:rPr>
        <w:t>Cultivos Tropicales</w:t>
      </w:r>
      <w:r w:rsidR="00953747">
        <w:rPr>
          <w:rFonts w:ascii="Arial" w:hAnsi="Arial" w:cs="Arial"/>
          <w:b/>
        </w:rPr>
        <w:t xml:space="preserve"> (</w:t>
      </w:r>
      <w:r w:rsidR="0087154E">
        <w:rPr>
          <w:rFonts w:ascii="Arial" w:hAnsi="Arial" w:cs="Arial"/>
          <w:b/>
        </w:rPr>
        <w:t>21</w:t>
      </w:r>
      <w:r w:rsidR="00D77894">
        <w:rPr>
          <w:rFonts w:ascii="Arial" w:hAnsi="Arial" w:cs="Arial"/>
          <w:b/>
        </w:rPr>
        <w:t>)</w:t>
      </w:r>
    </w:p>
    <w:p w:rsidR="00DA0064" w:rsidRDefault="00DA0064" w:rsidP="00BC0B21">
      <w:pPr>
        <w:spacing w:after="0" w:line="240" w:lineRule="auto"/>
        <w:jc w:val="both"/>
        <w:rPr>
          <w:rFonts w:ascii="Arial" w:hAnsi="Arial" w:cs="Arial"/>
          <w:b/>
        </w:rPr>
      </w:pPr>
    </w:p>
    <w:p w:rsidR="00E9764E" w:rsidRPr="00264EBF" w:rsidRDefault="00E9764E" w:rsidP="00777385">
      <w:pPr>
        <w:pStyle w:val="Prrafodelista"/>
        <w:numPr>
          <w:ilvl w:val="0"/>
          <w:numId w:val="8"/>
        </w:numPr>
        <w:spacing w:after="0" w:line="240" w:lineRule="auto"/>
        <w:jc w:val="both"/>
        <w:rPr>
          <w:rFonts w:ascii="Arial" w:hAnsi="Arial" w:cs="Arial"/>
        </w:rPr>
      </w:pPr>
      <w:r w:rsidRPr="00264EBF">
        <w:rPr>
          <w:rFonts w:ascii="Arial" w:hAnsi="Arial" w:cs="Arial"/>
        </w:rPr>
        <w:t>Arbitraje al artículo 27_2019. Cultivos Tropicales (Tere)</w:t>
      </w:r>
    </w:p>
    <w:p w:rsidR="00E9764E" w:rsidRPr="00264EBF" w:rsidRDefault="00E9764E" w:rsidP="00777385">
      <w:pPr>
        <w:pStyle w:val="Prrafodelista"/>
        <w:numPr>
          <w:ilvl w:val="0"/>
          <w:numId w:val="8"/>
        </w:numPr>
        <w:spacing w:after="0" w:line="240" w:lineRule="auto"/>
        <w:jc w:val="both"/>
        <w:rPr>
          <w:rFonts w:ascii="Arial" w:hAnsi="Arial" w:cs="Arial"/>
        </w:rPr>
      </w:pPr>
      <w:r w:rsidRPr="00264EBF">
        <w:rPr>
          <w:rFonts w:ascii="Arial" w:hAnsi="Arial" w:cs="Arial"/>
        </w:rPr>
        <w:t xml:space="preserve">Arbitraje al artículo: </w:t>
      </w:r>
      <w:bookmarkStart w:id="1" w:name="_Hlk25320000"/>
      <w:r w:rsidRPr="00264EBF">
        <w:rPr>
          <w:rFonts w:ascii="Arial" w:hAnsi="Arial" w:cs="Arial"/>
        </w:rPr>
        <w:t>Metodología de validación y manejo de cruces en la mejora genética en caña de azúcar (Jesús)</w:t>
      </w:r>
    </w:p>
    <w:bookmarkEnd w:id="1"/>
    <w:p w:rsidR="00E9764E" w:rsidRPr="00264EBF" w:rsidRDefault="00E9764E" w:rsidP="00777385">
      <w:pPr>
        <w:pStyle w:val="Prrafodelista"/>
        <w:numPr>
          <w:ilvl w:val="0"/>
          <w:numId w:val="8"/>
        </w:numPr>
        <w:spacing w:after="0" w:line="240" w:lineRule="auto"/>
        <w:jc w:val="both"/>
        <w:rPr>
          <w:rFonts w:ascii="Arial" w:hAnsi="Arial" w:cs="Arial"/>
        </w:rPr>
      </w:pPr>
      <w:r w:rsidRPr="00264EBF">
        <w:rPr>
          <w:rFonts w:ascii="Arial" w:hAnsi="Arial" w:cs="Arial"/>
        </w:rPr>
        <w:t>Segundo arbitraje artículo: Evaluación morfoagronómica de cultivares cubanos de tomate (</w:t>
      </w:r>
      <w:r w:rsidRPr="00264EBF">
        <w:rPr>
          <w:rFonts w:ascii="Arial" w:hAnsi="Arial" w:cs="Arial"/>
          <w:i/>
        </w:rPr>
        <w:t>Solanum lycopersicum</w:t>
      </w:r>
      <w:r w:rsidRPr="00264EBF">
        <w:rPr>
          <w:rFonts w:ascii="Arial" w:hAnsi="Arial" w:cs="Arial"/>
        </w:rPr>
        <w:t>L) en la provincia de Granma (Jesús)</w:t>
      </w:r>
    </w:p>
    <w:p w:rsidR="00DA0064" w:rsidRPr="00264EBF" w:rsidRDefault="00E9764E" w:rsidP="00777385">
      <w:pPr>
        <w:pStyle w:val="Prrafodelista"/>
        <w:numPr>
          <w:ilvl w:val="0"/>
          <w:numId w:val="8"/>
        </w:numPr>
        <w:spacing w:after="0" w:line="240" w:lineRule="auto"/>
        <w:jc w:val="both"/>
        <w:rPr>
          <w:rFonts w:ascii="Arial" w:hAnsi="Arial" w:cs="Arial"/>
        </w:rPr>
      </w:pPr>
      <w:r w:rsidRPr="00264EBF">
        <w:rPr>
          <w:rFonts w:ascii="Arial" w:hAnsi="Arial" w:cs="Arial"/>
        </w:rPr>
        <w:t>Arbitraje a Efecto del Cytokin® en el rendimiento de la soya (</w:t>
      </w:r>
      <w:r w:rsidRPr="00264EBF">
        <w:rPr>
          <w:rFonts w:ascii="Arial" w:hAnsi="Arial" w:cs="Arial"/>
          <w:i/>
        </w:rPr>
        <w:t>Glycine max</w:t>
      </w:r>
      <w:r w:rsidRPr="00264EBF">
        <w:rPr>
          <w:rFonts w:ascii="Arial" w:hAnsi="Arial" w:cs="Arial"/>
        </w:rPr>
        <w:t xml:space="preserve"> L. Merrill) en Ecuador, artículo (74_2019) (Miriam)</w:t>
      </w:r>
    </w:p>
    <w:p w:rsidR="00CE75CC" w:rsidRPr="00264EBF" w:rsidRDefault="00CE75CC" w:rsidP="00777385">
      <w:pPr>
        <w:pStyle w:val="Prrafodelista"/>
        <w:numPr>
          <w:ilvl w:val="0"/>
          <w:numId w:val="8"/>
        </w:numPr>
        <w:spacing w:after="0" w:line="240" w:lineRule="auto"/>
        <w:jc w:val="both"/>
        <w:rPr>
          <w:rFonts w:ascii="Arial" w:hAnsi="Arial" w:cs="Arial"/>
        </w:rPr>
      </w:pPr>
      <w:r w:rsidRPr="00264EBF">
        <w:rPr>
          <w:rFonts w:ascii="Arial" w:hAnsi="Arial" w:cs="Arial"/>
        </w:rPr>
        <w:t>Revisión por tercera vez del artículo 9_2018 entregado a la revista Cultivos Tropicales. (Miriam)</w:t>
      </w:r>
    </w:p>
    <w:p w:rsidR="00CE75CC" w:rsidRPr="00264EBF" w:rsidRDefault="00CE75CC" w:rsidP="00777385">
      <w:pPr>
        <w:pStyle w:val="Prrafodelista"/>
        <w:numPr>
          <w:ilvl w:val="0"/>
          <w:numId w:val="8"/>
        </w:numPr>
        <w:spacing w:after="0" w:line="240" w:lineRule="auto"/>
        <w:jc w:val="both"/>
        <w:rPr>
          <w:rFonts w:ascii="Arial" w:hAnsi="Arial" w:cs="Arial"/>
        </w:rPr>
      </w:pPr>
      <w:r w:rsidRPr="00264EBF">
        <w:rPr>
          <w:rFonts w:ascii="Arial" w:hAnsi="Arial" w:cs="Arial"/>
        </w:rPr>
        <w:t>Arbitraje al artículo: FITOTOXICIDAD DE EXTRACTOS ACUOSOS DE SEMILLAS NO COMESTIBLES SOBRE FRIJOL COMÚN (</w:t>
      </w:r>
      <w:r w:rsidRPr="00264EBF">
        <w:rPr>
          <w:rFonts w:ascii="Arial" w:hAnsi="Arial" w:cs="Arial"/>
          <w:i/>
        </w:rPr>
        <w:t xml:space="preserve">Phaseolus vulgaris </w:t>
      </w:r>
      <w:r w:rsidRPr="00264EBF">
        <w:rPr>
          <w:rFonts w:ascii="Arial" w:hAnsi="Arial" w:cs="Arial"/>
        </w:rPr>
        <w:t>L</w:t>
      </w:r>
      <w:r w:rsidRPr="00264EBF">
        <w:rPr>
          <w:rFonts w:ascii="Arial" w:hAnsi="Arial" w:cs="Arial"/>
          <w:i/>
        </w:rPr>
        <w:t>.</w:t>
      </w:r>
      <w:r w:rsidRPr="00264EBF">
        <w:rPr>
          <w:rFonts w:ascii="Arial" w:hAnsi="Arial" w:cs="Arial"/>
        </w:rPr>
        <w:t>)  Revista Cultivos Tropicales (Cartaya)</w:t>
      </w:r>
    </w:p>
    <w:p w:rsidR="00512B67" w:rsidRPr="00264EBF" w:rsidRDefault="00512B67" w:rsidP="00777385">
      <w:pPr>
        <w:pStyle w:val="Prrafodelista"/>
        <w:numPr>
          <w:ilvl w:val="0"/>
          <w:numId w:val="8"/>
        </w:numPr>
        <w:spacing w:after="0" w:line="240" w:lineRule="auto"/>
        <w:jc w:val="both"/>
        <w:rPr>
          <w:rFonts w:ascii="Arial" w:hAnsi="Arial" w:cs="Arial"/>
        </w:rPr>
      </w:pPr>
      <w:r w:rsidRPr="00264EBF">
        <w:rPr>
          <w:rFonts w:ascii="Arial" w:hAnsi="Arial" w:cs="Arial"/>
        </w:rPr>
        <w:t>Se revisó por tercera vez el artículo 12_2019 entregado a la revista Cultivos Tropicales y arbitrado el año anterior. (Miriam)</w:t>
      </w:r>
    </w:p>
    <w:p w:rsidR="00CA011D" w:rsidRPr="00264EBF" w:rsidRDefault="00CA011D" w:rsidP="00777385">
      <w:pPr>
        <w:pStyle w:val="Prrafodelista"/>
        <w:numPr>
          <w:ilvl w:val="0"/>
          <w:numId w:val="8"/>
        </w:numPr>
        <w:spacing w:after="0" w:line="240" w:lineRule="auto"/>
        <w:jc w:val="both"/>
        <w:rPr>
          <w:rFonts w:ascii="Arial" w:hAnsi="Arial" w:cs="Arial"/>
        </w:rPr>
      </w:pPr>
      <w:bookmarkStart w:id="2" w:name="_Hlk25396014"/>
      <w:r w:rsidRPr="00264EBF">
        <w:rPr>
          <w:rFonts w:ascii="Arial" w:hAnsi="Arial" w:cs="Arial"/>
        </w:rPr>
        <w:t>Arbitraje al artículo “Indicadores productivos de</w:t>
      </w:r>
      <w:r w:rsidRPr="00264EBF">
        <w:rPr>
          <w:rFonts w:ascii="Arial" w:hAnsi="Arial" w:cs="Arial"/>
          <w:bCs/>
          <w:i/>
        </w:rPr>
        <w:t xml:space="preserve"> Phaseolus vulgaris</w:t>
      </w:r>
      <w:r w:rsidRPr="00264EBF">
        <w:rPr>
          <w:rFonts w:ascii="Arial" w:hAnsi="Arial" w:cs="Arial"/>
          <w:bCs/>
        </w:rPr>
        <w:t xml:space="preserve"> L., línea Colombia 34, asperjado con diluciones de extracto húmico de vermicompost</w:t>
      </w:r>
      <w:bookmarkEnd w:id="2"/>
      <w:r w:rsidRPr="00264EBF">
        <w:rPr>
          <w:rFonts w:ascii="Arial" w:hAnsi="Arial" w:cs="Arial"/>
        </w:rPr>
        <w:t>” entregado a la revista Cultivos Tropicales.(Miriam)</w:t>
      </w:r>
    </w:p>
    <w:p w:rsidR="00CA011D" w:rsidRPr="00264EBF" w:rsidRDefault="00CA011D" w:rsidP="00777385">
      <w:pPr>
        <w:pStyle w:val="Prrafodelista"/>
        <w:numPr>
          <w:ilvl w:val="0"/>
          <w:numId w:val="8"/>
        </w:numPr>
        <w:spacing w:after="0" w:line="240" w:lineRule="auto"/>
        <w:jc w:val="both"/>
        <w:rPr>
          <w:rFonts w:ascii="Arial" w:hAnsi="Arial" w:cs="Arial"/>
        </w:rPr>
      </w:pPr>
      <w:r w:rsidRPr="00264EBF">
        <w:rPr>
          <w:rFonts w:ascii="Arial" w:hAnsi="Arial" w:cs="Arial"/>
        </w:rPr>
        <w:t>Revisión de las modificaciones realizadas al artículo 22_2019 ya arbitrado y entregado a la revista Cultivos Tropicales. (Miriam)</w:t>
      </w:r>
    </w:p>
    <w:p w:rsidR="00CA011D" w:rsidRPr="00264EBF" w:rsidRDefault="00CA011D" w:rsidP="00777385">
      <w:pPr>
        <w:pStyle w:val="Prrafodelista"/>
        <w:numPr>
          <w:ilvl w:val="0"/>
          <w:numId w:val="8"/>
        </w:numPr>
        <w:spacing w:after="0" w:line="240" w:lineRule="auto"/>
        <w:jc w:val="both"/>
        <w:rPr>
          <w:rFonts w:ascii="Arial" w:hAnsi="Arial" w:cs="Arial"/>
        </w:rPr>
      </w:pPr>
      <w:r w:rsidRPr="00264EBF">
        <w:rPr>
          <w:rFonts w:ascii="Arial" w:hAnsi="Arial" w:cs="Arial"/>
        </w:rPr>
        <w:t>Realizado arbitraje al art. 12_20, CT: INFLUENCIA DE BIOESTIMULANTES SOBRE EL CRECIMIENTO Y EL RENDIMIENTO DE CULTIVOS DE CICLO CORTO EN MANABÍ, ECUADOR (Tere)</w:t>
      </w:r>
    </w:p>
    <w:p w:rsidR="00CA011D" w:rsidRPr="00264EBF" w:rsidRDefault="00CA011D" w:rsidP="00777385">
      <w:pPr>
        <w:pStyle w:val="Prrafodelista"/>
        <w:numPr>
          <w:ilvl w:val="0"/>
          <w:numId w:val="8"/>
        </w:numPr>
        <w:spacing w:after="0" w:line="240" w:lineRule="auto"/>
        <w:jc w:val="both"/>
        <w:rPr>
          <w:rFonts w:ascii="Arial" w:hAnsi="Arial" w:cs="Arial"/>
        </w:rPr>
      </w:pPr>
      <w:r w:rsidRPr="00264EBF">
        <w:rPr>
          <w:rFonts w:ascii="Arial" w:hAnsi="Arial" w:cs="Arial"/>
        </w:rPr>
        <w:t>Realizado 2do arbitraje al art. 22_2019, CT: EFECTO DE PRODUCTOS BIOACTIVOS SOBRE LA GERMINACIÓN DE GRANOS DE POLEN DE TECA CRIOCONSERVADOS. (Tere)</w:t>
      </w:r>
    </w:p>
    <w:p w:rsidR="00CA011D" w:rsidRPr="00264EBF" w:rsidRDefault="00CA011D" w:rsidP="00777385">
      <w:pPr>
        <w:pStyle w:val="Prrafodelista"/>
        <w:numPr>
          <w:ilvl w:val="0"/>
          <w:numId w:val="8"/>
        </w:numPr>
        <w:spacing w:after="0" w:line="240" w:lineRule="auto"/>
        <w:jc w:val="both"/>
        <w:rPr>
          <w:rFonts w:ascii="Arial" w:hAnsi="Arial" w:cs="Arial"/>
        </w:rPr>
      </w:pPr>
      <w:r w:rsidRPr="00264EBF">
        <w:rPr>
          <w:rFonts w:ascii="Arial" w:hAnsi="Arial" w:cs="Arial"/>
        </w:rPr>
        <w:t>Realizado 4to arbitraje al art. 27_2019, CT: BIOFERTILIZACIÓN CON BACTERIAS SOLUBILIZADORAS DE FÓSFORO Y HONGOS MICORRÍZICOS ARBUSCULARES EN EL CULTIVO DE LA PAPA. (Tere)</w:t>
      </w:r>
    </w:p>
    <w:p w:rsidR="004D745D" w:rsidRPr="00264EBF" w:rsidRDefault="004D745D" w:rsidP="00777385">
      <w:pPr>
        <w:pStyle w:val="Prrafodelista"/>
        <w:numPr>
          <w:ilvl w:val="0"/>
          <w:numId w:val="8"/>
        </w:numPr>
        <w:spacing w:after="0" w:line="240" w:lineRule="auto"/>
        <w:jc w:val="both"/>
        <w:rPr>
          <w:rFonts w:ascii="Arial" w:hAnsi="Arial" w:cs="Arial"/>
        </w:rPr>
      </w:pPr>
      <w:r w:rsidRPr="00264EBF">
        <w:rPr>
          <w:rFonts w:ascii="Arial" w:hAnsi="Arial" w:cs="Arial"/>
        </w:rPr>
        <w:t>Revisión por segunda ocasión de las modificaciones realizadas al artículo 22_2019 ya arbitrado y entregado a la revista Cultivos Tropicales.(Miriam)</w:t>
      </w:r>
    </w:p>
    <w:p w:rsidR="005A475F" w:rsidRDefault="004D745D" w:rsidP="005A475F">
      <w:pPr>
        <w:pStyle w:val="Prrafodelista"/>
        <w:numPr>
          <w:ilvl w:val="0"/>
          <w:numId w:val="8"/>
        </w:numPr>
        <w:spacing w:after="0" w:line="240" w:lineRule="auto"/>
        <w:jc w:val="both"/>
        <w:rPr>
          <w:rFonts w:ascii="Arial" w:hAnsi="Arial" w:cs="Arial"/>
        </w:rPr>
      </w:pPr>
      <w:r w:rsidRPr="00264EBF">
        <w:rPr>
          <w:rFonts w:ascii="Arial" w:hAnsi="Arial" w:cs="Arial"/>
        </w:rPr>
        <w:t>-Realizado2do arbitraje al art. 12_20, CT: INFLUENCIA DE BIOESTIMULANTES SOBRE EL CRECIMIENTO Y EL RENDIMIENTO DE CULTIVOS DE CICLO CORTO EN MANABÍ, ECUADOR (Tere)</w:t>
      </w:r>
    </w:p>
    <w:p w:rsidR="005A475F" w:rsidRDefault="004D745D" w:rsidP="005A475F">
      <w:pPr>
        <w:pStyle w:val="Prrafodelista"/>
        <w:numPr>
          <w:ilvl w:val="0"/>
          <w:numId w:val="8"/>
        </w:numPr>
        <w:spacing w:after="0" w:line="240" w:lineRule="auto"/>
        <w:jc w:val="both"/>
        <w:rPr>
          <w:rFonts w:ascii="Arial" w:hAnsi="Arial" w:cs="Arial"/>
        </w:rPr>
      </w:pPr>
      <w:r w:rsidRPr="005A475F">
        <w:rPr>
          <w:rFonts w:ascii="Arial" w:hAnsi="Arial" w:cs="Arial"/>
        </w:rPr>
        <w:t>Realizado5to arbitraje al art. 27_2019, CT: BIOFERTILIZACIÓN CON BACTERIAS SOLUBILIZADORAS DE FÓSFORO Y HONGOS MICORRÍZICOS ARBUSCULARES EN EL CULTIVO DE LA PAPA. (Tere)</w:t>
      </w:r>
      <w:r w:rsidR="005A475F" w:rsidRPr="005A475F">
        <w:rPr>
          <w:rFonts w:ascii="Arial" w:hAnsi="Arial" w:cs="Arial"/>
        </w:rPr>
        <w:t xml:space="preserve"> </w:t>
      </w:r>
    </w:p>
    <w:p w:rsidR="0087154E" w:rsidRPr="0087154E" w:rsidRDefault="0087154E" w:rsidP="0087154E">
      <w:pPr>
        <w:pStyle w:val="Prrafodelista"/>
        <w:numPr>
          <w:ilvl w:val="0"/>
          <w:numId w:val="8"/>
        </w:numPr>
        <w:tabs>
          <w:tab w:val="left" w:pos="284"/>
        </w:tabs>
        <w:spacing w:after="0" w:line="240" w:lineRule="auto"/>
        <w:jc w:val="both"/>
        <w:rPr>
          <w:rFonts w:ascii="Arial" w:hAnsi="Arial" w:cs="Arial"/>
          <w:sz w:val="24"/>
          <w:szCs w:val="24"/>
        </w:rPr>
      </w:pPr>
      <w:r w:rsidRPr="009418FF">
        <w:rPr>
          <w:rFonts w:ascii="Arial" w:hAnsi="Arial" w:cs="Arial"/>
          <w:sz w:val="24"/>
          <w:szCs w:val="24"/>
        </w:rPr>
        <w:lastRenderedPageBreak/>
        <w:t>RANGOS PERMISIBLES DE CADMIO Y PLOMO EN ABONOS ORGÁNICOS UTILIZADOS EN LA PRODUCCIÓN DE ALIMENTOS</w:t>
      </w:r>
      <w:r>
        <w:rPr>
          <w:rFonts w:ascii="Arial" w:hAnsi="Arial" w:cs="Arial"/>
          <w:sz w:val="24"/>
          <w:szCs w:val="24"/>
        </w:rPr>
        <w:t xml:space="preserve"> (Cartaya)</w:t>
      </w:r>
    </w:p>
    <w:p w:rsidR="0087154E" w:rsidRPr="0087154E" w:rsidRDefault="0087154E" w:rsidP="0087154E">
      <w:pPr>
        <w:pStyle w:val="Prrafodelista"/>
        <w:keepNext/>
        <w:numPr>
          <w:ilvl w:val="0"/>
          <w:numId w:val="8"/>
        </w:numPr>
        <w:tabs>
          <w:tab w:val="left" w:pos="284"/>
        </w:tabs>
        <w:spacing w:before="240" w:after="60" w:line="240" w:lineRule="auto"/>
        <w:ind w:right="227"/>
        <w:jc w:val="both"/>
        <w:outlineLvl w:val="1"/>
        <w:rPr>
          <w:rFonts w:ascii="Arial" w:hAnsi="Arial" w:cs="Arial"/>
          <w:bCs/>
          <w:sz w:val="24"/>
          <w:szCs w:val="24"/>
        </w:rPr>
      </w:pPr>
      <w:r w:rsidRPr="009418FF">
        <w:rPr>
          <w:rFonts w:ascii="Arial" w:hAnsi="Arial" w:cs="Arial"/>
          <w:bCs/>
          <w:sz w:val="24"/>
          <w:szCs w:val="24"/>
        </w:rPr>
        <w:t>COMPORTAMIENTO DEL CULTIVO DE LECHUGA (</w:t>
      </w:r>
      <w:r w:rsidRPr="009418FF">
        <w:rPr>
          <w:rFonts w:ascii="Arial" w:hAnsi="Arial" w:cs="Arial"/>
          <w:bCs/>
          <w:i/>
          <w:iCs/>
          <w:sz w:val="24"/>
          <w:szCs w:val="24"/>
        </w:rPr>
        <w:t>LACTUCA SATIVA</w:t>
      </w:r>
      <w:r w:rsidRPr="009418FF">
        <w:rPr>
          <w:rFonts w:ascii="Arial" w:hAnsi="Arial" w:cs="Arial"/>
          <w:bCs/>
          <w:sz w:val="24"/>
          <w:szCs w:val="24"/>
        </w:rPr>
        <w:t xml:space="preserve"> L.)  SOBRE SUSTRATO CONTAMINADO CON METALES PESADOS</w:t>
      </w:r>
      <w:r>
        <w:rPr>
          <w:rFonts w:ascii="Arial" w:hAnsi="Arial" w:cs="Arial"/>
          <w:bCs/>
          <w:sz w:val="24"/>
          <w:szCs w:val="24"/>
        </w:rPr>
        <w:t xml:space="preserve"> </w:t>
      </w:r>
      <w:r>
        <w:rPr>
          <w:rFonts w:ascii="Arial" w:hAnsi="Arial" w:cs="Arial"/>
          <w:sz w:val="24"/>
          <w:szCs w:val="24"/>
        </w:rPr>
        <w:t>(Cartaya)</w:t>
      </w:r>
    </w:p>
    <w:p w:rsidR="0087154E" w:rsidRPr="009418FF" w:rsidRDefault="0087154E" w:rsidP="0087154E">
      <w:pPr>
        <w:pStyle w:val="Prrafodelista"/>
        <w:numPr>
          <w:ilvl w:val="0"/>
          <w:numId w:val="8"/>
        </w:numPr>
        <w:tabs>
          <w:tab w:val="left" w:pos="284"/>
        </w:tabs>
        <w:spacing w:before="120" w:after="120" w:line="240" w:lineRule="auto"/>
        <w:ind w:right="4"/>
        <w:jc w:val="both"/>
        <w:rPr>
          <w:rFonts w:ascii="Arial" w:hAnsi="Arial" w:cs="Arial"/>
          <w:bCs/>
          <w:color w:val="000000"/>
          <w:sz w:val="24"/>
          <w:szCs w:val="24"/>
        </w:rPr>
      </w:pPr>
      <w:r w:rsidRPr="009418FF">
        <w:rPr>
          <w:rFonts w:ascii="Arial" w:hAnsi="Arial" w:cs="Arial"/>
          <w:bCs/>
          <w:color w:val="000000"/>
          <w:sz w:val="24"/>
          <w:szCs w:val="24"/>
        </w:rPr>
        <w:t xml:space="preserve">CRECIMIENTO Y RELACIÓN FUENTE – DEMANDA EN PLANTAS DE ZANAHORIA </w:t>
      </w:r>
      <w:r w:rsidRPr="009418FF">
        <w:rPr>
          <w:rFonts w:ascii="Arial" w:hAnsi="Arial" w:cs="Arial"/>
          <w:sz w:val="24"/>
          <w:szCs w:val="24"/>
        </w:rPr>
        <w:t xml:space="preserve">BIOESTIMULADAS CON </w:t>
      </w:r>
      <w:r w:rsidRPr="009418FF">
        <w:rPr>
          <w:rFonts w:ascii="Arial" w:hAnsi="Arial" w:cs="Arial"/>
          <w:bCs/>
          <w:color w:val="000000"/>
          <w:sz w:val="24"/>
          <w:szCs w:val="24"/>
        </w:rPr>
        <w:t>QUITOMAX</w:t>
      </w:r>
      <w:r w:rsidRPr="009418FF">
        <w:rPr>
          <w:rFonts w:ascii="Arial" w:hAnsi="Arial" w:cs="Arial"/>
          <w:bCs/>
          <w:color w:val="000000"/>
          <w:sz w:val="24"/>
          <w:szCs w:val="24"/>
          <w:vertAlign w:val="superscript"/>
        </w:rPr>
        <w:t>®</w:t>
      </w:r>
      <w:r w:rsidRPr="009418FF">
        <w:rPr>
          <w:rFonts w:ascii="Arial" w:hAnsi="Arial" w:cs="Arial"/>
          <w:bCs/>
          <w:color w:val="000000"/>
          <w:sz w:val="24"/>
          <w:szCs w:val="24"/>
        </w:rPr>
        <w:t xml:space="preserve"> Y PECTIMORF</w:t>
      </w:r>
      <w:r w:rsidRPr="009418FF">
        <w:rPr>
          <w:rFonts w:ascii="Arial" w:hAnsi="Arial" w:cs="Arial"/>
          <w:bCs/>
          <w:color w:val="000000"/>
          <w:sz w:val="24"/>
          <w:szCs w:val="24"/>
          <w:vertAlign w:val="superscript"/>
        </w:rPr>
        <w:t>®</w:t>
      </w:r>
      <w:r w:rsidRPr="009418FF">
        <w:rPr>
          <w:rFonts w:ascii="Arial" w:hAnsi="Arial" w:cs="Arial"/>
          <w:bCs/>
          <w:color w:val="000000"/>
          <w:sz w:val="24"/>
          <w:szCs w:val="24"/>
        </w:rPr>
        <w:t>.</w:t>
      </w:r>
      <w:r>
        <w:rPr>
          <w:rFonts w:ascii="Arial" w:hAnsi="Arial" w:cs="Arial"/>
          <w:bCs/>
          <w:color w:val="000000"/>
          <w:sz w:val="24"/>
          <w:szCs w:val="24"/>
        </w:rPr>
        <w:t xml:space="preserve"> </w:t>
      </w:r>
      <w:r>
        <w:rPr>
          <w:rFonts w:ascii="Arial" w:hAnsi="Arial" w:cs="Arial"/>
          <w:sz w:val="24"/>
          <w:szCs w:val="24"/>
        </w:rPr>
        <w:t>(Cartaya)</w:t>
      </w:r>
    </w:p>
    <w:p w:rsidR="0087154E" w:rsidRPr="0087154E" w:rsidRDefault="0087154E" w:rsidP="0087154E">
      <w:pPr>
        <w:pStyle w:val="Cuadrculamedia21"/>
        <w:numPr>
          <w:ilvl w:val="0"/>
          <w:numId w:val="8"/>
        </w:numPr>
        <w:tabs>
          <w:tab w:val="left" w:pos="284"/>
        </w:tabs>
        <w:jc w:val="both"/>
        <w:rPr>
          <w:rFonts w:eastAsia="Calibri" w:cs="Arial"/>
          <w:bCs/>
          <w:spacing w:val="-3"/>
          <w:sz w:val="24"/>
          <w:szCs w:val="24"/>
          <w:lang w:val="es-ES" w:eastAsia="en-US"/>
        </w:rPr>
      </w:pPr>
      <w:r w:rsidRPr="009418FF">
        <w:rPr>
          <w:rFonts w:eastAsia="Calibri" w:cs="Arial"/>
          <w:spacing w:val="-3"/>
          <w:sz w:val="24"/>
          <w:szCs w:val="24"/>
          <w:lang w:val="es-ES" w:eastAsia="en-US"/>
        </w:rPr>
        <w:t xml:space="preserve">LOS AMBIENTES GEOLÓGICOS EN LA ACUMULACIÓN </w:t>
      </w:r>
      <w:r w:rsidRPr="009418FF">
        <w:rPr>
          <w:rFonts w:eastAsia="Calibri" w:cs="Arial"/>
          <w:bCs/>
          <w:spacing w:val="-3"/>
          <w:sz w:val="24"/>
          <w:szCs w:val="24"/>
          <w:lang w:val="es-ES" w:eastAsia="en-US"/>
        </w:rPr>
        <w:t>DE METALES PESADOS EN SUELOS DE LA LLANURA SUR DE PINAR DEL RÍO, CUBA</w:t>
      </w:r>
      <w:r>
        <w:rPr>
          <w:rFonts w:eastAsia="Calibri" w:cs="Arial"/>
          <w:bCs/>
          <w:spacing w:val="-3"/>
          <w:sz w:val="24"/>
          <w:szCs w:val="24"/>
          <w:lang w:val="es-ES" w:eastAsia="en-US"/>
        </w:rPr>
        <w:t xml:space="preserve"> </w:t>
      </w:r>
      <w:r w:rsidRPr="0087154E">
        <w:rPr>
          <w:rFonts w:cs="Arial"/>
          <w:sz w:val="24"/>
          <w:szCs w:val="24"/>
          <w:lang w:val="es-ES"/>
        </w:rPr>
        <w:t>(Cartaya)</w:t>
      </w:r>
    </w:p>
    <w:p w:rsidR="0087154E" w:rsidRPr="0087154E" w:rsidRDefault="0087154E" w:rsidP="0087154E">
      <w:pPr>
        <w:pStyle w:val="Prrafodelista"/>
        <w:numPr>
          <w:ilvl w:val="0"/>
          <w:numId w:val="8"/>
        </w:numPr>
        <w:tabs>
          <w:tab w:val="left" w:pos="284"/>
        </w:tabs>
        <w:spacing w:after="0" w:line="240" w:lineRule="auto"/>
        <w:jc w:val="both"/>
        <w:rPr>
          <w:rFonts w:ascii="Arial" w:hAnsi="Arial" w:cs="Arial"/>
          <w:bCs/>
          <w:sz w:val="24"/>
          <w:szCs w:val="24"/>
        </w:rPr>
      </w:pPr>
      <w:r w:rsidRPr="009418FF">
        <w:rPr>
          <w:rFonts w:ascii="Arial" w:hAnsi="Arial" w:cs="Arial"/>
          <w:bCs/>
          <w:sz w:val="24"/>
          <w:szCs w:val="24"/>
        </w:rPr>
        <w:t>INFLUENCIA DE DOS BIOESTIMULANTES EN EL CRECIMIENTO Y DESARROLLO DE PLANTAS DE JITOMATE (</w:t>
      </w:r>
      <w:r w:rsidRPr="009418FF">
        <w:rPr>
          <w:rFonts w:ascii="Arial" w:hAnsi="Arial" w:cs="Arial"/>
          <w:bCs/>
          <w:i/>
          <w:iCs/>
          <w:sz w:val="24"/>
          <w:szCs w:val="24"/>
        </w:rPr>
        <w:t>SOLANUM LYCOPERSICUM</w:t>
      </w:r>
      <w:r w:rsidRPr="009418FF">
        <w:rPr>
          <w:rFonts w:ascii="Arial" w:hAnsi="Arial" w:cs="Arial"/>
          <w:bCs/>
          <w:sz w:val="24"/>
          <w:szCs w:val="24"/>
        </w:rPr>
        <w:t xml:space="preserve"> L.)</w:t>
      </w:r>
      <w:r w:rsidRPr="0087154E">
        <w:rPr>
          <w:rFonts w:ascii="Arial" w:hAnsi="Arial" w:cs="Arial"/>
          <w:sz w:val="24"/>
          <w:szCs w:val="24"/>
        </w:rPr>
        <w:t xml:space="preserve"> </w:t>
      </w:r>
      <w:r>
        <w:rPr>
          <w:rFonts w:ascii="Arial" w:hAnsi="Arial" w:cs="Arial"/>
          <w:sz w:val="24"/>
          <w:szCs w:val="24"/>
        </w:rPr>
        <w:t>(Cartaya)</w:t>
      </w:r>
    </w:p>
    <w:p w:rsidR="0087154E" w:rsidRPr="009418FF" w:rsidRDefault="0087154E" w:rsidP="0087154E">
      <w:pPr>
        <w:pStyle w:val="Prrafodelista"/>
        <w:numPr>
          <w:ilvl w:val="0"/>
          <w:numId w:val="8"/>
        </w:numPr>
        <w:tabs>
          <w:tab w:val="left" w:pos="284"/>
        </w:tabs>
        <w:spacing w:after="0" w:line="240" w:lineRule="auto"/>
        <w:jc w:val="both"/>
        <w:rPr>
          <w:rFonts w:ascii="Arial" w:hAnsi="Arial" w:cs="Arial"/>
          <w:sz w:val="24"/>
          <w:szCs w:val="24"/>
        </w:rPr>
      </w:pPr>
      <w:r w:rsidRPr="009418FF">
        <w:rPr>
          <w:rFonts w:ascii="Arial" w:hAnsi="Arial" w:cs="Arial"/>
          <w:sz w:val="24"/>
          <w:szCs w:val="24"/>
        </w:rPr>
        <w:t>FITOTOXICIDAD DE EXTRACTOS ACUOSOS DE SEMILLAS NO COMESTIBLES SOBRE LA GERMINACIÓN DE FRIJOL COMÚN (</w:t>
      </w:r>
      <w:r w:rsidRPr="009418FF">
        <w:rPr>
          <w:rFonts w:ascii="Arial" w:hAnsi="Arial" w:cs="Arial"/>
          <w:i/>
          <w:sz w:val="24"/>
          <w:szCs w:val="24"/>
        </w:rPr>
        <w:t xml:space="preserve">Phaseolus vulgaris </w:t>
      </w:r>
      <w:r w:rsidRPr="009418FF">
        <w:rPr>
          <w:rFonts w:ascii="Arial" w:hAnsi="Arial" w:cs="Arial"/>
          <w:sz w:val="24"/>
          <w:szCs w:val="24"/>
        </w:rPr>
        <w:t>L</w:t>
      </w:r>
      <w:r w:rsidRPr="009418FF">
        <w:rPr>
          <w:rFonts w:ascii="Arial" w:hAnsi="Arial" w:cs="Arial"/>
          <w:i/>
          <w:sz w:val="24"/>
          <w:szCs w:val="24"/>
        </w:rPr>
        <w:t>.</w:t>
      </w:r>
      <w:r w:rsidRPr="009418FF">
        <w:rPr>
          <w:rFonts w:ascii="Arial" w:hAnsi="Arial" w:cs="Arial"/>
          <w:sz w:val="24"/>
          <w:szCs w:val="24"/>
        </w:rPr>
        <w:t xml:space="preserve">) </w:t>
      </w:r>
      <w:r>
        <w:rPr>
          <w:rFonts w:ascii="Arial" w:hAnsi="Arial" w:cs="Arial"/>
          <w:sz w:val="24"/>
          <w:szCs w:val="24"/>
        </w:rPr>
        <w:t>(Cartaya)</w:t>
      </w:r>
    </w:p>
    <w:p w:rsidR="00CE75CC" w:rsidRPr="00BD6CE9" w:rsidRDefault="00CE75CC" w:rsidP="00BC0B21">
      <w:pPr>
        <w:spacing w:after="0" w:line="240" w:lineRule="auto"/>
        <w:jc w:val="both"/>
        <w:rPr>
          <w:rFonts w:ascii="Arial" w:hAnsi="Arial" w:cs="Arial"/>
        </w:rPr>
      </w:pPr>
    </w:p>
    <w:p w:rsidR="00DA0064" w:rsidRDefault="001875A9" w:rsidP="00BC0B21">
      <w:pPr>
        <w:autoSpaceDE w:val="0"/>
        <w:autoSpaceDN w:val="0"/>
        <w:adjustRightInd w:val="0"/>
        <w:spacing w:after="0" w:line="240" w:lineRule="auto"/>
        <w:ind w:left="720"/>
        <w:jc w:val="both"/>
        <w:rPr>
          <w:rFonts w:ascii="Arial" w:hAnsi="Arial" w:cs="Arial"/>
          <w:color w:val="000000"/>
        </w:rPr>
      </w:pPr>
      <w:r>
        <w:rPr>
          <w:rFonts w:ascii="Arial" w:hAnsi="Arial" w:cs="Arial"/>
          <w:b/>
        </w:rPr>
        <w:t>A o</w:t>
      </w:r>
      <w:r w:rsidR="00DA0064">
        <w:rPr>
          <w:rFonts w:ascii="Arial" w:hAnsi="Arial" w:cs="Arial"/>
          <w:b/>
        </w:rPr>
        <w:t>tras revistas nacionales</w:t>
      </w:r>
      <w:r w:rsidR="00DA0064" w:rsidRPr="00DA0064">
        <w:rPr>
          <w:rFonts w:ascii="Arial" w:hAnsi="Arial" w:cs="Arial"/>
          <w:color w:val="000000"/>
        </w:rPr>
        <w:t xml:space="preserve"> </w:t>
      </w:r>
      <w:r w:rsidR="005A475F">
        <w:rPr>
          <w:rFonts w:ascii="Arial" w:hAnsi="Arial" w:cs="Arial"/>
          <w:b/>
          <w:color w:val="000000"/>
        </w:rPr>
        <w:t>(3</w:t>
      </w:r>
      <w:r w:rsidR="00D77894" w:rsidRPr="00D77894">
        <w:rPr>
          <w:rFonts w:ascii="Arial" w:hAnsi="Arial" w:cs="Arial"/>
          <w:b/>
          <w:color w:val="000000"/>
        </w:rPr>
        <w:t>)</w:t>
      </w:r>
    </w:p>
    <w:p w:rsidR="00DA0064" w:rsidRDefault="00DA0064" w:rsidP="00BC0B21">
      <w:pPr>
        <w:pStyle w:val="Prrafodelista"/>
        <w:jc w:val="both"/>
        <w:rPr>
          <w:rFonts w:ascii="Arial" w:hAnsi="Arial" w:cs="Arial"/>
          <w:color w:val="000000"/>
        </w:rPr>
      </w:pPr>
    </w:p>
    <w:p w:rsidR="00264EBF" w:rsidRPr="00264EBF" w:rsidRDefault="00264EBF" w:rsidP="00777385">
      <w:pPr>
        <w:pStyle w:val="Prrafodelista"/>
        <w:numPr>
          <w:ilvl w:val="0"/>
          <w:numId w:val="4"/>
        </w:numPr>
        <w:spacing w:after="0" w:line="240" w:lineRule="auto"/>
        <w:jc w:val="both"/>
        <w:rPr>
          <w:rFonts w:ascii="Arial" w:hAnsi="Arial" w:cs="Arial"/>
        </w:rPr>
      </w:pPr>
      <w:r>
        <w:rPr>
          <w:rFonts w:ascii="Arial" w:hAnsi="Arial" w:cs="Arial"/>
        </w:rPr>
        <w:t>R</w:t>
      </w:r>
      <w:r w:rsidRPr="00264EBF">
        <w:rPr>
          <w:rFonts w:ascii="Arial" w:hAnsi="Arial" w:cs="Arial"/>
        </w:rPr>
        <w:t>evista Centro Agrícola. Respuesta agronómica de la lechuga (</w:t>
      </w:r>
      <w:r w:rsidRPr="008B2BC9">
        <w:rPr>
          <w:rFonts w:ascii="Arial" w:hAnsi="Arial" w:cs="Arial"/>
          <w:i/>
        </w:rPr>
        <w:t>Lactuca sativa</w:t>
      </w:r>
      <w:r w:rsidRPr="00264EBF">
        <w:rPr>
          <w:rFonts w:ascii="Arial" w:hAnsi="Arial" w:cs="Arial"/>
        </w:rPr>
        <w:t>) variedad Blackseed Simpson a la aplicación de Quitomax en siembr</w:t>
      </w:r>
      <w:r>
        <w:rPr>
          <w:rFonts w:ascii="Arial" w:hAnsi="Arial" w:cs="Arial"/>
        </w:rPr>
        <w:t xml:space="preserve">a directa </w:t>
      </w:r>
      <w:r w:rsidRPr="00264EBF">
        <w:rPr>
          <w:rFonts w:ascii="Arial" w:hAnsi="Arial" w:cs="Arial"/>
        </w:rPr>
        <w:t>(Miriam)</w:t>
      </w:r>
    </w:p>
    <w:p w:rsidR="008B2BC9" w:rsidRPr="008B2BC9" w:rsidRDefault="008B2BC9" w:rsidP="00777385">
      <w:pPr>
        <w:pStyle w:val="Prrafodelista"/>
        <w:numPr>
          <w:ilvl w:val="0"/>
          <w:numId w:val="4"/>
        </w:numPr>
        <w:jc w:val="both"/>
        <w:rPr>
          <w:rFonts w:ascii="Arial" w:hAnsi="Arial" w:cs="Arial"/>
        </w:rPr>
      </w:pPr>
      <w:r>
        <w:rPr>
          <w:rFonts w:ascii="Arial" w:hAnsi="Arial" w:cs="Arial"/>
        </w:rPr>
        <w:t>R</w:t>
      </w:r>
      <w:r w:rsidRPr="008B2BC9">
        <w:rPr>
          <w:rFonts w:ascii="Arial" w:hAnsi="Arial" w:cs="Arial"/>
        </w:rPr>
        <w:t xml:space="preserve">evista </w:t>
      </w:r>
      <w:r>
        <w:rPr>
          <w:rFonts w:ascii="Arial" w:hAnsi="Arial" w:cs="Arial"/>
        </w:rPr>
        <w:t xml:space="preserve">Citifrut. </w:t>
      </w:r>
      <w:r w:rsidRPr="008B2BC9">
        <w:rPr>
          <w:rFonts w:ascii="Arial" w:hAnsi="Arial" w:cs="Arial"/>
        </w:rPr>
        <w:t>Ajuste de los requerimientos hídricos del pomelo (Citrus paradisi Macf.) en un suelo ferralítico rojo de J</w:t>
      </w:r>
      <w:r>
        <w:rPr>
          <w:rFonts w:ascii="Arial" w:hAnsi="Arial" w:cs="Arial"/>
        </w:rPr>
        <w:t>aguey Grande, Matanzas.</w:t>
      </w:r>
      <w:r w:rsidRPr="008B2BC9">
        <w:rPr>
          <w:rFonts w:ascii="Arial" w:hAnsi="Arial" w:cs="Arial"/>
        </w:rPr>
        <w:t xml:space="preserve"> (Jerez)</w:t>
      </w:r>
    </w:p>
    <w:p w:rsidR="008B2BC9" w:rsidRPr="0087154E" w:rsidRDefault="0087154E" w:rsidP="0087154E">
      <w:pPr>
        <w:pStyle w:val="Prrafodelista"/>
        <w:numPr>
          <w:ilvl w:val="0"/>
          <w:numId w:val="4"/>
        </w:numPr>
        <w:jc w:val="both"/>
        <w:rPr>
          <w:rFonts w:ascii="Arial" w:hAnsi="Arial" w:cs="Arial"/>
        </w:rPr>
      </w:pPr>
      <w:r w:rsidRPr="0087154E">
        <w:rPr>
          <w:rFonts w:ascii="Arial" w:hAnsi="Arial" w:cs="Arial"/>
        </w:rPr>
        <w:t>Revista Citrifrut</w:t>
      </w:r>
      <w:r>
        <w:rPr>
          <w:rFonts w:ascii="Arial" w:hAnsi="Arial" w:cs="Arial"/>
          <w:b/>
        </w:rPr>
        <w:t xml:space="preserve">. </w:t>
      </w:r>
      <w:r w:rsidR="005A475F" w:rsidRPr="005A475F">
        <w:rPr>
          <w:rFonts w:ascii="Arial" w:hAnsi="Arial" w:cs="Arial"/>
        </w:rPr>
        <w:t xml:space="preserve">Uso de Pectimorf®, AIB y EcoMic® para el enraizamiento de esquejes de guayaba (Psidium guajava L.) Enana Roja cubana </w:t>
      </w:r>
      <w:r>
        <w:rPr>
          <w:rFonts w:ascii="Arial" w:hAnsi="Arial" w:cs="Arial"/>
        </w:rPr>
        <w:t>(Miriam)</w:t>
      </w:r>
    </w:p>
    <w:p w:rsidR="00264EBF" w:rsidRDefault="00264EBF" w:rsidP="00BC0B21">
      <w:pPr>
        <w:autoSpaceDE w:val="0"/>
        <w:autoSpaceDN w:val="0"/>
        <w:adjustRightInd w:val="0"/>
        <w:spacing w:after="0" w:line="240" w:lineRule="auto"/>
        <w:ind w:left="720"/>
        <w:jc w:val="both"/>
        <w:rPr>
          <w:rFonts w:ascii="Arial" w:hAnsi="Arial" w:cs="Arial"/>
          <w:b/>
          <w:color w:val="000000"/>
        </w:rPr>
      </w:pPr>
    </w:p>
    <w:p w:rsidR="000E1424" w:rsidRPr="00DA0064" w:rsidRDefault="001875A9" w:rsidP="00BC0B21">
      <w:pPr>
        <w:autoSpaceDE w:val="0"/>
        <w:autoSpaceDN w:val="0"/>
        <w:adjustRightInd w:val="0"/>
        <w:spacing w:after="0" w:line="240" w:lineRule="auto"/>
        <w:ind w:left="720"/>
        <w:jc w:val="both"/>
        <w:rPr>
          <w:rFonts w:ascii="Arial" w:hAnsi="Arial" w:cs="Arial"/>
          <w:b/>
          <w:color w:val="000000"/>
        </w:rPr>
      </w:pPr>
      <w:r>
        <w:rPr>
          <w:rFonts w:ascii="Arial" w:hAnsi="Arial" w:cs="Arial"/>
          <w:b/>
          <w:color w:val="000000"/>
        </w:rPr>
        <w:t xml:space="preserve">A </w:t>
      </w:r>
      <w:r w:rsidR="00DA0064" w:rsidRPr="00DA0064">
        <w:rPr>
          <w:rFonts w:ascii="Arial" w:hAnsi="Arial" w:cs="Arial"/>
          <w:b/>
          <w:color w:val="000000"/>
        </w:rPr>
        <w:t>Revistas Extranjeras</w:t>
      </w:r>
      <w:r w:rsidR="0087154E">
        <w:rPr>
          <w:rFonts w:ascii="Arial" w:hAnsi="Arial" w:cs="Arial"/>
          <w:b/>
          <w:color w:val="000000"/>
        </w:rPr>
        <w:t xml:space="preserve"> (6</w:t>
      </w:r>
      <w:r w:rsidR="00D77894">
        <w:rPr>
          <w:rFonts w:ascii="Arial" w:hAnsi="Arial" w:cs="Arial"/>
          <w:b/>
          <w:color w:val="000000"/>
        </w:rPr>
        <w:t>)</w:t>
      </w:r>
    </w:p>
    <w:p w:rsidR="00953747" w:rsidRPr="00264EBF" w:rsidRDefault="00264EBF" w:rsidP="00777385">
      <w:pPr>
        <w:pStyle w:val="Prrafodelista"/>
        <w:numPr>
          <w:ilvl w:val="0"/>
          <w:numId w:val="9"/>
        </w:numPr>
        <w:spacing w:after="0" w:line="240" w:lineRule="auto"/>
        <w:jc w:val="both"/>
        <w:rPr>
          <w:rFonts w:ascii="Arial" w:hAnsi="Arial" w:cs="Arial"/>
          <w:lang w:val="en-US"/>
        </w:rPr>
      </w:pPr>
      <w:r w:rsidRPr="008F5A30">
        <w:rPr>
          <w:rFonts w:ascii="Arial" w:hAnsi="Arial" w:cs="Arial"/>
          <w:lang w:val="en-US"/>
        </w:rPr>
        <w:t xml:space="preserve">Revista Journal of Experimental Agriculture International. </w:t>
      </w:r>
      <w:r w:rsidR="00953747" w:rsidRPr="008F5A30">
        <w:rPr>
          <w:rFonts w:ascii="Arial" w:hAnsi="Arial" w:cs="Arial"/>
          <w:lang w:val="en-US"/>
        </w:rPr>
        <w:t xml:space="preserve">“Productive increase in soybeans from </w:t>
      </w:r>
      <w:r w:rsidR="00953747" w:rsidRPr="00264EBF">
        <w:rPr>
          <w:rFonts w:ascii="Arial" w:hAnsi="Arial" w:cs="Arial"/>
          <w:lang w:val="en-US"/>
        </w:rPr>
        <w:t>hormone treatment, inoculation a</w:t>
      </w:r>
      <w:r w:rsidRPr="00264EBF">
        <w:rPr>
          <w:rFonts w:ascii="Arial" w:hAnsi="Arial" w:cs="Arial"/>
          <w:lang w:val="en-US"/>
        </w:rPr>
        <w:t>nd co-inoculation”</w:t>
      </w:r>
      <w:r w:rsidR="00953747" w:rsidRPr="00264EBF">
        <w:rPr>
          <w:rFonts w:ascii="Arial" w:hAnsi="Arial" w:cs="Arial"/>
          <w:lang w:val="en-US"/>
        </w:rPr>
        <w:t xml:space="preserve"> (Miriam)</w:t>
      </w:r>
    </w:p>
    <w:p w:rsidR="00953747" w:rsidRPr="00264EBF" w:rsidRDefault="00264EBF" w:rsidP="00777385">
      <w:pPr>
        <w:pStyle w:val="Prrafodelista"/>
        <w:numPr>
          <w:ilvl w:val="0"/>
          <w:numId w:val="9"/>
        </w:numPr>
        <w:spacing w:after="0" w:line="240" w:lineRule="auto"/>
        <w:jc w:val="both"/>
        <w:rPr>
          <w:rFonts w:ascii="Arial" w:hAnsi="Arial" w:cs="Arial"/>
          <w:lang w:val="en-US"/>
        </w:rPr>
      </w:pPr>
      <w:r w:rsidRPr="00264EBF">
        <w:rPr>
          <w:rFonts w:ascii="Arial" w:hAnsi="Arial" w:cs="Arial"/>
          <w:lang w:val="en-US"/>
        </w:rPr>
        <w:t xml:space="preserve">Revista </w:t>
      </w:r>
      <w:hyperlink r:id="rId7" w:history="1">
        <w:r w:rsidRPr="00264EBF">
          <w:rPr>
            <w:rStyle w:val="Hipervnculo"/>
            <w:rFonts w:ascii="Arial" w:hAnsi="Arial" w:cs="Arial"/>
            <w:lang w:val="en-US"/>
          </w:rPr>
          <w:t>International Journal of Environment and Climate Change</w:t>
        </w:r>
      </w:hyperlink>
      <w:r w:rsidRPr="00264EBF">
        <w:rPr>
          <w:rFonts w:ascii="Arial" w:hAnsi="Arial" w:cs="Arial"/>
          <w:lang w:val="en-US"/>
        </w:rPr>
        <w:t xml:space="preserve">. </w:t>
      </w:r>
      <w:r w:rsidR="00953747" w:rsidRPr="00264EBF">
        <w:rPr>
          <w:rFonts w:ascii="Arial" w:hAnsi="Arial" w:cs="Arial"/>
          <w:lang w:val="en-US"/>
        </w:rPr>
        <w:t>“Influence of seed hydropriming on seedling emergence and growth of chickpea (</w:t>
      </w:r>
      <w:r w:rsidR="00953747" w:rsidRPr="00264EBF">
        <w:rPr>
          <w:rFonts w:ascii="Arial" w:hAnsi="Arial" w:cs="Arial"/>
          <w:i/>
          <w:lang w:val="en-US"/>
        </w:rPr>
        <w:t>Cicer arietinum</w:t>
      </w:r>
      <w:r w:rsidR="00953747" w:rsidRPr="00264EBF">
        <w:rPr>
          <w:rFonts w:ascii="Arial" w:hAnsi="Arial" w:cs="Arial"/>
          <w:lang w:val="en-US"/>
        </w:rPr>
        <w:t xml:space="preserve"> L.) under drought and salinity stress”</w:t>
      </w:r>
      <w:r w:rsidRPr="00264EBF">
        <w:rPr>
          <w:rFonts w:ascii="Arial" w:hAnsi="Arial" w:cs="Arial"/>
          <w:lang w:val="en-US"/>
        </w:rPr>
        <w:t xml:space="preserve"> </w:t>
      </w:r>
      <w:r w:rsidR="00953747" w:rsidRPr="00264EBF">
        <w:rPr>
          <w:rFonts w:ascii="Arial" w:hAnsi="Arial" w:cs="Arial"/>
          <w:lang w:val="en-US"/>
        </w:rPr>
        <w:t>(Miriam)</w:t>
      </w:r>
    </w:p>
    <w:p w:rsidR="00953747" w:rsidRPr="00264EBF" w:rsidRDefault="00264EBF" w:rsidP="00777385">
      <w:pPr>
        <w:pStyle w:val="Prrafodelista"/>
        <w:numPr>
          <w:ilvl w:val="0"/>
          <w:numId w:val="9"/>
        </w:numPr>
        <w:spacing w:after="0" w:line="240" w:lineRule="auto"/>
        <w:jc w:val="both"/>
        <w:rPr>
          <w:rFonts w:ascii="Arial" w:hAnsi="Arial" w:cs="Arial"/>
          <w:lang w:val="en-US"/>
        </w:rPr>
      </w:pPr>
      <w:r w:rsidRPr="00264EBF">
        <w:rPr>
          <w:rFonts w:ascii="Arial" w:hAnsi="Arial" w:cs="Arial"/>
          <w:lang w:val="en-US"/>
        </w:rPr>
        <w:t xml:space="preserve">Plant Cell Biotechnology and Molecular Biology. </w:t>
      </w:r>
      <w:r w:rsidR="00953747" w:rsidRPr="00264EBF">
        <w:rPr>
          <w:rFonts w:ascii="Arial" w:hAnsi="Arial" w:cs="Arial"/>
          <w:lang w:val="en-US"/>
        </w:rPr>
        <w:t>Effect of biostimulants application on yield and quali-quantitative attributes of date palm (</w:t>
      </w:r>
      <w:r w:rsidR="00953747" w:rsidRPr="00264EBF">
        <w:rPr>
          <w:rFonts w:ascii="Arial" w:hAnsi="Arial" w:cs="Arial"/>
          <w:i/>
          <w:lang w:val="en-US"/>
        </w:rPr>
        <w:t>Phoenix dactylifera</w:t>
      </w:r>
      <w:r w:rsidR="00953747" w:rsidRPr="00264EBF">
        <w:rPr>
          <w:rFonts w:ascii="Arial" w:hAnsi="Arial" w:cs="Arial"/>
          <w:lang w:val="en-US"/>
        </w:rPr>
        <w:t xml:space="preserve"> L.) cv. </w:t>
      </w:r>
      <w:r w:rsidRPr="00264EBF">
        <w:rPr>
          <w:rFonts w:ascii="Arial" w:hAnsi="Arial" w:cs="Arial"/>
          <w:lang w:val="en-US"/>
        </w:rPr>
        <w:t>“Mejhoul” in Moroccan oases</w:t>
      </w:r>
      <w:r w:rsidR="00953747" w:rsidRPr="00264EBF">
        <w:rPr>
          <w:rFonts w:ascii="Arial" w:hAnsi="Arial" w:cs="Arial"/>
          <w:lang w:val="en-US"/>
        </w:rPr>
        <w:t xml:space="preserve"> (Miriam)</w:t>
      </w:r>
    </w:p>
    <w:p w:rsidR="00953747" w:rsidRDefault="00264EBF" w:rsidP="00777385">
      <w:pPr>
        <w:pStyle w:val="Prrafodelista"/>
        <w:numPr>
          <w:ilvl w:val="0"/>
          <w:numId w:val="9"/>
        </w:numPr>
        <w:spacing w:after="0" w:line="240" w:lineRule="auto"/>
        <w:jc w:val="both"/>
        <w:rPr>
          <w:rFonts w:ascii="Arial" w:hAnsi="Arial" w:cs="Arial"/>
          <w:lang w:val="en-US"/>
        </w:rPr>
      </w:pPr>
      <w:r w:rsidRPr="002463E1">
        <w:rPr>
          <w:rFonts w:ascii="Arial" w:hAnsi="Arial" w:cs="Arial"/>
        </w:rPr>
        <w:t xml:space="preserve">Revista Polibotánica de México. </w:t>
      </w:r>
      <w:r w:rsidR="00953747" w:rsidRPr="002463E1">
        <w:rPr>
          <w:rFonts w:ascii="Arial" w:hAnsi="Arial" w:cs="Arial"/>
        </w:rPr>
        <w:t xml:space="preserve">“Analysis of </w:t>
      </w:r>
      <w:r w:rsidR="00953747" w:rsidRPr="002463E1">
        <w:rPr>
          <w:rFonts w:ascii="Arial" w:hAnsi="Arial" w:cs="Arial"/>
          <w:i/>
        </w:rPr>
        <w:t>Jatropha curcas</w:t>
      </w:r>
      <w:r w:rsidR="00953747" w:rsidRPr="002463E1">
        <w:rPr>
          <w:rFonts w:ascii="Arial" w:hAnsi="Arial" w:cs="Arial"/>
        </w:rPr>
        <w:t xml:space="preserve"> (L.) grafted in </w:t>
      </w:r>
      <w:r w:rsidR="00953747" w:rsidRPr="002463E1">
        <w:rPr>
          <w:rFonts w:ascii="Arial" w:hAnsi="Arial" w:cs="Arial"/>
          <w:i/>
        </w:rPr>
        <w:t xml:space="preserve">Jatropha cinerea </w:t>
      </w:r>
      <w:r w:rsidR="00953747" w:rsidRPr="002463E1">
        <w:rPr>
          <w:rFonts w:ascii="Arial" w:hAnsi="Arial" w:cs="Arial"/>
        </w:rPr>
        <w:t xml:space="preserve">(Ortega) Muell. </w:t>
      </w:r>
      <w:r w:rsidR="00953747" w:rsidRPr="00264EBF">
        <w:rPr>
          <w:rFonts w:ascii="Arial" w:hAnsi="Arial" w:cs="Arial"/>
          <w:lang w:val="en-US"/>
        </w:rPr>
        <w:t>Arg rootstock developed under salinity conditions as an alternative to increase production in arid areas” (Miriam)</w:t>
      </w:r>
    </w:p>
    <w:p w:rsidR="008B2BC9" w:rsidRDefault="008B2BC9" w:rsidP="00777385">
      <w:pPr>
        <w:pStyle w:val="Prrafodelista"/>
        <w:numPr>
          <w:ilvl w:val="0"/>
          <w:numId w:val="9"/>
        </w:numPr>
        <w:shd w:val="clear" w:color="auto" w:fill="FFFFFF"/>
        <w:jc w:val="both"/>
        <w:rPr>
          <w:rFonts w:ascii="Arial" w:hAnsi="Arial" w:cs="Arial"/>
        </w:rPr>
      </w:pPr>
      <w:r w:rsidRPr="008B2BC9">
        <w:rPr>
          <w:rFonts w:ascii="Arial" w:hAnsi="Arial" w:cs="Arial"/>
          <w:lang w:val="en-US"/>
        </w:rPr>
        <w:t xml:space="preserve">Arbitraje a Manuscript ID: forests-1002942, Type of manuscript: Article, Title: Potassium-solubilizing  Activity of Bacillus aryabhattai SK1-7 and Its Growth-Promoting Effect on Populus alba. Authors: Yifan Chen, Jianren Ye *, Qingqing </w:t>
      </w:r>
      <w:r w:rsidRPr="008B2BC9">
        <w:rPr>
          <w:rFonts w:ascii="Arial" w:hAnsi="Arial" w:cs="Arial"/>
          <w:lang w:val="en-US"/>
        </w:rPr>
        <w:lastRenderedPageBreak/>
        <w:t xml:space="preserve">Kong, Submitted to section: Forest Ecophysiology and Biologyde la Revista Multidisciplinary Digital Publishing Institute. </w:t>
      </w:r>
      <w:r w:rsidRPr="008B2BC9">
        <w:rPr>
          <w:rFonts w:ascii="Arial" w:hAnsi="Arial" w:cs="Arial"/>
        </w:rPr>
        <w:t>(Tere)</w:t>
      </w:r>
    </w:p>
    <w:p w:rsidR="00125583" w:rsidRPr="00125583" w:rsidRDefault="00125583" w:rsidP="00777385">
      <w:pPr>
        <w:pStyle w:val="Prrafodelista"/>
        <w:numPr>
          <w:ilvl w:val="0"/>
          <w:numId w:val="9"/>
        </w:numPr>
        <w:spacing w:after="0" w:line="240" w:lineRule="auto"/>
        <w:jc w:val="both"/>
        <w:rPr>
          <w:rFonts w:ascii="Arial" w:hAnsi="Arial" w:cs="Arial"/>
        </w:rPr>
      </w:pPr>
      <w:r w:rsidRPr="00125583">
        <w:rPr>
          <w:rFonts w:ascii="Arial" w:hAnsi="Arial" w:cs="Arial"/>
        </w:rPr>
        <w:t>Efecto de fuentes de fertilización nitrogenada y fosforada en el rendimiento del cultivo de la papa (</w:t>
      </w:r>
      <w:r w:rsidRPr="00125583">
        <w:rPr>
          <w:rFonts w:ascii="Arial" w:hAnsi="Arial" w:cs="Arial"/>
          <w:i/>
        </w:rPr>
        <w:t>Solanum</w:t>
      </w:r>
      <w:r w:rsidR="00090615">
        <w:rPr>
          <w:rFonts w:ascii="Arial" w:hAnsi="Arial" w:cs="Arial"/>
          <w:i/>
        </w:rPr>
        <w:t xml:space="preserve"> </w:t>
      </w:r>
      <w:r w:rsidRPr="00125583">
        <w:rPr>
          <w:rFonts w:ascii="Arial" w:hAnsi="Arial" w:cs="Arial"/>
          <w:i/>
        </w:rPr>
        <w:t>tuberosum</w:t>
      </w:r>
      <w:r w:rsidRPr="00125583">
        <w:rPr>
          <w:rFonts w:ascii="Arial" w:hAnsi="Arial" w:cs="Arial"/>
        </w:rPr>
        <w:t xml:space="preserve"> L.), para la Revista Facultad Nacional de Agronomía (Medellín), Colombia</w:t>
      </w:r>
    </w:p>
    <w:p w:rsidR="00125583" w:rsidRPr="008B2BC9" w:rsidRDefault="00125583" w:rsidP="005A475F">
      <w:pPr>
        <w:pStyle w:val="Prrafodelista"/>
        <w:shd w:val="clear" w:color="auto" w:fill="FFFFFF"/>
        <w:jc w:val="both"/>
        <w:rPr>
          <w:rFonts w:ascii="Arial" w:hAnsi="Arial" w:cs="Arial"/>
        </w:rPr>
      </w:pPr>
    </w:p>
    <w:p w:rsidR="00082DC0" w:rsidRPr="00D77894" w:rsidRDefault="00082DC0" w:rsidP="00BC0B21">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t>Premios</w:t>
      </w:r>
      <w:r w:rsidR="00223E60">
        <w:rPr>
          <w:rFonts w:ascii="Arial" w:hAnsi="Arial" w:cs="Arial"/>
          <w:b/>
          <w:bCs/>
          <w:sz w:val="24"/>
          <w:szCs w:val="24"/>
        </w:rPr>
        <w:t xml:space="preserve"> obtenidos</w:t>
      </w:r>
      <w:r w:rsidRPr="00D77894">
        <w:rPr>
          <w:rFonts w:ascii="Arial" w:hAnsi="Arial" w:cs="Arial"/>
          <w:b/>
          <w:bCs/>
          <w:sz w:val="24"/>
          <w:szCs w:val="24"/>
        </w:rPr>
        <w:t xml:space="preserve"> </w:t>
      </w:r>
      <w:r w:rsidR="000532C6">
        <w:rPr>
          <w:rFonts w:ascii="Arial" w:hAnsi="Arial" w:cs="Arial"/>
          <w:b/>
          <w:bCs/>
          <w:sz w:val="24"/>
          <w:szCs w:val="24"/>
        </w:rPr>
        <w:t>(8</w:t>
      </w:r>
      <w:r w:rsidRPr="00D77894">
        <w:rPr>
          <w:rFonts w:ascii="Arial" w:hAnsi="Arial" w:cs="Arial"/>
          <w:b/>
          <w:bCs/>
          <w:sz w:val="24"/>
          <w:szCs w:val="24"/>
        </w:rPr>
        <w:t>)</w:t>
      </w:r>
    </w:p>
    <w:p w:rsidR="008F4B6B" w:rsidRDefault="008F4B6B" w:rsidP="00BC0B21">
      <w:pPr>
        <w:autoSpaceDE w:val="0"/>
        <w:autoSpaceDN w:val="0"/>
        <w:adjustRightInd w:val="0"/>
        <w:spacing w:after="0" w:line="240" w:lineRule="auto"/>
        <w:jc w:val="both"/>
        <w:rPr>
          <w:rFonts w:ascii="Arial" w:hAnsi="Arial" w:cs="Arial"/>
          <w:b/>
          <w:bCs/>
        </w:rPr>
      </w:pPr>
      <w:r>
        <w:rPr>
          <w:rFonts w:ascii="Arial" w:hAnsi="Arial" w:cs="Arial"/>
          <w:b/>
          <w:bCs/>
        </w:rPr>
        <w:t>Premio</w:t>
      </w:r>
      <w:r w:rsidR="007C216F">
        <w:rPr>
          <w:rFonts w:ascii="Arial" w:hAnsi="Arial" w:cs="Arial"/>
          <w:b/>
          <w:bCs/>
        </w:rPr>
        <w:t>s</w:t>
      </w:r>
      <w:r>
        <w:rPr>
          <w:rFonts w:ascii="Arial" w:hAnsi="Arial" w:cs="Arial"/>
          <w:b/>
          <w:bCs/>
        </w:rPr>
        <w:t xml:space="preserve"> ACC</w:t>
      </w:r>
      <w:r w:rsidR="00C91C29">
        <w:rPr>
          <w:rFonts w:ascii="Arial" w:hAnsi="Arial" w:cs="Arial"/>
          <w:b/>
          <w:bCs/>
        </w:rPr>
        <w:t xml:space="preserve"> </w:t>
      </w:r>
      <w:r w:rsidR="00223E60">
        <w:rPr>
          <w:rFonts w:ascii="Arial" w:hAnsi="Arial" w:cs="Arial"/>
          <w:b/>
          <w:bCs/>
        </w:rPr>
        <w:t>otorgados</w:t>
      </w:r>
      <w:r w:rsidR="00D77894">
        <w:rPr>
          <w:rFonts w:ascii="Arial" w:hAnsi="Arial" w:cs="Arial"/>
          <w:b/>
          <w:bCs/>
        </w:rPr>
        <w:t xml:space="preserve"> (2)</w:t>
      </w:r>
    </w:p>
    <w:p w:rsidR="007C216F" w:rsidRPr="001875A9" w:rsidRDefault="007C216F" w:rsidP="00777385">
      <w:pPr>
        <w:pStyle w:val="Prrafodelista"/>
        <w:numPr>
          <w:ilvl w:val="0"/>
          <w:numId w:val="6"/>
        </w:numPr>
        <w:autoSpaceDE w:val="0"/>
        <w:autoSpaceDN w:val="0"/>
        <w:adjustRightInd w:val="0"/>
        <w:spacing w:after="0" w:line="240" w:lineRule="auto"/>
        <w:jc w:val="both"/>
        <w:rPr>
          <w:rFonts w:ascii="Arial" w:hAnsi="Arial" w:cs="Arial"/>
          <w:bCs/>
        </w:rPr>
      </w:pPr>
      <w:r w:rsidRPr="001875A9">
        <w:rPr>
          <w:rFonts w:ascii="Arial" w:hAnsi="Arial" w:cs="Arial"/>
          <w:bCs/>
        </w:rPr>
        <w:t>“</w:t>
      </w:r>
      <w:r w:rsidRPr="001875A9">
        <w:rPr>
          <w:rFonts w:ascii="Arial" w:hAnsi="Arial" w:cs="Arial"/>
          <w:bCs/>
          <w:iCs/>
        </w:rPr>
        <w:t>Contribución al conocimiento de los mecanismos de acción de los brasinoesteroides y sus análogos en las respuestas de plantas sometidas a estrés abióticos”</w:t>
      </w:r>
      <w:r w:rsidRPr="001875A9">
        <w:rPr>
          <w:rFonts w:ascii="Arial" w:hAnsi="Arial" w:cs="Arial"/>
          <w:bCs/>
        </w:rPr>
        <w:t xml:space="preserve"> </w:t>
      </w:r>
      <w:r w:rsidR="00C91C29" w:rsidRPr="001875A9">
        <w:rPr>
          <w:rFonts w:ascii="Arial" w:hAnsi="Arial" w:cs="Arial"/>
          <w:bCs/>
        </w:rPr>
        <w:t xml:space="preserve">Autores: Yanelis Reyes, Miriam </w:t>
      </w:r>
      <w:r w:rsidR="000532C6" w:rsidRPr="001875A9">
        <w:rPr>
          <w:rFonts w:ascii="Arial" w:hAnsi="Arial" w:cs="Arial"/>
          <w:bCs/>
        </w:rPr>
        <w:t>Núñez</w:t>
      </w:r>
      <w:r w:rsidR="00C91C29" w:rsidRPr="001875A9">
        <w:rPr>
          <w:rFonts w:ascii="Arial" w:hAnsi="Arial" w:cs="Arial"/>
          <w:bCs/>
        </w:rPr>
        <w:t xml:space="preserve"> y Luis M. Mazorra.</w:t>
      </w:r>
    </w:p>
    <w:p w:rsidR="00BC7F02" w:rsidRDefault="00BC7F02" w:rsidP="00777385">
      <w:pPr>
        <w:pStyle w:val="Prrafodelista"/>
        <w:numPr>
          <w:ilvl w:val="0"/>
          <w:numId w:val="6"/>
        </w:numPr>
        <w:autoSpaceDE w:val="0"/>
        <w:autoSpaceDN w:val="0"/>
        <w:adjustRightInd w:val="0"/>
        <w:spacing w:after="0" w:line="240" w:lineRule="auto"/>
        <w:jc w:val="both"/>
        <w:rPr>
          <w:rFonts w:ascii="Arial" w:hAnsi="Arial" w:cs="Arial"/>
          <w:bCs/>
        </w:rPr>
      </w:pPr>
      <w:r w:rsidRPr="001875A9">
        <w:rPr>
          <w:rFonts w:ascii="Arial" w:hAnsi="Arial" w:cs="Arial"/>
          <w:bCs/>
        </w:rPr>
        <w:t>“Oligosacarinas como Bioestimulantes para la Agricultura cubana”</w:t>
      </w:r>
      <w:r w:rsidR="00C91C29" w:rsidRPr="001875A9">
        <w:rPr>
          <w:rFonts w:ascii="Arial" w:hAnsi="Arial" w:cs="Arial"/>
          <w:bCs/>
        </w:rPr>
        <w:t xml:space="preserve">. </w:t>
      </w:r>
      <w:r w:rsidRPr="001875A9">
        <w:rPr>
          <w:rFonts w:ascii="Arial" w:hAnsi="Arial" w:cs="Arial"/>
          <w:bCs/>
        </w:rPr>
        <w:t>Autores principales:</w:t>
      </w:r>
      <w:r w:rsidRPr="001875A9">
        <w:rPr>
          <w:rFonts w:ascii="Arial" w:hAnsi="Arial" w:cs="Arial"/>
          <w:b/>
          <w:bCs/>
        </w:rPr>
        <w:t xml:space="preserve"> </w:t>
      </w:r>
      <w:r w:rsidRPr="001875A9">
        <w:rPr>
          <w:rFonts w:ascii="Arial" w:hAnsi="Arial" w:cs="Arial"/>
          <w:bCs/>
        </w:rPr>
        <w:t>Alejandro B. Falcón Rodríguez, María C. Nápoles García, Donaldo M. Morales Guevara, Miriam C. Núñez Vázquez</w:t>
      </w:r>
    </w:p>
    <w:p w:rsidR="00223E60" w:rsidRDefault="00223E60" w:rsidP="00BC0B21">
      <w:pPr>
        <w:pStyle w:val="Prrafodelista"/>
        <w:autoSpaceDE w:val="0"/>
        <w:autoSpaceDN w:val="0"/>
        <w:adjustRightInd w:val="0"/>
        <w:spacing w:after="0" w:line="240" w:lineRule="auto"/>
        <w:jc w:val="both"/>
        <w:rPr>
          <w:rFonts w:ascii="Arial" w:hAnsi="Arial" w:cs="Arial"/>
          <w:bCs/>
        </w:rPr>
      </w:pPr>
    </w:p>
    <w:p w:rsidR="00223E60" w:rsidRPr="00223E60" w:rsidRDefault="00223E60" w:rsidP="00BC0B21">
      <w:pPr>
        <w:jc w:val="both"/>
        <w:rPr>
          <w:rFonts w:ascii="Arial" w:hAnsi="Arial" w:cs="Arial"/>
        </w:rPr>
      </w:pPr>
      <w:r w:rsidRPr="00223E60">
        <w:rPr>
          <w:rFonts w:ascii="Arial" w:hAnsi="Arial" w:cs="Arial"/>
        </w:rPr>
        <w:t>Revisión y dictamen de propuesta de premio ACC (Tere)</w:t>
      </w:r>
      <w:r>
        <w:rPr>
          <w:rFonts w:ascii="Arial" w:hAnsi="Arial" w:cs="Arial"/>
        </w:rPr>
        <w:t xml:space="preserve"> “Evidencia de actividad </w:t>
      </w:r>
      <w:r w:rsidRPr="00223E60">
        <w:rPr>
          <w:rFonts w:ascii="Arial" w:hAnsi="Arial" w:cs="Arial"/>
        </w:rPr>
        <w:t xml:space="preserve">antimicrobiana del polipéptido activador de adenilato ciclasa de pituitaria aislado de </w:t>
      </w:r>
      <w:r w:rsidRPr="00223E60">
        <w:rPr>
          <w:rFonts w:ascii="Arial" w:hAnsi="Arial" w:cs="Arial"/>
          <w:i/>
        </w:rPr>
        <w:t>Clarias gariepins</w:t>
      </w:r>
      <w:r w:rsidRPr="00223E60">
        <w:rPr>
          <w:rFonts w:ascii="Arial" w:hAnsi="Arial" w:cs="Arial"/>
        </w:rPr>
        <w:t xml:space="preserve"> y su mecanismo de acción.”</w:t>
      </w:r>
    </w:p>
    <w:p w:rsidR="007C216F" w:rsidRDefault="007C216F" w:rsidP="00BC0B21">
      <w:pPr>
        <w:autoSpaceDE w:val="0"/>
        <w:autoSpaceDN w:val="0"/>
        <w:adjustRightInd w:val="0"/>
        <w:spacing w:after="0" w:line="240" w:lineRule="auto"/>
        <w:jc w:val="both"/>
        <w:rPr>
          <w:rFonts w:ascii="Arial" w:hAnsi="Arial" w:cs="Arial"/>
          <w:b/>
          <w:bCs/>
        </w:rPr>
      </w:pPr>
    </w:p>
    <w:p w:rsidR="00082DC0" w:rsidRPr="009E1A8C" w:rsidRDefault="00082DC0" w:rsidP="00BC0B21">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sidR="00C91C29">
        <w:rPr>
          <w:rFonts w:ascii="Arial" w:hAnsi="Arial" w:cs="Arial"/>
          <w:b/>
          <w:bCs/>
        </w:rPr>
        <w:t xml:space="preserve"> </w:t>
      </w:r>
      <w:r w:rsidR="00223E60">
        <w:rPr>
          <w:rFonts w:ascii="Arial" w:hAnsi="Arial" w:cs="Arial"/>
          <w:b/>
          <w:bCs/>
        </w:rPr>
        <w:t>otorgados</w:t>
      </w:r>
      <w:r w:rsidR="00D77894">
        <w:rPr>
          <w:rFonts w:ascii="Arial" w:hAnsi="Arial" w:cs="Arial"/>
          <w:b/>
          <w:bCs/>
        </w:rPr>
        <w:t xml:space="preserve"> (2)</w:t>
      </w:r>
    </w:p>
    <w:p w:rsidR="00223E60" w:rsidRPr="001875A9" w:rsidRDefault="00223E60" w:rsidP="00777385">
      <w:pPr>
        <w:pStyle w:val="Prrafodelista"/>
        <w:numPr>
          <w:ilvl w:val="0"/>
          <w:numId w:val="7"/>
        </w:numPr>
        <w:autoSpaceDE w:val="0"/>
        <w:autoSpaceDN w:val="0"/>
        <w:adjustRightInd w:val="0"/>
        <w:spacing w:after="0" w:line="240" w:lineRule="auto"/>
        <w:jc w:val="both"/>
        <w:rPr>
          <w:rFonts w:ascii="Arial" w:hAnsi="Arial" w:cs="Arial"/>
          <w:bCs/>
        </w:rPr>
      </w:pPr>
      <w:r w:rsidRPr="001875A9">
        <w:rPr>
          <w:rFonts w:ascii="Arial" w:hAnsi="Arial" w:cs="Arial"/>
          <w:bCs/>
        </w:rPr>
        <w:t xml:space="preserve"> “</w:t>
      </w:r>
      <w:r w:rsidRPr="001875A9">
        <w:rPr>
          <w:rFonts w:ascii="Arial" w:hAnsi="Arial" w:cs="Arial"/>
          <w:bCs/>
          <w:iCs/>
        </w:rPr>
        <w:t>Contribución al conocimiento de los mecanismos de acción de los brasinoesteroides y sus análogos en las respuestas de plantas sometidas a estrés abióticos”</w:t>
      </w:r>
      <w:r w:rsidRPr="001875A9">
        <w:rPr>
          <w:rFonts w:ascii="Arial" w:hAnsi="Arial" w:cs="Arial"/>
          <w:bCs/>
        </w:rPr>
        <w:t xml:space="preserve"> Autores: Yanelis Reyes, Miriam Núñes y Luis M. Mazorra.</w:t>
      </w:r>
    </w:p>
    <w:p w:rsidR="00223E60" w:rsidRDefault="00223E60" w:rsidP="00777385">
      <w:pPr>
        <w:pStyle w:val="Prrafodelista"/>
        <w:numPr>
          <w:ilvl w:val="0"/>
          <w:numId w:val="7"/>
        </w:numPr>
        <w:autoSpaceDE w:val="0"/>
        <w:autoSpaceDN w:val="0"/>
        <w:adjustRightInd w:val="0"/>
        <w:spacing w:after="0" w:line="240" w:lineRule="auto"/>
        <w:jc w:val="both"/>
        <w:rPr>
          <w:rFonts w:ascii="Arial" w:hAnsi="Arial" w:cs="Arial"/>
          <w:bCs/>
        </w:rPr>
      </w:pPr>
      <w:r w:rsidRPr="001875A9">
        <w:rPr>
          <w:rFonts w:ascii="Arial" w:hAnsi="Arial" w:cs="Arial"/>
          <w:bCs/>
        </w:rPr>
        <w:t>“Oligosacarinas como Bioestimulantes para la Agricultura cubana”. Autores principales:</w:t>
      </w:r>
      <w:r w:rsidRPr="001875A9">
        <w:rPr>
          <w:rFonts w:ascii="Arial" w:hAnsi="Arial" w:cs="Arial"/>
          <w:b/>
          <w:bCs/>
        </w:rPr>
        <w:t xml:space="preserve"> </w:t>
      </w:r>
      <w:r w:rsidRPr="001875A9">
        <w:rPr>
          <w:rFonts w:ascii="Arial" w:hAnsi="Arial" w:cs="Arial"/>
          <w:bCs/>
        </w:rPr>
        <w:t>Alejandro B. Falcón Rodríguez, María C. Nápoles García, Donaldo M. Morales Guevara, Miriam C. Núñez Vázquez</w:t>
      </w:r>
    </w:p>
    <w:p w:rsidR="00A51060" w:rsidRPr="007C216F" w:rsidRDefault="00A51060" w:rsidP="00BC0B21">
      <w:pPr>
        <w:autoSpaceDE w:val="0"/>
        <w:autoSpaceDN w:val="0"/>
        <w:adjustRightInd w:val="0"/>
        <w:spacing w:after="0" w:line="240" w:lineRule="auto"/>
        <w:ind w:left="360"/>
        <w:jc w:val="both"/>
        <w:rPr>
          <w:rFonts w:ascii="Arial" w:hAnsi="Arial" w:cs="Arial"/>
        </w:rPr>
      </w:pPr>
    </w:p>
    <w:p w:rsidR="00223E60" w:rsidRDefault="00223E60" w:rsidP="00BC0B21">
      <w:pPr>
        <w:autoSpaceDE w:val="0"/>
        <w:autoSpaceDN w:val="0"/>
        <w:adjustRightInd w:val="0"/>
        <w:spacing w:after="0" w:line="240" w:lineRule="auto"/>
        <w:jc w:val="both"/>
        <w:rPr>
          <w:rFonts w:ascii="Arial" w:hAnsi="Arial" w:cs="Arial"/>
          <w:b/>
          <w:sz w:val="24"/>
          <w:szCs w:val="24"/>
          <w:lang w:val="es-ES"/>
        </w:rPr>
      </w:pPr>
      <w:r>
        <w:rPr>
          <w:rFonts w:ascii="Arial" w:hAnsi="Arial" w:cs="Arial"/>
          <w:b/>
          <w:sz w:val="24"/>
          <w:szCs w:val="24"/>
          <w:lang w:val="es-ES"/>
        </w:rPr>
        <w:t>En colaboración:</w:t>
      </w:r>
    </w:p>
    <w:p w:rsidR="00223E60" w:rsidRDefault="00A51060" w:rsidP="00BC0B21">
      <w:pPr>
        <w:autoSpaceDE w:val="0"/>
        <w:autoSpaceDN w:val="0"/>
        <w:adjustRightInd w:val="0"/>
        <w:spacing w:after="0" w:line="240" w:lineRule="auto"/>
        <w:jc w:val="both"/>
        <w:rPr>
          <w:rFonts w:ascii="Arial" w:hAnsi="Arial" w:cs="Arial"/>
          <w:lang w:val="es-ES"/>
        </w:rPr>
      </w:pPr>
      <w:r>
        <w:rPr>
          <w:rFonts w:ascii="Arial" w:hAnsi="Arial" w:cs="Arial"/>
          <w:b/>
          <w:u w:val="single"/>
          <w:lang w:val="es-ES"/>
        </w:rPr>
        <w:t>Premio CITMA Provincia</w:t>
      </w:r>
      <w:r w:rsidR="00223E60" w:rsidRPr="00223E60">
        <w:rPr>
          <w:rFonts w:ascii="Arial" w:hAnsi="Arial" w:cs="Arial"/>
          <w:b/>
          <w:u w:val="single"/>
          <w:lang w:val="es-ES"/>
        </w:rPr>
        <w:t xml:space="preserve"> Granma</w:t>
      </w:r>
      <w:r w:rsidR="00223E60" w:rsidRPr="00223E60">
        <w:rPr>
          <w:rFonts w:ascii="Arial" w:hAnsi="Arial" w:cs="Arial"/>
          <w:u w:val="single"/>
          <w:lang w:val="es-ES"/>
        </w:rPr>
        <w:t xml:space="preserve"> </w:t>
      </w:r>
      <w:r w:rsidR="00223E60" w:rsidRPr="00223E60">
        <w:rPr>
          <w:rFonts w:ascii="Arial" w:hAnsi="Arial" w:cs="Arial"/>
          <w:lang w:val="es-ES"/>
        </w:rPr>
        <w:t xml:space="preserve">“Generalización de la aplicación de Quitomax en arroz, frijol, pepino y tomate en la provincia de Granma” que se otorgó al grupo de prueba de productos de la Universidad de Granma. </w:t>
      </w:r>
      <w:r w:rsidR="00223E60">
        <w:rPr>
          <w:rFonts w:ascii="Arial" w:hAnsi="Arial" w:cs="Arial"/>
          <w:lang w:val="es-ES"/>
        </w:rPr>
        <w:t>(</w:t>
      </w:r>
      <w:r w:rsidR="00223E60" w:rsidRPr="00223E60">
        <w:rPr>
          <w:rFonts w:ascii="Arial" w:hAnsi="Arial" w:cs="Arial"/>
          <w:lang w:val="es-ES"/>
        </w:rPr>
        <w:t>Alejandro</w:t>
      </w:r>
      <w:r w:rsidR="00223E60">
        <w:rPr>
          <w:rFonts w:ascii="Arial" w:hAnsi="Arial" w:cs="Arial"/>
          <w:lang w:val="es-ES"/>
        </w:rPr>
        <w:t>)</w:t>
      </w:r>
    </w:p>
    <w:p w:rsidR="000173B9" w:rsidRPr="00223E60" w:rsidRDefault="000173B9" w:rsidP="00BC0B21">
      <w:pPr>
        <w:autoSpaceDE w:val="0"/>
        <w:autoSpaceDN w:val="0"/>
        <w:adjustRightInd w:val="0"/>
        <w:spacing w:after="0" w:line="240" w:lineRule="auto"/>
        <w:jc w:val="both"/>
        <w:rPr>
          <w:rFonts w:ascii="Arial" w:hAnsi="Arial" w:cs="Arial"/>
          <w:lang w:val="es-ES"/>
        </w:rPr>
      </w:pPr>
    </w:p>
    <w:p w:rsidR="000173B9" w:rsidRDefault="00A51060" w:rsidP="00BC0B21">
      <w:pPr>
        <w:autoSpaceDE w:val="0"/>
        <w:autoSpaceDN w:val="0"/>
        <w:adjustRightInd w:val="0"/>
        <w:spacing w:after="0" w:line="240" w:lineRule="auto"/>
        <w:jc w:val="both"/>
        <w:rPr>
          <w:rFonts w:ascii="Arial" w:hAnsi="Arial" w:cs="Arial"/>
          <w:b/>
          <w:lang w:val="es-ES"/>
        </w:rPr>
      </w:pPr>
      <w:r w:rsidRPr="00090615">
        <w:rPr>
          <w:rFonts w:ascii="Arial" w:hAnsi="Arial" w:cs="Arial"/>
          <w:b/>
          <w:lang w:val="es-ES"/>
        </w:rPr>
        <w:t xml:space="preserve">Es otorgado Premio al Joven Investigador otorgado por el CITMA Mención Ciencias Agrícolas (Yanelis) </w:t>
      </w:r>
    </w:p>
    <w:p w:rsidR="00090615" w:rsidRPr="00090615" w:rsidRDefault="00090615" w:rsidP="00BC0B21">
      <w:pPr>
        <w:autoSpaceDE w:val="0"/>
        <w:autoSpaceDN w:val="0"/>
        <w:adjustRightInd w:val="0"/>
        <w:spacing w:after="0" w:line="240" w:lineRule="auto"/>
        <w:jc w:val="both"/>
        <w:rPr>
          <w:rFonts w:ascii="Arial" w:hAnsi="Arial" w:cs="Arial"/>
          <w:b/>
          <w:lang w:val="es-ES"/>
        </w:rPr>
      </w:pPr>
    </w:p>
    <w:p w:rsidR="00C12020" w:rsidRPr="00090615" w:rsidRDefault="00C12020" w:rsidP="00090615">
      <w:pPr>
        <w:autoSpaceDE w:val="0"/>
        <w:autoSpaceDN w:val="0"/>
        <w:adjustRightInd w:val="0"/>
        <w:spacing w:after="0" w:line="240" w:lineRule="auto"/>
        <w:jc w:val="both"/>
        <w:rPr>
          <w:rFonts w:ascii="Arial" w:hAnsi="Arial" w:cs="Arial"/>
          <w:lang w:val="es-ES"/>
        </w:rPr>
      </w:pPr>
      <w:r w:rsidRPr="00090615">
        <w:rPr>
          <w:rFonts w:ascii="Arial" w:hAnsi="Arial" w:cs="Arial"/>
          <w:b/>
          <w:lang w:val="es-ES_tradnl"/>
        </w:rPr>
        <w:t>Otorgado Premio MES: PREMIO DEL MINISTERIO DE EDUCACIÓN SUPERIOR POR LA INVESTIGACIÓN CIENTÍFICA Y TECNOLÓGICA Y LA INNOVACIÓN EN LA CATEGORÍA DE: Resultado de mayor impacto científico en las Ciencias Agrícolas 2019</w:t>
      </w:r>
      <w:r w:rsidRPr="00090615">
        <w:rPr>
          <w:rFonts w:ascii="Arial" w:hAnsi="Arial" w:cs="Arial"/>
          <w:lang w:val="es-ES_tradnl"/>
        </w:rPr>
        <w:t xml:space="preserve">. Título: Desarrollo de bioestimulantes a partir de Oligosacarinas y sus efectos en cultivos de importancia económica. </w:t>
      </w:r>
      <w:r w:rsidR="00090615" w:rsidRPr="00090615">
        <w:rPr>
          <w:rFonts w:ascii="Arial" w:hAnsi="Arial" w:cs="Arial"/>
          <w:lang w:val="es-ES"/>
        </w:rPr>
        <w:t xml:space="preserve">Alejandro Falcón y </w:t>
      </w:r>
      <w:r w:rsidRPr="00090615">
        <w:rPr>
          <w:rFonts w:ascii="Arial" w:hAnsi="Arial" w:cs="Arial"/>
          <w:lang w:val="es-ES_tradnl"/>
        </w:rPr>
        <w:t>Colectivo de autores del Inca y varias universidades del país.</w:t>
      </w:r>
    </w:p>
    <w:p w:rsidR="00090615" w:rsidRPr="00090615" w:rsidRDefault="00090615" w:rsidP="00090615">
      <w:pPr>
        <w:autoSpaceDE w:val="0"/>
        <w:autoSpaceDN w:val="0"/>
        <w:adjustRightInd w:val="0"/>
        <w:spacing w:after="0" w:line="240" w:lineRule="auto"/>
        <w:jc w:val="both"/>
        <w:rPr>
          <w:rFonts w:ascii="Arial" w:hAnsi="Arial" w:cs="Arial"/>
          <w:lang w:val="es-ES_tradnl"/>
        </w:rPr>
      </w:pPr>
    </w:p>
    <w:p w:rsidR="00C12020" w:rsidRPr="00090615" w:rsidRDefault="00C12020" w:rsidP="00090615">
      <w:pPr>
        <w:autoSpaceDE w:val="0"/>
        <w:autoSpaceDN w:val="0"/>
        <w:adjustRightInd w:val="0"/>
        <w:spacing w:after="0" w:line="240" w:lineRule="auto"/>
        <w:jc w:val="both"/>
        <w:rPr>
          <w:rFonts w:ascii="Arial" w:hAnsi="Arial" w:cs="Arial"/>
          <w:lang w:val="es-ES_tradnl"/>
        </w:rPr>
      </w:pPr>
      <w:r w:rsidRPr="00090615">
        <w:rPr>
          <w:rFonts w:ascii="Arial" w:hAnsi="Arial" w:cs="Arial"/>
          <w:b/>
          <w:lang w:val="es-ES_tradnl"/>
        </w:rPr>
        <w:t>Distinción Especial del Ministro del MES</w:t>
      </w:r>
      <w:r w:rsidRPr="00090615">
        <w:rPr>
          <w:rFonts w:ascii="Arial" w:hAnsi="Arial" w:cs="Arial"/>
          <w:lang w:val="es-ES_tradnl"/>
        </w:rPr>
        <w:t xml:space="preserve"> en 2019 en Investigación científica, tecnología e Innovación en el Área de las Ciencias Agrícolas a Alejandro Falcón</w:t>
      </w:r>
    </w:p>
    <w:p w:rsidR="00737D0C" w:rsidRDefault="00737D0C" w:rsidP="00737D0C">
      <w:pPr>
        <w:autoSpaceDE w:val="0"/>
        <w:autoSpaceDN w:val="0"/>
        <w:adjustRightInd w:val="0"/>
        <w:spacing w:after="0" w:line="240" w:lineRule="auto"/>
        <w:jc w:val="both"/>
        <w:rPr>
          <w:rFonts w:ascii="Arial" w:hAnsi="Arial" w:cs="Arial"/>
          <w:lang w:val="es-ES_tradnl"/>
        </w:rPr>
      </w:pPr>
    </w:p>
    <w:p w:rsidR="005E6B30" w:rsidRDefault="005E6B30" w:rsidP="005E6B30">
      <w:pPr>
        <w:autoSpaceDE w:val="0"/>
        <w:autoSpaceDN w:val="0"/>
        <w:adjustRightInd w:val="0"/>
        <w:spacing w:after="0" w:line="240" w:lineRule="auto"/>
        <w:jc w:val="both"/>
        <w:rPr>
          <w:rFonts w:ascii="Arial" w:hAnsi="Arial" w:cs="Arial"/>
          <w:b/>
          <w:sz w:val="24"/>
          <w:szCs w:val="24"/>
          <w:lang w:val="es-ES_tradnl"/>
        </w:rPr>
      </w:pPr>
    </w:p>
    <w:p w:rsidR="00737D0C" w:rsidRDefault="00737D0C" w:rsidP="005E6B30">
      <w:pPr>
        <w:autoSpaceDE w:val="0"/>
        <w:autoSpaceDN w:val="0"/>
        <w:adjustRightInd w:val="0"/>
        <w:spacing w:after="0" w:line="240" w:lineRule="auto"/>
        <w:jc w:val="both"/>
        <w:rPr>
          <w:rFonts w:ascii="Arial" w:hAnsi="Arial" w:cs="Arial"/>
          <w:b/>
          <w:sz w:val="24"/>
          <w:szCs w:val="24"/>
          <w:lang w:val="es-ES_tradnl"/>
        </w:rPr>
      </w:pPr>
    </w:p>
    <w:p w:rsidR="00090615" w:rsidRDefault="00090615" w:rsidP="005E6B30">
      <w:pPr>
        <w:autoSpaceDE w:val="0"/>
        <w:autoSpaceDN w:val="0"/>
        <w:adjustRightInd w:val="0"/>
        <w:spacing w:after="0" w:line="240" w:lineRule="auto"/>
        <w:jc w:val="both"/>
        <w:rPr>
          <w:rFonts w:ascii="Arial" w:hAnsi="Arial" w:cs="Arial"/>
          <w:b/>
          <w:sz w:val="24"/>
          <w:szCs w:val="24"/>
          <w:lang w:val="es-ES_tradnl"/>
        </w:rPr>
      </w:pPr>
      <w:r w:rsidRPr="00090615">
        <w:rPr>
          <w:rFonts w:ascii="Arial" w:hAnsi="Arial" w:cs="Arial"/>
          <w:b/>
          <w:sz w:val="24"/>
          <w:szCs w:val="24"/>
          <w:lang w:val="es-ES_tradnl"/>
        </w:rPr>
        <w:lastRenderedPageBreak/>
        <w:t>Propuestas de premios 2020</w:t>
      </w:r>
    </w:p>
    <w:p w:rsidR="00090615" w:rsidRPr="00090615" w:rsidRDefault="00090615" w:rsidP="00090615">
      <w:pPr>
        <w:autoSpaceDE w:val="0"/>
        <w:autoSpaceDN w:val="0"/>
        <w:adjustRightInd w:val="0"/>
        <w:spacing w:after="0" w:line="240" w:lineRule="auto"/>
        <w:ind w:left="720"/>
        <w:jc w:val="both"/>
        <w:rPr>
          <w:rFonts w:ascii="Arial" w:hAnsi="Arial" w:cs="Arial"/>
          <w:b/>
          <w:sz w:val="24"/>
          <w:szCs w:val="24"/>
          <w:lang w:val="es-ES_tradnl"/>
        </w:rPr>
      </w:pPr>
    </w:p>
    <w:p w:rsidR="000532C6" w:rsidRPr="00DF6C31" w:rsidRDefault="00090615" w:rsidP="00DF6C31">
      <w:pPr>
        <w:pStyle w:val="Prrafodelista"/>
        <w:numPr>
          <w:ilvl w:val="0"/>
          <w:numId w:val="31"/>
        </w:numPr>
        <w:spacing w:after="0" w:line="240" w:lineRule="auto"/>
        <w:jc w:val="both"/>
        <w:rPr>
          <w:rFonts w:ascii="Arial" w:hAnsi="Arial" w:cs="Arial"/>
        </w:rPr>
      </w:pPr>
      <w:r w:rsidRPr="00DF6C31">
        <w:rPr>
          <w:rFonts w:ascii="Arial" w:hAnsi="Arial" w:cs="Arial"/>
        </w:rPr>
        <w:t>Premio Citma Provincial</w:t>
      </w:r>
      <w:r w:rsidR="000532C6" w:rsidRPr="00DF6C31">
        <w:rPr>
          <w:rFonts w:ascii="Arial" w:hAnsi="Arial" w:cs="Arial"/>
        </w:rPr>
        <w:t xml:space="preserve"> 2020</w:t>
      </w:r>
      <w:r w:rsidRPr="00DF6C31">
        <w:rPr>
          <w:rFonts w:ascii="Arial" w:hAnsi="Arial" w:cs="Arial"/>
        </w:rPr>
        <w:t>: “Aplicación de bioestimulantes que incrementan la producción de tubérculos para semilla en papa (</w:t>
      </w:r>
      <w:r w:rsidRPr="00DF6C31">
        <w:rPr>
          <w:rFonts w:ascii="Arial" w:hAnsi="Arial" w:cs="Arial"/>
          <w:i/>
        </w:rPr>
        <w:t>Solanum tuberosum</w:t>
      </w:r>
      <w:r w:rsidRPr="00DF6C31">
        <w:rPr>
          <w:rFonts w:ascii="Arial" w:hAnsi="Arial" w:cs="Arial"/>
        </w:rPr>
        <w:t xml:space="preserve"> L.)”. </w:t>
      </w:r>
      <w:r w:rsidR="000532C6" w:rsidRPr="00DF6C31">
        <w:rPr>
          <w:rFonts w:ascii="Arial" w:hAnsi="Arial" w:cs="Arial"/>
        </w:rPr>
        <w:t xml:space="preserve">Eduardo </w:t>
      </w:r>
      <w:r w:rsidRPr="00DF6C31">
        <w:rPr>
          <w:rFonts w:ascii="Arial" w:hAnsi="Arial" w:cs="Arial"/>
        </w:rPr>
        <w:t>Jerez</w:t>
      </w:r>
      <w:r w:rsidR="000532C6" w:rsidRPr="00DF6C31">
        <w:rPr>
          <w:rFonts w:ascii="Arial" w:hAnsi="Arial" w:cs="Arial"/>
        </w:rPr>
        <w:t xml:space="preserve"> y cols</w:t>
      </w:r>
    </w:p>
    <w:p w:rsidR="00090615" w:rsidRDefault="000532C6" w:rsidP="00DF6C31">
      <w:pPr>
        <w:pStyle w:val="Prrafodelista"/>
        <w:numPr>
          <w:ilvl w:val="0"/>
          <w:numId w:val="31"/>
        </w:numPr>
        <w:spacing w:before="120" w:after="120" w:line="276" w:lineRule="auto"/>
        <w:jc w:val="both"/>
        <w:rPr>
          <w:rFonts w:ascii="Arial" w:hAnsi="Arial" w:cs="Arial"/>
        </w:rPr>
      </w:pPr>
      <w:r w:rsidRPr="00DF6C31">
        <w:rPr>
          <w:rFonts w:ascii="Arial" w:hAnsi="Arial" w:cs="Arial"/>
        </w:rPr>
        <w:t>Premio CITMA Provincial 2020: “</w:t>
      </w:r>
      <w:r w:rsidR="00090615" w:rsidRPr="00DF6C31">
        <w:rPr>
          <w:rFonts w:ascii="Arial" w:hAnsi="Arial" w:cs="Arial"/>
        </w:rPr>
        <w:t>Caracterización de rizobios rizosfericos de maíz para la inoculación del propio cultivo</w:t>
      </w:r>
      <w:r w:rsidRPr="00DF6C31">
        <w:rPr>
          <w:rFonts w:ascii="Arial" w:hAnsi="Arial" w:cs="Arial"/>
        </w:rPr>
        <w:t>”. Renee Pérez y cols.</w:t>
      </w:r>
    </w:p>
    <w:p w:rsidR="00DF6C31" w:rsidRDefault="00DF6C31" w:rsidP="00DF6C31">
      <w:pPr>
        <w:pStyle w:val="Prrafodelista"/>
        <w:spacing w:before="120" w:after="120" w:line="276" w:lineRule="auto"/>
        <w:jc w:val="both"/>
        <w:rPr>
          <w:rFonts w:ascii="Arial" w:hAnsi="Arial" w:cs="Arial"/>
        </w:rPr>
      </w:pPr>
    </w:p>
    <w:p w:rsidR="00DF6C31" w:rsidRPr="00DF6C31" w:rsidRDefault="00DF6C31" w:rsidP="00DF6C31">
      <w:pPr>
        <w:pStyle w:val="Prrafodelista"/>
        <w:numPr>
          <w:ilvl w:val="0"/>
          <w:numId w:val="31"/>
        </w:numPr>
        <w:spacing w:before="120" w:after="120" w:line="276" w:lineRule="auto"/>
        <w:jc w:val="both"/>
        <w:rPr>
          <w:rFonts w:ascii="Arial" w:hAnsi="Arial" w:cs="Arial"/>
          <w:lang w:val="es-ES_tradnl"/>
        </w:rPr>
      </w:pPr>
      <w:r>
        <w:rPr>
          <w:rFonts w:ascii="Arial" w:hAnsi="Arial" w:cs="Arial"/>
        </w:rPr>
        <w:t xml:space="preserve">Premio MINAG </w:t>
      </w:r>
      <w:r w:rsidRPr="00DF6C31">
        <w:rPr>
          <w:rFonts w:ascii="Arial" w:hAnsi="Arial" w:cs="Arial"/>
          <w:lang w:val="es-ES_tradnl"/>
        </w:rPr>
        <w:t>2020</w:t>
      </w:r>
      <w:r w:rsidRPr="00DF6C31">
        <w:rPr>
          <w:rFonts w:ascii="Arial" w:hAnsi="Arial" w:cs="Arial"/>
          <w:b/>
          <w:lang w:val="es-ES_tradnl"/>
        </w:rPr>
        <w:t xml:space="preserve">: </w:t>
      </w:r>
      <w:r w:rsidRPr="00DF6C31">
        <w:rPr>
          <w:rFonts w:ascii="Arial" w:hAnsi="Arial" w:cs="Arial"/>
          <w:lang w:val="es-ES_tradnl"/>
        </w:rPr>
        <w:t>“Bioestimulante de quitosano para el desarrollo y la protección de especies hortícolas”</w:t>
      </w:r>
      <w:r>
        <w:rPr>
          <w:rFonts w:ascii="Arial" w:hAnsi="Arial" w:cs="Arial"/>
          <w:lang w:val="es-ES_tradnl"/>
        </w:rPr>
        <w:t>. Alejandro Falcón y cols</w:t>
      </w:r>
    </w:p>
    <w:p w:rsidR="00DF6C31" w:rsidRPr="00DF6C31" w:rsidRDefault="00DF6C31" w:rsidP="00DF6C31">
      <w:pPr>
        <w:numPr>
          <w:ilvl w:val="0"/>
          <w:numId w:val="31"/>
        </w:numPr>
        <w:tabs>
          <w:tab w:val="left" w:pos="284"/>
        </w:tabs>
        <w:autoSpaceDE w:val="0"/>
        <w:autoSpaceDN w:val="0"/>
        <w:adjustRightInd w:val="0"/>
        <w:spacing w:after="0" w:line="240" w:lineRule="auto"/>
        <w:jc w:val="both"/>
        <w:rPr>
          <w:rFonts w:ascii="Arial" w:hAnsi="Arial" w:cs="Arial"/>
          <w:color w:val="000000"/>
        </w:rPr>
      </w:pPr>
      <w:r w:rsidRPr="00DF6C31">
        <w:rPr>
          <w:rFonts w:ascii="Arial" w:hAnsi="Arial" w:cs="Arial"/>
        </w:rPr>
        <w:t>Premio MINAG</w:t>
      </w:r>
      <w:r>
        <w:rPr>
          <w:rFonts w:ascii="Arial" w:hAnsi="Arial" w:cs="Arial"/>
        </w:rPr>
        <w:t xml:space="preserve"> 2020</w:t>
      </w:r>
      <w:r w:rsidRPr="00DF6C31">
        <w:rPr>
          <w:rFonts w:ascii="Arial" w:hAnsi="Arial" w:cs="Arial"/>
        </w:rPr>
        <w:t xml:space="preserve"> en colaboración con la UNAH: </w:t>
      </w:r>
      <w:r w:rsidRPr="00DF6C31">
        <w:rPr>
          <w:rFonts w:ascii="Arial" w:hAnsi="Arial" w:cs="Arial"/>
          <w:bCs/>
        </w:rPr>
        <w:t xml:space="preserve">El uso agrícola modifica propiedades, </w:t>
      </w:r>
      <w:r w:rsidRPr="00DF6C31">
        <w:rPr>
          <w:rFonts w:ascii="Arial" w:hAnsi="Arial" w:cs="Arial"/>
          <w:bCs/>
          <w:iCs/>
        </w:rPr>
        <w:t xml:space="preserve">ácidos húmicos y disponibilidad de metales pesados en suelos agrícolas de Mayabeque. </w:t>
      </w:r>
      <w:r w:rsidRPr="00DF6C31">
        <w:rPr>
          <w:rFonts w:ascii="Arial" w:hAnsi="Arial" w:cs="Arial"/>
          <w:color w:val="000000"/>
        </w:rPr>
        <w:t xml:space="preserve">Reinaldo Reyes Rodríguez, Fernando Guridi Izquierdo, Ramiro Valdés Carmenate y </w:t>
      </w:r>
      <w:r w:rsidRPr="00DF6C31">
        <w:rPr>
          <w:rFonts w:ascii="Arial" w:hAnsi="Arial" w:cs="Arial"/>
          <w:b/>
          <w:color w:val="000000"/>
        </w:rPr>
        <w:t>Omar E. Cartaya Rubio</w:t>
      </w:r>
      <w:r w:rsidRPr="00DF6C31">
        <w:rPr>
          <w:rFonts w:ascii="Arial" w:hAnsi="Arial" w:cs="Arial"/>
          <w:color w:val="000000"/>
        </w:rPr>
        <w:t xml:space="preserve">. </w:t>
      </w:r>
    </w:p>
    <w:p w:rsidR="00DF6C31" w:rsidRPr="00DF6C31" w:rsidRDefault="00DF6C31" w:rsidP="00DF6C31">
      <w:pPr>
        <w:pStyle w:val="Prrafodelista"/>
        <w:spacing w:before="120" w:after="120" w:line="276" w:lineRule="auto"/>
        <w:jc w:val="both"/>
        <w:rPr>
          <w:rFonts w:ascii="Arial" w:hAnsi="Arial" w:cs="Arial"/>
        </w:rPr>
      </w:pPr>
    </w:p>
    <w:p w:rsidR="000532C6" w:rsidRPr="00DF6C31" w:rsidRDefault="000532C6" w:rsidP="00DF6C31">
      <w:pPr>
        <w:pStyle w:val="Prrafodelista"/>
        <w:numPr>
          <w:ilvl w:val="0"/>
          <w:numId w:val="31"/>
        </w:numPr>
        <w:autoSpaceDE w:val="0"/>
        <w:autoSpaceDN w:val="0"/>
        <w:adjustRightInd w:val="0"/>
        <w:spacing w:before="120" w:after="120" w:line="276" w:lineRule="auto"/>
        <w:jc w:val="both"/>
        <w:rPr>
          <w:rFonts w:ascii="Arial" w:hAnsi="Arial" w:cs="Arial"/>
        </w:rPr>
      </w:pPr>
      <w:r w:rsidRPr="00DF6C31">
        <w:rPr>
          <w:rFonts w:ascii="Arial" w:hAnsi="Arial" w:cs="Arial"/>
        </w:rPr>
        <w:t>Propuesta a premio MES Distinción Especial de Posgrado. (Tere)</w:t>
      </w:r>
    </w:p>
    <w:p w:rsidR="000532C6" w:rsidRPr="00DF6C31" w:rsidRDefault="000532C6" w:rsidP="00DF6C31">
      <w:pPr>
        <w:pStyle w:val="Prrafodelista"/>
        <w:numPr>
          <w:ilvl w:val="0"/>
          <w:numId w:val="31"/>
        </w:numPr>
        <w:autoSpaceDE w:val="0"/>
        <w:autoSpaceDN w:val="0"/>
        <w:adjustRightInd w:val="0"/>
        <w:spacing w:before="120" w:after="120" w:line="276" w:lineRule="auto"/>
        <w:jc w:val="both"/>
        <w:rPr>
          <w:rFonts w:ascii="Arial" w:hAnsi="Arial" w:cs="Arial"/>
        </w:rPr>
      </w:pPr>
      <w:r w:rsidRPr="00DF6C31">
        <w:rPr>
          <w:rFonts w:ascii="Arial" w:hAnsi="Arial" w:cs="Arial"/>
        </w:rPr>
        <w:t>Propuesta a premio MES Distinción Especial a Joven Investigador.( Ionel)</w:t>
      </w:r>
    </w:p>
    <w:p w:rsidR="000532C6" w:rsidRPr="00DF6C31" w:rsidRDefault="000532C6" w:rsidP="00DF6C31">
      <w:pPr>
        <w:pStyle w:val="Prrafodelista"/>
        <w:numPr>
          <w:ilvl w:val="0"/>
          <w:numId w:val="31"/>
        </w:numPr>
        <w:autoSpaceDE w:val="0"/>
        <w:autoSpaceDN w:val="0"/>
        <w:adjustRightInd w:val="0"/>
        <w:spacing w:before="120" w:after="120" w:line="276" w:lineRule="auto"/>
        <w:jc w:val="both"/>
        <w:rPr>
          <w:rFonts w:ascii="Arial" w:hAnsi="Arial" w:cs="Arial"/>
        </w:rPr>
      </w:pPr>
      <w:r w:rsidRPr="00DF6C31">
        <w:rPr>
          <w:rFonts w:ascii="Arial" w:hAnsi="Arial" w:cs="Arial"/>
        </w:rPr>
        <w:t>Análisis de propuesta de premio ACC de la UNAH (Donaldo).</w:t>
      </w:r>
    </w:p>
    <w:p w:rsidR="000532C6" w:rsidRPr="00DF6C31" w:rsidRDefault="000532C6" w:rsidP="00DF6C31">
      <w:pPr>
        <w:pStyle w:val="Prrafodelista"/>
        <w:numPr>
          <w:ilvl w:val="0"/>
          <w:numId w:val="31"/>
        </w:numPr>
        <w:autoSpaceDE w:val="0"/>
        <w:autoSpaceDN w:val="0"/>
        <w:adjustRightInd w:val="0"/>
        <w:spacing w:before="120" w:after="120" w:line="276" w:lineRule="auto"/>
        <w:jc w:val="both"/>
        <w:rPr>
          <w:rFonts w:ascii="Arial" w:hAnsi="Arial" w:cs="Arial"/>
        </w:rPr>
      </w:pPr>
      <w:r w:rsidRPr="00DF6C31">
        <w:rPr>
          <w:rFonts w:ascii="Arial" w:hAnsi="Arial" w:cs="Arial"/>
        </w:rPr>
        <w:t xml:space="preserve">Oponencia de la propuesta de Premio CITMA Provincial “LhIREG1 y LhIREG2: transportadores involucrados en la hiperacumulación de níquel en la especie endémica </w:t>
      </w:r>
      <w:r w:rsidRPr="00DF6C31">
        <w:rPr>
          <w:rFonts w:ascii="Arial" w:hAnsi="Arial" w:cs="Arial"/>
          <w:i/>
        </w:rPr>
        <w:t>Leucocroton havanensis</w:t>
      </w:r>
      <w:r w:rsidRPr="00DF6C31">
        <w:rPr>
          <w:rFonts w:ascii="Arial" w:hAnsi="Arial" w:cs="Arial"/>
        </w:rPr>
        <w:t xml:space="preserve"> Borhidi” y elaboración del Dictamen correspondiente.(Miriam)</w:t>
      </w:r>
    </w:p>
    <w:p w:rsidR="00223E60" w:rsidRPr="00090615" w:rsidRDefault="00223E60" w:rsidP="00BC0B21">
      <w:pPr>
        <w:autoSpaceDE w:val="0"/>
        <w:autoSpaceDN w:val="0"/>
        <w:adjustRightInd w:val="0"/>
        <w:spacing w:after="0" w:line="240" w:lineRule="auto"/>
        <w:ind w:left="360"/>
        <w:jc w:val="both"/>
        <w:rPr>
          <w:rFonts w:ascii="Arial" w:hAnsi="Arial" w:cs="Arial"/>
          <w:b/>
          <w:sz w:val="24"/>
          <w:szCs w:val="24"/>
          <w:lang w:val="es-ES_tradnl"/>
        </w:rPr>
      </w:pPr>
    </w:p>
    <w:p w:rsidR="00DF42B7" w:rsidRPr="00D77894" w:rsidRDefault="00DF42B7" w:rsidP="00BC0B21">
      <w:pPr>
        <w:autoSpaceDE w:val="0"/>
        <w:autoSpaceDN w:val="0"/>
        <w:adjustRightInd w:val="0"/>
        <w:spacing w:after="0" w:line="240" w:lineRule="auto"/>
        <w:ind w:left="360"/>
        <w:jc w:val="both"/>
        <w:rPr>
          <w:rFonts w:ascii="Arial" w:hAnsi="Arial" w:cs="Arial"/>
          <w:b/>
          <w:sz w:val="24"/>
          <w:szCs w:val="24"/>
        </w:rPr>
      </w:pPr>
      <w:r w:rsidRPr="00D77894">
        <w:rPr>
          <w:rFonts w:ascii="Arial" w:hAnsi="Arial" w:cs="Arial"/>
          <w:b/>
          <w:sz w:val="24"/>
          <w:szCs w:val="24"/>
        </w:rPr>
        <w:t>Medallas</w:t>
      </w:r>
      <w:r w:rsidR="000532C6">
        <w:rPr>
          <w:rFonts w:ascii="Arial" w:hAnsi="Arial" w:cs="Arial"/>
          <w:b/>
          <w:sz w:val="24"/>
          <w:szCs w:val="24"/>
        </w:rPr>
        <w:t xml:space="preserve"> (2</w:t>
      </w:r>
      <w:r w:rsidR="001875A9">
        <w:rPr>
          <w:rFonts w:ascii="Arial" w:hAnsi="Arial" w:cs="Arial"/>
          <w:b/>
          <w:sz w:val="24"/>
          <w:szCs w:val="24"/>
        </w:rPr>
        <w:t>)</w:t>
      </w:r>
    </w:p>
    <w:p w:rsidR="000532C6" w:rsidRPr="000532C6" w:rsidRDefault="000B1879" w:rsidP="000532C6">
      <w:pPr>
        <w:pStyle w:val="Prrafodelista"/>
        <w:numPr>
          <w:ilvl w:val="0"/>
          <w:numId w:val="27"/>
        </w:numPr>
        <w:spacing w:after="0" w:line="240" w:lineRule="auto"/>
        <w:jc w:val="both"/>
        <w:rPr>
          <w:rFonts w:asciiTheme="minorHAnsi" w:eastAsia="Times New Roman" w:hAnsiTheme="minorHAnsi" w:cstheme="minorHAnsi"/>
          <w:sz w:val="24"/>
          <w:szCs w:val="24"/>
        </w:rPr>
      </w:pPr>
      <w:r>
        <w:rPr>
          <w:rFonts w:ascii="Arial" w:hAnsi="Arial" w:cs="Arial"/>
          <w:b/>
          <w:bCs/>
          <w:color w:val="000000"/>
        </w:rPr>
        <w:t>Otorgada</w:t>
      </w:r>
      <w:r w:rsidR="00BF2550" w:rsidRPr="00BF2550">
        <w:rPr>
          <w:rFonts w:ascii="Arial" w:hAnsi="Arial" w:cs="Arial"/>
          <w:b/>
          <w:bCs/>
          <w:color w:val="000000"/>
        </w:rPr>
        <w:t xml:space="preserve"> la Medalla “Juan Tomás Roig del Sindicato Nacional de Educación y Ciencia” </w:t>
      </w:r>
      <w:r w:rsidR="00BF2550" w:rsidRPr="00BF2550">
        <w:rPr>
          <w:rFonts w:ascii="Arial" w:hAnsi="Arial" w:cs="Arial"/>
          <w:color w:val="000000"/>
        </w:rPr>
        <w:t>(</w:t>
      </w:r>
      <w:r>
        <w:rPr>
          <w:rFonts w:ascii="Arial" w:hAnsi="Arial" w:cs="Arial"/>
          <w:color w:val="000000"/>
        </w:rPr>
        <w:t>enero, 2020</w:t>
      </w:r>
      <w:r w:rsidR="00BF2550" w:rsidRPr="00BF2550">
        <w:rPr>
          <w:rFonts w:ascii="Arial" w:hAnsi="Arial" w:cs="Arial"/>
          <w:color w:val="000000"/>
        </w:rPr>
        <w:t>)</w:t>
      </w:r>
      <w:r w:rsidR="00D77894">
        <w:rPr>
          <w:rFonts w:ascii="Arial" w:hAnsi="Arial" w:cs="Arial"/>
          <w:color w:val="000000"/>
        </w:rPr>
        <w:t xml:space="preserve"> Daymi</w:t>
      </w:r>
    </w:p>
    <w:p w:rsidR="000532C6" w:rsidRPr="000532C6" w:rsidRDefault="000532C6" w:rsidP="000532C6">
      <w:pPr>
        <w:pStyle w:val="Prrafodelista"/>
        <w:numPr>
          <w:ilvl w:val="0"/>
          <w:numId w:val="27"/>
        </w:numPr>
        <w:spacing w:after="0" w:line="240" w:lineRule="auto"/>
        <w:jc w:val="both"/>
        <w:rPr>
          <w:rFonts w:ascii="Arial" w:eastAsia="Times New Roman" w:hAnsi="Arial" w:cs="Arial"/>
        </w:rPr>
      </w:pPr>
      <w:r w:rsidRPr="000532C6">
        <w:rPr>
          <w:rFonts w:ascii="Arial" w:eastAsia="Times New Roman" w:hAnsi="Arial" w:cs="Arial"/>
        </w:rPr>
        <w:t>Se obtiene Medalla Rafael María de Mendive. Sindicato Nacional de Trabajadores de la Educación, la Ciencia y el Deporte, 2020.</w:t>
      </w:r>
      <w:r>
        <w:rPr>
          <w:rFonts w:ascii="Arial" w:eastAsia="Times New Roman" w:hAnsi="Arial" w:cs="Arial"/>
        </w:rPr>
        <w:t xml:space="preserve"> (Tere)</w:t>
      </w:r>
    </w:p>
    <w:p w:rsidR="000532C6" w:rsidRPr="000532C6" w:rsidRDefault="000532C6" w:rsidP="000532C6">
      <w:pPr>
        <w:pStyle w:val="Prrafodelista"/>
        <w:numPr>
          <w:ilvl w:val="0"/>
          <w:numId w:val="27"/>
        </w:numPr>
        <w:tabs>
          <w:tab w:val="left" w:pos="0"/>
          <w:tab w:val="left" w:pos="709"/>
        </w:tabs>
        <w:spacing w:before="120" w:after="120" w:line="240" w:lineRule="auto"/>
        <w:jc w:val="both"/>
        <w:rPr>
          <w:rFonts w:ascii="Arial" w:hAnsi="Arial" w:cs="Arial"/>
          <w:color w:val="000000"/>
        </w:rPr>
      </w:pPr>
      <w:r w:rsidRPr="000532C6">
        <w:rPr>
          <w:rFonts w:ascii="Arial" w:hAnsi="Arial" w:cs="Arial"/>
        </w:rPr>
        <w:t xml:space="preserve">Se entrega nuevamente propuesta a </w:t>
      </w:r>
      <w:r>
        <w:rPr>
          <w:rFonts w:ascii="Arial" w:hAnsi="Arial" w:cs="Arial"/>
        </w:rPr>
        <w:t>Medalla Frank País de 2do grado</w:t>
      </w:r>
      <w:r w:rsidR="00DB310D" w:rsidRPr="000532C6">
        <w:rPr>
          <w:rFonts w:ascii="Arial" w:hAnsi="Arial" w:cs="Arial"/>
        </w:rPr>
        <w:t xml:space="preserve"> (Tere)</w:t>
      </w:r>
    </w:p>
    <w:p w:rsidR="000532C6" w:rsidRPr="000532C6" w:rsidRDefault="00DB310D" w:rsidP="000532C6">
      <w:pPr>
        <w:pStyle w:val="Prrafodelista"/>
        <w:numPr>
          <w:ilvl w:val="0"/>
          <w:numId w:val="27"/>
        </w:numPr>
        <w:tabs>
          <w:tab w:val="left" w:pos="0"/>
          <w:tab w:val="left" w:pos="709"/>
        </w:tabs>
        <w:spacing w:before="120" w:after="120" w:line="240" w:lineRule="auto"/>
        <w:jc w:val="both"/>
        <w:rPr>
          <w:rFonts w:ascii="Arial" w:hAnsi="Arial" w:cs="Arial"/>
          <w:color w:val="000000"/>
        </w:rPr>
      </w:pPr>
      <w:r w:rsidRPr="000532C6">
        <w:rPr>
          <w:rFonts w:ascii="Arial" w:hAnsi="Arial" w:cs="Arial"/>
        </w:rPr>
        <w:t>Entrega de la propuesta de fundamentación para optar por la Orden Frank País de Primer Grado. (Miriam</w:t>
      </w:r>
      <w:r w:rsidR="0018470C">
        <w:rPr>
          <w:rFonts w:ascii="Arial" w:hAnsi="Arial" w:cs="Arial"/>
        </w:rPr>
        <w:t xml:space="preserve"> y Donaldo</w:t>
      </w:r>
      <w:r w:rsidRPr="000532C6">
        <w:rPr>
          <w:rFonts w:ascii="Arial" w:hAnsi="Arial" w:cs="Arial"/>
        </w:rPr>
        <w:t>)</w:t>
      </w:r>
    </w:p>
    <w:p w:rsidR="0098432E" w:rsidRPr="000532C6" w:rsidRDefault="002463E1" w:rsidP="000532C6">
      <w:pPr>
        <w:pStyle w:val="Prrafodelista"/>
        <w:numPr>
          <w:ilvl w:val="0"/>
          <w:numId w:val="27"/>
        </w:numPr>
        <w:tabs>
          <w:tab w:val="left" w:pos="0"/>
          <w:tab w:val="left" w:pos="709"/>
        </w:tabs>
        <w:spacing w:before="120" w:after="120" w:line="240" w:lineRule="auto"/>
        <w:jc w:val="both"/>
        <w:rPr>
          <w:rFonts w:ascii="Arial" w:hAnsi="Arial" w:cs="Arial"/>
          <w:color w:val="000000"/>
        </w:rPr>
      </w:pPr>
      <w:r w:rsidRPr="000532C6">
        <w:rPr>
          <w:rFonts w:ascii="Arial" w:hAnsi="Arial" w:cs="Arial"/>
          <w:bCs/>
          <w:color w:val="000000"/>
        </w:rPr>
        <w:t xml:space="preserve">Entrega de solicitud </w:t>
      </w:r>
      <w:r w:rsidR="0098432E" w:rsidRPr="000532C6">
        <w:rPr>
          <w:rFonts w:ascii="Arial" w:hAnsi="Arial" w:cs="Arial"/>
          <w:bCs/>
          <w:color w:val="000000"/>
        </w:rPr>
        <w:t>de la Medalla “Educación Cubana, MES” (marzo)</w:t>
      </w:r>
      <w:r w:rsidR="000532C6">
        <w:rPr>
          <w:rFonts w:ascii="Arial" w:hAnsi="Arial" w:cs="Arial"/>
          <w:bCs/>
          <w:color w:val="000000"/>
        </w:rPr>
        <w:t xml:space="preserve"> (Daymi)</w:t>
      </w:r>
    </w:p>
    <w:p w:rsidR="00BF2550" w:rsidRPr="00A80BD5" w:rsidRDefault="00BF2550" w:rsidP="00BC0B21">
      <w:pPr>
        <w:autoSpaceDE w:val="0"/>
        <w:autoSpaceDN w:val="0"/>
        <w:adjustRightInd w:val="0"/>
        <w:spacing w:after="0" w:line="240" w:lineRule="auto"/>
        <w:ind w:left="720"/>
        <w:jc w:val="both"/>
        <w:rPr>
          <w:rFonts w:ascii="Arial" w:hAnsi="Arial" w:cs="Arial"/>
          <w:lang w:val="es-ES"/>
        </w:rPr>
      </w:pPr>
    </w:p>
    <w:p w:rsidR="00DB310D" w:rsidRPr="00BE6592" w:rsidRDefault="00DB310D" w:rsidP="00BC0B21">
      <w:pPr>
        <w:autoSpaceDE w:val="0"/>
        <w:autoSpaceDN w:val="0"/>
        <w:adjustRightInd w:val="0"/>
        <w:spacing w:after="0" w:line="240" w:lineRule="auto"/>
        <w:ind w:left="720"/>
        <w:jc w:val="both"/>
        <w:rPr>
          <w:rFonts w:ascii="Arial" w:hAnsi="Arial" w:cs="Arial"/>
        </w:rPr>
      </w:pPr>
    </w:p>
    <w:p w:rsidR="00082DC0" w:rsidRPr="00D77894" w:rsidRDefault="00082DC0" w:rsidP="00BC0B21">
      <w:pPr>
        <w:spacing w:after="0" w:line="240" w:lineRule="auto"/>
        <w:jc w:val="both"/>
        <w:rPr>
          <w:rFonts w:ascii="Arial" w:hAnsi="Arial" w:cs="Arial"/>
          <w:b/>
          <w:sz w:val="24"/>
          <w:szCs w:val="24"/>
        </w:rPr>
      </w:pPr>
      <w:r w:rsidRPr="00D77894">
        <w:rPr>
          <w:rFonts w:ascii="Arial" w:hAnsi="Arial" w:cs="Arial"/>
          <w:b/>
          <w:sz w:val="24"/>
          <w:szCs w:val="24"/>
        </w:rPr>
        <w:t>Trabajos presentados en evento</w:t>
      </w:r>
      <w:r w:rsidR="00B3408E">
        <w:rPr>
          <w:rFonts w:ascii="Arial" w:hAnsi="Arial" w:cs="Arial"/>
          <w:b/>
          <w:sz w:val="24"/>
          <w:szCs w:val="24"/>
        </w:rPr>
        <w:t>s. (</w:t>
      </w:r>
      <w:r w:rsidR="0087154E">
        <w:rPr>
          <w:rFonts w:ascii="Arial" w:hAnsi="Arial" w:cs="Arial"/>
          <w:b/>
          <w:sz w:val="24"/>
          <w:szCs w:val="24"/>
        </w:rPr>
        <w:t>1</w:t>
      </w:r>
      <w:r w:rsidRPr="00D77894">
        <w:rPr>
          <w:rFonts w:ascii="Arial" w:hAnsi="Arial" w:cs="Arial"/>
          <w:b/>
          <w:sz w:val="24"/>
          <w:szCs w:val="24"/>
        </w:rPr>
        <w:t>)</w:t>
      </w:r>
    </w:p>
    <w:p w:rsidR="00082DC0" w:rsidRDefault="00082DC0" w:rsidP="00BC0B21">
      <w:pPr>
        <w:spacing w:after="0" w:line="240" w:lineRule="auto"/>
        <w:jc w:val="both"/>
        <w:rPr>
          <w:rFonts w:ascii="Arial" w:hAnsi="Arial" w:cs="Arial"/>
          <w:b/>
        </w:rPr>
      </w:pPr>
      <w:r w:rsidRPr="00224209">
        <w:rPr>
          <w:rFonts w:ascii="Arial" w:hAnsi="Arial" w:cs="Arial"/>
          <w:b/>
        </w:rPr>
        <w:t>Evento</w:t>
      </w:r>
      <w:r w:rsidR="00DF42B7">
        <w:rPr>
          <w:rFonts w:ascii="Arial" w:hAnsi="Arial" w:cs="Arial"/>
          <w:b/>
        </w:rPr>
        <w:t>s</w:t>
      </w:r>
      <w:r w:rsidR="009C7BEC">
        <w:rPr>
          <w:rFonts w:ascii="Arial" w:hAnsi="Arial" w:cs="Arial"/>
          <w:b/>
        </w:rPr>
        <w:t xml:space="preserve"> </w:t>
      </w:r>
      <w:r>
        <w:rPr>
          <w:rFonts w:ascii="Arial" w:hAnsi="Arial" w:cs="Arial"/>
          <w:b/>
        </w:rPr>
        <w:t>Internacional</w:t>
      </w:r>
      <w:r w:rsidR="00DF42B7">
        <w:rPr>
          <w:rFonts w:ascii="Arial" w:hAnsi="Arial" w:cs="Arial"/>
          <w:b/>
        </w:rPr>
        <w:t>es</w:t>
      </w:r>
    </w:p>
    <w:p w:rsidR="00776B84" w:rsidRPr="00776B84" w:rsidRDefault="00776B84" w:rsidP="00776B84">
      <w:pPr>
        <w:spacing w:after="0" w:line="276" w:lineRule="auto"/>
        <w:ind w:left="360" w:right="-1"/>
        <w:contextualSpacing/>
        <w:jc w:val="both"/>
        <w:rPr>
          <w:rFonts w:ascii="Arial" w:eastAsia="Times New Roman" w:hAnsi="Arial" w:cs="Arial"/>
          <w:lang w:eastAsia="es-ES"/>
        </w:rPr>
      </w:pPr>
      <w:r w:rsidRPr="00776B84">
        <w:rPr>
          <w:rFonts w:ascii="Arial" w:eastAsia="Times New Roman" w:hAnsi="Arial" w:cs="Arial"/>
          <w:lang w:val="en-US" w:eastAsia="es-ES"/>
        </w:rPr>
        <w:t xml:space="preserve">Isolation of Bacillus spp strains with potentialities for the agricultural and industrial development. </w:t>
      </w:r>
      <w:r w:rsidRPr="00776B84">
        <w:rPr>
          <w:rFonts w:ascii="Arial" w:eastAsia="Times New Roman" w:hAnsi="Arial" w:cs="Arial"/>
          <w:lang w:eastAsia="es-ES"/>
        </w:rPr>
        <w:t>Yunel Pérez Hernández, Ana Julia Rondón Castillo, Leticia Fuentes Alfonso, María Caridad Nápoles García, Marlene María Martínez Mora, Yasmary Rubio. Fontanills, Ángel Monserrate Guzmán Cedeño. 23 Conferencia de Química, Santiago de Cuba, 16 al 20 de noviembre de 2020.</w:t>
      </w:r>
    </w:p>
    <w:p w:rsidR="00C42F0A" w:rsidRPr="00C33F8D" w:rsidRDefault="00C42F0A" w:rsidP="00BC0B21">
      <w:pPr>
        <w:spacing w:after="0" w:line="276" w:lineRule="auto"/>
        <w:ind w:left="360" w:right="-1"/>
        <w:contextualSpacing/>
        <w:jc w:val="both"/>
        <w:rPr>
          <w:rFonts w:ascii="Arial" w:eastAsia="Times New Roman" w:hAnsi="Arial" w:cs="Arial"/>
          <w:lang w:eastAsia="es-ES"/>
        </w:rPr>
      </w:pPr>
    </w:p>
    <w:p w:rsidR="00A92B6C" w:rsidRPr="00743CD3" w:rsidRDefault="00A92B6C" w:rsidP="00BC0B21">
      <w:pPr>
        <w:pStyle w:val="Prrafodelista"/>
        <w:ind w:left="0"/>
        <w:jc w:val="both"/>
        <w:rPr>
          <w:rFonts w:ascii="Arial" w:hAnsi="Arial" w:cs="Arial"/>
          <w:b/>
          <w:sz w:val="24"/>
          <w:szCs w:val="24"/>
          <w:lang w:val="es-MX"/>
        </w:rPr>
      </w:pPr>
      <w:r w:rsidRPr="00743CD3">
        <w:rPr>
          <w:rFonts w:ascii="Arial" w:hAnsi="Arial" w:cs="Arial"/>
          <w:b/>
          <w:sz w:val="24"/>
          <w:szCs w:val="24"/>
          <w:lang w:val="es-MX"/>
        </w:rPr>
        <w:t>Talleres</w:t>
      </w:r>
      <w:r w:rsidR="002145E1">
        <w:rPr>
          <w:rFonts w:ascii="Arial" w:hAnsi="Arial" w:cs="Arial"/>
          <w:b/>
          <w:sz w:val="24"/>
          <w:szCs w:val="24"/>
          <w:lang w:val="es-MX"/>
        </w:rPr>
        <w:t xml:space="preserve"> (</w:t>
      </w:r>
      <w:r w:rsidR="00D77894">
        <w:rPr>
          <w:rFonts w:ascii="Arial" w:hAnsi="Arial" w:cs="Arial"/>
          <w:b/>
          <w:sz w:val="24"/>
          <w:szCs w:val="24"/>
          <w:lang w:val="es-MX"/>
        </w:rPr>
        <w:t>)</w:t>
      </w:r>
    </w:p>
    <w:p w:rsidR="00B3408E" w:rsidRPr="00B3408E" w:rsidRDefault="00B3408E" w:rsidP="00BC0B21">
      <w:pPr>
        <w:spacing w:after="0" w:line="240" w:lineRule="auto"/>
        <w:jc w:val="both"/>
        <w:rPr>
          <w:rFonts w:ascii="Arial" w:hAnsi="Arial" w:cs="Arial"/>
          <w:lang w:val="es-ES"/>
        </w:rPr>
      </w:pPr>
      <w:r w:rsidRPr="002145E1">
        <w:rPr>
          <w:rFonts w:ascii="Arial" w:hAnsi="Arial" w:cs="Arial"/>
          <w:b/>
          <w:lang w:val="es-ES"/>
        </w:rPr>
        <w:lastRenderedPageBreak/>
        <w:t>Participación en VII Taller de Jóvenes Científicos. CENSA</w:t>
      </w:r>
      <w:r w:rsidRPr="00B3408E">
        <w:rPr>
          <w:rFonts w:ascii="Arial" w:hAnsi="Arial" w:cs="Arial"/>
          <w:lang w:val="es-ES"/>
        </w:rPr>
        <w:t>.</w:t>
      </w:r>
    </w:p>
    <w:p w:rsidR="004E720A" w:rsidRPr="004E720A" w:rsidRDefault="00B3408E" w:rsidP="004E720A">
      <w:pPr>
        <w:numPr>
          <w:ilvl w:val="0"/>
          <w:numId w:val="39"/>
        </w:numPr>
        <w:spacing w:after="0" w:line="240" w:lineRule="auto"/>
        <w:jc w:val="both"/>
        <w:rPr>
          <w:rFonts w:ascii="Arial" w:hAnsi="Arial" w:cs="Arial"/>
          <w:lang w:val="es-ES"/>
        </w:rPr>
      </w:pPr>
      <w:r w:rsidRPr="00B3408E">
        <w:rPr>
          <w:rFonts w:ascii="Arial" w:hAnsi="Arial" w:cs="Arial"/>
          <w:lang w:val="es-ES"/>
        </w:rPr>
        <w:t>Conferencia inaugural</w:t>
      </w:r>
      <w:r w:rsidR="004E720A">
        <w:rPr>
          <w:rFonts w:ascii="Arial" w:hAnsi="Arial" w:cs="Arial"/>
          <w:lang w:val="es-ES"/>
        </w:rPr>
        <w:t xml:space="preserve">. </w:t>
      </w:r>
      <w:r w:rsidR="004E720A" w:rsidRPr="004E720A">
        <w:rPr>
          <w:rFonts w:ascii="Arial" w:hAnsi="Arial" w:cs="Arial"/>
          <w:lang w:val="es-ES"/>
        </w:rPr>
        <w:t>La ciencia como transgresión: de doctores a monstruos</w:t>
      </w:r>
    </w:p>
    <w:p w:rsidR="00B3408E" w:rsidRPr="00B3408E" w:rsidRDefault="00B3408E" w:rsidP="00BC0B21">
      <w:pPr>
        <w:spacing w:after="0" w:line="240" w:lineRule="auto"/>
        <w:jc w:val="both"/>
        <w:rPr>
          <w:rFonts w:ascii="Arial" w:hAnsi="Arial" w:cs="Arial"/>
          <w:lang w:val="es-ES"/>
        </w:rPr>
      </w:pPr>
      <w:r w:rsidRPr="00B3408E">
        <w:rPr>
          <w:rFonts w:ascii="Arial" w:hAnsi="Arial" w:cs="Arial"/>
          <w:lang w:val="es-ES"/>
        </w:rPr>
        <w:t xml:space="preserve"> (Ionel) </w:t>
      </w:r>
    </w:p>
    <w:p w:rsidR="00B3408E" w:rsidRDefault="00B3408E" w:rsidP="00BC0B21">
      <w:pPr>
        <w:spacing w:after="0" w:line="240" w:lineRule="auto"/>
        <w:jc w:val="both"/>
        <w:rPr>
          <w:rFonts w:ascii="Arial" w:hAnsi="Arial" w:cs="Arial"/>
          <w:lang w:val="es-ES"/>
        </w:rPr>
      </w:pPr>
      <w:r w:rsidRPr="00B3408E">
        <w:rPr>
          <w:rFonts w:ascii="Arial" w:hAnsi="Arial" w:cs="Arial"/>
          <w:lang w:val="es-ES"/>
        </w:rPr>
        <w:t>Presentación de trabajos (Danurys, Indira)</w:t>
      </w:r>
    </w:p>
    <w:p w:rsidR="002145E1" w:rsidRDefault="008115F3" w:rsidP="002145E1">
      <w:pPr>
        <w:spacing w:after="0"/>
        <w:jc w:val="both"/>
        <w:rPr>
          <w:rFonts w:ascii="Arial" w:hAnsi="Arial" w:cs="Arial"/>
          <w:lang w:val="es-AR"/>
        </w:rPr>
      </w:pPr>
      <w:r>
        <w:rPr>
          <w:rFonts w:ascii="Arial" w:hAnsi="Arial" w:cs="Arial"/>
          <w:lang w:val="es-AR"/>
        </w:rPr>
        <w:t>Efecto de una mezcla de O</w:t>
      </w:r>
      <w:r w:rsidRPr="0006515F">
        <w:rPr>
          <w:rFonts w:ascii="Arial" w:hAnsi="Arial" w:cs="Arial"/>
          <w:lang w:val="es-AR"/>
        </w:rPr>
        <w:t xml:space="preserve">ligoglacturónidos y </w:t>
      </w:r>
      <w:r w:rsidRPr="0006515F">
        <w:rPr>
          <w:rFonts w:ascii="Arial" w:hAnsi="Arial" w:cs="Arial"/>
          <w:i/>
          <w:lang w:val="es-AR"/>
        </w:rPr>
        <w:t>Rhizobium</w:t>
      </w:r>
      <w:r w:rsidRPr="0006515F">
        <w:rPr>
          <w:rFonts w:ascii="Arial" w:hAnsi="Arial" w:cs="Arial"/>
          <w:lang w:val="es-AR"/>
        </w:rPr>
        <w:t xml:space="preserve"> en la fijación biológica del nitrógeno en </w:t>
      </w:r>
      <w:r w:rsidRPr="0006515F">
        <w:rPr>
          <w:rFonts w:ascii="Arial" w:hAnsi="Arial" w:cs="Arial"/>
          <w:i/>
          <w:lang w:val="es-AR"/>
        </w:rPr>
        <w:t>Phaseolus vulgaris</w:t>
      </w:r>
      <w:r w:rsidRPr="0006515F">
        <w:rPr>
          <w:rFonts w:ascii="Arial" w:hAnsi="Arial" w:cs="Arial"/>
          <w:lang w:val="es-AR"/>
        </w:rPr>
        <w:t xml:space="preserve"> L.: </w:t>
      </w:r>
      <w:r w:rsidRPr="0087154E">
        <w:rPr>
          <w:rFonts w:ascii="Arial" w:hAnsi="Arial" w:cs="Arial"/>
          <w:b/>
          <w:lang w:val="es-AR"/>
        </w:rPr>
        <w:t>Lara D</w:t>
      </w:r>
      <w:r w:rsidRPr="0006515F">
        <w:rPr>
          <w:rFonts w:ascii="Arial" w:hAnsi="Arial" w:cs="Arial"/>
          <w:lang w:val="es-AR"/>
        </w:rPr>
        <w:t xml:space="preserve">, Leija A, Ramírez M, Nápoles MC, Falcón A y Hernández G. </w:t>
      </w:r>
    </w:p>
    <w:p w:rsidR="00AA1B6E" w:rsidRPr="002145E1" w:rsidRDefault="00AA1B6E" w:rsidP="002145E1">
      <w:pPr>
        <w:spacing w:after="0"/>
        <w:jc w:val="both"/>
        <w:rPr>
          <w:rFonts w:ascii="Arial" w:hAnsi="Arial" w:cs="Arial"/>
          <w:lang w:val="es-AR"/>
        </w:rPr>
      </w:pPr>
      <w:r w:rsidRPr="00AA1B6E">
        <w:rPr>
          <w:rFonts w:ascii="Arial" w:hAnsi="Arial" w:cs="Arial"/>
          <w:lang w:val="es-ES"/>
        </w:rPr>
        <w:t xml:space="preserve">Efecto de productos bioactivos en plantas de garbanzo </w:t>
      </w:r>
      <w:r w:rsidRPr="00AA1B6E">
        <w:rPr>
          <w:rFonts w:ascii="Arial" w:hAnsi="Arial" w:cs="Arial"/>
          <w:bCs/>
          <w:lang w:val="es-ES"/>
        </w:rPr>
        <w:t>(</w:t>
      </w:r>
      <w:r w:rsidRPr="00AA1B6E">
        <w:rPr>
          <w:rFonts w:ascii="Arial" w:hAnsi="Arial" w:cs="Arial"/>
          <w:bCs/>
          <w:i/>
          <w:iCs/>
          <w:lang w:val="es-ES"/>
        </w:rPr>
        <w:t>Cicerarietinum</w:t>
      </w:r>
      <w:r w:rsidRPr="00AA1B6E">
        <w:rPr>
          <w:rFonts w:ascii="Arial" w:hAnsi="Arial" w:cs="Arial"/>
          <w:bCs/>
          <w:lang w:val="es-ES"/>
        </w:rPr>
        <w:t>)”.</w:t>
      </w:r>
      <w:r w:rsidRPr="00AA1B6E">
        <w:rPr>
          <w:rFonts w:ascii="Arial" w:hAnsi="Arial" w:cs="Arial"/>
          <w:b/>
          <w:lang w:val="es-ES"/>
        </w:rPr>
        <w:t>Indira López Padrón</w:t>
      </w:r>
      <w:r w:rsidRPr="00AA1B6E">
        <w:rPr>
          <w:rFonts w:ascii="Arial" w:hAnsi="Arial" w:cs="Arial"/>
          <w:lang w:val="es-ES"/>
        </w:rPr>
        <w:t>,  Lisbel Martínez González, Geydi Pérez Domínguez, Liuber Cedeño Rodríguez, Yanelis Reyes Guerrero, Miriam Núñez Vázquez, Juan A. Cabrera Rodríguez.</w:t>
      </w:r>
    </w:p>
    <w:p w:rsidR="00AA1B6E" w:rsidRPr="00AA1B6E" w:rsidRDefault="00AA1B6E" w:rsidP="00AA1B6E">
      <w:pPr>
        <w:spacing w:after="0"/>
        <w:jc w:val="both"/>
        <w:rPr>
          <w:rFonts w:ascii="Arial" w:hAnsi="Arial" w:cs="Arial"/>
          <w:b/>
          <w:lang w:val="es-ES"/>
        </w:rPr>
      </w:pPr>
    </w:p>
    <w:p w:rsidR="00AA1B6E" w:rsidRPr="00AA1B6E" w:rsidRDefault="00AA1B6E" w:rsidP="00AA1B6E">
      <w:pPr>
        <w:spacing w:after="0"/>
        <w:jc w:val="both"/>
        <w:rPr>
          <w:rFonts w:ascii="Arial" w:hAnsi="Arial" w:cs="Arial"/>
          <w:b/>
          <w:lang w:val="es-ES"/>
        </w:rPr>
      </w:pPr>
      <w:r w:rsidRPr="00AA1B6E">
        <w:rPr>
          <w:rFonts w:ascii="Arial" w:hAnsi="Arial" w:cs="Arial"/>
          <w:b/>
          <w:lang w:val="es-ES"/>
        </w:rPr>
        <w:t>Evento Online AGROJOVEN Mayabeque</w:t>
      </w:r>
    </w:p>
    <w:p w:rsidR="00AA1B6E" w:rsidRPr="00AA1B6E" w:rsidRDefault="00AA1B6E" w:rsidP="00AA1B6E">
      <w:pPr>
        <w:spacing w:after="0"/>
        <w:jc w:val="both"/>
        <w:rPr>
          <w:rFonts w:ascii="Arial" w:hAnsi="Arial" w:cs="Arial"/>
          <w:b/>
          <w:lang w:val="es-ES"/>
        </w:rPr>
      </w:pPr>
    </w:p>
    <w:p w:rsidR="00AA1B6E" w:rsidRPr="00AA1B6E" w:rsidRDefault="00AA1B6E" w:rsidP="00AA1B6E">
      <w:pPr>
        <w:numPr>
          <w:ilvl w:val="0"/>
          <w:numId w:val="24"/>
        </w:numPr>
        <w:spacing w:after="0"/>
        <w:jc w:val="both"/>
        <w:rPr>
          <w:rFonts w:ascii="Arial" w:hAnsi="Arial" w:cs="Arial"/>
          <w:lang w:val="es-ES"/>
        </w:rPr>
      </w:pPr>
      <w:r w:rsidRPr="00AA1B6E">
        <w:rPr>
          <w:rFonts w:ascii="Arial" w:hAnsi="Arial" w:cs="Arial"/>
          <w:bCs/>
          <w:lang w:val="es-ES"/>
        </w:rPr>
        <w:t>Efecto del biofertilizante</w:t>
      </w:r>
      <w:r w:rsidR="002145E1">
        <w:rPr>
          <w:rFonts w:ascii="Arial" w:hAnsi="Arial" w:cs="Arial"/>
          <w:bCs/>
          <w:lang w:val="es-ES"/>
        </w:rPr>
        <w:t xml:space="preserve"> </w:t>
      </w:r>
      <w:r w:rsidRPr="00AA1B6E">
        <w:rPr>
          <w:rFonts w:ascii="Arial" w:hAnsi="Arial" w:cs="Arial"/>
          <w:bCs/>
          <w:lang w:val="es-ES"/>
        </w:rPr>
        <w:t>Spirufert en el cultivo del garbanzo (</w:t>
      </w:r>
      <w:r w:rsidRPr="00AA1B6E">
        <w:rPr>
          <w:rFonts w:ascii="Arial" w:hAnsi="Arial" w:cs="Arial"/>
          <w:bCs/>
          <w:i/>
          <w:iCs/>
          <w:lang w:val="es-ES"/>
        </w:rPr>
        <w:t>Cicer</w:t>
      </w:r>
      <w:r w:rsidR="002145E1">
        <w:rPr>
          <w:rFonts w:ascii="Arial" w:hAnsi="Arial" w:cs="Arial"/>
          <w:bCs/>
          <w:i/>
          <w:iCs/>
          <w:lang w:val="es-ES"/>
        </w:rPr>
        <w:t xml:space="preserve"> </w:t>
      </w:r>
      <w:r w:rsidRPr="00AA1B6E">
        <w:rPr>
          <w:rFonts w:ascii="Arial" w:hAnsi="Arial" w:cs="Arial"/>
          <w:bCs/>
          <w:i/>
          <w:iCs/>
          <w:lang w:val="es-ES"/>
        </w:rPr>
        <w:t>arietinum</w:t>
      </w:r>
      <w:r w:rsidRPr="00AA1B6E">
        <w:rPr>
          <w:rFonts w:ascii="Arial" w:hAnsi="Arial" w:cs="Arial"/>
          <w:bCs/>
          <w:lang w:val="es-ES"/>
        </w:rPr>
        <w:t xml:space="preserve">)”. </w:t>
      </w:r>
      <w:r w:rsidRPr="00AA1B6E">
        <w:rPr>
          <w:rFonts w:ascii="Arial" w:hAnsi="Arial" w:cs="Arial"/>
          <w:lang w:val="es-ES"/>
        </w:rPr>
        <w:t>Indira López Padrón, Lisbel Martínez González, Geydi Pérez Domínguez, Liuber Cedeño Rodríguez, Yanelis Reyes Guerrero, Miriam Núñez Vázquez, Juan A. Cabrera Rodríguez.</w:t>
      </w:r>
      <w:r w:rsidR="002145E1">
        <w:rPr>
          <w:rFonts w:ascii="Arial" w:hAnsi="Arial" w:cs="Arial"/>
          <w:lang w:val="es-ES"/>
        </w:rPr>
        <w:t xml:space="preserve"> </w:t>
      </w:r>
      <w:r w:rsidRPr="00AA1B6E">
        <w:rPr>
          <w:rFonts w:ascii="Arial" w:hAnsi="Arial" w:cs="Arial"/>
          <w:lang w:val="es-ES"/>
        </w:rPr>
        <w:t xml:space="preserve">Se obtuvo </w:t>
      </w:r>
      <w:r w:rsidRPr="00AA1B6E">
        <w:rPr>
          <w:rFonts w:ascii="Arial" w:hAnsi="Arial" w:cs="Arial"/>
          <w:b/>
          <w:bCs/>
          <w:lang w:val="es-ES"/>
        </w:rPr>
        <w:t>PREMIO.</w:t>
      </w:r>
    </w:p>
    <w:p w:rsidR="00AA1B6E" w:rsidRPr="00AA1B6E" w:rsidRDefault="00AA1B6E" w:rsidP="00AA1B6E">
      <w:pPr>
        <w:spacing w:after="0"/>
        <w:jc w:val="both"/>
        <w:rPr>
          <w:rFonts w:ascii="Arial" w:hAnsi="Arial" w:cs="Arial"/>
          <w:lang w:val="es-ES"/>
        </w:rPr>
      </w:pPr>
    </w:p>
    <w:p w:rsidR="00AA1B6E" w:rsidRPr="00AA1B6E" w:rsidRDefault="00AA1B6E" w:rsidP="00AA1B6E">
      <w:pPr>
        <w:numPr>
          <w:ilvl w:val="0"/>
          <w:numId w:val="24"/>
        </w:numPr>
        <w:spacing w:after="0"/>
        <w:jc w:val="both"/>
        <w:rPr>
          <w:rFonts w:ascii="Arial" w:hAnsi="Arial" w:cs="Arial"/>
          <w:bCs/>
          <w:lang w:val="es-ES"/>
        </w:rPr>
      </w:pPr>
      <w:r w:rsidRPr="00AA1B6E">
        <w:rPr>
          <w:rFonts w:ascii="Arial" w:hAnsi="Arial" w:cs="Arial"/>
          <w:bCs/>
          <w:lang w:val="es-ES"/>
        </w:rPr>
        <w:t>Influencia de una mezcla del biofertilizante</w:t>
      </w:r>
      <w:r w:rsidR="003B719C">
        <w:rPr>
          <w:rFonts w:ascii="Arial" w:hAnsi="Arial" w:cs="Arial"/>
          <w:bCs/>
          <w:lang w:val="es-ES"/>
        </w:rPr>
        <w:t xml:space="preserve"> </w:t>
      </w:r>
      <w:r w:rsidRPr="00AA1B6E">
        <w:rPr>
          <w:rFonts w:ascii="Arial" w:hAnsi="Arial" w:cs="Arial"/>
          <w:bCs/>
          <w:lang w:val="es-ES"/>
        </w:rPr>
        <w:t>Spirufert y Biobrás-16® en plantas de Garbanzo (</w:t>
      </w:r>
      <w:r w:rsidRPr="00AA1B6E">
        <w:rPr>
          <w:rFonts w:ascii="Arial" w:hAnsi="Arial" w:cs="Arial"/>
          <w:bCs/>
          <w:i/>
          <w:iCs/>
          <w:lang w:val="es-ES"/>
        </w:rPr>
        <w:t>Cicer</w:t>
      </w:r>
      <w:r w:rsidR="003B719C">
        <w:rPr>
          <w:rFonts w:ascii="Arial" w:hAnsi="Arial" w:cs="Arial"/>
          <w:bCs/>
          <w:i/>
          <w:iCs/>
          <w:lang w:val="es-ES"/>
        </w:rPr>
        <w:t xml:space="preserve"> </w:t>
      </w:r>
      <w:r w:rsidRPr="00AA1B6E">
        <w:rPr>
          <w:rFonts w:ascii="Arial" w:hAnsi="Arial" w:cs="Arial"/>
          <w:bCs/>
          <w:i/>
          <w:iCs/>
          <w:lang w:val="es-ES"/>
        </w:rPr>
        <w:t>Arietinum L.</w:t>
      </w:r>
      <w:r w:rsidRPr="00AA1B6E">
        <w:rPr>
          <w:rFonts w:ascii="Arial" w:hAnsi="Arial" w:cs="Arial"/>
          <w:bCs/>
          <w:lang w:val="es-ES"/>
        </w:rPr>
        <w:t>).</w:t>
      </w:r>
      <w:r w:rsidRPr="003B719C">
        <w:rPr>
          <w:rFonts w:ascii="Arial" w:hAnsi="Arial" w:cs="Arial"/>
          <w:bCs/>
          <w:lang w:val="es-ES"/>
        </w:rPr>
        <w:t>Indira López Padrón</w:t>
      </w:r>
      <w:r w:rsidRPr="00AA1B6E">
        <w:rPr>
          <w:rFonts w:ascii="Arial" w:hAnsi="Arial" w:cs="Arial"/>
          <w:bCs/>
          <w:lang w:val="es-ES"/>
        </w:rPr>
        <w:t>, Lisbel Martínez, Mirian Núñez, Yanelis Reyes.</w:t>
      </w:r>
    </w:p>
    <w:p w:rsidR="00AA1B6E" w:rsidRPr="00AA1B6E" w:rsidRDefault="00AA1B6E" w:rsidP="00AA1B6E">
      <w:pPr>
        <w:spacing w:after="0"/>
        <w:jc w:val="both"/>
        <w:rPr>
          <w:rFonts w:ascii="Arial" w:hAnsi="Arial" w:cs="Arial"/>
          <w:bCs/>
          <w:lang w:val="es-ES"/>
        </w:rPr>
      </w:pPr>
    </w:p>
    <w:p w:rsidR="00AA1B6E" w:rsidRDefault="00AA1B6E" w:rsidP="00AA1B6E">
      <w:pPr>
        <w:numPr>
          <w:ilvl w:val="0"/>
          <w:numId w:val="24"/>
        </w:numPr>
        <w:spacing w:after="0"/>
        <w:jc w:val="both"/>
        <w:rPr>
          <w:rFonts w:ascii="Arial" w:hAnsi="Arial" w:cs="Arial"/>
          <w:bCs/>
          <w:lang w:val="es-ES"/>
        </w:rPr>
      </w:pPr>
      <w:r w:rsidRPr="00AA1B6E">
        <w:rPr>
          <w:rFonts w:ascii="Arial" w:hAnsi="Arial" w:cs="Arial"/>
          <w:bCs/>
          <w:lang w:val="es-ES"/>
        </w:rPr>
        <w:t>Bioestimulantes promueven la germinación de semillas de arroz (</w:t>
      </w:r>
      <w:r w:rsidRPr="00AA1B6E">
        <w:rPr>
          <w:rFonts w:ascii="Arial" w:hAnsi="Arial" w:cs="Arial"/>
          <w:bCs/>
          <w:i/>
          <w:iCs/>
          <w:lang w:val="es-ES"/>
        </w:rPr>
        <w:t>Oryza sativa</w:t>
      </w:r>
      <w:r w:rsidRPr="00AA1B6E">
        <w:rPr>
          <w:rFonts w:ascii="Arial" w:hAnsi="Arial" w:cs="Arial"/>
          <w:bCs/>
          <w:lang w:val="es-ES"/>
        </w:rPr>
        <w:t xml:space="preserve"> L.) en medio salino.</w:t>
      </w:r>
      <w:r w:rsidR="003B719C">
        <w:rPr>
          <w:rFonts w:ascii="Arial" w:hAnsi="Arial" w:cs="Arial"/>
          <w:bCs/>
          <w:lang w:val="es-ES"/>
        </w:rPr>
        <w:t xml:space="preserve"> </w:t>
      </w:r>
      <w:r w:rsidRPr="00AA1B6E">
        <w:rPr>
          <w:rFonts w:ascii="Arial" w:hAnsi="Arial" w:cs="Arial"/>
          <w:bCs/>
          <w:lang w:val="es-ES"/>
        </w:rPr>
        <w:t xml:space="preserve">Geydi Pérez Domínguez, </w:t>
      </w:r>
      <w:r w:rsidRPr="003B719C">
        <w:rPr>
          <w:rFonts w:ascii="Arial" w:hAnsi="Arial" w:cs="Arial"/>
          <w:bCs/>
          <w:lang w:val="es-ES"/>
        </w:rPr>
        <w:t>Indira López Padrón</w:t>
      </w:r>
      <w:r w:rsidRPr="00AA1B6E">
        <w:rPr>
          <w:rFonts w:ascii="Arial" w:hAnsi="Arial" w:cs="Arial"/>
          <w:bCs/>
          <w:lang w:val="es-ES"/>
        </w:rPr>
        <w:t>, Lisbel Martínez González, Yanelis Reyes Guerrero, Miriam de la C. Núñez Vázquez.</w:t>
      </w:r>
      <w:r w:rsidR="003B719C">
        <w:rPr>
          <w:rFonts w:ascii="Arial" w:hAnsi="Arial" w:cs="Arial"/>
          <w:bCs/>
          <w:lang w:val="es-ES"/>
        </w:rPr>
        <w:t xml:space="preserve"> </w:t>
      </w:r>
      <w:r w:rsidR="003B719C" w:rsidRPr="003B719C">
        <w:rPr>
          <w:rFonts w:ascii="Arial" w:hAnsi="Arial" w:cs="Arial"/>
          <w:b/>
          <w:bCs/>
          <w:lang w:val="es-ES"/>
        </w:rPr>
        <w:t>MENCIÓN</w:t>
      </w:r>
    </w:p>
    <w:p w:rsidR="003B719C" w:rsidRDefault="003B719C" w:rsidP="003B719C">
      <w:pPr>
        <w:pStyle w:val="Prrafodelista"/>
        <w:rPr>
          <w:rFonts w:ascii="Arial" w:hAnsi="Arial" w:cs="Arial"/>
          <w:bCs/>
        </w:rPr>
      </w:pPr>
    </w:p>
    <w:p w:rsidR="003B719C" w:rsidRPr="00070101" w:rsidRDefault="003B719C" w:rsidP="00AA1B6E">
      <w:pPr>
        <w:numPr>
          <w:ilvl w:val="0"/>
          <w:numId w:val="24"/>
        </w:numPr>
        <w:spacing w:after="0"/>
        <w:jc w:val="both"/>
        <w:rPr>
          <w:rFonts w:ascii="Arial" w:hAnsi="Arial" w:cs="Arial"/>
          <w:bCs/>
          <w:lang w:val="es-ES"/>
        </w:rPr>
      </w:pPr>
      <w:r w:rsidRPr="0025217D">
        <w:rPr>
          <w:rFonts w:ascii="Arial" w:hAnsi="Arial" w:cs="Arial"/>
          <w:lang w:val="es-ES"/>
        </w:rPr>
        <w:t>Relaciones entre los parámetros fisiológicos y el rendimiento del crecimiento del frijol común (</w:t>
      </w:r>
      <w:r w:rsidRPr="0025217D">
        <w:rPr>
          <w:rFonts w:ascii="Arial" w:hAnsi="Arial" w:cs="Arial"/>
          <w:i/>
          <w:lang w:val="es-ES"/>
        </w:rPr>
        <w:t>Phaseolus vulgaris</w:t>
      </w:r>
      <w:r w:rsidRPr="0025217D">
        <w:rPr>
          <w:rFonts w:ascii="Arial" w:hAnsi="Arial" w:cs="Arial"/>
          <w:lang w:val="es-ES"/>
        </w:rPr>
        <w:t xml:space="preserve"> L.) sometido a estrés hídrico. </w:t>
      </w:r>
      <w:r w:rsidRPr="0025217D">
        <w:rPr>
          <w:rFonts w:ascii="Arial" w:hAnsi="Arial" w:cs="Arial"/>
          <w:b/>
          <w:lang w:val="es-ES"/>
        </w:rPr>
        <w:t>Lilisbet Guerrero</w:t>
      </w:r>
      <w:r w:rsidRPr="0025217D">
        <w:rPr>
          <w:rFonts w:ascii="Arial" w:hAnsi="Arial" w:cs="Arial"/>
          <w:lang w:val="es-ES"/>
        </w:rPr>
        <w:t>, María J. Gómez-Bellot, José Dell Amico, Juan José Alarcón, María J. Sánchez-Blanco, María F. Ortuño</w:t>
      </w:r>
      <w:r>
        <w:rPr>
          <w:rFonts w:ascii="Arial" w:hAnsi="Arial" w:cs="Arial"/>
          <w:bCs/>
          <w:lang w:val="es-ES"/>
        </w:rPr>
        <w:t>.</w:t>
      </w:r>
      <w:r w:rsidRPr="0025217D">
        <w:rPr>
          <w:rFonts w:ascii="Arial" w:hAnsi="Arial" w:cs="Arial"/>
          <w:bCs/>
          <w:lang w:val="es-ES"/>
        </w:rPr>
        <w:t xml:space="preserve"> </w:t>
      </w:r>
      <w:r w:rsidRPr="003B719C">
        <w:rPr>
          <w:rFonts w:ascii="Arial" w:hAnsi="Arial" w:cs="Arial"/>
          <w:b/>
          <w:bCs/>
          <w:lang w:val="es-ES"/>
        </w:rPr>
        <w:t>MENCIÓN</w:t>
      </w:r>
      <w:r w:rsidRPr="0025217D">
        <w:rPr>
          <w:rFonts w:ascii="Arial" w:hAnsi="Arial" w:cs="Arial"/>
          <w:lang w:val="es-ES"/>
        </w:rPr>
        <w:t xml:space="preserve">. </w:t>
      </w:r>
    </w:p>
    <w:p w:rsidR="00070101" w:rsidRDefault="00070101" w:rsidP="00070101">
      <w:pPr>
        <w:pStyle w:val="Prrafodelista"/>
        <w:rPr>
          <w:rFonts w:ascii="Arial" w:hAnsi="Arial" w:cs="Arial"/>
          <w:bCs/>
        </w:rPr>
      </w:pPr>
    </w:p>
    <w:p w:rsidR="00070101" w:rsidRPr="00070101" w:rsidRDefault="00070101" w:rsidP="00070101">
      <w:pPr>
        <w:pStyle w:val="Prrafodelista"/>
        <w:numPr>
          <w:ilvl w:val="0"/>
          <w:numId w:val="24"/>
        </w:numPr>
        <w:spacing w:after="0"/>
        <w:rPr>
          <w:rFonts w:ascii="Arial" w:hAnsi="Arial" w:cs="Arial"/>
        </w:rPr>
      </w:pPr>
      <w:r w:rsidRPr="00070101">
        <w:rPr>
          <w:rFonts w:ascii="Arial" w:hAnsi="Arial" w:cs="Arial"/>
        </w:rPr>
        <w:t>Acercamiento en la identificación de rizobios rizosféricos de arroz (</w:t>
      </w:r>
      <w:r w:rsidRPr="00070101">
        <w:rPr>
          <w:rFonts w:ascii="Arial" w:hAnsi="Arial" w:cs="Arial"/>
          <w:i/>
        </w:rPr>
        <w:t>Oryza sativa</w:t>
      </w:r>
      <w:r w:rsidR="00C1663D">
        <w:rPr>
          <w:rFonts w:ascii="Arial" w:hAnsi="Arial" w:cs="Arial"/>
        </w:rPr>
        <w:t xml:space="preserve"> L.) cultivar INCA LP-7. Arasay Santa Cruz y cols</w:t>
      </w:r>
    </w:p>
    <w:p w:rsidR="0087154E" w:rsidRDefault="00C1663D" w:rsidP="0087154E">
      <w:pPr>
        <w:numPr>
          <w:ilvl w:val="0"/>
          <w:numId w:val="24"/>
        </w:numPr>
        <w:spacing w:after="0"/>
        <w:jc w:val="both"/>
        <w:rPr>
          <w:rFonts w:ascii="Arial" w:hAnsi="Arial" w:cs="Arial"/>
          <w:bCs/>
          <w:lang w:val="es-ES"/>
        </w:rPr>
      </w:pPr>
      <w:r w:rsidRPr="00C1663D">
        <w:rPr>
          <w:rFonts w:ascii="Arial" w:hAnsi="Arial" w:cs="Arial"/>
          <w:bCs/>
        </w:rPr>
        <w:t xml:space="preserve">Evaluación de diferentes concentraciones de </w:t>
      </w:r>
      <w:r w:rsidRPr="00C1663D">
        <w:rPr>
          <w:rFonts w:ascii="Arial" w:hAnsi="Arial" w:cs="Arial"/>
          <w:bCs/>
          <w:i/>
        </w:rPr>
        <w:t>Rhizobium</w:t>
      </w:r>
      <w:r w:rsidRPr="00C1663D">
        <w:rPr>
          <w:rFonts w:ascii="Arial" w:hAnsi="Arial" w:cs="Arial"/>
          <w:bCs/>
        </w:rPr>
        <w:t xml:space="preserve"> en el crecimiento del arroz (</w:t>
      </w:r>
      <w:r w:rsidRPr="00C1663D">
        <w:rPr>
          <w:rFonts w:ascii="Arial" w:hAnsi="Arial" w:cs="Arial"/>
          <w:bCs/>
          <w:i/>
        </w:rPr>
        <w:t>Oryza sativa</w:t>
      </w:r>
      <w:r w:rsidRPr="00C1663D">
        <w:rPr>
          <w:rFonts w:ascii="Arial" w:hAnsi="Arial" w:cs="Arial"/>
          <w:bCs/>
        </w:rPr>
        <w:t xml:space="preserve"> L.) cultivar INCA LP-7.</w:t>
      </w:r>
      <w:r w:rsidRPr="00C1663D">
        <w:rPr>
          <w:rFonts w:ascii="Arial" w:hAnsi="Arial" w:cs="Arial"/>
          <w:b/>
          <w:bCs/>
        </w:rPr>
        <w:t xml:space="preserve"> Loreilys Ortega García</w:t>
      </w:r>
      <w:r w:rsidRPr="00C1663D">
        <w:rPr>
          <w:rFonts w:ascii="Arial" w:hAnsi="Arial" w:cs="Arial"/>
          <w:bCs/>
        </w:rPr>
        <w:t>, Claudia Pér</w:t>
      </w:r>
      <w:r>
        <w:rPr>
          <w:rFonts w:ascii="Arial" w:hAnsi="Arial" w:cs="Arial"/>
          <w:bCs/>
        </w:rPr>
        <w:t xml:space="preserve">ez Arabí, Ionel Hernández Forte. </w:t>
      </w:r>
      <w:r w:rsidRPr="00C1663D">
        <w:rPr>
          <w:rFonts w:ascii="Arial" w:hAnsi="Arial" w:cs="Arial"/>
          <w:b/>
          <w:bCs/>
        </w:rPr>
        <w:t>M</w:t>
      </w:r>
      <w:r>
        <w:rPr>
          <w:rFonts w:ascii="Arial" w:hAnsi="Arial" w:cs="Arial"/>
          <w:b/>
          <w:bCs/>
        </w:rPr>
        <w:t>ENCIÓN</w:t>
      </w:r>
      <w:r w:rsidRPr="00C1663D">
        <w:rPr>
          <w:rFonts w:ascii="Arial" w:hAnsi="Arial" w:cs="Arial"/>
          <w:bCs/>
        </w:rPr>
        <w:t xml:space="preserve">. </w:t>
      </w:r>
    </w:p>
    <w:p w:rsidR="0087154E" w:rsidRPr="0087154E" w:rsidRDefault="0087154E" w:rsidP="0087154E">
      <w:pPr>
        <w:spacing w:after="0"/>
        <w:ind w:left="720"/>
        <w:jc w:val="both"/>
        <w:rPr>
          <w:rFonts w:ascii="Arial" w:hAnsi="Arial" w:cs="Arial"/>
          <w:bCs/>
          <w:lang w:val="es-ES"/>
        </w:rPr>
      </w:pPr>
    </w:p>
    <w:p w:rsidR="00AA1B6E" w:rsidRPr="004E720A" w:rsidRDefault="0087154E" w:rsidP="004E720A">
      <w:pPr>
        <w:pStyle w:val="Prrafodelista"/>
        <w:numPr>
          <w:ilvl w:val="0"/>
          <w:numId w:val="37"/>
        </w:numPr>
        <w:spacing w:after="0"/>
        <w:ind w:left="426" w:hanging="426"/>
        <w:jc w:val="both"/>
        <w:rPr>
          <w:rFonts w:ascii="Arial" w:eastAsia="Times New Roman" w:hAnsi="Arial" w:cs="Arial"/>
          <w:lang w:eastAsia="es-ES"/>
        </w:rPr>
      </w:pPr>
      <w:r w:rsidRPr="004E720A">
        <w:rPr>
          <w:rFonts w:ascii="Arial" w:hAnsi="Arial" w:cs="Arial"/>
          <w:b/>
        </w:rPr>
        <w:t>II Taller sobre Desarrollo de la Agroindustria con más Ciencia.</w:t>
      </w:r>
      <w:r w:rsidRPr="004E720A">
        <w:rPr>
          <w:rFonts w:ascii="Arial" w:eastAsia="Times New Roman" w:hAnsi="Arial" w:cs="Arial"/>
          <w:lang w:eastAsia="es-ES"/>
        </w:rPr>
        <w:t xml:space="preserve"> Aislamiento y selección de cepas de </w:t>
      </w:r>
      <w:r w:rsidRPr="004E720A">
        <w:rPr>
          <w:rFonts w:ascii="Arial" w:eastAsia="Times New Roman" w:hAnsi="Arial" w:cs="Arial"/>
          <w:i/>
          <w:lang w:eastAsia="es-ES"/>
        </w:rPr>
        <w:t>Bacillus</w:t>
      </w:r>
      <w:r w:rsidRPr="004E720A">
        <w:rPr>
          <w:rFonts w:ascii="Arial" w:eastAsia="Times New Roman" w:hAnsi="Arial" w:cs="Arial"/>
          <w:lang w:eastAsia="es-ES"/>
        </w:rPr>
        <w:t xml:space="preserve"> con propiedades biofertilizantes y bioplaguicidas. Yunel Pérez Hernández, Ana Julia Rondón Castillo, Leticia Fuentes Alfonso, María Caridad Nápoles García, Marlene María Martínez Mora, Yasmary Rubio</w:t>
      </w:r>
      <w:r w:rsidR="004E720A" w:rsidRPr="004E720A">
        <w:rPr>
          <w:rFonts w:ascii="Arial" w:eastAsia="Times New Roman" w:hAnsi="Arial" w:cs="Arial"/>
          <w:lang w:eastAsia="es-ES"/>
        </w:rPr>
        <w:t>. Noviembre 2020.</w:t>
      </w:r>
    </w:p>
    <w:p w:rsidR="004E720A" w:rsidRPr="00C1663D" w:rsidRDefault="004E720A" w:rsidP="00BC0B21">
      <w:pPr>
        <w:spacing w:after="0"/>
        <w:jc w:val="both"/>
        <w:rPr>
          <w:rFonts w:ascii="Arial" w:hAnsi="Arial" w:cs="Arial"/>
        </w:rPr>
      </w:pPr>
    </w:p>
    <w:p w:rsidR="00A80BD5" w:rsidRPr="00C00DE4" w:rsidRDefault="00A80BD5" w:rsidP="00C00DE4">
      <w:pPr>
        <w:pStyle w:val="Prrafodelista"/>
        <w:numPr>
          <w:ilvl w:val="0"/>
          <w:numId w:val="29"/>
        </w:numPr>
        <w:spacing w:after="0"/>
        <w:ind w:left="284" w:hanging="426"/>
        <w:jc w:val="both"/>
        <w:rPr>
          <w:rFonts w:ascii="Arial" w:hAnsi="Arial" w:cs="Arial"/>
        </w:rPr>
      </w:pPr>
      <w:r w:rsidRPr="00C00DE4">
        <w:rPr>
          <w:rFonts w:ascii="Arial" w:hAnsi="Arial" w:cs="Arial"/>
        </w:rPr>
        <w:lastRenderedPageBreak/>
        <w:t xml:space="preserve">Participación en el Taller: </w:t>
      </w:r>
      <w:r w:rsidRPr="00C00DE4">
        <w:rPr>
          <w:rFonts w:ascii="Arial" w:hAnsi="Arial" w:cs="Arial"/>
          <w:bCs/>
        </w:rPr>
        <w:t xml:space="preserve">El uso agrícola modifica propiedades, </w:t>
      </w:r>
      <w:r w:rsidRPr="00C00DE4">
        <w:rPr>
          <w:rFonts w:ascii="Arial" w:hAnsi="Arial" w:cs="Arial"/>
          <w:bCs/>
          <w:iCs/>
        </w:rPr>
        <w:t>ácidos húmicos y disponibilidad de metales pesados en suelos agrícolas de Mayabeque</w:t>
      </w:r>
      <w:r w:rsidRPr="00C00DE4">
        <w:rPr>
          <w:rFonts w:ascii="Arial" w:hAnsi="Arial" w:cs="Arial"/>
        </w:rPr>
        <w:t>. CENSA (Cartaya)</w:t>
      </w:r>
    </w:p>
    <w:p w:rsidR="00A80BD5" w:rsidRPr="00A80BD5" w:rsidRDefault="00A80BD5" w:rsidP="00C00DE4">
      <w:pPr>
        <w:spacing w:after="0"/>
        <w:ind w:left="284" w:hanging="426"/>
        <w:jc w:val="both"/>
        <w:rPr>
          <w:rFonts w:ascii="Arial" w:hAnsi="Arial" w:cs="Arial"/>
          <w:lang w:val="es-ES"/>
        </w:rPr>
      </w:pPr>
    </w:p>
    <w:p w:rsidR="00A80BD5" w:rsidRPr="00C00DE4" w:rsidRDefault="00A80BD5" w:rsidP="00C00DE4">
      <w:pPr>
        <w:pStyle w:val="Prrafodelista"/>
        <w:numPr>
          <w:ilvl w:val="0"/>
          <w:numId w:val="29"/>
        </w:numPr>
        <w:spacing w:after="0"/>
        <w:ind w:left="284" w:hanging="426"/>
        <w:jc w:val="both"/>
        <w:rPr>
          <w:rFonts w:ascii="Arial" w:hAnsi="Arial" w:cs="Arial"/>
        </w:rPr>
      </w:pPr>
      <w:r w:rsidRPr="00C00DE4">
        <w:rPr>
          <w:rFonts w:ascii="Arial" w:hAnsi="Arial" w:cs="Arial"/>
        </w:rPr>
        <w:t>Participación en el Taller de Bioproductos con la UH. (Tere)</w:t>
      </w:r>
    </w:p>
    <w:p w:rsidR="00A80BD5" w:rsidRPr="00C00DE4" w:rsidRDefault="00A80BD5" w:rsidP="00C00DE4">
      <w:pPr>
        <w:pStyle w:val="Prrafodelista"/>
        <w:numPr>
          <w:ilvl w:val="0"/>
          <w:numId w:val="29"/>
        </w:numPr>
        <w:spacing w:after="0"/>
        <w:ind w:left="284" w:hanging="426"/>
        <w:jc w:val="both"/>
        <w:rPr>
          <w:rFonts w:ascii="Arial" w:hAnsi="Arial" w:cs="Arial"/>
        </w:rPr>
      </w:pPr>
      <w:r w:rsidRPr="00C00DE4">
        <w:rPr>
          <w:rFonts w:ascii="Arial" w:hAnsi="Arial" w:cs="Arial"/>
        </w:rPr>
        <w:t>Participación en I TALLER “MINERALES NO METÁLICOS”, UEB Roberto Coco Peredo perteneciente a la Empresa Minera de Occidente. (Tere y Alejandro).</w:t>
      </w:r>
    </w:p>
    <w:p w:rsidR="00A80BD5" w:rsidRPr="00A80BD5" w:rsidRDefault="00A80BD5" w:rsidP="00C00DE4">
      <w:pPr>
        <w:spacing w:after="0"/>
        <w:ind w:left="284" w:hanging="426"/>
        <w:jc w:val="both"/>
        <w:rPr>
          <w:rFonts w:ascii="Arial" w:hAnsi="Arial" w:cs="Arial"/>
          <w:lang w:val="es-ES"/>
        </w:rPr>
      </w:pPr>
    </w:p>
    <w:p w:rsidR="001A796D" w:rsidRPr="00C00DE4" w:rsidRDefault="003B719C" w:rsidP="00C00DE4">
      <w:pPr>
        <w:pStyle w:val="Prrafodelista"/>
        <w:numPr>
          <w:ilvl w:val="0"/>
          <w:numId w:val="29"/>
        </w:numPr>
        <w:spacing w:after="0" w:line="240" w:lineRule="auto"/>
        <w:ind w:left="284" w:hanging="426"/>
        <w:jc w:val="both"/>
        <w:rPr>
          <w:rFonts w:ascii="Arial" w:hAnsi="Arial" w:cs="Arial"/>
        </w:rPr>
      </w:pPr>
      <w:r w:rsidRPr="00C00DE4">
        <w:rPr>
          <w:rFonts w:ascii="Arial" w:hAnsi="Arial" w:cs="Arial"/>
        </w:rPr>
        <w:t xml:space="preserve">V Taller de Ecología Microbiana, UH-Sociedad Internacional de Ecología Microbiana </w:t>
      </w:r>
      <w:r w:rsidR="001A796D" w:rsidRPr="00C00DE4">
        <w:rPr>
          <w:rFonts w:ascii="Arial" w:hAnsi="Arial" w:cs="Arial"/>
        </w:rPr>
        <w:t>Se part</w:t>
      </w:r>
      <w:r w:rsidR="00C00DE4">
        <w:rPr>
          <w:rFonts w:ascii="Arial" w:hAnsi="Arial" w:cs="Arial"/>
        </w:rPr>
        <w:t>icipa como profesor invitado (Tere)</w:t>
      </w:r>
    </w:p>
    <w:p w:rsidR="00A80BD5" w:rsidRPr="0025217D" w:rsidRDefault="00A80BD5" w:rsidP="00BC0B21">
      <w:pPr>
        <w:spacing w:after="0"/>
        <w:jc w:val="both"/>
        <w:rPr>
          <w:rFonts w:ascii="Arial" w:hAnsi="Arial" w:cs="Arial"/>
          <w:lang w:val="es-ES"/>
        </w:rPr>
      </w:pPr>
    </w:p>
    <w:p w:rsidR="00AA0764" w:rsidRPr="008115F3" w:rsidRDefault="00AA0764" w:rsidP="00BC0B21">
      <w:pPr>
        <w:pStyle w:val="Prrafodelista"/>
        <w:tabs>
          <w:tab w:val="left" w:pos="284"/>
        </w:tabs>
        <w:spacing w:after="0" w:line="276" w:lineRule="auto"/>
        <w:jc w:val="both"/>
        <w:rPr>
          <w:rFonts w:ascii="Arial" w:hAnsi="Arial" w:cs="Arial"/>
          <w:lang w:val="es-AR"/>
        </w:rPr>
      </w:pPr>
    </w:p>
    <w:p w:rsidR="004C1555" w:rsidRPr="00B46C21" w:rsidRDefault="00082DC0" w:rsidP="00BC0B21">
      <w:pPr>
        <w:tabs>
          <w:tab w:val="left" w:pos="2505"/>
        </w:tabs>
        <w:jc w:val="both"/>
        <w:rPr>
          <w:rFonts w:ascii="Arial" w:hAnsi="Arial" w:cs="Arial"/>
          <w:color w:val="000000"/>
          <w:lang w:val="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r w:rsidR="00DB310D">
        <w:rPr>
          <w:rFonts w:ascii="Times New Roman" w:eastAsia="Times New Roman" w:hAnsi="Times New Roman"/>
          <w:sz w:val="24"/>
          <w:szCs w:val="24"/>
          <w:lang w:val="pt-BR" w:eastAsia="es-ES"/>
        </w:rPr>
        <w:tab/>
      </w:r>
    </w:p>
    <w:p w:rsidR="004C1555" w:rsidRPr="004C1555" w:rsidRDefault="00DB310D" w:rsidP="00BC0B21">
      <w:pPr>
        <w:spacing w:after="0" w:line="240" w:lineRule="auto"/>
        <w:jc w:val="both"/>
        <w:rPr>
          <w:rFonts w:ascii="Arial" w:hAnsi="Arial" w:cs="Arial"/>
          <w:b/>
          <w:color w:val="000000"/>
          <w:lang w:val="es-ES"/>
        </w:rPr>
      </w:pPr>
      <w:r>
        <w:rPr>
          <w:rFonts w:ascii="Arial" w:hAnsi="Arial" w:cs="Arial"/>
          <w:b/>
          <w:color w:val="000000"/>
          <w:lang w:val="es-ES"/>
        </w:rPr>
        <w:t xml:space="preserve">Seleccionados dos trabajos para presentar al </w:t>
      </w:r>
      <w:r w:rsidR="004C1555" w:rsidRPr="004C1555">
        <w:rPr>
          <w:rFonts w:ascii="Arial" w:hAnsi="Arial" w:cs="Arial"/>
          <w:b/>
          <w:color w:val="000000"/>
          <w:lang w:val="es-ES"/>
        </w:rPr>
        <w:t>Fórum Municipal</w:t>
      </w:r>
      <w:r w:rsidR="004C1555">
        <w:rPr>
          <w:rFonts w:ascii="Arial" w:hAnsi="Arial" w:cs="Arial"/>
          <w:b/>
          <w:color w:val="000000"/>
          <w:lang w:val="es-ES"/>
        </w:rPr>
        <w:t>:</w:t>
      </w:r>
      <w:r w:rsidR="004C1555" w:rsidRPr="004C1555">
        <w:rPr>
          <w:rFonts w:ascii="Arial" w:hAnsi="Arial" w:cs="Arial"/>
          <w:b/>
          <w:color w:val="000000"/>
          <w:lang w:val="es-ES"/>
        </w:rPr>
        <w:t xml:space="preserve"> </w:t>
      </w:r>
    </w:p>
    <w:p w:rsidR="00DB310D" w:rsidRPr="00DB310D" w:rsidRDefault="00DB310D" w:rsidP="00BC0B21">
      <w:pPr>
        <w:spacing w:after="0" w:line="240" w:lineRule="auto"/>
        <w:jc w:val="both"/>
        <w:rPr>
          <w:rFonts w:ascii="Arial" w:hAnsi="Arial" w:cs="Arial"/>
          <w:lang w:val="es-ES"/>
        </w:rPr>
      </w:pPr>
      <w:r w:rsidRPr="00DB310D">
        <w:rPr>
          <w:rFonts w:ascii="Arial" w:hAnsi="Arial" w:cs="Arial"/>
          <w:lang w:val="es-ES"/>
        </w:rPr>
        <w:t>Bioestimulantes (Pectimorf y Azofert) que incrementan la producción de tubérculos de papa para la propagación. Eduardo Jerez y cols.</w:t>
      </w:r>
    </w:p>
    <w:p w:rsidR="002463E1" w:rsidRPr="002463E1" w:rsidRDefault="002463E1" w:rsidP="00BC0B21">
      <w:pPr>
        <w:spacing w:after="0" w:line="240" w:lineRule="auto"/>
        <w:jc w:val="both"/>
        <w:rPr>
          <w:rFonts w:ascii="Arial" w:hAnsi="Arial" w:cs="Arial"/>
          <w:lang w:val="es-ES"/>
        </w:rPr>
      </w:pPr>
      <w:r w:rsidRPr="002463E1">
        <w:rPr>
          <w:rFonts w:ascii="Arial" w:hAnsi="Arial" w:cs="Arial"/>
          <w:lang w:val="es-ES"/>
        </w:rPr>
        <w:t xml:space="preserve">Biestimulantes de quitosano para el desarrollo y la protección de especies hortícolas. Alejandro Falcón, Elein Terry, Josefa Ruíz, Daimy Costales, Lisbel Travieso, Lisbel Martínez, Miriam Núñez, Elisa Ravelo, Yenisel de la Rosa, Juan Hugo Hernández, Mislaydis Carrillo. </w:t>
      </w:r>
    </w:p>
    <w:p w:rsidR="00082DC0" w:rsidRPr="00C00DE4" w:rsidRDefault="004A72D9" w:rsidP="00BC0B21">
      <w:pPr>
        <w:spacing w:after="0" w:line="240" w:lineRule="auto"/>
        <w:jc w:val="both"/>
        <w:rPr>
          <w:rFonts w:ascii="Arial" w:hAnsi="Arial" w:cs="Arial"/>
        </w:rPr>
      </w:pPr>
      <w:r w:rsidRPr="00C00DE4">
        <w:rPr>
          <w:rFonts w:ascii="Arial" w:hAnsi="Arial" w:cs="Arial"/>
          <w:b/>
        </w:rPr>
        <w:t>Fórum de Ciencia y Técnica</w:t>
      </w:r>
      <w:r w:rsidRPr="00C00DE4">
        <w:rPr>
          <w:rFonts w:ascii="Arial" w:hAnsi="Arial" w:cs="Arial"/>
        </w:rPr>
        <w:t xml:space="preserve"> (Provincial). Biestimulantes de quitosano para el desarrollo y la protección de especies hortícolas. Alejandro Falcón, Elein Terry, Josefa Ruíz, Daimy Costales, Lisbel Travieso, Lisbel Martínez, Miriam Núñez, Elisa Ravelo, Yenisel de la Rosa, </w:t>
      </w:r>
      <w:r w:rsidRPr="00C00DE4">
        <w:rPr>
          <w:rFonts w:ascii="Arial" w:eastAsia="Times New Roman" w:hAnsi="Arial" w:cs="Arial"/>
          <w:kern w:val="24"/>
        </w:rPr>
        <w:t xml:space="preserve">Juan Hugo Hernández, </w:t>
      </w:r>
      <w:r w:rsidRPr="00C00DE4">
        <w:rPr>
          <w:rFonts w:ascii="Arial" w:hAnsi="Arial" w:cs="Arial"/>
        </w:rPr>
        <w:t xml:space="preserve">Mislaydis </w:t>
      </w:r>
      <w:r w:rsidRPr="00C00DE4">
        <w:rPr>
          <w:rFonts w:ascii="Arial" w:eastAsia="Times New Roman" w:hAnsi="Arial" w:cs="Arial"/>
          <w:kern w:val="24"/>
        </w:rPr>
        <w:t>Carrillo.</w:t>
      </w:r>
    </w:p>
    <w:p w:rsidR="00C00DE4" w:rsidRDefault="00C00DE4" w:rsidP="00BC0B21">
      <w:pPr>
        <w:spacing w:after="0" w:line="240" w:lineRule="auto"/>
        <w:jc w:val="both"/>
        <w:rPr>
          <w:rFonts w:ascii="Arial" w:hAnsi="Arial" w:cs="Arial"/>
          <w:b/>
          <w:color w:val="000000"/>
          <w:sz w:val="28"/>
          <w:szCs w:val="28"/>
        </w:rPr>
      </w:pPr>
    </w:p>
    <w:p w:rsidR="00C00DE4" w:rsidRDefault="00C00DE4" w:rsidP="00BC0B21">
      <w:pPr>
        <w:spacing w:after="0" w:line="240" w:lineRule="auto"/>
        <w:jc w:val="both"/>
        <w:rPr>
          <w:rFonts w:ascii="Arial" w:hAnsi="Arial" w:cs="Arial"/>
          <w:b/>
          <w:color w:val="000000"/>
          <w:sz w:val="28"/>
          <w:szCs w:val="28"/>
        </w:rPr>
      </w:pPr>
    </w:p>
    <w:p w:rsidR="00082DC0" w:rsidRPr="00C44DF2" w:rsidRDefault="00082DC0" w:rsidP="00BC0B21">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rsidR="00082DC0" w:rsidRDefault="00082DC0" w:rsidP="00BC0B21">
      <w:pPr>
        <w:spacing w:after="0" w:line="240" w:lineRule="auto"/>
        <w:jc w:val="both"/>
        <w:rPr>
          <w:rFonts w:ascii="Arial" w:hAnsi="Arial" w:cs="Arial"/>
          <w:b/>
          <w:color w:val="000000"/>
        </w:rPr>
      </w:pPr>
    </w:p>
    <w:p w:rsidR="00082DC0" w:rsidRDefault="00082DC0" w:rsidP="00BC0B21">
      <w:pPr>
        <w:spacing w:after="0" w:line="240" w:lineRule="auto"/>
        <w:jc w:val="both"/>
        <w:rPr>
          <w:rFonts w:ascii="Arial" w:hAnsi="Arial" w:cs="Arial"/>
          <w:b/>
          <w:color w:val="000000"/>
        </w:rPr>
      </w:pPr>
      <w:r w:rsidRPr="000442AB">
        <w:rPr>
          <w:rFonts w:ascii="Arial" w:hAnsi="Arial" w:cs="Arial"/>
          <w:b/>
          <w:color w:val="000000"/>
        </w:rPr>
        <w:t xml:space="preserve">Tesis Doctorales </w:t>
      </w:r>
      <w:r w:rsidR="0094507A">
        <w:rPr>
          <w:rFonts w:ascii="Arial" w:hAnsi="Arial" w:cs="Arial"/>
          <w:b/>
          <w:color w:val="000000"/>
        </w:rPr>
        <w:t>defendidas en acto público. (</w:t>
      </w:r>
      <w:r w:rsidR="004E5EDA">
        <w:rPr>
          <w:rFonts w:ascii="Arial" w:hAnsi="Arial" w:cs="Arial"/>
          <w:b/>
          <w:color w:val="000000"/>
        </w:rPr>
        <w:t>1</w:t>
      </w:r>
      <w:r>
        <w:rPr>
          <w:rFonts w:ascii="Arial" w:hAnsi="Arial" w:cs="Arial"/>
          <w:b/>
          <w:color w:val="000000"/>
        </w:rPr>
        <w:t>)</w:t>
      </w:r>
    </w:p>
    <w:p w:rsidR="00082DC0" w:rsidRPr="004E5EDA" w:rsidRDefault="004E5EDA" w:rsidP="00BC0B21">
      <w:pPr>
        <w:pStyle w:val="Prrafodelista"/>
        <w:numPr>
          <w:ilvl w:val="0"/>
          <w:numId w:val="5"/>
        </w:numPr>
        <w:spacing w:after="0" w:line="240" w:lineRule="auto"/>
        <w:jc w:val="both"/>
        <w:rPr>
          <w:rFonts w:ascii="Arial" w:hAnsi="Arial" w:cs="Arial"/>
          <w:b/>
          <w:color w:val="000000"/>
        </w:rPr>
      </w:pPr>
      <w:r w:rsidRPr="004E5EDA">
        <w:rPr>
          <w:rFonts w:ascii="Arial" w:hAnsi="Arial" w:cs="Arial"/>
        </w:rPr>
        <w:t>Rhizobios asociados a plantas de arroz (</w:t>
      </w:r>
      <w:r w:rsidRPr="004E5EDA">
        <w:rPr>
          <w:rFonts w:ascii="Arial" w:hAnsi="Arial" w:cs="Arial"/>
          <w:i/>
        </w:rPr>
        <w:t>Oryza sativa</w:t>
      </w:r>
      <w:r w:rsidRPr="004E5EDA">
        <w:rPr>
          <w:rFonts w:ascii="Arial" w:hAnsi="Arial" w:cs="Arial"/>
        </w:rPr>
        <w:t xml:space="preserve"> L) y su efecto en el crecimiento del cultivo. Autor: Ionel Hernández Forte. Tutores: Dr.C María C. Nápoles García y Dr. C Federico J. Battistoni Urrutia. </w:t>
      </w:r>
      <w:r>
        <w:rPr>
          <w:rFonts w:ascii="Arial" w:hAnsi="Arial" w:cs="Arial"/>
        </w:rPr>
        <w:t xml:space="preserve">Tribunal de Ciencias Biológicas </w:t>
      </w:r>
    </w:p>
    <w:p w:rsidR="004E5EDA" w:rsidRPr="004E5EDA" w:rsidRDefault="004E5EDA" w:rsidP="004E5EDA">
      <w:pPr>
        <w:pStyle w:val="Prrafodelista"/>
        <w:spacing w:after="0" w:line="240" w:lineRule="auto"/>
        <w:jc w:val="both"/>
        <w:rPr>
          <w:rFonts w:ascii="Arial" w:hAnsi="Arial" w:cs="Arial"/>
          <w:b/>
          <w:color w:val="000000"/>
        </w:rPr>
      </w:pPr>
    </w:p>
    <w:p w:rsidR="00082DC0" w:rsidRDefault="00082DC0" w:rsidP="00BC0B21">
      <w:pPr>
        <w:spacing w:after="0" w:line="240" w:lineRule="auto"/>
        <w:jc w:val="both"/>
        <w:rPr>
          <w:rFonts w:ascii="Arial" w:hAnsi="Arial" w:cs="Arial"/>
          <w:b/>
          <w:color w:val="000000"/>
        </w:rPr>
      </w:pPr>
      <w:r>
        <w:rPr>
          <w:rFonts w:ascii="Arial" w:hAnsi="Arial" w:cs="Arial"/>
          <w:b/>
          <w:color w:val="000000"/>
        </w:rPr>
        <w:t>Tesis Doctorales predefen</w:t>
      </w:r>
      <w:r w:rsidR="00524D2E">
        <w:rPr>
          <w:rFonts w:ascii="Arial" w:hAnsi="Arial" w:cs="Arial"/>
          <w:b/>
          <w:color w:val="000000"/>
        </w:rPr>
        <w:t xml:space="preserve">didas en </w:t>
      </w:r>
      <w:r w:rsidR="0094507A">
        <w:rPr>
          <w:rFonts w:ascii="Arial" w:hAnsi="Arial" w:cs="Arial"/>
          <w:b/>
          <w:color w:val="000000"/>
        </w:rPr>
        <w:t>Consejo científico</w:t>
      </w:r>
      <w:r w:rsidR="00A5637E">
        <w:rPr>
          <w:rFonts w:ascii="Arial" w:hAnsi="Arial" w:cs="Arial"/>
          <w:b/>
          <w:color w:val="000000"/>
        </w:rPr>
        <w:t>. (</w:t>
      </w:r>
      <w:r w:rsidR="004E5EDA">
        <w:rPr>
          <w:rFonts w:ascii="Arial" w:hAnsi="Arial" w:cs="Arial"/>
          <w:b/>
          <w:color w:val="000000"/>
        </w:rPr>
        <w:t>2</w:t>
      </w:r>
      <w:r>
        <w:rPr>
          <w:rFonts w:ascii="Arial" w:hAnsi="Arial" w:cs="Arial"/>
          <w:b/>
          <w:color w:val="000000"/>
        </w:rPr>
        <w:t>)</w:t>
      </w:r>
    </w:p>
    <w:p w:rsidR="00082DC0" w:rsidRPr="00524D2E" w:rsidRDefault="00082DC0" w:rsidP="00BC0B21">
      <w:pPr>
        <w:pStyle w:val="Prrafodelista"/>
        <w:spacing w:after="0" w:line="240" w:lineRule="auto"/>
        <w:jc w:val="both"/>
        <w:rPr>
          <w:rFonts w:ascii="Arial" w:hAnsi="Arial" w:cs="Arial"/>
        </w:rPr>
      </w:pPr>
    </w:p>
    <w:p w:rsidR="004E5EDA" w:rsidRPr="004E5EDA" w:rsidRDefault="00524D2E" w:rsidP="004E5EDA">
      <w:pPr>
        <w:pStyle w:val="Prrafodelista"/>
        <w:numPr>
          <w:ilvl w:val="0"/>
          <w:numId w:val="5"/>
        </w:numPr>
        <w:spacing w:after="200" w:line="276" w:lineRule="auto"/>
        <w:jc w:val="both"/>
        <w:rPr>
          <w:rFonts w:ascii="Arial" w:hAnsi="Arial" w:cs="Arial"/>
        </w:rPr>
      </w:pPr>
      <w:r w:rsidRPr="0094507A">
        <w:rPr>
          <w:rFonts w:ascii="Arial" w:hAnsi="Arial" w:cs="Arial"/>
        </w:rPr>
        <w:t>Rhizobios asociados a plantas de arroz (</w:t>
      </w:r>
      <w:r w:rsidRPr="0094507A">
        <w:rPr>
          <w:rFonts w:ascii="Arial" w:hAnsi="Arial" w:cs="Arial"/>
          <w:i/>
        </w:rPr>
        <w:t>Oryza sativa</w:t>
      </w:r>
      <w:r w:rsidRPr="0094507A">
        <w:rPr>
          <w:rFonts w:ascii="Arial" w:hAnsi="Arial" w:cs="Arial"/>
        </w:rPr>
        <w:t xml:space="preserve"> L) y su efecto en el crecimiento del cultivo. Autor: Ionel Hernández Forte. Tutores: Dr.C María C. Nápoles García y Dr. C Federico J. Battistoni Urrutia. Pre </w:t>
      </w:r>
      <w:r w:rsidR="0094507A" w:rsidRPr="0094507A">
        <w:rPr>
          <w:rFonts w:ascii="Arial" w:hAnsi="Arial" w:cs="Arial"/>
        </w:rPr>
        <w:t xml:space="preserve">defensa de tesis de doctorado </w:t>
      </w:r>
      <w:r w:rsidRPr="0094507A">
        <w:rPr>
          <w:rFonts w:ascii="Arial" w:hAnsi="Arial" w:cs="Arial"/>
        </w:rPr>
        <w:t xml:space="preserve">en Consejo Científico de </w:t>
      </w:r>
      <w:r w:rsidR="0094507A" w:rsidRPr="0094507A">
        <w:rPr>
          <w:rFonts w:ascii="Arial" w:hAnsi="Arial" w:cs="Arial"/>
        </w:rPr>
        <w:t xml:space="preserve">Facultad de </w:t>
      </w:r>
      <w:r w:rsidRPr="0094507A">
        <w:rPr>
          <w:rFonts w:ascii="Arial" w:hAnsi="Arial" w:cs="Arial"/>
        </w:rPr>
        <w:t>Biología</w:t>
      </w:r>
      <w:r w:rsidR="00201A58" w:rsidRPr="0094507A">
        <w:rPr>
          <w:rFonts w:ascii="Arial" w:hAnsi="Arial" w:cs="Arial"/>
        </w:rPr>
        <w:t>.</w:t>
      </w:r>
      <w:r w:rsidR="0094507A" w:rsidRPr="0094507A">
        <w:rPr>
          <w:lang w:val="es-VE"/>
        </w:rPr>
        <w:t xml:space="preserve"> </w:t>
      </w:r>
    </w:p>
    <w:p w:rsidR="004E5EDA" w:rsidRDefault="004E5EDA" w:rsidP="00BC0B21">
      <w:pPr>
        <w:pStyle w:val="Prrafodelista"/>
        <w:numPr>
          <w:ilvl w:val="0"/>
          <w:numId w:val="5"/>
        </w:numPr>
        <w:spacing w:after="0" w:line="240" w:lineRule="auto"/>
        <w:jc w:val="both"/>
        <w:rPr>
          <w:rFonts w:ascii="Arial" w:hAnsi="Arial" w:cs="Arial"/>
        </w:rPr>
      </w:pPr>
      <w:r w:rsidRPr="004E5EDA">
        <w:rPr>
          <w:rFonts w:ascii="Arial" w:hAnsi="Arial" w:cs="Arial"/>
        </w:rPr>
        <w:t>Efecto de la inoculación con AZOFERT®-F en la tolerancia de plantas de frijol (</w:t>
      </w:r>
      <w:r w:rsidRPr="004E5EDA">
        <w:rPr>
          <w:rFonts w:ascii="Arial" w:hAnsi="Arial" w:cs="Arial"/>
          <w:i/>
        </w:rPr>
        <w:t>Phaseolus vulgaris</w:t>
      </w:r>
      <w:r w:rsidRPr="004E5EDA">
        <w:rPr>
          <w:rFonts w:ascii="Arial" w:hAnsi="Arial" w:cs="Arial"/>
        </w:rPr>
        <w:t xml:space="preserve"> L.) al déficit hídrico</w:t>
      </w:r>
      <w:r>
        <w:rPr>
          <w:rFonts w:ascii="Arial" w:hAnsi="Arial" w:cs="Arial"/>
        </w:rPr>
        <w:t>. Autor Wilfredo Estrada.Tutores:</w:t>
      </w:r>
      <w:r w:rsidRPr="0094507A">
        <w:rPr>
          <w:rFonts w:ascii="Arial" w:hAnsi="Arial" w:cs="Arial"/>
        </w:rPr>
        <w:t xml:space="preserve"> Dr.C María C. Nápoles García</w:t>
      </w:r>
      <w:r>
        <w:rPr>
          <w:rFonts w:ascii="Arial" w:hAnsi="Arial" w:cs="Arial"/>
        </w:rPr>
        <w:t xml:space="preserve"> y Dr. C. Eduardo Jerez. Predefensa de tesis en Consejo Científico INCA.</w:t>
      </w:r>
    </w:p>
    <w:p w:rsidR="00F65718" w:rsidRDefault="00F65718" w:rsidP="00F65718">
      <w:pPr>
        <w:spacing w:after="0" w:line="240" w:lineRule="auto"/>
        <w:jc w:val="both"/>
        <w:rPr>
          <w:rFonts w:ascii="Arial" w:hAnsi="Arial" w:cs="Arial"/>
          <w:b/>
        </w:rPr>
      </w:pPr>
    </w:p>
    <w:p w:rsidR="00F65718" w:rsidRDefault="00F65718" w:rsidP="00F65718">
      <w:pPr>
        <w:spacing w:after="0" w:line="240" w:lineRule="auto"/>
        <w:jc w:val="both"/>
        <w:rPr>
          <w:rFonts w:ascii="Arial" w:hAnsi="Arial" w:cs="Arial"/>
          <w:b/>
        </w:rPr>
      </w:pPr>
    </w:p>
    <w:p w:rsidR="00F65718" w:rsidRDefault="00F65718" w:rsidP="00F65718">
      <w:pPr>
        <w:spacing w:after="0" w:line="240" w:lineRule="auto"/>
        <w:jc w:val="both"/>
        <w:rPr>
          <w:rFonts w:ascii="Arial" w:hAnsi="Arial" w:cs="Arial"/>
          <w:b/>
        </w:rPr>
      </w:pPr>
      <w:r w:rsidRPr="00F65718">
        <w:rPr>
          <w:rFonts w:ascii="Arial" w:hAnsi="Arial" w:cs="Arial"/>
          <w:b/>
        </w:rPr>
        <w:lastRenderedPageBreak/>
        <w:t>Tesis de maestría predefendidas en Comisión Científica:</w:t>
      </w:r>
    </w:p>
    <w:p w:rsidR="00F65718" w:rsidRPr="00F65718" w:rsidRDefault="00F65718" w:rsidP="00F65718">
      <w:pPr>
        <w:spacing w:after="0" w:line="240" w:lineRule="auto"/>
        <w:jc w:val="both"/>
        <w:rPr>
          <w:rFonts w:ascii="Arial" w:hAnsi="Arial" w:cs="Arial"/>
          <w:b/>
        </w:rPr>
      </w:pPr>
    </w:p>
    <w:p w:rsidR="00F65718" w:rsidRPr="00F65718" w:rsidRDefault="00F65718" w:rsidP="00F65718">
      <w:pPr>
        <w:pStyle w:val="Prrafodelista"/>
        <w:numPr>
          <w:ilvl w:val="0"/>
          <w:numId w:val="41"/>
        </w:numPr>
        <w:spacing w:after="0" w:line="240" w:lineRule="auto"/>
        <w:ind w:left="284" w:hanging="284"/>
        <w:jc w:val="both"/>
        <w:rPr>
          <w:rFonts w:ascii="Arial" w:hAnsi="Arial" w:cs="Arial"/>
          <w:bCs/>
        </w:rPr>
      </w:pPr>
      <w:r w:rsidRPr="00F65718">
        <w:rPr>
          <w:rFonts w:ascii="Arial" w:hAnsi="Arial" w:cs="Arial"/>
          <w:bCs/>
        </w:rPr>
        <w:t>Caracterización de rizobios asociados a la rizosfera de maíz (</w:t>
      </w:r>
      <w:r w:rsidRPr="00F65718">
        <w:rPr>
          <w:rFonts w:ascii="Arial" w:hAnsi="Arial" w:cs="Arial"/>
          <w:bCs/>
          <w:i/>
          <w:iCs/>
        </w:rPr>
        <w:t xml:space="preserve">Zea mays </w:t>
      </w:r>
      <w:r w:rsidRPr="00F65718">
        <w:rPr>
          <w:rFonts w:ascii="Arial" w:hAnsi="Arial" w:cs="Arial"/>
          <w:bCs/>
        </w:rPr>
        <w:t xml:space="preserve">L.) y su efecto en el crecimiento del cultivo Aspirante: Lic. Reneé Pérez Pérez. Tutores: Dr. C.  María C. Nápoles García, Dr. C. Ionel Hernández Forte, </w:t>
      </w:r>
    </w:p>
    <w:p w:rsidR="00F65718" w:rsidRPr="00F65718" w:rsidRDefault="00F65718" w:rsidP="00F65718">
      <w:pPr>
        <w:pStyle w:val="Prrafodelista"/>
        <w:numPr>
          <w:ilvl w:val="0"/>
          <w:numId w:val="41"/>
        </w:numPr>
        <w:spacing w:after="0" w:line="240" w:lineRule="auto"/>
        <w:ind w:left="284" w:hanging="284"/>
        <w:jc w:val="both"/>
        <w:rPr>
          <w:rFonts w:ascii="Arial" w:hAnsi="Arial" w:cs="Arial"/>
        </w:rPr>
      </w:pPr>
      <w:r w:rsidRPr="00F65718">
        <w:rPr>
          <w:rFonts w:ascii="Arial" w:hAnsi="Arial" w:cs="Arial"/>
        </w:rPr>
        <w:t xml:space="preserve">Efecto de una mezcla de Oligogalacturónidos en la simbiosis </w:t>
      </w:r>
      <w:r w:rsidRPr="00F65718">
        <w:rPr>
          <w:rFonts w:ascii="Arial" w:hAnsi="Arial" w:cs="Arial"/>
          <w:i/>
          <w:iCs/>
        </w:rPr>
        <w:t>Rhizobium</w:t>
      </w:r>
      <w:r w:rsidRPr="00F65718">
        <w:rPr>
          <w:rFonts w:ascii="Arial" w:hAnsi="Arial" w:cs="Arial"/>
        </w:rPr>
        <w:t>-</w:t>
      </w:r>
      <w:r w:rsidRPr="00F65718">
        <w:rPr>
          <w:rFonts w:ascii="Arial" w:hAnsi="Arial" w:cs="Arial"/>
          <w:i/>
          <w:iCs/>
        </w:rPr>
        <w:t xml:space="preserve">Phaseolus vulgaris </w:t>
      </w:r>
      <w:r w:rsidRPr="00F65718">
        <w:rPr>
          <w:rFonts w:ascii="Arial" w:hAnsi="Arial" w:cs="Arial"/>
        </w:rPr>
        <w:t>L. Aspirante: Lic. Danurys Lara Acosta   Tutores: Dr. C. María Caridad Nápoles García y Dr. C. Alejandro Falcón Rodríguez</w:t>
      </w:r>
    </w:p>
    <w:p w:rsidR="00F65718" w:rsidRPr="00F65718" w:rsidRDefault="00F65718" w:rsidP="00F65718">
      <w:pPr>
        <w:spacing w:after="0" w:line="240" w:lineRule="auto"/>
        <w:jc w:val="both"/>
        <w:rPr>
          <w:rFonts w:ascii="Arial" w:hAnsi="Arial" w:cs="Arial"/>
        </w:rPr>
      </w:pPr>
    </w:p>
    <w:p w:rsidR="004E720A" w:rsidRDefault="004E720A" w:rsidP="004E720A">
      <w:pPr>
        <w:pStyle w:val="Prrafodelista"/>
        <w:spacing w:after="0" w:line="240" w:lineRule="auto"/>
        <w:jc w:val="both"/>
        <w:rPr>
          <w:rFonts w:ascii="Arial" w:hAnsi="Arial" w:cs="Arial"/>
        </w:rPr>
      </w:pPr>
    </w:p>
    <w:p w:rsidR="00A87DBD" w:rsidRPr="004E720A" w:rsidRDefault="00A87DBD" w:rsidP="004E720A">
      <w:pPr>
        <w:spacing w:after="0" w:line="240" w:lineRule="auto"/>
        <w:jc w:val="both"/>
        <w:rPr>
          <w:rFonts w:ascii="Arial" w:hAnsi="Arial" w:cs="Arial"/>
          <w:b/>
        </w:rPr>
      </w:pPr>
      <w:r w:rsidRPr="004E720A">
        <w:rPr>
          <w:rFonts w:ascii="Arial" w:hAnsi="Arial" w:cs="Arial"/>
          <w:b/>
        </w:rPr>
        <w:t xml:space="preserve">Oponencias a tesis de maestría </w:t>
      </w:r>
    </w:p>
    <w:p w:rsidR="004E720A" w:rsidRPr="004E5EDA" w:rsidRDefault="004E720A" w:rsidP="004E5EDA">
      <w:pPr>
        <w:pStyle w:val="Prrafodelista"/>
        <w:spacing w:after="0" w:line="240" w:lineRule="auto"/>
        <w:jc w:val="both"/>
        <w:rPr>
          <w:rFonts w:ascii="Arial" w:hAnsi="Arial" w:cs="Arial"/>
        </w:rPr>
      </w:pPr>
    </w:p>
    <w:p w:rsidR="000C5A19" w:rsidRDefault="00DB310D" w:rsidP="00BC0B21">
      <w:pPr>
        <w:tabs>
          <w:tab w:val="left" w:pos="284"/>
        </w:tabs>
        <w:spacing w:line="276" w:lineRule="auto"/>
        <w:jc w:val="both"/>
        <w:rPr>
          <w:rFonts w:ascii="Arial" w:hAnsi="Arial" w:cs="Arial"/>
          <w:iCs/>
          <w:color w:val="000000"/>
          <w:lang w:val="es-ES"/>
        </w:rPr>
      </w:pPr>
      <w:r w:rsidRPr="00DB310D">
        <w:rPr>
          <w:rFonts w:ascii="Arial" w:hAnsi="Arial" w:cs="Arial"/>
          <w:iCs/>
          <w:color w:val="000000"/>
          <w:lang w:val="es-ES"/>
        </w:rPr>
        <w:t xml:space="preserve">Oponencia a tesis de </w:t>
      </w:r>
      <w:r w:rsidR="00A36102" w:rsidRPr="00DB310D">
        <w:rPr>
          <w:rFonts w:ascii="Arial" w:hAnsi="Arial" w:cs="Arial"/>
          <w:iCs/>
          <w:color w:val="000000"/>
          <w:lang w:val="es-ES"/>
        </w:rPr>
        <w:t>maestría</w:t>
      </w:r>
      <w:r w:rsidRPr="00DB310D">
        <w:rPr>
          <w:rFonts w:ascii="Arial" w:hAnsi="Arial" w:cs="Arial"/>
          <w:iCs/>
          <w:color w:val="000000"/>
          <w:lang w:val="es-ES"/>
        </w:rPr>
        <w:t xml:space="preserve"> de Belkis Morales (Predefensa y Defensa) Daymi</w:t>
      </w:r>
      <w:r>
        <w:rPr>
          <w:rFonts w:ascii="Arial" w:hAnsi="Arial" w:cs="Arial"/>
          <w:iCs/>
          <w:color w:val="000000"/>
          <w:lang w:val="es-ES"/>
        </w:rPr>
        <w:t xml:space="preserve"> Costales</w:t>
      </w:r>
    </w:p>
    <w:p w:rsidR="00A36102" w:rsidRDefault="00A36102" w:rsidP="00BC0B21">
      <w:pPr>
        <w:tabs>
          <w:tab w:val="left" w:pos="284"/>
        </w:tabs>
        <w:spacing w:line="276" w:lineRule="auto"/>
        <w:jc w:val="both"/>
        <w:rPr>
          <w:rFonts w:ascii="Arial" w:hAnsi="Arial" w:cs="Arial"/>
          <w:b/>
          <w:color w:val="000000"/>
        </w:rPr>
      </w:pPr>
      <w:r>
        <w:rPr>
          <w:rFonts w:ascii="Arial" w:hAnsi="Arial" w:cs="Arial"/>
          <w:iCs/>
          <w:color w:val="000000"/>
          <w:lang w:val="es-ES"/>
        </w:rPr>
        <w:t xml:space="preserve">Oponencia a tesis de maestría Danurys Lara en Predefensa en la </w:t>
      </w:r>
      <w:r w:rsidR="004E720A">
        <w:rPr>
          <w:rFonts w:ascii="Arial" w:hAnsi="Arial" w:cs="Arial"/>
          <w:iCs/>
          <w:color w:val="000000"/>
          <w:lang w:val="es-ES"/>
        </w:rPr>
        <w:t>Comisión</w:t>
      </w:r>
      <w:r>
        <w:rPr>
          <w:rFonts w:ascii="Arial" w:hAnsi="Arial" w:cs="Arial"/>
          <w:iCs/>
          <w:color w:val="000000"/>
          <w:lang w:val="es-ES"/>
        </w:rPr>
        <w:t xml:space="preserve"> </w:t>
      </w:r>
      <w:r w:rsidR="004E720A">
        <w:rPr>
          <w:rFonts w:ascii="Arial" w:hAnsi="Arial" w:cs="Arial"/>
          <w:iCs/>
          <w:color w:val="000000"/>
          <w:lang w:val="es-ES"/>
        </w:rPr>
        <w:t>Científica</w:t>
      </w:r>
      <w:r>
        <w:rPr>
          <w:rFonts w:ascii="Arial" w:hAnsi="Arial" w:cs="Arial"/>
          <w:iCs/>
          <w:color w:val="000000"/>
          <w:lang w:val="es-ES"/>
        </w:rPr>
        <w:t xml:space="preserve"> (</w:t>
      </w:r>
      <w:r w:rsidR="00C66655">
        <w:rPr>
          <w:rFonts w:ascii="Arial" w:hAnsi="Arial" w:cs="Arial"/>
          <w:iCs/>
          <w:color w:val="000000"/>
          <w:lang w:val="es-ES"/>
        </w:rPr>
        <w:t>Yanelis</w:t>
      </w:r>
      <w:r>
        <w:rPr>
          <w:rFonts w:ascii="Arial" w:hAnsi="Arial" w:cs="Arial"/>
          <w:iCs/>
          <w:color w:val="000000"/>
          <w:lang w:val="es-ES"/>
        </w:rPr>
        <w:t>)</w:t>
      </w:r>
    </w:p>
    <w:p w:rsidR="00082DC0" w:rsidRDefault="00082DC0" w:rsidP="00BC0B21">
      <w:pPr>
        <w:spacing w:after="0" w:line="240" w:lineRule="auto"/>
        <w:jc w:val="both"/>
        <w:rPr>
          <w:rFonts w:ascii="Arial" w:hAnsi="Arial" w:cs="Arial"/>
          <w:b/>
          <w:color w:val="000000"/>
        </w:rPr>
      </w:pPr>
    </w:p>
    <w:p w:rsidR="00082DC0" w:rsidRDefault="00082DC0" w:rsidP="00BC0B21">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9C7BEC">
        <w:rPr>
          <w:rFonts w:ascii="Arial" w:hAnsi="Arial" w:cs="Arial"/>
          <w:b/>
        </w:rPr>
        <w:t>(</w:t>
      </w:r>
      <w:r w:rsidR="00CE75CC">
        <w:rPr>
          <w:rFonts w:ascii="Arial" w:hAnsi="Arial" w:cs="Arial"/>
          <w:b/>
        </w:rPr>
        <w:t>2</w:t>
      </w:r>
      <w:r w:rsidRPr="00062932">
        <w:rPr>
          <w:rFonts w:ascii="Arial" w:hAnsi="Arial" w:cs="Arial"/>
          <w:b/>
        </w:rPr>
        <w:t>)</w:t>
      </w:r>
    </w:p>
    <w:p w:rsidR="003664AD" w:rsidRDefault="006C2723" w:rsidP="00BC0B21">
      <w:pPr>
        <w:spacing w:after="200" w:line="276" w:lineRule="auto"/>
        <w:jc w:val="both"/>
        <w:rPr>
          <w:rFonts w:ascii="Arial" w:hAnsi="Arial" w:cs="Arial"/>
          <w:lang w:val="es-VE"/>
        </w:rPr>
      </w:pPr>
      <w:r w:rsidRPr="006C2723">
        <w:rPr>
          <w:rFonts w:ascii="Arial" w:hAnsi="Arial" w:cs="Arial"/>
        </w:rPr>
        <w:t>“Efecto de oligogalacturónidos pécticos en el comportamiento de plantas de frijol cultivadas en condiciones deficitarias de humedad del suelo”.</w:t>
      </w:r>
      <w:r>
        <w:rPr>
          <w:rFonts w:ascii="Arial" w:hAnsi="Arial" w:cs="Arial"/>
        </w:rPr>
        <w:t xml:space="preserve"> Aspirante:</w:t>
      </w:r>
      <w:r w:rsidRPr="006C2723">
        <w:rPr>
          <w:rFonts w:ascii="Arial" w:hAnsi="Arial" w:cs="Arial"/>
          <w:lang w:val="es-VE"/>
        </w:rPr>
        <w:t xml:space="preserve"> Lilisbet</w:t>
      </w:r>
      <w:r>
        <w:rPr>
          <w:rFonts w:ascii="Arial" w:hAnsi="Arial" w:cs="Arial"/>
          <w:lang w:val="es-VE"/>
        </w:rPr>
        <w:t xml:space="preserve"> Guerrero Domínguez. Tutores</w:t>
      </w:r>
      <w:r w:rsidR="00CE75CC">
        <w:rPr>
          <w:rFonts w:ascii="Arial" w:hAnsi="Arial" w:cs="Arial"/>
          <w:lang w:val="es-VE"/>
        </w:rPr>
        <w:t>: José</w:t>
      </w:r>
      <w:r>
        <w:rPr>
          <w:rFonts w:ascii="Arial" w:hAnsi="Arial" w:cs="Arial"/>
          <w:lang w:val="es-VE"/>
        </w:rPr>
        <w:t xml:space="preserve"> Dellamico y María Jesús </w:t>
      </w:r>
      <w:r w:rsidR="00CE75CC">
        <w:rPr>
          <w:rFonts w:ascii="Arial" w:hAnsi="Arial" w:cs="Arial"/>
          <w:lang w:val="es-VE"/>
        </w:rPr>
        <w:t>Sánchez Blanco.</w:t>
      </w:r>
    </w:p>
    <w:p w:rsidR="00512B67" w:rsidRPr="006C2723" w:rsidRDefault="00512B67" w:rsidP="00BC0B21">
      <w:pPr>
        <w:spacing w:after="200" w:line="276" w:lineRule="auto"/>
        <w:jc w:val="both"/>
        <w:rPr>
          <w:rFonts w:ascii="Arial" w:hAnsi="Arial" w:cs="Arial"/>
        </w:rPr>
      </w:pPr>
      <w:r w:rsidRPr="00512B67">
        <w:rPr>
          <w:rFonts w:ascii="Arial" w:hAnsi="Arial" w:cs="Arial"/>
        </w:rPr>
        <w:t>“</w:t>
      </w:r>
      <w:r w:rsidRPr="00512B67">
        <w:rPr>
          <w:rFonts w:ascii="Arial" w:hAnsi="Arial" w:cs="Arial"/>
          <w:lang w:val="es-AR"/>
        </w:rPr>
        <w:t>Estrategias de Riego Deficitario y empleo de Bioestimulante como alternativa para ahorrar agua en el cultivo del maíz (</w:t>
      </w:r>
      <w:r w:rsidRPr="00512B67">
        <w:rPr>
          <w:rFonts w:ascii="Arial" w:hAnsi="Arial" w:cs="Arial"/>
          <w:i/>
          <w:lang w:val="es-AR"/>
        </w:rPr>
        <w:t>Zea mayz</w:t>
      </w:r>
      <w:r w:rsidRPr="00512B67">
        <w:rPr>
          <w:rFonts w:ascii="Arial" w:hAnsi="Arial" w:cs="Arial"/>
          <w:lang w:val="es-AR"/>
        </w:rPr>
        <w:t xml:space="preserve"> L.)” </w:t>
      </w:r>
      <w:r w:rsidRPr="00512B67">
        <w:rPr>
          <w:rFonts w:ascii="Arial" w:hAnsi="Arial" w:cs="Arial"/>
          <w:bCs/>
          <w:lang w:val="es-VE"/>
        </w:rPr>
        <w:t>Aspirante: MSc. Ana Elida Sáez Cigarruista</w:t>
      </w:r>
      <w:r w:rsidRPr="00512B67">
        <w:rPr>
          <w:rFonts w:ascii="Arial" w:hAnsi="Arial" w:cs="Arial"/>
          <w:lang w:val="es-AR"/>
        </w:rPr>
        <w:t xml:space="preserve"> </w:t>
      </w:r>
      <w:r w:rsidRPr="00512B67">
        <w:rPr>
          <w:rFonts w:ascii="Arial" w:hAnsi="Arial" w:cs="Arial"/>
          <w:lang w:val="es-VE"/>
        </w:rPr>
        <w:t>Tutor: Dr C. Donaldo Morales Guevara</w:t>
      </w:r>
    </w:p>
    <w:p w:rsidR="00082DC0" w:rsidRPr="008E62E0" w:rsidRDefault="00082DC0" w:rsidP="00BC0B21">
      <w:pPr>
        <w:spacing w:after="0" w:line="240" w:lineRule="auto"/>
        <w:jc w:val="both"/>
        <w:rPr>
          <w:rFonts w:ascii="Arial" w:hAnsi="Arial" w:cs="Arial"/>
          <w:b/>
          <w:color w:val="000000"/>
        </w:rPr>
      </w:pPr>
      <w:r>
        <w:rPr>
          <w:rFonts w:ascii="Arial" w:hAnsi="Arial" w:cs="Arial"/>
          <w:b/>
          <w:color w:val="000000"/>
        </w:rPr>
        <w:t>Programa de doctorado.</w:t>
      </w:r>
      <w:r w:rsidR="00C44DF2">
        <w:rPr>
          <w:rFonts w:ascii="Arial" w:hAnsi="Arial" w:cs="Arial"/>
          <w:b/>
          <w:color w:val="000000"/>
        </w:rPr>
        <w:t xml:space="preserve"> </w:t>
      </w:r>
      <w:r w:rsidRPr="008E62E0">
        <w:rPr>
          <w:rFonts w:ascii="Arial" w:hAnsi="Arial" w:cs="Arial"/>
          <w:b/>
          <w:bCs/>
          <w:i/>
          <w:iCs/>
        </w:rPr>
        <w:t>Producción Agrícola Sostenible</w:t>
      </w:r>
    </w:p>
    <w:p w:rsidR="003664AD" w:rsidRDefault="003664AD" w:rsidP="00BC0B21">
      <w:pPr>
        <w:spacing w:after="0" w:line="240" w:lineRule="auto"/>
        <w:jc w:val="both"/>
        <w:rPr>
          <w:rFonts w:ascii="Arial" w:hAnsi="Arial" w:cs="Arial"/>
        </w:rPr>
      </w:pPr>
    </w:p>
    <w:p w:rsidR="00082DC0" w:rsidRDefault="00B25776" w:rsidP="00BC0B21">
      <w:pPr>
        <w:spacing w:after="0" w:line="240" w:lineRule="auto"/>
        <w:jc w:val="both"/>
        <w:rPr>
          <w:rFonts w:ascii="Arial" w:hAnsi="Arial" w:cs="Arial"/>
          <w:b/>
        </w:rPr>
      </w:pPr>
      <w:r w:rsidRPr="003664AD">
        <w:rPr>
          <w:rFonts w:ascii="Arial" w:hAnsi="Arial" w:cs="Arial"/>
          <w:b/>
        </w:rPr>
        <w:t xml:space="preserve">Se coordinan dos líneas del doctorado Línea 4 Ecofisiología </w:t>
      </w:r>
      <w:r w:rsidRPr="003664AD">
        <w:rPr>
          <w:rFonts w:ascii="Arial" w:hAnsi="Arial" w:cs="Arial"/>
          <w:b/>
          <w:lang w:val="es-ES"/>
        </w:rPr>
        <w:t>Vegetal (Yanelis)</w:t>
      </w:r>
      <w:r w:rsidRPr="003664AD">
        <w:rPr>
          <w:rFonts w:ascii="Arial" w:hAnsi="Arial" w:cs="Arial"/>
          <w:b/>
        </w:rPr>
        <w:t xml:space="preserve"> y </w:t>
      </w:r>
      <w:r w:rsidR="007F1BCB" w:rsidRPr="003664AD">
        <w:rPr>
          <w:rFonts w:ascii="Arial" w:hAnsi="Arial" w:cs="Arial"/>
          <w:b/>
        </w:rPr>
        <w:t>Línea</w:t>
      </w:r>
      <w:r w:rsidRPr="003664AD">
        <w:rPr>
          <w:rFonts w:ascii="Arial" w:hAnsi="Arial" w:cs="Arial"/>
          <w:b/>
        </w:rPr>
        <w:t xml:space="preserve"> 6 Bioproductos de Uso Agrícola (Tere)</w:t>
      </w:r>
    </w:p>
    <w:p w:rsidR="00C1663D" w:rsidRDefault="00C1663D" w:rsidP="00BC0B21">
      <w:pPr>
        <w:spacing w:after="0" w:line="240" w:lineRule="auto"/>
        <w:jc w:val="both"/>
        <w:rPr>
          <w:rFonts w:ascii="Arial" w:hAnsi="Arial" w:cs="Arial"/>
          <w:b/>
        </w:rPr>
      </w:pPr>
    </w:p>
    <w:p w:rsidR="00C1663D" w:rsidRDefault="00C1663D" w:rsidP="00BC0B21">
      <w:pPr>
        <w:spacing w:after="0" w:line="240" w:lineRule="auto"/>
        <w:jc w:val="both"/>
        <w:rPr>
          <w:rFonts w:ascii="Arial" w:hAnsi="Arial" w:cs="Arial"/>
          <w:b/>
        </w:rPr>
      </w:pPr>
      <w:r>
        <w:rPr>
          <w:rFonts w:ascii="Arial" w:hAnsi="Arial" w:cs="Arial"/>
          <w:b/>
        </w:rPr>
        <w:t>Participación en tribunales de defensa de doctorado</w:t>
      </w:r>
    </w:p>
    <w:p w:rsidR="00814F7C" w:rsidRPr="00C66655" w:rsidRDefault="00C1663D" w:rsidP="00BC0B21">
      <w:pPr>
        <w:spacing w:after="0" w:line="240" w:lineRule="auto"/>
        <w:jc w:val="both"/>
        <w:rPr>
          <w:rFonts w:ascii="Arial" w:hAnsi="Arial" w:cs="Arial"/>
        </w:rPr>
      </w:pPr>
      <w:r w:rsidRPr="00C66655">
        <w:rPr>
          <w:rFonts w:ascii="Arial" w:hAnsi="Arial" w:cs="Arial"/>
        </w:rPr>
        <w:t>Alejandro Falcón. Tesis de Yonaisy Mujica.</w:t>
      </w:r>
    </w:p>
    <w:p w:rsidR="00C1663D" w:rsidRPr="00C66655" w:rsidRDefault="00814F7C" w:rsidP="00BC0B21">
      <w:pPr>
        <w:spacing w:after="0" w:line="240" w:lineRule="auto"/>
        <w:jc w:val="both"/>
        <w:rPr>
          <w:rFonts w:ascii="Arial" w:hAnsi="Arial" w:cs="Arial"/>
        </w:rPr>
      </w:pPr>
      <w:r w:rsidRPr="00C66655">
        <w:rPr>
          <w:rFonts w:ascii="Arial" w:hAnsi="Arial" w:cs="Arial"/>
        </w:rPr>
        <w:t xml:space="preserve">Tribunal de Predefensa </w:t>
      </w:r>
      <w:r w:rsidR="00A36102" w:rsidRPr="00C66655">
        <w:rPr>
          <w:rFonts w:ascii="Arial" w:hAnsi="Arial" w:cs="Arial"/>
        </w:rPr>
        <w:t xml:space="preserve">de Wilfredo </w:t>
      </w:r>
      <w:r w:rsidR="00E6093D" w:rsidRPr="00C66655">
        <w:rPr>
          <w:rFonts w:ascii="Arial" w:hAnsi="Arial" w:cs="Arial"/>
        </w:rPr>
        <w:t>Estrada: Miriam</w:t>
      </w:r>
      <w:r w:rsidR="004E720A">
        <w:rPr>
          <w:rFonts w:ascii="Arial" w:hAnsi="Arial" w:cs="Arial"/>
        </w:rPr>
        <w:t xml:space="preserve"> (Presidenta)</w:t>
      </w:r>
      <w:r w:rsidRPr="00C66655">
        <w:rPr>
          <w:rFonts w:ascii="Arial" w:hAnsi="Arial" w:cs="Arial"/>
        </w:rPr>
        <w:t>, Alejandro, Donaldo y Dellamico</w:t>
      </w:r>
      <w:r w:rsidR="00C1663D" w:rsidRPr="00C66655">
        <w:rPr>
          <w:rFonts w:ascii="Arial" w:hAnsi="Arial" w:cs="Arial"/>
        </w:rPr>
        <w:t xml:space="preserve"> </w:t>
      </w:r>
    </w:p>
    <w:p w:rsidR="00C12020" w:rsidRDefault="00C12020" w:rsidP="00C12020">
      <w:pPr>
        <w:tabs>
          <w:tab w:val="left" w:pos="284"/>
        </w:tabs>
        <w:spacing w:after="80" w:line="276" w:lineRule="auto"/>
        <w:rPr>
          <w:rFonts w:asciiTheme="minorHAnsi" w:hAnsiTheme="minorHAnsi" w:cstheme="minorHAnsi"/>
          <w:sz w:val="24"/>
          <w:szCs w:val="24"/>
        </w:rPr>
      </w:pPr>
    </w:p>
    <w:p w:rsidR="002463E1" w:rsidRDefault="002463E1" w:rsidP="00BC0B21">
      <w:pPr>
        <w:spacing w:after="0" w:line="240" w:lineRule="auto"/>
        <w:jc w:val="both"/>
        <w:rPr>
          <w:rFonts w:ascii="Arial" w:hAnsi="Arial" w:cs="Arial"/>
          <w:b/>
        </w:rPr>
      </w:pPr>
    </w:p>
    <w:p w:rsidR="002463E1" w:rsidRDefault="002463E1" w:rsidP="00BC0B21">
      <w:pPr>
        <w:spacing w:after="0" w:line="240" w:lineRule="auto"/>
        <w:jc w:val="both"/>
        <w:rPr>
          <w:rFonts w:ascii="Arial" w:hAnsi="Arial" w:cs="Arial"/>
          <w:b/>
        </w:rPr>
      </w:pPr>
      <w:r>
        <w:rPr>
          <w:rFonts w:ascii="Arial" w:hAnsi="Arial" w:cs="Arial"/>
          <w:b/>
        </w:rPr>
        <w:t>Tesis de diploma:</w:t>
      </w:r>
    </w:p>
    <w:p w:rsidR="002463E1" w:rsidRPr="004E720A" w:rsidRDefault="00C66655" w:rsidP="004E720A">
      <w:pPr>
        <w:pStyle w:val="Prrafodelista"/>
        <w:numPr>
          <w:ilvl w:val="0"/>
          <w:numId w:val="38"/>
        </w:numPr>
        <w:spacing w:after="0" w:line="240" w:lineRule="auto"/>
        <w:jc w:val="both"/>
        <w:rPr>
          <w:rFonts w:ascii="Arial" w:hAnsi="Arial" w:cs="Arial"/>
        </w:rPr>
      </w:pPr>
      <w:r w:rsidRPr="004E720A">
        <w:rPr>
          <w:rFonts w:ascii="Arial" w:hAnsi="Arial" w:cs="Arial"/>
        </w:rPr>
        <w:t>Título:”</w:t>
      </w:r>
      <w:r w:rsidR="002463E1" w:rsidRPr="004E720A">
        <w:rPr>
          <w:rFonts w:ascii="Arial" w:hAnsi="Arial" w:cs="Arial"/>
        </w:rPr>
        <w:t xml:space="preserve">Quitosano en el desarrollo vegetativo de soya </w:t>
      </w:r>
      <w:r w:rsidR="002463E1" w:rsidRPr="004E720A">
        <w:rPr>
          <w:rFonts w:ascii="Arial" w:hAnsi="Arial" w:cs="Arial"/>
          <w:bCs/>
        </w:rPr>
        <w:t>(</w:t>
      </w:r>
      <w:r w:rsidR="002463E1" w:rsidRPr="004E720A">
        <w:rPr>
          <w:rFonts w:ascii="Arial" w:hAnsi="Arial" w:cs="Arial"/>
          <w:bCs/>
          <w:i/>
        </w:rPr>
        <w:t>Glycine max (L.) Merrill</w:t>
      </w:r>
      <w:r w:rsidR="002463E1" w:rsidRPr="004E720A">
        <w:rPr>
          <w:rFonts w:ascii="Arial" w:hAnsi="Arial" w:cs="Arial"/>
          <w:bCs/>
        </w:rPr>
        <w:t xml:space="preserve">) </w:t>
      </w:r>
      <w:r w:rsidR="002463E1" w:rsidRPr="004E720A">
        <w:rPr>
          <w:rFonts w:ascii="Arial" w:hAnsi="Arial" w:cs="Arial"/>
        </w:rPr>
        <w:t xml:space="preserve">inoculada con </w:t>
      </w:r>
      <w:r w:rsidR="002463E1" w:rsidRPr="004E720A">
        <w:rPr>
          <w:rFonts w:ascii="Arial" w:hAnsi="Arial" w:cs="Arial"/>
          <w:i/>
        </w:rPr>
        <w:t>Bradyrhizobium elkanii</w:t>
      </w:r>
      <w:r w:rsidRPr="004E720A">
        <w:rPr>
          <w:rFonts w:ascii="Arial" w:hAnsi="Arial" w:cs="Arial"/>
        </w:rPr>
        <w:t>”</w:t>
      </w:r>
      <w:r w:rsidR="002463E1" w:rsidRPr="004E720A">
        <w:rPr>
          <w:rFonts w:ascii="Arial" w:hAnsi="Arial" w:cs="Arial"/>
        </w:rPr>
        <w:t xml:space="preserve">. Diplomante: Daniel Acosta Rivero. </w:t>
      </w:r>
      <w:r w:rsidRPr="004E720A">
        <w:rPr>
          <w:rFonts w:ascii="Arial" w:hAnsi="Arial" w:cs="Arial"/>
        </w:rPr>
        <w:t xml:space="preserve">Ingeniería en Agronomía. </w:t>
      </w:r>
      <w:r w:rsidR="002463E1" w:rsidRPr="004E720A">
        <w:rPr>
          <w:rFonts w:ascii="Arial" w:hAnsi="Arial" w:cs="Arial"/>
        </w:rPr>
        <w:t>Tutora: Daimy Costales</w:t>
      </w:r>
      <w:r w:rsidRPr="004E720A">
        <w:rPr>
          <w:rFonts w:ascii="Arial" w:hAnsi="Arial" w:cs="Arial"/>
        </w:rPr>
        <w:t>.</w:t>
      </w:r>
    </w:p>
    <w:p w:rsidR="00B967F3" w:rsidRPr="004E720A" w:rsidRDefault="00C66655" w:rsidP="004E720A">
      <w:pPr>
        <w:pStyle w:val="Prrafodelista"/>
        <w:numPr>
          <w:ilvl w:val="0"/>
          <w:numId w:val="38"/>
        </w:numPr>
        <w:spacing w:after="0" w:line="240" w:lineRule="auto"/>
        <w:jc w:val="both"/>
        <w:rPr>
          <w:rFonts w:ascii="Arial" w:hAnsi="Arial" w:cs="Arial"/>
        </w:rPr>
      </w:pPr>
      <w:r w:rsidRPr="004E720A">
        <w:rPr>
          <w:rFonts w:ascii="Arial" w:hAnsi="Arial" w:cs="Arial"/>
        </w:rPr>
        <w:t xml:space="preserve">Título: </w:t>
      </w:r>
      <w:r w:rsidR="00B967F3" w:rsidRPr="004E720A">
        <w:rPr>
          <w:rFonts w:ascii="Arial" w:hAnsi="Arial" w:cs="Arial"/>
        </w:rPr>
        <w:t>“Efecto de bioestimulantes en el crecimiento y desarrollo de plantas de frijol (</w:t>
      </w:r>
      <w:r w:rsidR="00B967F3" w:rsidRPr="004E720A">
        <w:rPr>
          <w:rFonts w:ascii="Arial" w:hAnsi="Arial" w:cs="Arial"/>
          <w:i/>
        </w:rPr>
        <w:t>Phaseolus vulgaris</w:t>
      </w:r>
      <w:r w:rsidR="00B967F3" w:rsidRPr="004E720A">
        <w:rPr>
          <w:rFonts w:ascii="Arial" w:hAnsi="Arial" w:cs="Arial"/>
        </w:rPr>
        <w:t xml:space="preserve"> L.)</w:t>
      </w:r>
      <w:r w:rsidRPr="004E720A">
        <w:rPr>
          <w:rFonts w:ascii="Arial" w:hAnsi="Arial" w:cs="Arial"/>
        </w:rPr>
        <w:t>.</w:t>
      </w:r>
      <w:r w:rsidR="00B967F3" w:rsidRPr="004E720A">
        <w:rPr>
          <w:rFonts w:ascii="Arial" w:hAnsi="Arial" w:cs="Arial"/>
        </w:rPr>
        <w:t xml:space="preserve"> </w:t>
      </w:r>
      <w:r w:rsidRPr="004E720A">
        <w:rPr>
          <w:rFonts w:ascii="Arial" w:hAnsi="Arial" w:cs="Arial"/>
        </w:rPr>
        <w:t xml:space="preserve">Diplomante Camila Delgado Acosta. Ingeniería en Agronomía </w:t>
      </w:r>
      <w:r w:rsidR="00B967F3" w:rsidRPr="004E720A">
        <w:rPr>
          <w:rFonts w:ascii="Arial" w:hAnsi="Arial" w:cs="Arial"/>
        </w:rPr>
        <w:t>Tutora Miriam Núñez</w:t>
      </w:r>
      <w:r w:rsidRPr="004E720A">
        <w:rPr>
          <w:rFonts w:ascii="Arial" w:hAnsi="Arial" w:cs="Arial"/>
        </w:rPr>
        <w:t xml:space="preserve"> y Lisbel Martínez</w:t>
      </w:r>
      <w:r w:rsidR="00B967F3" w:rsidRPr="004E720A">
        <w:rPr>
          <w:rFonts w:ascii="Arial" w:hAnsi="Arial" w:cs="Arial"/>
        </w:rPr>
        <w:t xml:space="preserve">. </w:t>
      </w:r>
    </w:p>
    <w:p w:rsidR="00E6093D" w:rsidRPr="004E720A" w:rsidRDefault="00E6093D" w:rsidP="004E720A">
      <w:pPr>
        <w:pStyle w:val="Prrafodelista"/>
        <w:numPr>
          <w:ilvl w:val="0"/>
          <w:numId w:val="38"/>
        </w:numPr>
        <w:spacing w:after="0" w:line="240" w:lineRule="auto"/>
        <w:jc w:val="both"/>
        <w:rPr>
          <w:rFonts w:ascii="Arial" w:hAnsi="Arial" w:cs="Arial"/>
          <w:b/>
        </w:rPr>
      </w:pPr>
      <w:r w:rsidRPr="004E720A">
        <w:rPr>
          <w:rFonts w:ascii="Arial" w:hAnsi="Arial" w:cs="Arial"/>
        </w:rPr>
        <w:lastRenderedPageBreak/>
        <w:t xml:space="preserve">Título: Efecto de la aplicación de un bioproducto en el crecimiento del Cultivo del Maíz. Diplomante: Meylin Espina, Ingeniería en Agronomía Tutores: Yaisys Blanco y </w:t>
      </w:r>
      <w:r w:rsidRPr="004E720A">
        <w:rPr>
          <w:rFonts w:ascii="Arial" w:hAnsi="Arial" w:cs="Arial"/>
          <w:b/>
        </w:rPr>
        <w:t>Omar Cartaya</w:t>
      </w:r>
    </w:p>
    <w:p w:rsidR="00007B4B" w:rsidRDefault="00007B4B" w:rsidP="00E6093D">
      <w:pPr>
        <w:spacing w:after="0" w:line="240" w:lineRule="auto"/>
        <w:jc w:val="both"/>
        <w:rPr>
          <w:rFonts w:ascii="Arial" w:hAnsi="Arial" w:cs="Arial"/>
          <w:b/>
          <w:lang w:val="es-ES"/>
        </w:rPr>
      </w:pPr>
    </w:p>
    <w:p w:rsidR="00007B4B" w:rsidRPr="00E6093D" w:rsidRDefault="00007B4B" w:rsidP="00E6093D">
      <w:pPr>
        <w:spacing w:after="0" w:line="240" w:lineRule="auto"/>
        <w:jc w:val="both"/>
        <w:rPr>
          <w:rFonts w:ascii="Arial" w:hAnsi="Arial" w:cs="Arial"/>
          <w:b/>
          <w:lang w:val="es-ES"/>
        </w:rPr>
      </w:pPr>
      <w:r>
        <w:rPr>
          <w:rFonts w:ascii="Arial" w:hAnsi="Arial" w:cs="Arial"/>
          <w:b/>
          <w:lang w:val="es-ES"/>
        </w:rPr>
        <w:t>Estudiantes realizando tesis de diploma</w:t>
      </w:r>
    </w:p>
    <w:p w:rsidR="00007B4B" w:rsidRDefault="00007B4B" w:rsidP="00007B4B">
      <w:pPr>
        <w:spacing w:after="120" w:line="240" w:lineRule="auto"/>
        <w:jc w:val="both"/>
        <w:rPr>
          <w:rFonts w:ascii="Arial" w:hAnsi="Arial" w:cs="Arial"/>
          <w:lang w:val="es-ES"/>
        </w:rPr>
      </w:pPr>
      <w:r>
        <w:rPr>
          <w:rFonts w:ascii="Arial" w:hAnsi="Arial" w:cs="Arial"/>
        </w:rPr>
        <w:t>Título:</w:t>
      </w:r>
      <w:r w:rsidRPr="009A54F6">
        <w:rPr>
          <w:rFonts w:ascii="Arial" w:hAnsi="Arial" w:cs="Arial"/>
          <w:color w:val="000000"/>
        </w:rPr>
        <w:t xml:space="preserve"> </w:t>
      </w:r>
      <w:r w:rsidRPr="009A54F6">
        <w:rPr>
          <w:rFonts w:ascii="Arial" w:hAnsi="Arial" w:cs="Arial"/>
        </w:rPr>
        <w:t>“Aplicación de biorreguladores</w:t>
      </w:r>
      <w:r w:rsidRPr="009A54F6">
        <w:rPr>
          <w:b/>
        </w:rPr>
        <w:t xml:space="preserve"> </w:t>
      </w:r>
      <w:r w:rsidRPr="009A54F6">
        <w:rPr>
          <w:rFonts w:ascii="Arial" w:hAnsi="Arial" w:cs="Arial"/>
        </w:rPr>
        <w:t xml:space="preserve">en el comportamiento de plantas de frijol cultivadas en condiciones deficitarias de humedad del suelo”. </w:t>
      </w:r>
      <w:r>
        <w:rPr>
          <w:rFonts w:ascii="Arial" w:hAnsi="Arial" w:cs="Arial"/>
          <w:lang w:val="es-ES"/>
        </w:rPr>
        <w:t xml:space="preserve">Estudiante </w:t>
      </w:r>
      <w:r w:rsidRPr="00007B4B">
        <w:rPr>
          <w:rFonts w:ascii="Arial" w:hAnsi="Arial" w:cs="Arial"/>
        </w:rPr>
        <w:t>Betty Leydis Pérez González</w:t>
      </w:r>
      <w:r w:rsidRPr="00007B4B">
        <w:rPr>
          <w:rFonts w:ascii="Arial" w:hAnsi="Arial" w:cs="Arial"/>
          <w:lang w:val="es-ES"/>
        </w:rPr>
        <w:t xml:space="preserve"> </w:t>
      </w:r>
      <w:r w:rsidRPr="002463E1">
        <w:rPr>
          <w:rFonts w:ascii="Arial" w:hAnsi="Arial" w:cs="Arial"/>
          <w:lang w:val="es-ES"/>
        </w:rPr>
        <w:t>Ingeniería en Agronomía</w:t>
      </w:r>
      <w:r>
        <w:rPr>
          <w:rFonts w:ascii="Arial" w:hAnsi="Arial" w:cs="Arial"/>
          <w:lang w:val="es-ES"/>
        </w:rPr>
        <w:t xml:space="preserve"> (5to año curso por encuentros)</w:t>
      </w:r>
      <w:r w:rsidRPr="00B967F3">
        <w:rPr>
          <w:rFonts w:ascii="Arial" w:hAnsi="Arial" w:cs="Arial"/>
          <w:lang w:val="es-ES"/>
        </w:rPr>
        <w:t xml:space="preserve"> Tutora</w:t>
      </w:r>
      <w:r>
        <w:rPr>
          <w:rFonts w:ascii="Arial" w:hAnsi="Arial" w:cs="Arial"/>
          <w:lang w:val="es-ES"/>
        </w:rPr>
        <w:t xml:space="preserve">: Eduardo Jerez  y Lilisbet Guerrero </w:t>
      </w:r>
    </w:p>
    <w:p w:rsidR="00C25E55" w:rsidRDefault="00C25E55" w:rsidP="00C25E55">
      <w:pPr>
        <w:spacing w:after="120" w:line="240" w:lineRule="auto"/>
        <w:jc w:val="both"/>
        <w:rPr>
          <w:rFonts w:ascii="Arial" w:hAnsi="Arial" w:cs="Arial"/>
          <w:lang w:val="es-ES"/>
        </w:rPr>
      </w:pPr>
      <w:r>
        <w:rPr>
          <w:rFonts w:ascii="Arial" w:hAnsi="Arial" w:cs="Arial"/>
        </w:rPr>
        <w:t>Título:</w:t>
      </w:r>
      <w:r w:rsidRPr="009A54F6">
        <w:rPr>
          <w:rFonts w:ascii="Arial" w:hAnsi="Arial" w:cs="Arial"/>
          <w:color w:val="000000"/>
        </w:rPr>
        <w:t xml:space="preserve"> </w:t>
      </w:r>
      <w:r w:rsidRPr="004E720A">
        <w:rPr>
          <w:rFonts w:ascii="Arial" w:hAnsi="Arial" w:cs="Arial"/>
        </w:rPr>
        <w:t>“</w:t>
      </w:r>
      <w:r w:rsidR="004E720A" w:rsidRPr="004E720A">
        <w:rPr>
          <w:rFonts w:ascii="Arial" w:hAnsi="Arial" w:cs="Arial"/>
        </w:rPr>
        <w:t>Efecto de la aplicación de extractos de algas en el crecimiento de posturas de tomate</w:t>
      </w:r>
      <w:r w:rsidRPr="004E720A">
        <w:rPr>
          <w:rFonts w:ascii="Arial" w:hAnsi="Arial" w:cs="Arial"/>
        </w:rPr>
        <w:t>”</w:t>
      </w:r>
      <w:r w:rsidRPr="009A54F6">
        <w:rPr>
          <w:rFonts w:ascii="Arial" w:hAnsi="Arial" w:cs="Arial"/>
        </w:rPr>
        <w:t xml:space="preserve">. </w:t>
      </w:r>
      <w:r>
        <w:rPr>
          <w:rFonts w:ascii="Arial" w:hAnsi="Arial" w:cs="Arial"/>
          <w:lang w:val="es-ES"/>
        </w:rPr>
        <w:t xml:space="preserve">Estudiante </w:t>
      </w:r>
      <w:r>
        <w:rPr>
          <w:rFonts w:ascii="Arial" w:hAnsi="Arial" w:cs="Arial"/>
        </w:rPr>
        <w:t>Adonai Díaz Curbelo.</w:t>
      </w:r>
      <w:r w:rsidRPr="00007B4B">
        <w:rPr>
          <w:rFonts w:ascii="Arial" w:hAnsi="Arial" w:cs="Arial"/>
          <w:lang w:val="es-ES"/>
        </w:rPr>
        <w:t xml:space="preserve"> </w:t>
      </w:r>
      <w:r w:rsidRPr="002463E1">
        <w:rPr>
          <w:rFonts w:ascii="Arial" w:hAnsi="Arial" w:cs="Arial"/>
          <w:lang w:val="es-ES"/>
        </w:rPr>
        <w:t>Ingeniería en Agronomía</w:t>
      </w:r>
      <w:r>
        <w:rPr>
          <w:rFonts w:ascii="Arial" w:hAnsi="Arial" w:cs="Arial"/>
          <w:lang w:val="es-ES"/>
        </w:rPr>
        <w:t xml:space="preserve"> (5to año curso regular)</w:t>
      </w:r>
      <w:r w:rsidRPr="00B967F3">
        <w:rPr>
          <w:rFonts w:ascii="Arial" w:hAnsi="Arial" w:cs="Arial"/>
          <w:lang w:val="es-ES"/>
        </w:rPr>
        <w:t xml:space="preserve"> Tutora</w:t>
      </w:r>
      <w:r>
        <w:rPr>
          <w:rFonts w:ascii="Arial" w:hAnsi="Arial" w:cs="Arial"/>
          <w:lang w:val="es-ES"/>
        </w:rPr>
        <w:t xml:space="preserve">: Yanebis Pérez  </w:t>
      </w:r>
    </w:p>
    <w:p w:rsidR="00C25E55" w:rsidRDefault="00C25E55" w:rsidP="00C25E55">
      <w:pPr>
        <w:spacing w:after="120" w:line="240" w:lineRule="auto"/>
        <w:jc w:val="both"/>
        <w:rPr>
          <w:rFonts w:ascii="Arial" w:hAnsi="Arial" w:cs="Arial"/>
          <w:lang w:val="es-ES"/>
        </w:rPr>
      </w:pPr>
      <w:r>
        <w:rPr>
          <w:rFonts w:ascii="Arial" w:hAnsi="Arial" w:cs="Arial"/>
          <w:lang w:val="es-ES"/>
        </w:rPr>
        <w:t>Titulo: Estudiante Claudia Pérez Arabí</w:t>
      </w:r>
      <w:r w:rsidR="004E720A">
        <w:rPr>
          <w:rFonts w:ascii="Arial" w:hAnsi="Arial" w:cs="Arial"/>
          <w:lang w:val="es-ES"/>
        </w:rPr>
        <w:t>.</w:t>
      </w:r>
      <w:r w:rsidR="003B3A3F">
        <w:rPr>
          <w:rFonts w:ascii="Arial" w:hAnsi="Arial" w:cs="Arial"/>
          <w:lang w:val="es-ES"/>
        </w:rPr>
        <w:t xml:space="preserve"> </w:t>
      </w:r>
      <w:r w:rsidR="003B3A3F" w:rsidRPr="00C1663D">
        <w:rPr>
          <w:rFonts w:ascii="Arial" w:hAnsi="Arial" w:cs="Arial"/>
          <w:bCs/>
          <w:i/>
        </w:rPr>
        <w:t>Rhizobium</w:t>
      </w:r>
      <w:r w:rsidR="003B3A3F" w:rsidRPr="00C1663D">
        <w:rPr>
          <w:rFonts w:ascii="Arial" w:hAnsi="Arial" w:cs="Arial"/>
          <w:bCs/>
        </w:rPr>
        <w:t xml:space="preserve"> en el crecimiento del arroz (</w:t>
      </w:r>
      <w:r w:rsidR="003B3A3F" w:rsidRPr="00C1663D">
        <w:rPr>
          <w:rFonts w:ascii="Arial" w:hAnsi="Arial" w:cs="Arial"/>
          <w:bCs/>
          <w:i/>
        </w:rPr>
        <w:t>Oryza sativa</w:t>
      </w:r>
      <w:r w:rsidR="003B3A3F" w:rsidRPr="00C1663D">
        <w:rPr>
          <w:rFonts w:ascii="Arial" w:hAnsi="Arial" w:cs="Arial"/>
          <w:bCs/>
        </w:rPr>
        <w:t xml:space="preserve"> L.) cultivar INCA LP-7</w:t>
      </w:r>
      <w:r w:rsidR="003B3A3F">
        <w:rPr>
          <w:rFonts w:ascii="Arial" w:hAnsi="Arial" w:cs="Arial"/>
          <w:bCs/>
        </w:rPr>
        <w:t>.</w:t>
      </w:r>
      <w:r>
        <w:rPr>
          <w:rFonts w:ascii="Arial" w:hAnsi="Arial" w:cs="Arial"/>
          <w:lang w:val="es-ES"/>
        </w:rPr>
        <w:t xml:space="preserve"> </w:t>
      </w:r>
      <w:r w:rsidRPr="002463E1">
        <w:rPr>
          <w:rFonts w:ascii="Arial" w:hAnsi="Arial" w:cs="Arial"/>
          <w:lang w:val="es-ES"/>
        </w:rPr>
        <w:t>Ingeniería en Agronomía</w:t>
      </w:r>
      <w:r>
        <w:rPr>
          <w:rFonts w:ascii="Arial" w:hAnsi="Arial" w:cs="Arial"/>
          <w:lang w:val="es-ES"/>
        </w:rPr>
        <w:t xml:space="preserve"> (5to año curso por encuentros) Tutor: Ionel Hdez Forte</w:t>
      </w:r>
    </w:p>
    <w:p w:rsidR="00C25E55" w:rsidRPr="00700963" w:rsidRDefault="00C25E55" w:rsidP="00C25E55">
      <w:pPr>
        <w:spacing w:after="0" w:line="240" w:lineRule="auto"/>
        <w:jc w:val="both"/>
        <w:rPr>
          <w:rFonts w:ascii="Arial" w:hAnsi="Arial" w:cs="Arial"/>
        </w:rPr>
      </w:pPr>
      <w:r w:rsidRPr="00700963">
        <w:rPr>
          <w:rFonts w:ascii="Arial" w:hAnsi="Arial" w:cs="Arial"/>
        </w:rPr>
        <w:t>Atención a dos estudiantes de Pregrado del último año de la carrera de Agronomía del Instituto Tecnológico de Tecomatlán, México, para su Trabajo de Diploma.</w:t>
      </w:r>
      <w:r>
        <w:rPr>
          <w:rFonts w:ascii="Arial" w:hAnsi="Arial" w:cs="Arial"/>
        </w:rPr>
        <w:t xml:space="preserve"> Jerez</w:t>
      </w:r>
    </w:p>
    <w:p w:rsidR="00C25E55" w:rsidRDefault="00C25E55" w:rsidP="00C25E55">
      <w:pPr>
        <w:spacing w:after="0" w:line="240" w:lineRule="auto"/>
        <w:jc w:val="both"/>
        <w:rPr>
          <w:rFonts w:ascii="Arial" w:hAnsi="Arial" w:cs="Arial"/>
        </w:rPr>
      </w:pPr>
      <w:r w:rsidRPr="00700963">
        <w:rPr>
          <w:rFonts w:ascii="Arial" w:hAnsi="Arial" w:cs="Arial"/>
        </w:rPr>
        <w:t>Asesoramiento a seis estudiantes del Tecnológico Nacional de Tecomatlán México, para la conformación de su Plan para Trabajos de Diploma.</w:t>
      </w:r>
      <w:r>
        <w:rPr>
          <w:rFonts w:ascii="Arial" w:hAnsi="Arial" w:cs="Arial"/>
        </w:rPr>
        <w:t xml:space="preserve"> Jerez</w:t>
      </w:r>
    </w:p>
    <w:p w:rsidR="003B3A3F" w:rsidRDefault="00F92346" w:rsidP="003B3A3F">
      <w:pPr>
        <w:spacing w:after="0" w:line="240" w:lineRule="auto"/>
        <w:jc w:val="both"/>
        <w:rPr>
          <w:rFonts w:ascii="Arial" w:hAnsi="Arial" w:cs="Arial"/>
          <w:lang w:val="es-ES"/>
        </w:rPr>
      </w:pPr>
      <w:r w:rsidRPr="00F92346">
        <w:rPr>
          <w:rFonts w:ascii="Arial" w:hAnsi="Arial" w:cs="Arial"/>
          <w:lang w:val="es-ES"/>
        </w:rPr>
        <w:t>Atención</w:t>
      </w:r>
      <w:r w:rsidR="003B3A3F" w:rsidRPr="00F92346">
        <w:rPr>
          <w:rFonts w:ascii="Arial" w:hAnsi="Arial" w:cs="Arial"/>
          <w:lang w:val="es-ES"/>
        </w:rPr>
        <w:t xml:space="preserve"> a estudiante IPOL 4to año Sabrina Torres (Cartaya)</w:t>
      </w:r>
    </w:p>
    <w:p w:rsidR="00F92346" w:rsidRPr="00F92346" w:rsidRDefault="00F92346" w:rsidP="003B3A3F">
      <w:pPr>
        <w:spacing w:after="0" w:line="240" w:lineRule="auto"/>
        <w:jc w:val="both"/>
        <w:rPr>
          <w:rFonts w:ascii="Arial" w:hAnsi="Arial" w:cs="Arial"/>
          <w:lang w:val="es-ES"/>
        </w:rPr>
      </w:pPr>
      <w:r>
        <w:rPr>
          <w:rFonts w:ascii="Arial" w:hAnsi="Arial" w:cs="Arial"/>
          <w:lang w:val="es-ES"/>
        </w:rPr>
        <w:t>Se atienden a dos reservas científicas de reciente incorporación: Anaysa Gutiérrez (Miriam y Yanelis) y Yadelin Hernández (Cartaya y Alejandro)</w:t>
      </w:r>
    </w:p>
    <w:p w:rsidR="003B3A3F" w:rsidRPr="00700963" w:rsidRDefault="003B3A3F" w:rsidP="00C25E55">
      <w:pPr>
        <w:spacing w:after="0" w:line="240" w:lineRule="auto"/>
        <w:jc w:val="both"/>
        <w:rPr>
          <w:rFonts w:ascii="Arial" w:hAnsi="Arial" w:cs="Arial"/>
        </w:rPr>
      </w:pPr>
    </w:p>
    <w:p w:rsidR="003B3A3F" w:rsidRPr="003B3A3F" w:rsidRDefault="003B3A3F" w:rsidP="003B3A3F">
      <w:pPr>
        <w:spacing w:after="120" w:line="240" w:lineRule="auto"/>
        <w:jc w:val="both"/>
        <w:rPr>
          <w:rFonts w:ascii="Arial" w:hAnsi="Arial" w:cs="Arial"/>
        </w:rPr>
      </w:pPr>
      <w:r w:rsidRPr="003B3A3F">
        <w:rPr>
          <w:rFonts w:ascii="Arial" w:hAnsi="Arial" w:cs="Arial"/>
          <w:b/>
        </w:rPr>
        <w:t>Oponencia de la Tesis de grado</w:t>
      </w:r>
      <w:r w:rsidRPr="003B3A3F">
        <w:rPr>
          <w:rFonts w:ascii="Arial" w:hAnsi="Arial" w:cs="Arial"/>
        </w:rPr>
        <w:t>: Bacilli aislado del cultivo de maíz (</w:t>
      </w:r>
      <w:r w:rsidRPr="003B3A3F">
        <w:rPr>
          <w:rFonts w:ascii="Arial" w:hAnsi="Arial" w:cs="Arial"/>
          <w:i/>
        </w:rPr>
        <w:t>Zea mays</w:t>
      </w:r>
      <w:r w:rsidRPr="003B3A3F">
        <w:rPr>
          <w:rFonts w:ascii="Arial" w:hAnsi="Arial" w:cs="Arial"/>
        </w:rPr>
        <w:t xml:space="preserve"> L.): potencialidades para promover el crecimiento vegetal. Aspirante: Milianys Pérez Reyes Tutores: Dr.C. Marcia M. Rojas Badía y M</w:t>
      </w:r>
      <w:r>
        <w:rPr>
          <w:rFonts w:ascii="Arial" w:hAnsi="Arial" w:cs="Arial"/>
        </w:rPr>
        <w:t>s</w:t>
      </w:r>
      <w:r w:rsidRPr="003B3A3F">
        <w:rPr>
          <w:rFonts w:ascii="Arial" w:hAnsi="Arial" w:cs="Arial"/>
        </w:rPr>
        <w:t>.C Daymara Sánchez Castro. Especialidad Microbiología. Facultad de Biología de la Universidad de La Habana</w:t>
      </w:r>
      <w:r>
        <w:rPr>
          <w:rFonts w:ascii="Arial" w:hAnsi="Arial" w:cs="Arial"/>
        </w:rPr>
        <w:t xml:space="preserve"> (Ionel)</w:t>
      </w:r>
    </w:p>
    <w:p w:rsidR="00C25E55" w:rsidRPr="00007B4B" w:rsidRDefault="00C25E55" w:rsidP="00C25E55">
      <w:pPr>
        <w:spacing w:after="0" w:line="240" w:lineRule="auto"/>
        <w:jc w:val="both"/>
        <w:rPr>
          <w:rFonts w:ascii="Arial" w:hAnsi="Arial" w:cs="Arial"/>
        </w:rPr>
      </w:pPr>
    </w:p>
    <w:p w:rsidR="00C25E55" w:rsidRDefault="00C25E55" w:rsidP="00C25E55">
      <w:pPr>
        <w:spacing w:after="0" w:line="240" w:lineRule="auto"/>
        <w:jc w:val="both"/>
        <w:rPr>
          <w:rFonts w:ascii="Arial" w:hAnsi="Arial" w:cs="Arial"/>
          <w:b/>
          <w:lang w:val="es-ES"/>
        </w:rPr>
      </w:pPr>
      <w:r>
        <w:rPr>
          <w:rFonts w:ascii="Arial" w:hAnsi="Arial" w:cs="Arial"/>
          <w:b/>
          <w:lang w:val="es-ES"/>
        </w:rPr>
        <w:t>Tutorías</w:t>
      </w:r>
    </w:p>
    <w:tbl>
      <w:tblPr>
        <w:tblStyle w:val="Tablaconcuadrcula"/>
        <w:tblpPr w:leftFromText="141" w:rightFromText="141" w:vertAnchor="text" w:horzAnchor="margin" w:tblpY="307"/>
        <w:tblW w:w="9747" w:type="dxa"/>
        <w:tblLayout w:type="fixed"/>
        <w:tblLook w:val="04A0"/>
      </w:tblPr>
      <w:tblGrid>
        <w:gridCol w:w="2235"/>
        <w:gridCol w:w="1984"/>
        <w:gridCol w:w="1418"/>
        <w:gridCol w:w="2693"/>
        <w:gridCol w:w="1417"/>
      </w:tblGrid>
      <w:tr w:rsidR="00F92346" w:rsidRPr="008C1526" w:rsidTr="00F92346">
        <w:trPr>
          <w:trHeight w:val="1020"/>
        </w:trPr>
        <w:tc>
          <w:tcPr>
            <w:tcW w:w="2235" w:type="dxa"/>
          </w:tcPr>
          <w:p w:rsidR="00F92346" w:rsidRPr="008C1526" w:rsidRDefault="00F92346" w:rsidP="00F92346">
            <w:pPr>
              <w:rPr>
                <w:rFonts w:ascii="Arial" w:hAnsi="Arial" w:cs="Arial"/>
                <w:sz w:val="20"/>
                <w:szCs w:val="20"/>
              </w:rPr>
            </w:pPr>
            <w:r w:rsidRPr="008C1526">
              <w:rPr>
                <w:rFonts w:ascii="Arial" w:hAnsi="Arial" w:cs="Arial"/>
                <w:sz w:val="20"/>
                <w:szCs w:val="20"/>
              </w:rPr>
              <w:t>Investigador</w:t>
            </w:r>
          </w:p>
        </w:tc>
        <w:tc>
          <w:tcPr>
            <w:tcW w:w="1984" w:type="dxa"/>
          </w:tcPr>
          <w:p w:rsidR="00F92346" w:rsidRPr="008C1526" w:rsidRDefault="00F92346" w:rsidP="00F92346">
            <w:pPr>
              <w:rPr>
                <w:rFonts w:ascii="Arial" w:hAnsi="Arial" w:cs="Arial"/>
                <w:sz w:val="20"/>
                <w:szCs w:val="20"/>
              </w:rPr>
            </w:pPr>
            <w:r w:rsidRPr="008C1526">
              <w:rPr>
                <w:rFonts w:ascii="Arial" w:hAnsi="Arial" w:cs="Arial"/>
                <w:sz w:val="20"/>
                <w:szCs w:val="20"/>
              </w:rPr>
              <w:t>Nombre del aspirante</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Maestría o doctorado</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Tema</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Especialidad</w:t>
            </w:r>
          </w:p>
        </w:tc>
      </w:tr>
      <w:tr w:rsidR="00F92346" w:rsidRPr="008C1526" w:rsidTr="00F92346">
        <w:trPr>
          <w:trHeight w:val="672"/>
        </w:trPr>
        <w:tc>
          <w:tcPr>
            <w:tcW w:w="2235" w:type="dxa"/>
            <w:vMerge w:val="restart"/>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Dr. C María Caridad Nápoles García</w:t>
            </w:r>
          </w:p>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rPr>
            </w:pPr>
            <w:r w:rsidRPr="008C1526">
              <w:rPr>
                <w:rFonts w:ascii="Arial" w:hAnsi="Arial" w:cs="Arial"/>
                <w:sz w:val="20"/>
                <w:szCs w:val="20"/>
              </w:rPr>
              <w:t>Ionel Hernández Forte (INCA)</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Doctorado (Defensa)</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Rizobios asociados a plantas de arroz (</w:t>
            </w:r>
            <w:r w:rsidRPr="008C1526">
              <w:rPr>
                <w:rFonts w:ascii="Arial" w:hAnsi="Arial" w:cs="Arial"/>
                <w:i/>
                <w:sz w:val="20"/>
                <w:szCs w:val="20"/>
              </w:rPr>
              <w:t>Oryza sativa</w:t>
            </w:r>
            <w:r w:rsidRPr="008C1526">
              <w:rPr>
                <w:rFonts w:ascii="Arial" w:hAnsi="Arial" w:cs="Arial"/>
                <w:sz w:val="20"/>
                <w:szCs w:val="20"/>
              </w:rPr>
              <w:t xml:space="preserve"> L.) cultivares INCA LP-5 e INCA LP-7 y su efecto en el crecimiento del cultivo. Ionel Hernández Forte. Tribunal Ciencias Biológicas.</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Biología</w:t>
            </w:r>
          </w:p>
        </w:tc>
      </w:tr>
      <w:tr w:rsidR="00F92346" w:rsidRPr="008C1526" w:rsidTr="00F92346">
        <w:trPr>
          <w:trHeight w:val="342"/>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Wilfredo Estrada Prado (Dimitrov)</w:t>
            </w:r>
          </w:p>
        </w:tc>
        <w:tc>
          <w:tcPr>
            <w:tcW w:w="1418"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Doctorado (Predefensa)</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 xml:space="preserve">EFECTO DE LA INOCULACIÓN CON AZOFERT®-F EN LATOLERANCIA DE </w:t>
            </w:r>
            <w:r w:rsidRPr="008C1526">
              <w:rPr>
                <w:rFonts w:ascii="Arial" w:hAnsi="Arial" w:cs="Arial"/>
                <w:sz w:val="20"/>
                <w:szCs w:val="20"/>
              </w:rPr>
              <w:lastRenderedPageBreak/>
              <w:t>PLANTAS DE FRIJOL (Phaseolus vulgarisL.) AL DÉFICIT HÍDRICO</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lastRenderedPageBreak/>
              <w:t>PAS</w:t>
            </w:r>
          </w:p>
        </w:tc>
      </w:tr>
      <w:tr w:rsidR="00F92346" w:rsidRPr="008C1526" w:rsidTr="00F92346">
        <w:trPr>
          <w:trHeight w:val="448"/>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Sucleidis Nápoles Vinent (Univ Oriente)</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 xml:space="preserve">Doctorado (Ejecución) </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lang w:val="es-AR"/>
              </w:rPr>
              <w:t>Rizobios promotores del crecimiento y su interacción con posturas de Café (</w:t>
            </w:r>
            <w:r w:rsidRPr="008C1526">
              <w:rPr>
                <w:rFonts w:ascii="Arial" w:hAnsi="Arial" w:cs="Arial"/>
                <w:i/>
                <w:sz w:val="20"/>
                <w:szCs w:val="20"/>
                <w:lang w:val="es-AR"/>
              </w:rPr>
              <w:t>Coffea arabica</w:t>
            </w:r>
            <w:r w:rsidRPr="008C1526">
              <w:rPr>
                <w:rFonts w:ascii="Arial" w:hAnsi="Arial" w:cs="Arial"/>
                <w:sz w:val="20"/>
                <w:szCs w:val="20"/>
                <w:lang w:val="es-AR"/>
              </w:rPr>
              <w:t xml:space="preserve"> L.).</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PAS</w:t>
            </w:r>
          </w:p>
        </w:tc>
      </w:tr>
      <w:tr w:rsidR="00F92346" w:rsidRPr="008C1526" w:rsidTr="00F92346">
        <w:trPr>
          <w:trHeight w:val="709"/>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rPr>
            </w:pPr>
            <w:r w:rsidRPr="008C1526">
              <w:rPr>
                <w:rFonts w:ascii="Arial" w:hAnsi="Arial" w:cs="Arial"/>
                <w:color w:val="000000"/>
                <w:sz w:val="20"/>
                <w:szCs w:val="20"/>
              </w:rPr>
              <w:t xml:space="preserve"> </w:t>
            </w:r>
            <w:r w:rsidRPr="008C1526">
              <w:rPr>
                <w:rFonts w:ascii="Arial" w:hAnsi="Arial" w:cs="Arial"/>
                <w:sz w:val="20"/>
                <w:szCs w:val="20"/>
              </w:rPr>
              <w:t>Aracely Morales Sánchez (México)</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Doctorado (Ejecución)</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Rizobios asociados a frijol chichara y su efecto en cultivos de Tierra Blanca, Guanajuato</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PAS</w:t>
            </w:r>
          </w:p>
        </w:tc>
      </w:tr>
      <w:tr w:rsidR="00F92346" w:rsidRPr="008C1526" w:rsidTr="00F92346">
        <w:trPr>
          <w:trHeight w:val="14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rPr>
            </w:pPr>
            <w:r w:rsidRPr="008C1526">
              <w:rPr>
                <w:rFonts w:ascii="Arial" w:hAnsi="Arial" w:cs="Arial"/>
                <w:sz w:val="20"/>
                <w:szCs w:val="20"/>
              </w:rPr>
              <w:t>Aracelis Romero Arias (</w:t>
            </w:r>
            <w:r w:rsidRPr="008C1526">
              <w:rPr>
                <w:rFonts w:ascii="Arial" w:hAnsi="Arial" w:cs="Arial"/>
                <w:sz w:val="20"/>
                <w:szCs w:val="20"/>
                <w:lang w:val="es-AR"/>
              </w:rPr>
              <w:t>Univ. Las Tunas)</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Doctorado (Ejecución)</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lang w:val="es-AR"/>
              </w:rPr>
              <w:t>Efecto de la inoculación de rizobios residentes en el rendimiento de la soya (</w:t>
            </w:r>
            <w:r w:rsidRPr="008C1526">
              <w:rPr>
                <w:rFonts w:ascii="Arial" w:hAnsi="Arial" w:cs="Arial"/>
                <w:i/>
                <w:sz w:val="20"/>
                <w:szCs w:val="20"/>
                <w:lang w:val="es-AR"/>
              </w:rPr>
              <w:t>Glycine max</w:t>
            </w:r>
            <w:r w:rsidRPr="008C1526">
              <w:rPr>
                <w:rFonts w:ascii="Arial" w:hAnsi="Arial" w:cs="Arial"/>
                <w:sz w:val="20"/>
                <w:szCs w:val="20"/>
                <w:lang w:val="es-AR"/>
              </w:rPr>
              <w:t>. L. Merril) en suelos de la provincia de Las Tunas</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Las Tunas</w:t>
            </w:r>
          </w:p>
        </w:tc>
      </w:tr>
      <w:tr w:rsidR="00F92346" w:rsidRPr="008C1526" w:rsidTr="00F92346">
        <w:trPr>
          <w:trHeight w:val="38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AR"/>
              </w:rPr>
              <w:t>Marisel Ortega García (INIFAT)</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Doctorado (Ejecución)</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w:t>
            </w:r>
            <w:r w:rsidRPr="008C1526">
              <w:rPr>
                <w:rFonts w:ascii="Arial" w:hAnsi="Arial" w:cs="Arial"/>
                <w:sz w:val="20"/>
                <w:szCs w:val="20"/>
                <w:lang w:val="es-AR"/>
              </w:rPr>
              <w:t>Variedades de garbanzo (</w:t>
            </w:r>
            <w:r w:rsidRPr="008C1526">
              <w:rPr>
                <w:rFonts w:ascii="Arial" w:hAnsi="Arial" w:cs="Arial"/>
                <w:i/>
                <w:sz w:val="20"/>
                <w:szCs w:val="20"/>
                <w:lang w:val="es-AR"/>
              </w:rPr>
              <w:t>Cicer arietinum</w:t>
            </w:r>
            <w:r w:rsidRPr="008C1526">
              <w:rPr>
                <w:rFonts w:ascii="Arial" w:hAnsi="Arial" w:cs="Arial"/>
                <w:sz w:val="20"/>
                <w:szCs w:val="20"/>
                <w:lang w:val="es-AR"/>
              </w:rPr>
              <w:t>) y su biofertilización</w:t>
            </w:r>
          </w:p>
        </w:tc>
        <w:tc>
          <w:tcPr>
            <w:tcW w:w="1417"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PAS</w:t>
            </w:r>
          </w:p>
        </w:tc>
      </w:tr>
      <w:tr w:rsidR="00F92346" w:rsidRPr="008C1526" w:rsidTr="00F92346">
        <w:trPr>
          <w:trHeight w:val="38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Danurys Lara Acosta</w:t>
            </w:r>
          </w:p>
        </w:tc>
        <w:tc>
          <w:tcPr>
            <w:tcW w:w="1418"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Maestría (Predefensa)</w:t>
            </w:r>
          </w:p>
        </w:tc>
        <w:tc>
          <w:tcPr>
            <w:tcW w:w="2693" w:type="dxa"/>
          </w:tcPr>
          <w:p w:rsidR="00F92346" w:rsidRPr="008C1526" w:rsidRDefault="00F92346" w:rsidP="00F92346">
            <w:pPr>
              <w:rPr>
                <w:rFonts w:ascii="Arial" w:hAnsi="Arial" w:cs="Arial"/>
                <w:sz w:val="20"/>
                <w:szCs w:val="20"/>
                <w:lang w:val="es-ES"/>
              </w:rPr>
            </w:pPr>
            <w:r w:rsidRPr="008C1526">
              <w:rPr>
                <w:rFonts w:ascii="Arial" w:hAnsi="Arial" w:cs="Arial"/>
                <w:sz w:val="20"/>
                <w:szCs w:val="20"/>
              </w:rPr>
              <w:t xml:space="preserve">Oligogalacturónidos y </w:t>
            </w:r>
            <w:r w:rsidRPr="008C1526">
              <w:rPr>
                <w:rFonts w:ascii="Arial" w:hAnsi="Arial" w:cs="Arial"/>
                <w:i/>
                <w:sz w:val="20"/>
                <w:szCs w:val="20"/>
              </w:rPr>
              <w:t>Rhizobium</w:t>
            </w:r>
            <w:r w:rsidRPr="008C1526">
              <w:rPr>
                <w:rFonts w:ascii="Arial" w:hAnsi="Arial" w:cs="Arial"/>
                <w:sz w:val="20"/>
                <w:szCs w:val="20"/>
              </w:rPr>
              <w:t xml:space="preserve"> en el metabolismo y crecimiento del frijol</w:t>
            </w:r>
          </w:p>
        </w:tc>
        <w:tc>
          <w:tcPr>
            <w:tcW w:w="1417"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Biología Vegetal</w:t>
            </w:r>
          </w:p>
        </w:tc>
      </w:tr>
      <w:tr w:rsidR="00F92346" w:rsidRPr="008C1526" w:rsidTr="00F92346">
        <w:trPr>
          <w:trHeight w:val="14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Renee Pérez Pérez</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 xml:space="preserve">Maestría </w:t>
            </w:r>
            <w:r w:rsidRPr="008C1526">
              <w:rPr>
                <w:rFonts w:ascii="Arial" w:hAnsi="Arial" w:cs="Arial"/>
                <w:sz w:val="20"/>
                <w:szCs w:val="20"/>
                <w:lang w:val="es-ES"/>
              </w:rPr>
              <w:t>(Predefensa)</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Caracterización de rizobios asociados a la rizosfera de maíz (</w:t>
            </w:r>
            <w:r w:rsidRPr="008C1526">
              <w:rPr>
                <w:rFonts w:ascii="Arial" w:hAnsi="Arial" w:cs="Arial"/>
                <w:i/>
                <w:sz w:val="20"/>
                <w:szCs w:val="20"/>
              </w:rPr>
              <w:t>Zea mays</w:t>
            </w:r>
            <w:r w:rsidRPr="008C1526">
              <w:rPr>
                <w:rFonts w:ascii="Arial" w:hAnsi="Arial" w:cs="Arial"/>
                <w:sz w:val="20"/>
                <w:szCs w:val="20"/>
              </w:rPr>
              <w:t xml:space="preserve"> L.) y su efecto en el crecimiento del cultivo</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Ecología Microbiana</w:t>
            </w:r>
          </w:p>
        </w:tc>
      </w:tr>
      <w:tr w:rsidR="00F92346" w:rsidRPr="008C1526" w:rsidTr="00F92346">
        <w:trPr>
          <w:trHeight w:val="14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Gerardo Montero Limonta</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 xml:space="preserve">Maestría </w:t>
            </w:r>
            <w:r w:rsidRPr="008C1526">
              <w:rPr>
                <w:rFonts w:ascii="Arial" w:hAnsi="Arial" w:cs="Arial"/>
                <w:sz w:val="20"/>
                <w:szCs w:val="20"/>
                <w:lang w:val="es-ES"/>
              </w:rPr>
              <w:t>(Predefensa)</w:t>
            </w:r>
          </w:p>
        </w:tc>
        <w:tc>
          <w:tcPr>
            <w:tcW w:w="2693" w:type="dxa"/>
          </w:tcPr>
          <w:p w:rsidR="00F92346" w:rsidRPr="008C1526" w:rsidRDefault="00F92346" w:rsidP="00F92346">
            <w:pPr>
              <w:rPr>
                <w:rFonts w:ascii="Arial" w:hAnsi="Arial" w:cs="Arial"/>
                <w:sz w:val="20"/>
                <w:szCs w:val="20"/>
              </w:rPr>
            </w:pPr>
            <w:r w:rsidRPr="008C1526">
              <w:rPr>
                <w:rFonts w:ascii="Arial" w:hAnsi="Arial" w:cs="Arial"/>
                <w:sz w:val="20"/>
                <w:szCs w:val="20"/>
              </w:rPr>
              <w:t>Efecto de diferentes cepas de Hongos Micorrizógenos Arbusculares y Rizobios sobre el Frijol  (</w:t>
            </w:r>
            <w:r w:rsidRPr="008C1526">
              <w:rPr>
                <w:rFonts w:ascii="Arial" w:hAnsi="Arial" w:cs="Arial"/>
                <w:i/>
                <w:sz w:val="20"/>
                <w:szCs w:val="20"/>
              </w:rPr>
              <w:t>Phaseolus vulgaris</w:t>
            </w:r>
            <w:r w:rsidRPr="008C1526">
              <w:rPr>
                <w:rFonts w:ascii="Arial" w:hAnsi="Arial" w:cs="Arial"/>
                <w:sz w:val="20"/>
                <w:szCs w:val="20"/>
              </w:rPr>
              <w:t xml:space="preserve"> L.) en suelos pardos carbonatados de Santiago de Cuba.</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Biofertilizantes</w:t>
            </w:r>
          </w:p>
        </w:tc>
      </w:tr>
      <w:tr w:rsidR="00F92346" w:rsidRPr="008C1526" w:rsidTr="00F92346">
        <w:trPr>
          <w:trHeight w:val="144"/>
        </w:trPr>
        <w:tc>
          <w:tcPr>
            <w:tcW w:w="2235" w:type="dxa"/>
            <w:vMerge/>
          </w:tcPr>
          <w:p w:rsidR="00F92346" w:rsidRPr="008C1526" w:rsidRDefault="00F92346" w:rsidP="00F92346">
            <w:pPr>
              <w:rPr>
                <w:rFonts w:ascii="Arial" w:hAnsi="Arial" w:cs="Arial"/>
                <w:sz w:val="20"/>
                <w:szCs w:val="20"/>
                <w:lang w:val="es-ES"/>
              </w:rPr>
            </w:pPr>
          </w:p>
        </w:tc>
        <w:tc>
          <w:tcPr>
            <w:tcW w:w="1984" w:type="dxa"/>
          </w:tcPr>
          <w:p w:rsidR="00F92346" w:rsidRPr="008C1526" w:rsidRDefault="00F92346" w:rsidP="00F92346">
            <w:pPr>
              <w:rPr>
                <w:rFonts w:ascii="Arial" w:hAnsi="Arial" w:cs="Arial"/>
                <w:sz w:val="20"/>
                <w:szCs w:val="20"/>
                <w:lang w:val="es-ES"/>
              </w:rPr>
            </w:pPr>
            <w:r w:rsidRPr="008C1526">
              <w:rPr>
                <w:rFonts w:ascii="Arial" w:hAnsi="Arial" w:cs="Arial"/>
                <w:sz w:val="20"/>
                <w:szCs w:val="20"/>
                <w:lang w:val="es-ES"/>
              </w:rPr>
              <w:t>Arasay Santa Cruz Suárez</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Maestría (Ejecución)</w:t>
            </w:r>
          </w:p>
        </w:tc>
        <w:tc>
          <w:tcPr>
            <w:tcW w:w="2693" w:type="dxa"/>
          </w:tcPr>
          <w:p w:rsidR="00F92346" w:rsidRPr="008C1526" w:rsidRDefault="00F92346" w:rsidP="00F92346">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Biofertilizantes</w:t>
            </w:r>
          </w:p>
        </w:tc>
      </w:tr>
      <w:tr w:rsidR="00F92346" w:rsidRPr="008C1526" w:rsidTr="00F92346">
        <w:trPr>
          <w:trHeight w:val="144"/>
        </w:trPr>
        <w:tc>
          <w:tcPr>
            <w:tcW w:w="2235" w:type="dxa"/>
            <w:vMerge w:val="restart"/>
          </w:tcPr>
          <w:p w:rsidR="00F92346" w:rsidRPr="008C1526" w:rsidRDefault="00F92346" w:rsidP="00F92346">
            <w:pPr>
              <w:rPr>
                <w:rFonts w:ascii="Arial" w:hAnsi="Arial" w:cs="Arial"/>
                <w:sz w:val="20"/>
                <w:szCs w:val="20"/>
              </w:rPr>
            </w:pPr>
            <w:r w:rsidRPr="008C1526">
              <w:rPr>
                <w:rFonts w:ascii="Arial" w:hAnsi="Arial" w:cs="Arial"/>
                <w:sz w:val="20"/>
                <w:szCs w:val="20"/>
              </w:rPr>
              <w:t>Dr.C. Eduardo Iván Jeréz Mompié</w:t>
            </w:r>
          </w:p>
          <w:p w:rsidR="00F92346" w:rsidRPr="008C1526" w:rsidRDefault="00F92346" w:rsidP="00F92346">
            <w:pPr>
              <w:rPr>
                <w:rFonts w:ascii="Arial" w:hAnsi="Arial" w:cs="Arial"/>
                <w:sz w:val="20"/>
                <w:szCs w:val="20"/>
              </w:rPr>
            </w:pPr>
          </w:p>
        </w:tc>
        <w:tc>
          <w:tcPr>
            <w:tcW w:w="1984" w:type="dxa"/>
          </w:tcPr>
          <w:p w:rsidR="00F92346" w:rsidRPr="008C1526" w:rsidRDefault="00F92346" w:rsidP="00F92346">
            <w:pPr>
              <w:rPr>
                <w:rFonts w:ascii="Arial" w:hAnsi="Arial" w:cs="Arial"/>
                <w:sz w:val="20"/>
                <w:szCs w:val="20"/>
              </w:rPr>
            </w:pPr>
            <w:r w:rsidRPr="008C1526">
              <w:rPr>
                <w:rFonts w:ascii="Arial" w:hAnsi="Arial" w:cs="Arial"/>
                <w:sz w:val="20"/>
                <w:szCs w:val="20"/>
              </w:rPr>
              <w:lastRenderedPageBreak/>
              <w:t>Wilfredo Estrada Prado</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 xml:space="preserve">Doctorado </w:t>
            </w:r>
            <w:r w:rsidRPr="008C1526">
              <w:rPr>
                <w:rFonts w:ascii="Arial" w:hAnsi="Arial" w:cs="Arial"/>
                <w:sz w:val="20"/>
                <w:szCs w:val="20"/>
                <w:lang w:val="es-ES"/>
              </w:rPr>
              <w:t>(Predefensa)</w:t>
            </w:r>
          </w:p>
        </w:tc>
        <w:tc>
          <w:tcPr>
            <w:tcW w:w="2693" w:type="dxa"/>
          </w:tcPr>
          <w:p w:rsidR="00F92346" w:rsidRPr="008C1526" w:rsidRDefault="00F92346" w:rsidP="00F92346">
            <w:pPr>
              <w:rPr>
                <w:rFonts w:ascii="Arial" w:hAnsi="Arial" w:cs="Arial"/>
                <w:sz w:val="20"/>
                <w:szCs w:val="20"/>
              </w:rPr>
            </w:pP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PAS</w:t>
            </w:r>
          </w:p>
        </w:tc>
      </w:tr>
      <w:tr w:rsidR="0077252D" w:rsidRPr="008C1526" w:rsidTr="00F92346">
        <w:trPr>
          <w:trHeight w:val="144"/>
        </w:trPr>
        <w:tc>
          <w:tcPr>
            <w:tcW w:w="2235" w:type="dxa"/>
            <w:vMerge/>
          </w:tcPr>
          <w:p w:rsidR="0077252D" w:rsidRPr="008C1526" w:rsidRDefault="0077252D" w:rsidP="0077252D">
            <w:pPr>
              <w:rPr>
                <w:rFonts w:ascii="Arial" w:hAnsi="Arial" w:cs="Arial"/>
                <w:sz w:val="20"/>
                <w:szCs w:val="20"/>
              </w:rPr>
            </w:pPr>
          </w:p>
        </w:tc>
        <w:tc>
          <w:tcPr>
            <w:tcW w:w="1984" w:type="dxa"/>
          </w:tcPr>
          <w:p w:rsidR="0077252D" w:rsidRPr="008C1526" w:rsidRDefault="0077252D" w:rsidP="0077252D">
            <w:pPr>
              <w:rPr>
                <w:rFonts w:ascii="Arial" w:hAnsi="Arial" w:cs="Arial"/>
                <w:sz w:val="20"/>
                <w:szCs w:val="20"/>
              </w:rPr>
            </w:pPr>
            <w:r w:rsidRPr="008C1526">
              <w:rPr>
                <w:rFonts w:ascii="Arial" w:hAnsi="Arial" w:cs="Arial"/>
                <w:sz w:val="20"/>
                <w:szCs w:val="20"/>
              </w:rPr>
              <w:t>Osmel Rodríguez González</w:t>
            </w:r>
          </w:p>
        </w:tc>
        <w:tc>
          <w:tcPr>
            <w:tcW w:w="1418" w:type="dxa"/>
          </w:tcPr>
          <w:p w:rsidR="0077252D" w:rsidRPr="008C1526" w:rsidRDefault="0077252D" w:rsidP="0077252D">
            <w:pPr>
              <w:rPr>
                <w:rFonts w:ascii="Arial" w:hAnsi="Arial" w:cs="Arial"/>
                <w:sz w:val="20"/>
                <w:szCs w:val="20"/>
              </w:rPr>
            </w:pPr>
            <w:r w:rsidRPr="008C1526">
              <w:rPr>
                <w:rFonts w:ascii="Arial" w:hAnsi="Arial" w:cs="Arial"/>
                <w:sz w:val="20"/>
                <w:szCs w:val="20"/>
              </w:rPr>
              <w:t>Doctorado (Ejecución)</w:t>
            </w:r>
          </w:p>
        </w:tc>
        <w:tc>
          <w:tcPr>
            <w:tcW w:w="2693" w:type="dxa"/>
          </w:tcPr>
          <w:p w:rsidR="0077252D" w:rsidRPr="0077252D" w:rsidRDefault="0077252D" w:rsidP="0077252D">
            <w:pPr>
              <w:rPr>
                <w:rFonts w:ascii="Arial" w:hAnsi="Arial" w:cs="Arial"/>
                <w:sz w:val="20"/>
                <w:szCs w:val="20"/>
              </w:rPr>
            </w:pPr>
            <w:r w:rsidRPr="0077252D">
              <w:rPr>
                <w:rFonts w:ascii="Arial" w:hAnsi="Arial" w:cs="Arial"/>
                <w:sz w:val="20"/>
                <w:szCs w:val="20"/>
              </w:rPr>
              <w:t>EMPLEO DE DSSAT PARA LA SIMULACIÓN DEL CRECIMIENTO Y DESARROLLO DEL MAIZ (</w:t>
            </w:r>
            <w:r w:rsidRPr="0077252D">
              <w:rPr>
                <w:rFonts w:ascii="Arial" w:hAnsi="Arial" w:cs="Arial"/>
                <w:i/>
                <w:sz w:val="20"/>
                <w:szCs w:val="20"/>
              </w:rPr>
              <w:t>Zea mayz</w:t>
            </w:r>
            <w:r w:rsidRPr="0077252D">
              <w:rPr>
                <w:rFonts w:ascii="Arial" w:hAnsi="Arial" w:cs="Arial"/>
                <w:sz w:val="20"/>
                <w:szCs w:val="20"/>
              </w:rPr>
              <w:t xml:space="preserve"> L.)</w:t>
            </w:r>
          </w:p>
        </w:tc>
        <w:tc>
          <w:tcPr>
            <w:tcW w:w="1417" w:type="dxa"/>
          </w:tcPr>
          <w:p w:rsidR="0077252D" w:rsidRPr="008C1526" w:rsidRDefault="0077252D" w:rsidP="0077252D">
            <w:pPr>
              <w:rPr>
                <w:rFonts w:ascii="Arial" w:hAnsi="Arial" w:cs="Arial"/>
                <w:sz w:val="20"/>
                <w:szCs w:val="20"/>
              </w:rPr>
            </w:pPr>
            <w:r w:rsidRPr="008C1526">
              <w:rPr>
                <w:rFonts w:ascii="Arial" w:hAnsi="Arial" w:cs="Arial"/>
                <w:sz w:val="20"/>
                <w:szCs w:val="20"/>
              </w:rPr>
              <w:t>PAS</w:t>
            </w:r>
          </w:p>
        </w:tc>
      </w:tr>
      <w:tr w:rsidR="0077252D" w:rsidRPr="008C1526" w:rsidTr="00F92346">
        <w:trPr>
          <w:trHeight w:val="144"/>
        </w:trPr>
        <w:tc>
          <w:tcPr>
            <w:tcW w:w="2235" w:type="dxa"/>
            <w:vMerge/>
          </w:tcPr>
          <w:p w:rsidR="0077252D" w:rsidRPr="008C1526" w:rsidRDefault="0077252D" w:rsidP="0077252D">
            <w:pPr>
              <w:rPr>
                <w:rFonts w:ascii="Arial" w:hAnsi="Arial" w:cs="Arial"/>
                <w:sz w:val="20"/>
                <w:szCs w:val="20"/>
              </w:rPr>
            </w:pPr>
          </w:p>
        </w:tc>
        <w:tc>
          <w:tcPr>
            <w:tcW w:w="1984" w:type="dxa"/>
          </w:tcPr>
          <w:p w:rsidR="0077252D" w:rsidRPr="008C1526" w:rsidRDefault="0077252D" w:rsidP="0077252D">
            <w:pPr>
              <w:rPr>
                <w:rFonts w:ascii="Arial" w:hAnsi="Arial" w:cs="Arial"/>
                <w:sz w:val="20"/>
                <w:szCs w:val="20"/>
              </w:rPr>
            </w:pPr>
            <w:r w:rsidRPr="008C1526">
              <w:rPr>
                <w:rFonts w:ascii="Arial" w:hAnsi="Arial" w:cs="Arial"/>
                <w:sz w:val="20"/>
                <w:szCs w:val="20"/>
              </w:rPr>
              <w:t>Gabriel López Salvador</w:t>
            </w:r>
            <w:r>
              <w:rPr>
                <w:rFonts w:ascii="Arial" w:hAnsi="Arial" w:cs="Arial"/>
                <w:sz w:val="20"/>
                <w:szCs w:val="20"/>
              </w:rPr>
              <w:t xml:space="preserve"> </w:t>
            </w:r>
            <w:r w:rsidRPr="008C1526">
              <w:rPr>
                <w:rFonts w:ascii="Arial" w:hAnsi="Arial" w:cs="Arial"/>
                <w:sz w:val="20"/>
                <w:szCs w:val="20"/>
              </w:rPr>
              <w:t>(Instituto Tecnológico Nacional de Tecomatlán, México)</w:t>
            </w:r>
          </w:p>
        </w:tc>
        <w:tc>
          <w:tcPr>
            <w:tcW w:w="1418" w:type="dxa"/>
          </w:tcPr>
          <w:p w:rsidR="0077252D" w:rsidRPr="008C1526" w:rsidRDefault="0077252D" w:rsidP="0077252D">
            <w:pPr>
              <w:rPr>
                <w:rFonts w:ascii="Arial" w:hAnsi="Arial" w:cs="Arial"/>
                <w:sz w:val="20"/>
                <w:szCs w:val="20"/>
              </w:rPr>
            </w:pPr>
            <w:r w:rsidRPr="008C1526">
              <w:rPr>
                <w:rFonts w:ascii="Arial" w:hAnsi="Arial" w:cs="Arial"/>
                <w:sz w:val="20"/>
                <w:szCs w:val="20"/>
              </w:rPr>
              <w:t>Doctorado (Ejecución)</w:t>
            </w:r>
          </w:p>
        </w:tc>
        <w:tc>
          <w:tcPr>
            <w:tcW w:w="2693" w:type="dxa"/>
          </w:tcPr>
          <w:p w:rsidR="0077252D" w:rsidRPr="0077252D" w:rsidRDefault="0077252D" w:rsidP="0077252D">
            <w:pPr>
              <w:rPr>
                <w:rFonts w:ascii="Arial" w:hAnsi="Arial" w:cs="Arial"/>
                <w:sz w:val="20"/>
                <w:szCs w:val="20"/>
              </w:rPr>
            </w:pPr>
            <w:r>
              <w:rPr>
                <w:rFonts w:ascii="Arial" w:hAnsi="Arial" w:cs="Arial"/>
                <w:sz w:val="20"/>
                <w:szCs w:val="20"/>
              </w:rPr>
              <w:t>ESTABLE</w:t>
            </w:r>
            <w:r w:rsidRPr="0077252D">
              <w:rPr>
                <w:rFonts w:ascii="Arial" w:hAnsi="Arial" w:cs="Arial"/>
                <w:sz w:val="20"/>
                <w:szCs w:val="20"/>
              </w:rPr>
              <w:t>CIMIENTO DE UNA TECNOLOGÍA PARA LA PRODUCCIÓN DE CUATOMATE</w:t>
            </w:r>
          </w:p>
        </w:tc>
        <w:tc>
          <w:tcPr>
            <w:tcW w:w="1417" w:type="dxa"/>
          </w:tcPr>
          <w:p w:rsidR="0077252D" w:rsidRPr="008C1526" w:rsidRDefault="0077252D" w:rsidP="0077252D">
            <w:pPr>
              <w:rPr>
                <w:rFonts w:ascii="Arial" w:hAnsi="Arial" w:cs="Arial"/>
                <w:sz w:val="20"/>
                <w:szCs w:val="20"/>
              </w:rPr>
            </w:pPr>
            <w:r w:rsidRPr="008C1526">
              <w:rPr>
                <w:rFonts w:ascii="Arial" w:hAnsi="Arial" w:cs="Arial"/>
                <w:sz w:val="20"/>
                <w:szCs w:val="20"/>
              </w:rPr>
              <w:t>PAS</w:t>
            </w:r>
          </w:p>
        </w:tc>
      </w:tr>
      <w:tr w:rsidR="00F92346" w:rsidRPr="008C1526" w:rsidTr="00F92346">
        <w:trPr>
          <w:trHeight w:val="144"/>
        </w:trPr>
        <w:tc>
          <w:tcPr>
            <w:tcW w:w="2235" w:type="dxa"/>
            <w:vMerge w:val="restart"/>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 xml:space="preserve">Dr.C. </w:t>
            </w:r>
            <w:r w:rsidRPr="008C1526">
              <w:rPr>
                <w:rFonts w:ascii="Arial" w:hAnsi="Arial" w:cs="Arial"/>
                <w:sz w:val="20"/>
                <w:szCs w:val="20"/>
              </w:rPr>
              <w:t>Miriam Núñez Vázquez</w:t>
            </w: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Osmany Roján Herrera ( INCA UCTB- LP)</w:t>
            </w:r>
          </w:p>
        </w:tc>
        <w:tc>
          <w:tcPr>
            <w:tcW w:w="1418"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Doctorado (Ejecución)</w:t>
            </w:r>
          </w:p>
        </w:tc>
        <w:tc>
          <w:tcPr>
            <w:tcW w:w="2693" w:type="dxa"/>
          </w:tcPr>
          <w:p w:rsidR="00F92346" w:rsidRPr="008C1526" w:rsidRDefault="00F92346" w:rsidP="00F92346">
            <w:pPr>
              <w:spacing w:after="0" w:line="240" w:lineRule="auto"/>
              <w:rPr>
                <w:rFonts w:ascii="Arial" w:hAnsi="Arial" w:cs="Arial"/>
                <w:sz w:val="20"/>
                <w:szCs w:val="20"/>
              </w:rPr>
            </w:pPr>
            <w:r w:rsidRPr="003743CE">
              <w:rPr>
                <w:rFonts w:ascii="Arial" w:hAnsi="Arial" w:cs="Arial"/>
                <w:sz w:val="20"/>
                <w:szCs w:val="20"/>
              </w:rPr>
              <w:t>Rendimiento agrícola de cultivares de soya (</w:t>
            </w:r>
            <w:r w:rsidRPr="003743CE">
              <w:rPr>
                <w:rFonts w:ascii="Arial" w:hAnsi="Arial" w:cs="Arial"/>
                <w:i/>
                <w:iCs/>
                <w:sz w:val="20"/>
                <w:szCs w:val="20"/>
              </w:rPr>
              <w:t>Glycine max</w:t>
            </w:r>
            <w:r w:rsidRPr="003743CE">
              <w:rPr>
                <w:rFonts w:ascii="Arial" w:hAnsi="Arial" w:cs="Arial"/>
                <w:sz w:val="20"/>
                <w:szCs w:val="20"/>
              </w:rPr>
              <w:t xml:space="preserve"> (L.) </w:t>
            </w:r>
            <w:r w:rsidRPr="003743CE">
              <w:rPr>
                <w:rFonts w:ascii="Arial" w:hAnsi="Arial" w:cs="Arial"/>
                <w:i/>
                <w:iCs/>
                <w:sz w:val="20"/>
                <w:szCs w:val="20"/>
              </w:rPr>
              <w:t>Merrill</w:t>
            </w:r>
            <w:r w:rsidRPr="003743CE">
              <w:rPr>
                <w:rFonts w:ascii="Arial" w:hAnsi="Arial" w:cs="Arial"/>
                <w:sz w:val="20"/>
                <w:szCs w:val="20"/>
              </w:rPr>
              <w:t>) y su relación con indicadores del crecimiento y variables meteorológicas, según la época de siembra en Cuba.</w:t>
            </w:r>
          </w:p>
        </w:tc>
        <w:tc>
          <w:tcPr>
            <w:tcW w:w="1417"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PAS</w:t>
            </w:r>
          </w:p>
        </w:tc>
      </w:tr>
      <w:tr w:rsidR="00F92346" w:rsidRPr="008C1526" w:rsidTr="00F92346">
        <w:trPr>
          <w:trHeight w:val="144"/>
        </w:trPr>
        <w:tc>
          <w:tcPr>
            <w:tcW w:w="2235" w:type="dxa"/>
            <w:vMerge/>
          </w:tcPr>
          <w:p w:rsidR="00F92346" w:rsidRPr="008C1526" w:rsidRDefault="00F92346" w:rsidP="00F92346">
            <w:pPr>
              <w:spacing w:after="0" w:line="240" w:lineRule="auto"/>
              <w:rPr>
                <w:rFonts w:ascii="Arial" w:hAnsi="Arial" w:cs="Arial"/>
                <w:sz w:val="20"/>
                <w:szCs w:val="20"/>
              </w:rPr>
            </w:pP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Doctorado (Ejecución)</w:t>
            </w:r>
          </w:p>
        </w:tc>
        <w:tc>
          <w:tcPr>
            <w:tcW w:w="2693"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bCs/>
                <w:sz w:val="20"/>
                <w:szCs w:val="20"/>
              </w:rPr>
              <w:t>Respuestas de patrones de cítricos (</w:t>
            </w:r>
            <w:r w:rsidRPr="008C1526">
              <w:rPr>
                <w:rFonts w:ascii="Arial" w:hAnsi="Arial" w:cs="Arial"/>
                <w:bCs/>
                <w:i/>
                <w:sz w:val="20"/>
                <w:szCs w:val="20"/>
              </w:rPr>
              <w:t>Citrus spp</w:t>
            </w:r>
            <w:r w:rsidRPr="008C1526">
              <w:rPr>
                <w:rFonts w:ascii="Arial" w:hAnsi="Arial" w:cs="Arial"/>
                <w:bCs/>
                <w:sz w:val="20"/>
                <w:szCs w:val="20"/>
              </w:rPr>
              <w:t>) ante la aplicación de oligosacáridos pécticos y diferentes suministros de agua.</w:t>
            </w:r>
          </w:p>
        </w:tc>
        <w:tc>
          <w:tcPr>
            <w:tcW w:w="1417"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PAS</w:t>
            </w:r>
          </w:p>
        </w:tc>
      </w:tr>
      <w:tr w:rsidR="00F92346" w:rsidRPr="008C1526" w:rsidTr="00F92346">
        <w:trPr>
          <w:trHeight w:val="144"/>
        </w:trPr>
        <w:tc>
          <w:tcPr>
            <w:tcW w:w="2235" w:type="dxa"/>
            <w:vMerge/>
          </w:tcPr>
          <w:p w:rsidR="00F92346" w:rsidRPr="008C1526" w:rsidRDefault="00F92346" w:rsidP="00F92346">
            <w:pPr>
              <w:spacing w:after="0" w:line="240" w:lineRule="auto"/>
              <w:rPr>
                <w:rFonts w:ascii="Arial" w:hAnsi="Arial" w:cs="Arial"/>
                <w:sz w:val="20"/>
                <w:szCs w:val="20"/>
              </w:rPr>
            </w:pP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Doctorado</w:t>
            </w:r>
          </w:p>
        </w:tc>
        <w:tc>
          <w:tcPr>
            <w:tcW w:w="2693"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Extractos de algas en la respuesta de las plantas al estrés salino</w:t>
            </w:r>
          </w:p>
        </w:tc>
        <w:tc>
          <w:tcPr>
            <w:tcW w:w="1417"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PAS</w:t>
            </w:r>
          </w:p>
        </w:tc>
      </w:tr>
      <w:tr w:rsidR="00F92346" w:rsidRPr="008C1526" w:rsidTr="00F92346">
        <w:trPr>
          <w:trHeight w:val="144"/>
        </w:trPr>
        <w:tc>
          <w:tcPr>
            <w:tcW w:w="2235" w:type="dxa"/>
            <w:vMerge/>
          </w:tcPr>
          <w:p w:rsidR="00F92346" w:rsidRPr="008C1526" w:rsidRDefault="00F92346" w:rsidP="00F92346">
            <w:pPr>
              <w:spacing w:after="0" w:line="240" w:lineRule="auto"/>
              <w:rPr>
                <w:rFonts w:ascii="Arial" w:hAnsi="Arial" w:cs="Arial"/>
                <w:sz w:val="20"/>
                <w:szCs w:val="20"/>
              </w:rPr>
            </w:pP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Indira López Padrón</w:t>
            </w:r>
          </w:p>
        </w:tc>
        <w:tc>
          <w:tcPr>
            <w:tcW w:w="1418"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Maestría</w:t>
            </w:r>
          </w:p>
        </w:tc>
        <w:tc>
          <w:tcPr>
            <w:tcW w:w="2693"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Extractos de algas en la biofertilización del garbanzo</w:t>
            </w:r>
          </w:p>
        </w:tc>
        <w:tc>
          <w:tcPr>
            <w:tcW w:w="1417"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Nutrición de las Plantas y Biofertilizantes</w:t>
            </w:r>
          </w:p>
        </w:tc>
      </w:tr>
      <w:tr w:rsidR="0018470C" w:rsidRPr="008C1526" w:rsidTr="00F92346">
        <w:trPr>
          <w:trHeight w:val="144"/>
        </w:trPr>
        <w:tc>
          <w:tcPr>
            <w:tcW w:w="2235" w:type="dxa"/>
            <w:vMerge w:val="restart"/>
          </w:tcPr>
          <w:p w:rsidR="0018470C" w:rsidRPr="008C1526" w:rsidRDefault="0018470C" w:rsidP="00F92346">
            <w:pPr>
              <w:rPr>
                <w:rFonts w:ascii="Arial" w:hAnsi="Arial" w:cs="Arial"/>
                <w:sz w:val="20"/>
                <w:szCs w:val="20"/>
                <w:lang w:val="es-ES"/>
              </w:rPr>
            </w:pPr>
            <w:r>
              <w:rPr>
                <w:rFonts w:ascii="Arial" w:hAnsi="Arial" w:cs="Arial"/>
                <w:sz w:val="20"/>
                <w:szCs w:val="20"/>
                <w:lang w:val="es-ES"/>
              </w:rPr>
              <w:t>Dr. C. Donaldo Morales Guevara</w:t>
            </w:r>
            <w:r w:rsidR="009C29DF">
              <w:rPr>
                <w:rFonts w:ascii="Arial" w:hAnsi="Arial" w:cs="Arial"/>
                <w:sz w:val="20"/>
                <w:szCs w:val="20"/>
                <w:lang w:val="es-ES"/>
              </w:rPr>
              <w:t>,</w:t>
            </w:r>
          </w:p>
        </w:tc>
        <w:tc>
          <w:tcPr>
            <w:tcW w:w="1984" w:type="dxa"/>
          </w:tcPr>
          <w:p w:rsidR="0018470C" w:rsidRPr="008C1526" w:rsidRDefault="0018470C" w:rsidP="00F92346">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18470C" w:rsidRPr="008C1526" w:rsidRDefault="0018470C" w:rsidP="00F92346">
            <w:pPr>
              <w:spacing w:after="0" w:line="240" w:lineRule="auto"/>
              <w:rPr>
                <w:rFonts w:ascii="Arial" w:hAnsi="Arial" w:cs="Arial"/>
                <w:sz w:val="20"/>
                <w:szCs w:val="20"/>
              </w:rPr>
            </w:pPr>
            <w:r w:rsidRPr="008C1526">
              <w:rPr>
                <w:rFonts w:ascii="Arial" w:hAnsi="Arial" w:cs="Arial"/>
                <w:sz w:val="20"/>
                <w:szCs w:val="20"/>
              </w:rPr>
              <w:t>Doctorado (Ejecución)</w:t>
            </w:r>
          </w:p>
        </w:tc>
        <w:tc>
          <w:tcPr>
            <w:tcW w:w="2693" w:type="dxa"/>
          </w:tcPr>
          <w:p w:rsidR="0018470C" w:rsidRPr="008C1526" w:rsidRDefault="0018470C" w:rsidP="00F92346">
            <w:pPr>
              <w:rPr>
                <w:rFonts w:ascii="Arial" w:hAnsi="Arial" w:cs="Arial"/>
                <w:sz w:val="20"/>
                <w:szCs w:val="20"/>
              </w:rPr>
            </w:pPr>
          </w:p>
        </w:tc>
        <w:tc>
          <w:tcPr>
            <w:tcW w:w="1417" w:type="dxa"/>
          </w:tcPr>
          <w:p w:rsidR="0018470C" w:rsidRPr="008C1526" w:rsidRDefault="0018470C" w:rsidP="00F92346">
            <w:pPr>
              <w:rPr>
                <w:rFonts w:ascii="Arial" w:hAnsi="Arial" w:cs="Arial"/>
                <w:sz w:val="20"/>
                <w:szCs w:val="20"/>
              </w:rPr>
            </w:pPr>
            <w:r>
              <w:rPr>
                <w:rFonts w:ascii="Arial" w:hAnsi="Arial" w:cs="Arial"/>
                <w:sz w:val="20"/>
                <w:szCs w:val="20"/>
              </w:rPr>
              <w:t>PAS</w:t>
            </w:r>
          </w:p>
        </w:tc>
      </w:tr>
      <w:tr w:rsidR="0018470C" w:rsidRPr="008C1526" w:rsidTr="00F92346">
        <w:trPr>
          <w:trHeight w:val="144"/>
        </w:trPr>
        <w:tc>
          <w:tcPr>
            <w:tcW w:w="2235" w:type="dxa"/>
            <w:vMerge/>
          </w:tcPr>
          <w:p w:rsidR="0018470C" w:rsidRDefault="0018470C" w:rsidP="00F92346">
            <w:pPr>
              <w:rPr>
                <w:rFonts w:ascii="Arial" w:hAnsi="Arial" w:cs="Arial"/>
                <w:sz w:val="20"/>
                <w:szCs w:val="20"/>
                <w:lang w:val="es-ES"/>
              </w:rPr>
            </w:pPr>
          </w:p>
        </w:tc>
        <w:tc>
          <w:tcPr>
            <w:tcW w:w="1984" w:type="dxa"/>
          </w:tcPr>
          <w:p w:rsidR="0018470C" w:rsidRPr="008C1526" w:rsidRDefault="0018470C" w:rsidP="00F92346">
            <w:pPr>
              <w:spacing w:after="0" w:line="240" w:lineRule="auto"/>
              <w:rPr>
                <w:rFonts w:ascii="Arial" w:hAnsi="Arial" w:cs="Arial"/>
                <w:sz w:val="20"/>
                <w:szCs w:val="20"/>
              </w:rPr>
            </w:pPr>
            <w:r w:rsidRPr="003743CE">
              <w:rPr>
                <w:rFonts w:ascii="Arial" w:hAnsi="Arial" w:cs="Arial"/>
                <w:bCs/>
                <w:sz w:val="20"/>
                <w:szCs w:val="20"/>
                <w:lang w:val="es-VE"/>
              </w:rPr>
              <w:t>Ana Elida Sáez Cigarruista</w:t>
            </w:r>
            <w:r>
              <w:rPr>
                <w:rFonts w:ascii="Arial" w:hAnsi="Arial" w:cs="Arial"/>
                <w:bCs/>
                <w:sz w:val="20"/>
                <w:szCs w:val="20"/>
                <w:lang w:val="es-VE"/>
              </w:rPr>
              <w:t xml:space="preserve"> (Panamá)</w:t>
            </w:r>
          </w:p>
        </w:tc>
        <w:tc>
          <w:tcPr>
            <w:tcW w:w="1418" w:type="dxa"/>
          </w:tcPr>
          <w:p w:rsidR="0018470C" w:rsidRPr="008C1526" w:rsidRDefault="0018470C" w:rsidP="00F92346">
            <w:pPr>
              <w:spacing w:after="0" w:line="240" w:lineRule="auto"/>
              <w:rPr>
                <w:rFonts w:ascii="Arial" w:hAnsi="Arial" w:cs="Arial"/>
                <w:sz w:val="20"/>
                <w:szCs w:val="20"/>
              </w:rPr>
            </w:pPr>
            <w:r w:rsidRPr="008C1526">
              <w:rPr>
                <w:rFonts w:ascii="Arial" w:hAnsi="Arial" w:cs="Arial"/>
                <w:sz w:val="20"/>
                <w:szCs w:val="20"/>
              </w:rPr>
              <w:t>Doctorado (Ejecución)</w:t>
            </w:r>
          </w:p>
        </w:tc>
        <w:tc>
          <w:tcPr>
            <w:tcW w:w="2693" w:type="dxa"/>
          </w:tcPr>
          <w:p w:rsidR="0018470C" w:rsidRPr="008C1526" w:rsidRDefault="0018470C" w:rsidP="00F92346">
            <w:pPr>
              <w:rPr>
                <w:rFonts w:ascii="Arial" w:hAnsi="Arial" w:cs="Arial"/>
                <w:sz w:val="20"/>
                <w:szCs w:val="20"/>
              </w:rPr>
            </w:pPr>
            <w:r w:rsidRPr="003743CE">
              <w:rPr>
                <w:rFonts w:ascii="Arial" w:hAnsi="Arial" w:cs="Arial"/>
                <w:sz w:val="20"/>
                <w:szCs w:val="20"/>
                <w:lang w:val="es-AR"/>
              </w:rPr>
              <w:t>Estrategias de Riego Deficitario y empleo de Bioestimulante como alternativa para ahorrar agua en el cultivo del maíz (</w:t>
            </w:r>
            <w:r w:rsidRPr="003743CE">
              <w:rPr>
                <w:rFonts w:ascii="Arial" w:hAnsi="Arial" w:cs="Arial"/>
                <w:i/>
                <w:sz w:val="20"/>
                <w:szCs w:val="20"/>
                <w:lang w:val="es-AR"/>
              </w:rPr>
              <w:t>Zea mayz</w:t>
            </w:r>
            <w:r w:rsidRPr="003743CE">
              <w:rPr>
                <w:rFonts w:ascii="Arial" w:hAnsi="Arial" w:cs="Arial"/>
                <w:sz w:val="20"/>
                <w:szCs w:val="20"/>
                <w:lang w:val="es-AR"/>
              </w:rPr>
              <w:t xml:space="preserve"> L.)</w:t>
            </w:r>
          </w:p>
        </w:tc>
        <w:tc>
          <w:tcPr>
            <w:tcW w:w="1417" w:type="dxa"/>
          </w:tcPr>
          <w:p w:rsidR="0018470C" w:rsidRDefault="0018470C" w:rsidP="00F92346">
            <w:pPr>
              <w:rPr>
                <w:rFonts w:ascii="Arial" w:hAnsi="Arial" w:cs="Arial"/>
                <w:sz w:val="20"/>
                <w:szCs w:val="20"/>
              </w:rPr>
            </w:pPr>
            <w:r>
              <w:rPr>
                <w:rFonts w:ascii="Arial" w:hAnsi="Arial" w:cs="Arial"/>
                <w:sz w:val="20"/>
                <w:szCs w:val="20"/>
              </w:rPr>
              <w:t>PAS</w:t>
            </w:r>
          </w:p>
        </w:tc>
      </w:tr>
      <w:tr w:rsidR="0018470C" w:rsidRPr="008C1526" w:rsidTr="00F92346">
        <w:trPr>
          <w:trHeight w:val="144"/>
        </w:trPr>
        <w:tc>
          <w:tcPr>
            <w:tcW w:w="2235" w:type="dxa"/>
            <w:vMerge/>
          </w:tcPr>
          <w:p w:rsidR="0018470C" w:rsidRDefault="0018470C" w:rsidP="0018470C">
            <w:pPr>
              <w:rPr>
                <w:rFonts w:ascii="Arial" w:hAnsi="Arial" w:cs="Arial"/>
                <w:sz w:val="20"/>
                <w:szCs w:val="20"/>
                <w:lang w:val="es-ES"/>
              </w:rPr>
            </w:pPr>
          </w:p>
        </w:tc>
        <w:tc>
          <w:tcPr>
            <w:tcW w:w="1984" w:type="dxa"/>
          </w:tcPr>
          <w:p w:rsidR="0018470C" w:rsidRPr="008C1526" w:rsidRDefault="0018470C" w:rsidP="0018470C">
            <w:pPr>
              <w:rPr>
                <w:rFonts w:ascii="Arial" w:hAnsi="Arial" w:cs="Arial"/>
                <w:sz w:val="20"/>
                <w:szCs w:val="20"/>
                <w:lang w:val="es-ES"/>
              </w:rPr>
            </w:pPr>
            <w:r w:rsidRPr="008C1526">
              <w:rPr>
                <w:rFonts w:ascii="Arial" w:hAnsi="Arial" w:cs="Arial"/>
                <w:sz w:val="20"/>
                <w:szCs w:val="20"/>
                <w:lang w:val="es-ES"/>
              </w:rPr>
              <w:t>Arasay Santa Cruz Suárez</w:t>
            </w:r>
          </w:p>
        </w:tc>
        <w:tc>
          <w:tcPr>
            <w:tcW w:w="1418" w:type="dxa"/>
          </w:tcPr>
          <w:p w:rsidR="0018470C" w:rsidRPr="008C1526" w:rsidRDefault="0018470C" w:rsidP="0018470C">
            <w:pPr>
              <w:rPr>
                <w:rFonts w:ascii="Arial" w:hAnsi="Arial" w:cs="Arial"/>
                <w:sz w:val="20"/>
                <w:szCs w:val="20"/>
              </w:rPr>
            </w:pPr>
            <w:r w:rsidRPr="008C1526">
              <w:rPr>
                <w:rFonts w:ascii="Arial" w:hAnsi="Arial" w:cs="Arial"/>
                <w:sz w:val="20"/>
                <w:szCs w:val="20"/>
              </w:rPr>
              <w:t>Maestría (Ejecución)</w:t>
            </w:r>
          </w:p>
        </w:tc>
        <w:tc>
          <w:tcPr>
            <w:tcW w:w="2693" w:type="dxa"/>
          </w:tcPr>
          <w:p w:rsidR="0018470C" w:rsidRPr="008C1526" w:rsidRDefault="0018470C" w:rsidP="0018470C">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rsidR="0018470C" w:rsidRPr="008C1526" w:rsidRDefault="0018470C" w:rsidP="0018470C">
            <w:pPr>
              <w:rPr>
                <w:rFonts w:ascii="Arial" w:hAnsi="Arial" w:cs="Arial"/>
                <w:sz w:val="20"/>
                <w:szCs w:val="20"/>
              </w:rPr>
            </w:pPr>
            <w:r w:rsidRPr="008C1526">
              <w:rPr>
                <w:rFonts w:ascii="Arial" w:hAnsi="Arial" w:cs="Arial"/>
                <w:sz w:val="20"/>
                <w:szCs w:val="20"/>
              </w:rPr>
              <w:t>Biofertilizantes</w:t>
            </w:r>
          </w:p>
        </w:tc>
      </w:tr>
      <w:tr w:rsidR="00F92346" w:rsidRPr="008C1526" w:rsidTr="00F92346">
        <w:trPr>
          <w:trHeight w:val="144"/>
        </w:trPr>
        <w:tc>
          <w:tcPr>
            <w:tcW w:w="2235" w:type="dxa"/>
            <w:vMerge w:val="restart"/>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 xml:space="preserve">Dr. Alejandro Falcón Rodríguez </w:t>
            </w:r>
          </w:p>
        </w:tc>
        <w:tc>
          <w:tcPr>
            <w:tcW w:w="1984"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Daymi Costales</w:t>
            </w:r>
          </w:p>
        </w:tc>
        <w:tc>
          <w:tcPr>
            <w:tcW w:w="1418" w:type="dxa"/>
          </w:tcPr>
          <w:p w:rsidR="00F92346" w:rsidRDefault="00F92346" w:rsidP="00F92346">
            <w:pPr>
              <w:spacing w:after="0" w:line="240" w:lineRule="auto"/>
              <w:rPr>
                <w:rFonts w:ascii="Arial" w:hAnsi="Arial" w:cs="Arial"/>
                <w:sz w:val="20"/>
                <w:szCs w:val="20"/>
              </w:rPr>
            </w:pPr>
            <w:r>
              <w:rPr>
                <w:rFonts w:ascii="Arial" w:hAnsi="Arial" w:cs="Arial"/>
                <w:sz w:val="20"/>
                <w:szCs w:val="20"/>
              </w:rPr>
              <w:t>Doctorado</w:t>
            </w:r>
          </w:p>
          <w:p w:rsidR="00F92346" w:rsidRPr="00BF1C53" w:rsidRDefault="00F92346" w:rsidP="00F92346">
            <w:pPr>
              <w:rPr>
                <w:rFonts w:ascii="Arial" w:hAnsi="Arial" w:cs="Arial"/>
                <w:sz w:val="20"/>
                <w:szCs w:val="20"/>
              </w:rPr>
            </w:pPr>
            <w:r w:rsidRPr="008C1526">
              <w:rPr>
                <w:rFonts w:ascii="Arial" w:hAnsi="Arial" w:cs="Arial"/>
                <w:sz w:val="20"/>
                <w:szCs w:val="20"/>
              </w:rPr>
              <w:t>(Ejecución)</w:t>
            </w:r>
          </w:p>
        </w:tc>
        <w:tc>
          <w:tcPr>
            <w:tcW w:w="2693" w:type="dxa"/>
          </w:tcPr>
          <w:p w:rsidR="00F92346" w:rsidRPr="008C1526" w:rsidRDefault="00F92346" w:rsidP="00F92346">
            <w:pPr>
              <w:spacing w:after="0" w:line="240" w:lineRule="auto"/>
              <w:ind w:firstLine="708"/>
              <w:rPr>
                <w:rFonts w:ascii="Arial" w:hAnsi="Arial" w:cs="Arial"/>
                <w:sz w:val="20"/>
                <w:szCs w:val="20"/>
              </w:rPr>
            </w:pPr>
            <w:r>
              <w:rPr>
                <w:rFonts w:ascii="Arial" w:hAnsi="Arial" w:cs="Arial"/>
                <w:sz w:val="20"/>
                <w:szCs w:val="20"/>
              </w:rPr>
              <w:t>Interacción Bradyrizobium con quitosana en plantas de soya.</w:t>
            </w:r>
          </w:p>
        </w:tc>
        <w:tc>
          <w:tcPr>
            <w:tcW w:w="1417"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PAS</w:t>
            </w:r>
          </w:p>
        </w:tc>
      </w:tr>
      <w:tr w:rsidR="00F92346" w:rsidRPr="008C1526" w:rsidTr="00F92346">
        <w:trPr>
          <w:trHeight w:val="144"/>
        </w:trPr>
        <w:tc>
          <w:tcPr>
            <w:tcW w:w="2235" w:type="dxa"/>
            <w:vMerge/>
          </w:tcPr>
          <w:p w:rsidR="00F92346" w:rsidRDefault="00F92346" w:rsidP="00F92346">
            <w:pPr>
              <w:spacing w:after="0" w:line="240" w:lineRule="auto"/>
              <w:rPr>
                <w:rFonts w:ascii="Arial" w:hAnsi="Arial" w:cs="Arial"/>
                <w:sz w:val="20"/>
                <w:szCs w:val="20"/>
              </w:rPr>
            </w:pP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rsidR="00F92346" w:rsidRDefault="00F92346" w:rsidP="00F92346">
            <w:pPr>
              <w:spacing w:after="0" w:line="240" w:lineRule="auto"/>
              <w:rPr>
                <w:rFonts w:ascii="Arial" w:hAnsi="Arial" w:cs="Arial"/>
                <w:sz w:val="20"/>
                <w:szCs w:val="20"/>
              </w:rPr>
            </w:pPr>
            <w:r w:rsidRPr="008C1526">
              <w:rPr>
                <w:rFonts w:ascii="Arial" w:hAnsi="Arial" w:cs="Arial"/>
                <w:sz w:val="20"/>
                <w:szCs w:val="20"/>
              </w:rPr>
              <w:t>Doctorado</w:t>
            </w:r>
          </w:p>
          <w:p w:rsidR="00F92346" w:rsidRPr="00BF1C53" w:rsidRDefault="00F92346" w:rsidP="00F92346">
            <w:pPr>
              <w:jc w:val="center"/>
              <w:rPr>
                <w:rFonts w:ascii="Arial" w:hAnsi="Arial" w:cs="Arial"/>
                <w:sz w:val="20"/>
                <w:szCs w:val="20"/>
              </w:rPr>
            </w:pPr>
            <w:r w:rsidRPr="008C1526">
              <w:rPr>
                <w:rFonts w:ascii="Arial" w:hAnsi="Arial" w:cs="Arial"/>
                <w:sz w:val="20"/>
                <w:szCs w:val="20"/>
              </w:rPr>
              <w:lastRenderedPageBreak/>
              <w:t>(Ejecución)</w:t>
            </w:r>
          </w:p>
        </w:tc>
        <w:tc>
          <w:tcPr>
            <w:tcW w:w="2693" w:type="dxa"/>
          </w:tcPr>
          <w:p w:rsidR="00F92346" w:rsidRPr="008C1526" w:rsidRDefault="00F92346" w:rsidP="00F92346">
            <w:pPr>
              <w:spacing w:after="0" w:line="240" w:lineRule="auto"/>
              <w:ind w:firstLine="708"/>
              <w:rPr>
                <w:rFonts w:ascii="Arial" w:hAnsi="Arial" w:cs="Arial"/>
                <w:sz w:val="20"/>
                <w:szCs w:val="20"/>
              </w:rPr>
            </w:pPr>
            <w:r w:rsidRPr="008C1526">
              <w:rPr>
                <w:rFonts w:ascii="Arial" w:hAnsi="Arial" w:cs="Arial"/>
                <w:bCs/>
                <w:sz w:val="20"/>
                <w:szCs w:val="20"/>
              </w:rPr>
              <w:lastRenderedPageBreak/>
              <w:t xml:space="preserve">Efecto de la aplicación combinada de </w:t>
            </w:r>
            <w:r w:rsidRPr="008C1526">
              <w:rPr>
                <w:rFonts w:ascii="Arial" w:hAnsi="Arial" w:cs="Arial"/>
                <w:bCs/>
                <w:sz w:val="20"/>
                <w:szCs w:val="20"/>
              </w:rPr>
              <w:lastRenderedPageBreak/>
              <w:t>extractos de spirulina y quitosano en el crecimiento y la protección de posturas de tomate (</w:t>
            </w:r>
            <w:r w:rsidRPr="008C1526">
              <w:rPr>
                <w:rFonts w:ascii="Arial" w:hAnsi="Arial" w:cs="Arial"/>
                <w:bCs/>
                <w:i/>
                <w:iCs/>
                <w:sz w:val="20"/>
                <w:szCs w:val="20"/>
              </w:rPr>
              <w:t>Solanum lycopersicum</w:t>
            </w:r>
            <w:r w:rsidRPr="008C1526">
              <w:rPr>
                <w:rFonts w:ascii="Arial" w:hAnsi="Arial" w:cs="Arial"/>
                <w:bCs/>
                <w:sz w:val="20"/>
                <w:szCs w:val="20"/>
              </w:rPr>
              <w:t xml:space="preserve"> L.)</w:t>
            </w:r>
          </w:p>
        </w:tc>
        <w:tc>
          <w:tcPr>
            <w:tcW w:w="1417"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lastRenderedPageBreak/>
              <w:t>PAS</w:t>
            </w:r>
          </w:p>
        </w:tc>
      </w:tr>
      <w:tr w:rsidR="00F92346" w:rsidRPr="008C1526" w:rsidTr="00F92346">
        <w:trPr>
          <w:trHeight w:val="500"/>
        </w:trPr>
        <w:tc>
          <w:tcPr>
            <w:tcW w:w="2235" w:type="dxa"/>
            <w:vMerge/>
          </w:tcPr>
          <w:p w:rsidR="00F92346" w:rsidRDefault="00F92346" w:rsidP="00F92346">
            <w:pPr>
              <w:spacing w:after="0" w:line="240" w:lineRule="auto"/>
              <w:rPr>
                <w:rFonts w:ascii="Arial" w:hAnsi="Arial" w:cs="Arial"/>
                <w:sz w:val="20"/>
                <w:szCs w:val="20"/>
              </w:rPr>
            </w:pPr>
          </w:p>
        </w:tc>
        <w:tc>
          <w:tcPr>
            <w:tcW w:w="1984" w:type="dxa"/>
          </w:tcPr>
          <w:p w:rsidR="00F92346" w:rsidRDefault="00F92346" w:rsidP="00F92346">
            <w:pPr>
              <w:spacing w:after="0" w:line="240" w:lineRule="auto"/>
              <w:rPr>
                <w:rFonts w:ascii="Arial" w:hAnsi="Arial" w:cs="Arial"/>
                <w:sz w:val="20"/>
                <w:szCs w:val="20"/>
              </w:rPr>
            </w:pPr>
            <w:r>
              <w:rPr>
                <w:rFonts w:ascii="Arial" w:hAnsi="Arial" w:cs="Arial"/>
                <w:sz w:val="20"/>
                <w:szCs w:val="20"/>
              </w:rPr>
              <w:t>Danurys Lara</w:t>
            </w:r>
          </w:p>
        </w:tc>
        <w:tc>
          <w:tcPr>
            <w:tcW w:w="1418" w:type="dxa"/>
          </w:tcPr>
          <w:p w:rsidR="00F92346" w:rsidRDefault="00F92346" w:rsidP="00F92346">
            <w:pPr>
              <w:spacing w:after="0" w:line="240" w:lineRule="auto"/>
              <w:rPr>
                <w:rFonts w:ascii="Arial" w:hAnsi="Arial" w:cs="Arial"/>
                <w:sz w:val="20"/>
                <w:szCs w:val="20"/>
              </w:rPr>
            </w:pPr>
            <w:r>
              <w:rPr>
                <w:rFonts w:ascii="Arial" w:hAnsi="Arial" w:cs="Arial"/>
                <w:sz w:val="20"/>
                <w:szCs w:val="20"/>
              </w:rPr>
              <w:t>Maestría (Predefensa)</w:t>
            </w:r>
          </w:p>
        </w:tc>
        <w:tc>
          <w:tcPr>
            <w:tcW w:w="2693" w:type="dxa"/>
          </w:tcPr>
          <w:p w:rsidR="00F92346" w:rsidRDefault="00F92346" w:rsidP="00F92346">
            <w:pPr>
              <w:spacing w:after="0" w:line="240" w:lineRule="auto"/>
              <w:ind w:firstLine="708"/>
              <w:rPr>
                <w:rFonts w:ascii="Arial" w:hAnsi="Arial" w:cs="Arial"/>
                <w:sz w:val="20"/>
                <w:szCs w:val="20"/>
              </w:rPr>
            </w:pPr>
          </w:p>
        </w:tc>
        <w:tc>
          <w:tcPr>
            <w:tcW w:w="1417" w:type="dxa"/>
          </w:tcPr>
          <w:p w:rsidR="00F92346" w:rsidRDefault="00F92346" w:rsidP="00F92346">
            <w:pPr>
              <w:spacing w:after="0" w:line="240" w:lineRule="auto"/>
              <w:rPr>
                <w:rFonts w:ascii="Arial" w:hAnsi="Arial" w:cs="Arial"/>
                <w:sz w:val="20"/>
                <w:szCs w:val="20"/>
              </w:rPr>
            </w:pPr>
            <w:r>
              <w:rPr>
                <w:rFonts w:ascii="Arial" w:hAnsi="Arial" w:cs="Arial"/>
                <w:sz w:val="20"/>
                <w:szCs w:val="20"/>
              </w:rPr>
              <w:t>Biología Vegetal</w:t>
            </w:r>
          </w:p>
        </w:tc>
      </w:tr>
      <w:tr w:rsidR="00F92346" w:rsidRPr="008C1526" w:rsidTr="00F92346">
        <w:trPr>
          <w:trHeight w:val="144"/>
        </w:trPr>
        <w:tc>
          <w:tcPr>
            <w:tcW w:w="2235" w:type="dxa"/>
            <w:vMerge/>
          </w:tcPr>
          <w:p w:rsidR="00F92346" w:rsidRDefault="00F92346" w:rsidP="00F92346">
            <w:pPr>
              <w:spacing w:after="0" w:line="240" w:lineRule="auto"/>
              <w:rPr>
                <w:rFonts w:ascii="Arial" w:hAnsi="Arial" w:cs="Arial"/>
                <w:sz w:val="20"/>
                <w:szCs w:val="20"/>
              </w:rPr>
            </w:pPr>
          </w:p>
        </w:tc>
        <w:tc>
          <w:tcPr>
            <w:tcW w:w="1984" w:type="dxa"/>
          </w:tcPr>
          <w:p w:rsidR="00F92346" w:rsidRDefault="00F92346" w:rsidP="00F92346">
            <w:pPr>
              <w:spacing w:after="0" w:line="240" w:lineRule="auto"/>
              <w:rPr>
                <w:rFonts w:ascii="Arial" w:hAnsi="Arial" w:cs="Arial"/>
                <w:sz w:val="20"/>
                <w:szCs w:val="20"/>
              </w:rPr>
            </w:pPr>
            <w:r>
              <w:rPr>
                <w:rFonts w:ascii="Arial" w:hAnsi="Arial" w:cs="Arial"/>
                <w:sz w:val="20"/>
                <w:szCs w:val="20"/>
              </w:rPr>
              <w:t>Yordi Toirac</w:t>
            </w:r>
          </w:p>
        </w:tc>
        <w:tc>
          <w:tcPr>
            <w:tcW w:w="1418" w:type="dxa"/>
          </w:tcPr>
          <w:p w:rsidR="00F92346" w:rsidRDefault="00F92346" w:rsidP="00F92346">
            <w:pPr>
              <w:spacing w:after="0" w:line="240" w:lineRule="auto"/>
              <w:rPr>
                <w:rFonts w:ascii="Arial" w:hAnsi="Arial" w:cs="Arial"/>
                <w:sz w:val="20"/>
                <w:szCs w:val="20"/>
              </w:rPr>
            </w:pPr>
            <w:r>
              <w:rPr>
                <w:rFonts w:ascii="Arial" w:hAnsi="Arial" w:cs="Arial"/>
                <w:sz w:val="20"/>
                <w:szCs w:val="20"/>
              </w:rPr>
              <w:t>Maestría (Ejecución )</w:t>
            </w:r>
          </w:p>
        </w:tc>
        <w:tc>
          <w:tcPr>
            <w:tcW w:w="2693" w:type="dxa"/>
          </w:tcPr>
          <w:p w:rsidR="00F92346" w:rsidRDefault="00F92346" w:rsidP="00F92346">
            <w:pPr>
              <w:spacing w:after="0" w:line="240" w:lineRule="auto"/>
              <w:rPr>
                <w:rFonts w:ascii="Arial" w:hAnsi="Arial" w:cs="Arial"/>
                <w:sz w:val="20"/>
                <w:szCs w:val="20"/>
              </w:rPr>
            </w:pPr>
            <w:r w:rsidRPr="008A49DC">
              <w:rPr>
                <w:rFonts w:ascii="Arial" w:hAnsi="Arial" w:cs="Arial"/>
                <w:color w:val="000000" w:themeColor="text1"/>
                <w:sz w:val="20"/>
                <w:szCs w:val="20"/>
              </w:rPr>
              <w:t>Bioestimulantes en la propagación del Cacao</w:t>
            </w:r>
          </w:p>
        </w:tc>
        <w:tc>
          <w:tcPr>
            <w:tcW w:w="1417" w:type="dxa"/>
          </w:tcPr>
          <w:p w:rsidR="00F92346" w:rsidRDefault="00F92346" w:rsidP="00F92346">
            <w:pPr>
              <w:spacing w:after="0" w:line="240" w:lineRule="auto"/>
              <w:rPr>
                <w:rFonts w:ascii="Arial" w:hAnsi="Arial" w:cs="Arial"/>
                <w:sz w:val="20"/>
                <w:szCs w:val="20"/>
              </w:rPr>
            </w:pPr>
          </w:p>
        </w:tc>
      </w:tr>
      <w:tr w:rsidR="00F92346" w:rsidRPr="008C1526" w:rsidTr="00F92346">
        <w:trPr>
          <w:trHeight w:val="144"/>
        </w:trPr>
        <w:tc>
          <w:tcPr>
            <w:tcW w:w="2235" w:type="dxa"/>
            <w:vMerge/>
          </w:tcPr>
          <w:p w:rsidR="00F92346" w:rsidRPr="008C1526" w:rsidRDefault="00F92346" w:rsidP="00F92346">
            <w:pPr>
              <w:spacing w:after="0" w:line="240" w:lineRule="auto"/>
              <w:rPr>
                <w:rFonts w:ascii="Arial" w:hAnsi="Arial" w:cs="Arial"/>
                <w:sz w:val="20"/>
                <w:szCs w:val="20"/>
              </w:rPr>
            </w:pPr>
          </w:p>
        </w:tc>
        <w:tc>
          <w:tcPr>
            <w:tcW w:w="1984" w:type="dxa"/>
          </w:tcPr>
          <w:p w:rsidR="00F92346" w:rsidRPr="00BF1C53" w:rsidRDefault="00F92346" w:rsidP="00F92346">
            <w:pPr>
              <w:spacing w:after="0" w:line="240" w:lineRule="auto"/>
              <w:rPr>
                <w:rFonts w:ascii="Arial" w:hAnsi="Arial" w:cs="Arial"/>
                <w:sz w:val="20"/>
                <w:szCs w:val="20"/>
              </w:rPr>
            </w:pPr>
            <w:r w:rsidRPr="00BF1C53">
              <w:rPr>
                <w:rFonts w:ascii="Arial" w:hAnsi="Arial" w:cs="Arial"/>
                <w:sz w:val="20"/>
                <w:szCs w:val="20"/>
                <w:lang w:val="es-ES"/>
              </w:rPr>
              <w:t>José C. González</w:t>
            </w:r>
            <w:r w:rsidRPr="008A49DC">
              <w:rPr>
                <w:rFonts w:ascii="Arial" w:hAnsi="Arial" w:cs="Arial"/>
                <w:color w:val="000000" w:themeColor="text1"/>
                <w:sz w:val="20"/>
                <w:szCs w:val="20"/>
              </w:rPr>
              <w:t xml:space="preserve"> </w:t>
            </w:r>
            <w:r>
              <w:rPr>
                <w:rFonts w:ascii="Arial" w:hAnsi="Arial" w:cs="Arial"/>
                <w:color w:val="000000" w:themeColor="text1"/>
                <w:sz w:val="20"/>
                <w:szCs w:val="20"/>
              </w:rPr>
              <w:t>(E</w:t>
            </w:r>
            <w:r w:rsidRPr="008A49DC">
              <w:rPr>
                <w:rFonts w:ascii="Arial" w:hAnsi="Arial" w:cs="Arial"/>
                <w:color w:val="000000" w:themeColor="text1"/>
                <w:sz w:val="20"/>
                <w:szCs w:val="20"/>
              </w:rPr>
              <w:t>stación</w:t>
            </w:r>
            <w:r>
              <w:rPr>
                <w:rFonts w:ascii="Arial" w:hAnsi="Arial" w:cs="Arial"/>
                <w:color w:val="000000" w:themeColor="text1"/>
                <w:sz w:val="20"/>
                <w:szCs w:val="20"/>
              </w:rPr>
              <w:t xml:space="preserve"> experimental de Tabaco</w:t>
            </w:r>
            <w:r w:rsidRPr="008A49DC">
              <w:rPr>
                <w:rFonts w:ascii="Arial" w:hAnsi="Arial" w:cs="Arial"/>
                <w:color w:val="000000" w:themeColor="text1"/>
                <w:sz w:val="20"/>
                <w:szCs w:val="20"/>
              </w:rPr>
              <w:t xml:space="preserve"> de San Juan y Mtnez</w:t>
            </w:r>
            <w:r>
              <w:rPr>
                <w:rFonts w:ascii="Arial" w:hAnsi="Arial" w:cs="Arial"/>
                <w:color w:val="000000" w:themeColor="text1"/>
                <w:sz w:val="20"/>
                <w:szCs w:val="20"/>
              </w:rPr>
              <w:t>)</w:t>
            </w:r>
          </w:p>
        </w:tc>
        <w:tc>
          <w:tcPr>
            <w:tcW w:w="1418" w:type="dxa"/>
          </w:tcPr>
          <w:p w:rsidR="00F92346" w:rsidRPr="00BF1C53" w:rsidRDefault="00F92346" w:rsidP="00F92346">
            <w:pPr>
              <w:jc w:val="center"/>
              <w:rPr>
                <w:rFonts w:ascii="Arial" w:hAnsi="Arial" w:cs="Arial"/>
                <w:sz w:val="20"/>
                <w:szCs w:val="20"/>
              </w:rPr>
            </w:pPr>
            <w:r>
              <w:rPr>
                <w:rFonts w:ascii="Arial" w:hAnsi="Arial" w:cs="Arial"/>
                <w:sz w:val="20"/>
                <w:szCs w:val="20"/>
              </w:rPr>
              <w:t>Maestría (Ejecución )</w:t>
            </w:r>
          </w:p>
        </w:tc>
        <w:tc>
          <w:tcPr>
            <w:tcW w:w="2693" w:type="dxa"/>
          </w:tcPr>
          <w:p w:rsidR="00F92346" w:rsidRPr="008C1526" w:rsidRDefault="00F92346" w:rsidP="00F92346">
            <w:pPr>
              <w:spacing w:after="0" w:line="240" w:lineRule="auto"/>
              <w:rPr>
                <w:rFonts w:ascii="Arial" w:hAnsi="Arial" w:cs="Arial"/>
                <w:sz w:val="20"/>
                <w:szCs w:val="20"/>
              </w:rPr>
            </w:pPr>
            <w:r w:rsidRPr="008A49DC">
              <w:rPr>
                <w:rFonts w:ascii="Arial" w:hAnsi="Arial" w:cs="Arial"/>
                <w:color w:val="000000" w:themeColor="text1"/>
                <w:sz w:val="20"/>
                <w:szCs w:val="20"/>
              </w:rPr>
              <w:t>Bioestimulantes en tabaco</w:t>
            </w:r>
          </w:p>
        </w:tc>
        <w:tc>
          <w:tcPr>
            <w:tcW w:w="1417" w:type="dxa"/>
          </w:tcPr>
          <w:p w:rsidR="00F92346" w:rsidRPr="008C1526" w:rsidRDefault="00F92346" w:rsidP="00F92346">
            <w:pPr>
              <w:spacing w:after="0" w:line="240" w:lineRule="auto"/>
              <w:rPr>
                <w:rFonts w:ascii="Arial" w:hAnsi="Arial" w:cs="Arial"/>
                <w:sz w:val="20"/>
                <w:szCs w:val="20"/>
              </w:rPr>
            </w:pPr>
          </w:p>
        </w:tc>
      </w:tr>
      <w:tr w:rsidR="00F92346" w:rsidRPr="008C1526" w:rsidTr="00F92346">
        <w:trPr>
          <w:trHeight w:val="144"/>
        </w:trPr>
        <w:tc>
          <w:tcPr>
            <w:tcW w:w="2235" w:type="dxa"/>
            <w:vMerge w:val="restart"/>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Dra. C Yanelis Reyes Guerrero</w:t>
            </w: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rsidR="00F92346" w:rsidRDefault="00F92346" w:rsidP="00F92346">
            <w:pPr>
              <w:spacing w:after="0" w:line="240" w:lineRule="auto"/>
              <w:rPr>
                <w:rFonts w:ascii="Arial" w:hAnsi="Arial" w:cs="Arial"/>
                <w:sz w:val="20"/>
                <w:szCs w:val="20"/>
              </w:rPr>
            </w:pPr>
            <w:r w:rsidRPr="008C1526">
              <w:rPr>
                <w:rFonts w:ascii="Arial" w:hAnsi="Arial" w:cs="Arial"/>
                <w:sz w:val="20"/>
                <w:szCs w:val="20"/>
              </w:rPr>
              <w:t>Doctorado</w:t>
            </w:r>
          </w:p>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(Ejecución)</w:t>
            </w:r>
          </w:p>
        </w:tc>
        <w:tc>
          <w:tcPr>
            <w:tcW w:w="2693" w:type="dxa"/>
          </w:tcPr>
          <w:p w:rsidR="00F92346" w:rsidRPr="008C1526" w:rsidRDefault="00F92346" w:rsidP="00F92346">
            <w:pPr>
              <w:spacing w:after="0" w:line="240" w:lineRule="auto"/>
              <w:ind w:firstLine="708"/>
              <w:rPr>
                <w:rFonts w:ascii="Arial" w:hAnsi="Arial" w:cs="Arial"/>
                <w:sz w:val="20"/>
                <w:szCs w:val="20"/>
              </w:rPr>
            </w:pPr>
          </w:p>
        </w:tc>
        <w:tc>
          <w:tcPr>
            <w:tcW w:w="1417"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PAS</w:t>
            </w:r>
          </w:p>
        </w:tc>
      </w:tr>
      <w:tr w:rsidR="00F92346" w:rsidRPr="008C1526" w:rsidTr="00F92346">
        <w:trPr>
          <w:trHeight w:val="144"/>
        </w:trPr>
        <w:tc>
          <w:tcPr>
            <w:tcW w:w="2235" w:type="dxa"/>
            <w:vMerge/>
          </w:tcPr>
          <w:p w:rsidR="00F92346" w:rsidRPr="008C1526" w:rsidRDefault="00F92346" w:rsidP="00F92346">
            <w:pPr>
              <w:spacing w:after="0" w:line="240" w:lineRule="auto"/>
              <w:rPr>
                <w:rFonts w:ascii="Arial" w:hAnsi="Arial" w:cs="Arial"/>
                <w:sz w:val="20"/>
                <w:szCs w:val="20"/>
              </w:rPr>
            </w:pPr>
          </w:p>
        </w:tc>
        <w:tc>
          <w:tcPr>
            <w:tcW w:w="1984" w:type="dxa"/>
          </w:tcPr>
          <w:p w:rsidR="00F92346" w:rsidRPr="008C1526" w:rsidRDefault="00F92346" w:rsidP="00F92346">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Doctorado</w:t>
            </w:r>
          </w:p>
        </w:tc>
        <w:tc>
          <w:tcPr>
            <w:tcW w:w="2693" w:type="dxa"/>
          </w:tcPr>
          <w:p w:rsidR="00F92346" w:rsidRPr="008C1526" w:rsidRDefault="00F92346" w:rsidP="00F92346">
            <w:pPr>
              <w:spacing w:after="0" w:line="240" w:lineRule="auto"/>
              <w:rPr>
                <w:rFonts w:ascii="Arial" w:hAnsi="Arial" w:cs="Arial"/>
                <w:sz w:val="20"/>
                <w:szCs w:val="20"/>
              </w:rPr>
            </w:pPr>
          </w:p>
        </w:tc>
        <w:tc>
          <w:tcPr>
            <w:tcW w:w="1417" w:type="dxa"/>
          </w:tcPr>
          <w:p w:rsidR="00F92346" w:rsidRPr="008C1526" w:rsidRDefault="00F92346" w:rsidP="00F92346">
            <w:pPr>
              <w:spacing w:after="0" w:line="240" w:lineRule="auto"/>
              <w:rPr>
                <w:rFonts w:ascii="Arial" w:hAnsi="Arial" w:cs="Arial"/>
                <w:sz w:val="20"/>
                <w:szCs w:val="20"/>
              </w:rPr>
            </w:pPr>
            <w:r>
              <w:rPr>
                <w:rFonts w:ascii="Arial" w:hAnsi="Arial" w:cs="Arial"/>
                <w:sz w:val="20"/>
                <w:szCs w:val="20"/>
              </w:rPr>
              <w:t>PAS</w:t>
            </w:r>
          </w:p>
        </w:tc>
      </w:tr>
      <w:tr w:rsidR="00F92346" w:rsidRPr="008C1526" w:rsidTr="00F92346">
        <w:trPr>
          <w:trHeight w:val="144"/>
        </w:trPr>
        <w:tc>
          <w:tcPr>
            <w:tcW w:w="2235" w:type="dxa"/>
          </w:tcPr>
          <w:p w:rsidR="00F92346" w:rsidRPr="00F05CA7" w:rsidRDefault="00F92346" w:rsidP="00F92346">
            <w:pPr>
              <w:rPr>
                <w:rFonts w:ascii="Arial" w:hAnsi="Arial" w:cs="Arial"/>
                <w:sz w:val="20"/>
                <w:szCs w:val="20"/>
              </w:rPr>
            </w:pPr>
            <w:r w:rsidRPr="00F05CA7">
              <w:rPr>
                <w:rFonts w:ascii="Arial" w:hAnsi="Arial" w:cs="Arial"/>
                <w:sz w:val="20"/>
                <w:szCs w:val="20"/>
              </w:rPr>
              <w:t>Dr. C. Omar Cartaya Rubio</w:t>
            </w:r>
          </w:p>
        </w:tc>
        <w:tc>
          <w:tcPr>
            <w:tcW w:w="1984" w:type="dxa"/>
          </w:tcPr>
          <w:p w:rsidR="00F92346" w:rsidRPr="008C1526" w:rsidRDefault="00F92346" w:rsidP="00F92346">
            <w:pPr>
              <w:rPr>
                <w:rFonts w:ascii="Arial" w:hAnsi="Arial" w:cs="Arial"/>
                <w:i/>
                <w:sz w:val="20"/>
                <w:szCs w:val="20"/>
              </w:rPr>
            </w:pPr>
            <w:r w:rsidRPr="008C1526">
              <w:rPr>
                <w:rFonts w:ascii="Arial" w:hAnsi="Arial" w:cs="Arial"/>
                <w:sz w:val="20"/>
                <w:szCs w:val="20"/>
              </w:rPr>
              <w:t>Yailyn Quiñones Lemus (UNAH)</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Maestría</w:t>
            </w:r>
          </w:p>
        </w:tc>
        <w:tc>
          <w:tcPr>
            <w:tcW w:w="2693" w:type="dxa"/>
          </w:tcPr>
          <w:p w:rsidR="00F92346" w:rsidRPr="008C1526" w:rsidRDefault="00F92346" w:rsidP="00F92346">
            <w:pPr>
              <w:rPr>
                <w:rFonts w:ascii="Arial" w:hAnsi="Arial" w:cs="Arial"/>
                <w:sz w:val="20"/>
                <w:szCs w:val="20"/>
              </w:rPr>
            </w:pPr>
          </w:p>
        </w:tc>
        <w:tc>
          <w:tcPr>
            <w:tcW w:w="1417" w:type="dxa"/>
          </w:tcPr>
          <w:p w:rsidR="00F92346" w:rsidRPr="008C1526" w:rsidRDefault="00F92346" w:rsidP="00F92346">
            <w:pPr>
              <w:rPr>
                <w:rFonts w:ascii="Arial" w:hAnsi="Arial" w:cs="Arial"/>
                <w:sz w:val="20"/>
                <w:szCs w:val="20"/>
              </w:rPr>
            </w:pPr>
            <w:r w:rsidRPr="008C1526">
              <w:rPr>
                <w:rFonts w:ascii="Arial" w:hAnsi="Arial" w:cs="Arial"/>
                <w:sz w:val="20"/>
                <w:szCs w:val="20"/>
              </w:rPr>
              <w:t>Sanidad Vegetal</w:t>
            </w:r>
          </w:p>
        </w:tc>
      </w:tr>
      <w:tr w:rsidR="0077252D" w:rsidRPr="008C1526" w:rsidTr="00F92346">
        <w:trPr>
          <w:trHeight w:val="144"/>
        </w:trPr>
        <w:tc>
          <w:tcPr>
            <w:tcW w:w="2235" w:type="dxa"/>
            <w:vMerge w:val="restart"/>
          </w:tcPr>
          <w:p w:rsidR="0077252D" w:rsidRPr="008C1526" w:rsidRDefault="0077252D" w:rsidP="00F92346">
            <w:pPr>
              <w:rPr>
                <w:rFonts w:ascii="Arial" w:hAnsi="Arial" w:cs="Arial"/>
                <w:sz w:val="20"/>
                <w:szCs w:val="20"/>
              </w:rPr>
            </w:pPr>
            <w:r>
              <w:rPr>
                <w:rFonts w:ascii="Arial" w:hAnsi="Arial" w:cs="Arial"/>
                <w:sz w:val="20"/>
                <w:szCs w:val="20"/>
              </w:rPr>
              <w:t>MsC Ionel Hdez Forte</w:t>
            </w:r>
          </w:p>
        </w:tc>
        <w:tc>
          <w:tcPr>
            <w:tcW w:w="1984" w:type="dxa"/>
          </w:tcPr>
          <w:p w:rsidR="0077252D" w:rsidRPr="008C1526" w:rsidRDefault="0077252D" w:rsidP="00F92346">
            <w:pPr>
              <w:rPr>
                <w:rFonts w:ascii="Arial" w:hAnsi="Arial" w:cs="Arial"/>
                <w:sz w:val="20"/>
                <w:szCs w:val="20"/>
                <w:lang w:val="es-ES"/>
              </w:rPr>
            </w:pPr>
            <w:r w:rsidRPr="008C1526">
              <w:rPr>
                <w:rFonts w:ascii="Arial" w:hAnsi="Arial" w:cs="Arial"/>
                <w:sz w:val="20"/>
                <w:szCs w:val="20"/>
                <w:lang w:val="es-ES"/>
              </w:rPr>
              <w:t>Renee Pérez Pérez</w:t>
            </w:r>
          </w:p>
        </w:tc>
        <w:tc>
          <w:tcPr>
            <w:tcW w:w="1418" w:type="dxa"/>
          </w:tcPr>
          <w:p w:rsidR="0077252D" w:rsidRPr="008C1526" w:rsidRDefault="0077252D" w:rsidP="00F92346">
            <w:pPr>
              <w:rPr>
                <w:rFonts w:ascii="Arial" w:hAnsi="Arial" w:cs="Arial"/>
                <w:sz w:val="20"/>
                <w:szCs w:val="20"/>
              </w:rPr>
            </w:pPr>
            <w:r w:rsidRPr="008C1526">
              <w:rPr>
                <w:rFonts w:ascii="Arial" w:hAnsi="Arial" w:cs="Arial"/>
                <w:sz w:val="20"/>
                <w:szCs w:val="20"/>
              </w:rPr>
              <w:t xml:space="preserve">Maestría </w:t>
            </w:r>
            <w:r w:rsidRPr="008C1526">
              <w:rPr>
                <w:rFonts w:ascii="Arial" w:hAnsi="Arial" w:cs="Arial"/>
                <w:sz w:val="20"/>
                <w:szCs w:val="20"/>
                <w:lang w:val="es-ES"/>
              </w:rPr>
              <w:t>(Predefensa)</w:t>
            </w:r>
          </w:p>
        </w:tc>
        <w:tc>
          <w:tcPr>
            <w:tcW w:w="2693" w:type="dxa"/>
          </w:tcPr>
          <w:p w:rsidR="0077252D" w:rsidRPr="008C1526" w:rsidRDefault="0077252D" w:rsidP="00F92346">
            <w:pPr>
              <w:rPr>
                <w:rFonts w:ascii="Arial" w:hAnsi="Arial" w:cs="Arial"/>
                <w:sz w:val="20"/>
                <w:szCs w:val="20"/>
              </w:rPr>
            </w:pPr>
            <w:r w:rsidRPr="008C1526">
              <w:rPr>
                <w:rFonts w:ascii="Arial" w:hAnsi="Arial" w:cs="Arial"/>
                <w:sz w:val="20"/>
                <w:szCs w:val="20"/>
              </w:rPr>
              <w:t>Caracterización de rizobios asociados a la rizosfera de maíz (</w:t>
            </w:r>
            <w:r w:rsidRPr="008C1526">
              <w:rPr>
                <w:rFonts w:ascii="Arial" w:hAnsi="Arial" w:cs="Arial"/>
                <w:i/>
                <w:sz w:val="20"/>
                <w:szCs w:val="20"/>
              </w:rPr>
              <w:t>Zea mays</w:t>
            </w:r>
            <w:r w:rsidRPr="008C1526">
              <w:rPr>
                <w:rFonts w:ascii="Arial" w:hAnsi="Arial" w:cs="Arial"/>
                <w:sz w:val="20"/>
                <w:szCs w:val="20"/>
              </w:rPr>
              <w:t xml:space="preserve"> L.) y su efecto en el crecimiento del cultivo</w:t>
            </w:r>
          </w:p>
        </w:tc>
        <w:tc>
          <w:tcPr>
            <w:tcW w:w="1417" w:type="dxa"/>
          </w:tcPr>
          <w:p w:rsidR="0077252D" w:rsidRPr="008C1526" w:rsidRDefault="0077252D" w:rsidP="00F92346">
            <w:pPr>
              <w:rPr>
                <w:rFonts w:ascii="Arial" w:hAnsi="Arial" w:cs="Arial"/>
                <w:sz w:val="20"/>
                <w:szCs w:val="20"/>
              </w:rPr>
            </w:pPr>
            <w:r w:rsidRPr="008C1526">
              <w:rPr>
                <w:rFonts w:ascii="Arial" w:hAnsi="Arial" w:cs="Arial"/>
                <w:sz w:val="20"/>
                <w:szCs w:val="20"/>
              </w:rPr>
              <w:t>Ecología Microbiana</w:t>
            </w:r>
          </w:p>
        </w:tc>
      </w:tr>
      <w:tr w:rsidR="0077252D" w:rsidRPr="008C1526" w:rsidTr="00F92346">
        <w:trPr>
          <w:trHeight w:val="144"/>
        </w:trPr>
        <w:tc>
          <w:tcPr>
            <w:tcW w:w="2235" w:type="dxa"/>
            <w:vMerge/>
          </w:tcPr>
          <w:p w:rsidR="0077252D" w:rsidRDefault="0077252D" w:rsidP="00F92346">
            <w:pPr>
              <w:rPr>
                <w:rFonts w:ascii="Arial" w:hAnsi="Arial" w:cs="Arial"/>
                <w:sz w:val="20"/>
                <w:szCs w:val="20"/>
              </w:rPr>
            </w:pPr>
          </w:p>
        </w:tc>
        <w:tc>
          <w:tcPr>
            <w:tcW w:w="1984" w:type="dxa"/>
          </w:tcPr>
          <w:p w:rsidR="0077252D" w:rsidRPr="008C1526" w:rsidRDefault="0077252D" w:rsidP="00F92346">
            <w:pPr>
              <w:rPr>
                <w:rFonts w:ascii="Arial" w:hAnsi="Arial" w:cs="Arial"/>
                <w:sz w:val="20"/>
                <w:szCs w:val="20"/>
                <w:lang w:val="es-ES"/>
              </w:rPr>
            </w:pPr>
            <w:r>
              <w:rPr>
                <w:rFonts w:ascii="Arial" w:hAnsi="Arial" w:cs="Arial"/>
                <w:sz w:val="20"/>
                <w:szCs w:val="20"/>
                <w:lang w:val="es-ES"/>
              </w:rPr>
              <w:t>Loreylis Pérez Ortega</w:t>
            </w:r>
          </w:p>
        </w:tc>
        <w:tc>
          <w:tcPr>
            <w:tcW w:w="1418" w:type="dxa"/>
          </w:tcPr>
          <w:p w:rsidR="0077252D" w:rsidRPr="008C1526" w:rsidRDefault="0077252D" w:rsidP="00F92346">
            <w:pPr>
              <w:rPr>
                <w:rFonts w:ascii="Arial" w:hAnsi="Arial" w:cs="Arial"/>
                <w:sz w:val="20"/>
                <w:szCs w:val="20"/>
              </w:rPr>
            </w:pPr>
            <w:r>
              <w:rPr>
                <w:rFonts w:ascii="Arial" w:hAnsi="Arial" w:cs="Arial"/>
                <w:sz w:val="20"/>
                <w:szCs w:val="20"/>
              </w:rPr>
              <w:t xml:space="preserve">Maestría </w:t>
            </w:r>
          </w:p>
        </w:tc>
        <w:tc>
          <w:tcPr>
            <w:tcW w:w="2693" w:type="dxa"/>
          </w:tcPr>
          <w:p w:rsidR="0077252D" w:rsidRPr="008C1526" w:rsidRDefault="0077252D" w:rsidP="00F92346">
            <w:pPr>
              <w:rPr>
                <w:rFonts w:ascii="Arial" w:hAnsi="Arial" w:cs="Arial"/>
                <w:sz w:val="20"/>
                <w:szCs w:val="20"/>
              </w:rPr>
            </w:pPr>
            <w:r w:rsidRPr="007A3D41">
              <w:rPr>
                <w:rFonts w:ascii="Arial" w:hAnsi="Arial" w:cs="Arial"/>
                <w:bCs/>
                <w:i/>
                <w:sz w:val="20"/>
                <w:szCs w:val="20"/>
              </w:rPr>
              <w:t>Rhizobium</w:t>
            </w:r>
            <w:r w:rsidRPr="007A3D41">
              <w:rPr>
                <w:rFonts w:ascii="Arial" w:hAnsi="Arial" w:cs="Arial"/>
                <w:bCs/>
                <w:sz w:val="20"/>
                <w:szCs w:val="20"/>
              </w:rPr>
              <w:t xml:space="preserve"> en el crecimiento del arroz (</w:t>
            </w:r>
            <w:r w:rsidRPr="007A3D41">
              <w:rPr>
                <w:rFonts w:ascii="Arial" w:hAnsi="Arial" w:cs="Arial"/>
                <w:bCs/>
                <w:i/>
                <w:sz w:val="20"/>
                <w:szCs w:val="20"/>
              </w:rPr>
              <w:t>Oryza sativa</w:t>
            </w:r>
            <w:r w:rsidRPr="007A3D41">
              <w:rPr>
                <w:rFonts w:ascii="Arial" w:hAnsi="Arial" w:cs="Arial"/>
                <w:bCs/>
                <w:sz w:val="20"/>
                <w:szCs w:val="20"/>
              </w:rPr>
              <w:t xml:space="preserve"> L.) </w:t>
            </w:r>
          </w:p>
        </w:tc>
        <w:tc>
          <w:tcPr>
            <w:tcW w:w="1417" w:type="dxa"/>
          </w:tcPr>
          <w:p w:rsidR="0077252D" w:rsidRPr="008C1526" w:rsidRDefault="0077252D" w:rsidP="00F92346">
            <w:pPr>
              <w:rPr>
                <w:rFonts w:ascii="Arial" w:hAnsi="Arial" w:cs="Arial"/>
                <w:sz w:val="20"/>
                <w:szCs w:val="20"/>
              </w:rPr>
            </w:pPr>
            <w:r>
              <w:rPr>
                <w:rFonts w:ascii="Arial" w:hAnsi="Arial" w:cs="Arial"/>
                <w:sz w:val="20"/>
                <w:szCs w:val="20"/>
              </w:rPr>
              <w:t xml:space="preserve">Biofertilizantes </w:t>
            </w:r>
          </w:p>
        </w:tc>
      </w:tr>
      <w:tr w:rsidR="00F92346" w:rsidRPr="008C1526" w:rsidTr="00F92346">
        <w:trPr>
          <w:trHeight w:val="144"/>
        </w:trPr>
        <w:tc>
          <w:tcPr>
            <w:tcW w:w="2235" w:type="dxa"/>
          </w:tcPr>
          <w:p w:rsidR="00F92346" w:rsidRPr="008C1526" w:rsidRDefault="00F92346" w:rsidP="00F92346">
            <w:pPr>
              <w:rPr>
                <w:rFonts w:ascii="Arial" w:hAnsi="Arial" w:cs="Arial"/>
                <w:sz w:val="20"/>
                <w:szCs w:val="20"/>
              </w:rPr>
            </w:pPr>
            <w:r w:rsidRPr="008C1526">
              <w:rPr>
                <w:rFonts w:ascii="Arial" w:hAnsi="Arial" w:cs="Arial"/>
                <w:sz w:val="20"/>
                <w:szCs w:val="20"/>
              </w:rPr>
              <w:t>Lic.  Yanebis Pérez Madruga</w:t>
            </w:r>
          </w:p>
        </w:tc>
        <w:tc>
          <w:tcPr>
            <w:tcW w:w="1984" w:type="dxa"/>
          </w:tcPr>
          <w:p w:rsidR="00F92346" w:rsidRPr="008C1526" w:rsidRDefault="00F92346" w:rsidP="00F92346">
            <w:pPr>
              <w:rPr>
                <w:rFonts w:ascii="Arial" w:hAnsi="Arial" w:cs="Arial"/>
                <w:sz w:val="20"/>
                <w:szCs w:val="20"/>
              </w:rPr>
            </w:pPr>
            <w:r w:rsidRPr="008C1526">
              <w:rPr>
                <w:rFonts w:ascii="Arial" w:hAnsi="Arial" w:cs="Arial"/>
                <w:sz w:val="20"/>
                <w:szCs w:val="20"/>
              </w:rPr>
              <w:t>José Antonio Monjes Machado</w:t>
            </w:r>
          </w:p>
        </w:tc>
        <w:tc>
          <w:tcPr>
            <w:tcW w:w="1418" w:type="dxa"/>
          </w:tcPr>
          <w:p w:rsidR="00F92346" w:rsidRPr="008C1526" w:rsidRDefault="00F92346" w:rsidP="00F92346">
            <w:pPr>
              <w:rPr>
                <w:rFonts w:ascii="Arial" w:hAnsi="Arial" w:cs="Arial"/>
                <w:sz w:val="20"/>
                <w:szCs w:val="20"/>
              </w:rPr>
            </w:pPr>
            <w:r w:rsidRPr="008C1526">
              <w:rPr>
                <w:rFonts w:ascii="Arial" w:hAnsi="Arial" w:cs="Arial"/>
                <w:sz w:val="20"/>
                <w:szCs w:val="20"/>
              </w:rPr>
              <w:t>Maestría</w:t>
            </w:r>
          </w:p>
        </w:tc>
        <w:tc>
          <w:tcPr>
            <w:tcW w:w="2693" w:type="dxa"/>
          </w:tcPr>
          <w:p w:rsidR="00F92346" w:rsidRPr="008C1526" w:rsidRDefault="00F92346" w:rsidP="00F92346">
            <w:pPr>
              <w:rPr>
                <w:rFonts w:ascii="Arial" w:hAnsi="Arial" w:cs="Arial"/>
                <w:sz w:val="20"/>
                <w:szCs w:val="20"/>
              </w:rPr>
            </w:pPr>
          </w:p>
        </w:tc>
        <w:tc>
          <w:tcPr>
            <w:tcW w:w="1417" w:type="dxa"/>
          </w:tcPr>
          <w:p w:rsidR="00F92346" w:rsidRPr="008C1526" w:rsidRDefault="00F92346" w:rsidP="00F92346">
            <w:pPr>
              <w:rPr>
                <w:rFonts w:ascii="Arial" w:hAnsi="Arial" w:cs="Arial"/>
                <w:sz w:val="20"/>
                <w:szCs w:val="20"/>
              </w:rPr>
            </w:pPr>
          </w:p>
        </w:tc>
      </w:tr>
    </w:tbl>
    <w:p w:rsidR="00C25E55" w:rsidRPr="009A54F6" w:rsidRDefault="00C25E55" w:rsidP="00007B4B">
      <w:pPr>
        <w:spacing w:after="120" w:line="240" w:lineRule="auto"/>
        <w:jc w:val="both"/>
        <w:rPr>
          <w:rFonts w:ascii="Arial" w:hAnsi="Arial" w:cs="Arial"/>
        </w:rPr>
      </w:pPr>
    </w:p>
    <w:p w:rsidR="00C25E55" w:rsidRDefault="00C25E55" w:rsidP="00007B4B">
      <w:pPr>
        <w:spacing w:after="120" w:line="240" w:lineRule="auto"/>
        <w:jc w:val="both"/>
        <w:rPr>
          <w:rFonts w:ascii="Arial" w:hAnsi="Arial" w:cs="Arial"/>
        </w:rPr>
      </w:pPr>
    </w:p>
    <w:p w:rsidR="00294D29" w:rsidRPr="001A796D" w:rsidRDefault="00294D29" w:rsidP="00BC0B21">
      <w:pPr>
        <w:spacing w:after="0" w:line="240" w:lineRule="auto"/>
        <w:jc w:val="both"/>
        <w:rPr>
          <w:rFonts w:ascii="Arial" w:hAnsi="Arial" w:cs="Arial"/>
          <w:color w:val="000000"/>
          <w:lang w:val="es-AR"/>
        </w:rPr>
      </w:pPr>
    </w:p>
    <w:p w:rsidR="00082DC0" w:rsidRPr="007F1BCB" w:rsidRDefault="00082DC0" w:rsidP="00BC0B21">
      <w:pPr>
        <w:spacing w:after="0" w:line="240" w:lineRule="auto"/>
        <w:jc w:val="both"/>
        <w:rPr>
          <w:rFonts w:ascii="Arial" w:hAnsi="Arial" w:cs="Arial"/>
          <w:b/>
          <w:sz w:val="24"/>
          <w:szCs w:val="24"/>
        </w:rPr>
      </w:pPr>
      <w:r w:rsidRPr="007F1BCB">
        <w:rPr>
          <w:rFonts w:ascii="Arial" w:hAnsi="Arial" w:cs="Arial"/>
          <w:b/>
          <w:sz w:val="24"/>
          <w:szCs w:val="24"/>
        </w:rPr>
        <w:t>Post-grados recibidos por investigadores, reserva científica, especialistas</w:t>
      </w:r>
      <w:r w:rsidR="00DB310D">
        <w:rPr>
          <w:rFonts w:ascii="Arial" w:hAnsi="Arial" w:cs="Arial"/>
          <w:b/>
          <w:sz w:val="24"/>
          <w:szCs w:val="24"/>
        </w:rPr>
        <w:t xml:space="preserve"> y técnicos. (</w:t>
      </w:r>
      <w:r w:rsidRPr="007F1BCB">
        <w:rPr>
          <w:rFonts w:ascii="Arial" w:hAnsi="Arial" w:cs="Arial"/>
          <w:b/>
          <w:sz w:val="24"/>
          <w:szCs w:val="24"/>
        </w:rPr>
        <w:t>)</w:t>
      </w:r>
    </w:p>
    <w:p w:rsidR="00082DC0" w:rsidRPr="007C75F4" w:rsidRDefault="00082DC0" w:rsidP="00BC0B21">
      <w:pPr>
        <w:spacing w:after="0" w:line="240" w:lineRule="auto"/>
        <w:jc w:val="both"/>
        <w:rPr>
          <w:rFonts w:ascii="Arial" w:hAnsi="Arial" w:cs="Arial"/>
          <w:sz w:val="24"/>
          <w:szCs w:val="24"/>
          <w:u w:val="single"/>
        </w:rPr>
      </w:pPr>
    </w:p>
    <w:p w:rsidR="00FA52F7" w:rsidRDefault="00E9764E" w:rsidP="00BC0B21">
      <w:pPr>
        <w:pStyle w:val="NormalWeb"/>
        <w:spacing w:before="0" w:beforeAutospacing="0" w:after="0" w:afterAutospacing="0"/>
        <w:ind w:left="644"/>
        <w:jc w:val="both"/>
        <w:rPr>
          <w:rFonts w:ascii="Arial" w:eastAsia="+mn-ea" w:hAnsi="Arial" w:cs="Arial"/>
          <w:bCs/>
          <w:kern w:val="24"/>
          <w:sz w:val="22"/>
          <w:szCs w:val="22"/>
          <w:lang w:val="es-ES" w:eastAsia="es-MX"/>
        </w:rPr>
      </w:pPr>
      <w:r w:rsidRPr="00E9764E">
        <w:rPr>
          <w:rFonts w:ascii="Arial" w:eastAsia="+mn-ea" w:hAnsi="Arial" w:cs="Arial"/>
          <w:bCs/>
          <w:kern w:val="24"/>
          <w:sz w:val="22"/>
          <w:szCs w:val="22"/>
          <w:lang w:val="es-ES" w:eastAsia="es-MX"/>
        </w:rPr>
        <w:t>Curso Análisis térmico en Fac</w:t>
      </w:r>
      <w:r>
        <w:rPr>
          <w:rFonts w:ascii="Arial" w:eastAsia="+mn-ea" w:hAnsi="Arial" w:cs="Arial"/>
          <w:bCs/>
          <w:kern w:val="24"/>
          <w:sz w:val="22"/>
          <w:szCs w:val="22"/>
          <w:lang w:val="es-ES" w:eastAsia="es-MX"/>
        </w:rPr>
        <w:t>ultad</w:t>
      </w:r>
      <w:r w:rsidRPr="00E9764E">
        <w:rPr>
          <w:rFonts w:ascii="Arial" w:eastAsia="+mn-ea" w:hAnsi="Arial" w:cs="Arial"/>
          <w:bCs/>
          <w:kern w:val="24"/>
          <w:sz w:val="22"/>
          <w:szCs w:val="22"/>
          <w:lang w:val="es-ES" w:eastAsia="es-MX"/>
        </w:rPr>
        <w:t xml:space="preserve"> de Química</w:t>
      </w:r>
      <w:r>
        <w:rPr>
          <w:rFonts w:ascii="Arial" w:eastAsia="+mn-ea" w:hAnsi="Arial" w:cs="Arial"/>
          <w:bCs/>
          <w:kern w:val="24"/>
          <w:sz w:val="22"/>
          <w:szCs w:val="22"/>
          <w:lang w:val="es-ES" w:eastAsia="es-MX"/>
        </w:rPr>
        <w:t>. Universidad de la Habana</w:t>
      </w:r>
      <w:r w:rsidRPr="00E9764E">
        <w:rPr>
          <w:rFonts w:ascii="Arial" w:eastAsia="+mn-ea" w:hAnsi="Arial" w:cs="Arial"/>
          <w:bCs/>
          <w:kern w:val="24"/>
          <w:sz w:val="22"/>
          <w:szCs w:val="22"/>
          <w:lang w:val="es-ES" w:eastAsia="es-MX"/>
        </w:rPr>
        <w:t xml:space="preserve"> (Yuliem)</w:t>
      </w:r>
    </w:p>
    <w:p w:rsidR="000568F6" w:rsidRPr="000568F6" w:rsidRDefault="000568F6" w:rsidP="00BC0B21">
      <w:pPr>
        <w:pStyle w:val="NormalWeb"/>
        <w:spacing w:before="0" w:beforeAutospacing="0" w:after="0" w:afterAutospacing="0"/>
        <w:ind w:left="644"/>
        <w:jc w:val="both"/>
        <w:rPr>
          <w:rFonts w:ascii="Arial" w:eastAsia="+mn-ea" w:hAnsi="Arial" w:cs="Arial"/>
          <w:bCs/>
          <w:kern w:val="24"/>
          <w:sz w:val="22"/>
          <w:szCs w:val="22"/>
          <w:lang w:val="es-ES" w:eastAsia="es-MX"/>
        </w:rPr>
      </w:pPr>
      <w:r w:rsidRPr="000568F6">
        <w:rPr>
          <w:rFonts w:ascii="Arial" w:eastAsia="+mn-ea" w:hAnsi="Arial" w:cs="Arial"/>
          <w:bCs/>
          <w:kern w:val="24"/>
          <w:sz w:val="22"/>
          <w:szCs w:val="22"/>
          <w:lang w:val="es-ES" w:eastAsia="es-MX"/>
        </w:rPr>
        <w:t>Curso Manejo de agua. UNAH</w:t>
      </w:r>
      <w:r>
        <w:rPr>
          <w:rFonts w:ascii="Arial" w:eastAsia="+mn-ea" w:hAnsi="Arial" w:cs="Arial"/>
          <w:bCs/>
          <w:kern w:val="24"/>
          <w:sz w:val="22"/>
          <w:szCs w:val="22"/>
          <w:lang w:val="es-ES" w:eastAsia="es-MX"/>
        </w:rPr>
        <w:t xml:space="preserve"> (Yanebis)</w:t>
      </w:r>
    </w:p>
    <w:p w:rsidR="003664AD" w:rsidRDefault="003664AD" w:rsidP="00BC0B21">
      <w:pPr>
        <w:spacing w:after="0" w:line="240" w:lineRule="auto"/>
        <w:ind w:left="142" w:hanging="142"/>
        <w:jc w:val="both"/>
        <w:rPr>
          <w:rFonts w:ascii="Arial" w:hAnsi="Arial" w:cs="Arial"/>
          <w:b/>
        </w:rPr>
      </w:pPr>
    </w:p>
    <w:p w:rsidR="00082DC0" w:rsidRPr="005264F0" w:rsidRDefault="00082DC0" w:rsidP="00BC0B21">
      <w:pPr>
        <w:spacing w:after="0" w:line="240" w:lineRule="auto"/>
        <w:ind w:left="142" w:hanging="142"/>
        <w:jc w:val="both"/>
        <w:rPr>
          <w:rFonts w:ascii="Arial" w:hAnsi="Arial" w:cs="Arial"/>
          <w:b/>
        </w:rPr>
      </w:pPr>
      <w:r w:rsidRPr="005264F0">
        <w:rPr>
          <w:rFonts w:ascii="Arial" w:hAnsi="Arial" w:cs="Arial"/>
          <w:b/>
        </w:rPr>
        <w:t>Cursos y Seminarios Científicos</w:t>
      </w:r>
      <w:r w:rsidR="00E403A9" w:rsidRPr="005264F0">
        <w:rPr>
          <w:rFonts w:ascii="Arial" w:hAnsi="Arial" w:cs="Arial"/>
          <w:b/>
        </w:rPr>
        <w:t xml:space="preserve"> </w:t>
      </w:r>
      <w:r w:rsidRPr="005264F0">
        <w:rPr>
          <w:rFonts w:ascii="Arial" w:hAnsi="Arial" w:cs="Arial"/>
          <w:b/>
        </w:rPr>
        <w:t>impartidos</w:t>
      </w:r>
      <w:r w:rsidR="00DB310D" w:rsidRPr="005264F0">
        <w:rPr>
          <w:rFonts w:ascii="Arial" w:hAnsi="Arial" w:cs="Arial"/>
          <w:b/>
        </w:rPr>
        <w:t xml:space="preserve"> (</w:t>
      </w:r>
      <w:r w:rsidRPr="005264F0">
        <w:rPr>
          <w:rFonts w:ascii="Arial" w:hAnsi="Arial" w:cs="Arial"/>
          <w:b/>
        </w:rPr>
        <w:t>)</w:t>
      </w:r>
    </w:p>
    <w:p w:rsidR="00512B67" w:rsidRPr="005264F0" w:rsidRDefault="00DB310D" w:rsidP="00777385">
      <w:pPr>
        <w:pStyle w:val="Prrafodelista"/>
        <w:numPr>
          <w:ilvl w:val="0"/>
          <w:numId w:val="10"/>
        </w:numPr>
        <w:spacing w:after="0" w:line="240" w:lineRule="auto"/>
        <w:jc w:val="both"/>
        <w:rPr>
          <w:rFonts w:ascii="Arial" w:hAnsi="Arial" w:cs="Arial"/>
        </w:rPr>
      </w:pPr>
      <w:r w:rsidRPr="005264F0">
        <w:rPr>
          <w:rFonts w:ascii="Arial" w:hAnsi="Arial" w:cs="Arial"/>
          <w:bCs/>
        </w:rPr>
        <w:t>O</w:t>
      </w:r>
      <w:r w:rsidR="00512B67" w:rsidRPr="005264F0">
        <w:rPr>
          <w:rFonts w:ascii="Arial" w:hAnsi="Arial" w:cs="Arial"/>
          <w:bCs/>
        </w:rPr>
        <w:t>rganización del CURSO Avanzado de Bioestimulantes, Programas de maestría y doctorado del INCA (Alejandro, Tere, Yanelis, Miriam)</w:t>
      </w:r>
    </w:p>
    <w:p w:rsidR="00E9764E" w:rsidRPr="005264F0" w:rsidRDefault="00E9764E" w:rsidP="00777385">
      <w:pPr>
        <w:pStyle w:val="Prrafodelista"/>
        <w:numPr>
          <w:ilvl w:val="0"/>
          <w:numId w:val="10"/>
        </w:numPr>
        <w:jc w:val="both"/>
        <w:rPr>
          <w:rFonts w:ascii="Arial" w:hAnsi="Arial" w:cs="Arial"/>
        </w:rPr>
      </w:pPr>
      <w:r w:rsidRPr="005264F0">
        <w:rPr>
          <w:rFonts w:ascii="Arial" w:hAnsi="Arial" w:cs="Arial"/>
          <w:color w:val="000000"/>
        </w:rPr>
        <w:t xml:space="preserve">Seminario en la Comisión científica: </w:t>
      </w:r>
      <w:r w:rsidRPr="005264F0">
        <w:rPr>
          <w:rFonts w:ascii="Arial" w:hAnsi="Arial" w:cs="Arial"/>
        </w:rPr>
        <w:t>Usos de la tabaquina para el control de plagas en plantas (Yanelis)</w:t>
      </w:r>
    </w:p>
    <w:p w:rsidR="006C2723" w:rsidRDefault="006C2723" w:rsidP="00777385">
      <w:pPr>
        <w:pStyle w:val="Prrafodelista"/>
        <w:numPr>
          <w:ilvl w:val="0"/>
          <w:numId w:val="10"/>
        </w:numPr>
        <w:jc w:val="both"/>
        <w:rPr>
          <w:rFonts w:ascii="Arial" w:hAnsi="Arial" w:cs="Arial"/>
        </w:rPr>
      </w:pPr>
      <w:r w:rsidRPr="005264F0">
        <w:rPr>
          <w:rFonts w:ascii="Arial" w:hAnsi="Arial" w:cs="Arial"/>
          <w:color w:val="000000"/>
        </w:rPr>
        <w:t xml:space="preserve">Seminario en la Comisión científica: </w:t>
      </w:r>
      <w:r w:rsidRPr="005264F0">
        <w:rPr>
          <w:rFonts w:ascii="Arial" w:hAnsi="Arial" w:cs="Arial"/>
          <w:lang w:val="es-AR"/>
        </w:rPr>
        <w:t xml:space="preserve">Estimación de la </w:t>
      </w:r>
      <w:r w:rsidRPr="005264F0">
        <w:rPr>
          <w:rFonts w:ascii="Arial" w:hAnsi="Arial" w:cs="Arial"/>
        </w:rPr>
        <w:t>huella hídrica agrícola (Jesús)</w:t>
      </w:r>
    </w:p>
    <w:p w:rsidR="003B3A3F" w:rsidRPr="005264F0" w:rsidRDefault="003B3A3F" w:rsidP="00777385">
      <w:pPr>
        <w:pStyle w:val="Prrafodelista"/>
        <w:numPr>
          <w:ilvl w:val="0"/>
          <w:numId w:val="10"/>
        </w:numPr>
        <w:jc w:val="both"/>
        <w:rPr>
          <w:rFonts w:ascii="Arial" w:hAnsi="Arial" w:cs="Arial"/>
        </w:rPr>
      </w:pPr>
    </w:p>
    <w:p w:rsidR="00082DC0" w:rsidRPr="000644F8" w:rsidRDefault="00082DC0" w:rsidP="00BC0B21">
      <w:pPr>
        <w:pStyle w:val="Prrafodelista"/>
        <w:ind w:left="0"/>
        <w:jc w:val="both"/>
        <w:rPr>
          <w:rFonts w:ascii="Arial" w:hAnsi="Arial" w:cs="Arial"/>
          <w:b/>
        </w:rPr>
      </w:pPr>
      <w:r>
        <w:rPr>
          <w:rFonts w:ascii="Arial" w:hAnsi="Arial" w:cs="Arial"/>
          <w:b/>
        </w:rPr>
        <w:t>Participación en</w:t>
      </w:r>
      <w:r w:rsidR="00DB310D">
        <w:rPr>
          <w:rFonts w:ascii="Arial" w:hAnsi="Arial" w:cs="Arial"/>
          <w:b/>
        </w:rPr>
        <w:t xml:space="preserve"> Tribunales de categorización (</w:t>
      </w:r>
      <w:r>
        <w:rPr>
          <w:rFonts w:ascii="Arial" w:hAnsi="Arial" w:cs="Arial"/>
          <w:b/>
        </w:rPr>
        <w:t>)</w:t>
      </w:r>
    </w:p>
    <w:p w:rsidR="00FD73F1" w:rsidRDefault="00082DC0" w:rsidP="00BC0B21">
      <w:pPr>
        <w:autoSpaceDE w:val="0"/>
        <w:autoSpaceDN w:val="0"/>
        <w:adjustRightInd w:val="0"/>
        <w:spacing w:after="0" w:line="240" w:lineRule="auto"/>
        <w:jc w:val="both"/>
        <w:rPr>
          <w:rFonts w:ascii="Arial" w:hAnsi="Arial" w:cs="Arial"/>
          <w:b/>
          <w:bCs/>
        </w:rPr>
      </w:pPr>
      <w:r w:rsidRPr="00D4148B">
        <w:rPr>
          <w:rFonts w:ascii="Arial" w:hAnsi="Arial" w:cs="Arial"/>
          <w:b/>
          <w:bCs/>
        </w:rPr>
        <w:t>1</w:t>
      </w:r>
      <w:r w:rsidRPr="00D4148B">
        <w:rPr>
          <w:rFonts w:ascii="Arial" w:hAnsi="Arial" w:cs="Arial"/>
          <w:bCs/>
        </w:rPr>
        <w:t>.</w:t>
      </w:r>
      <w:r w:rsidR="00FD73F1">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rsidR="000173B9" w:rsidRPr="00D4148B" w:rsidRDefault="00D85976" w:rsidP="00BC0B21">
      <w:pPr>
        <w:autoSpaceDE w:val="0"/>
        <w:autoSpaceDN w:val="0"/>
        <w:adjustRightInd w:val="0"/>
        <w:spacing w:after="0" w:line="240" w:lineRule="auto"/>
        <w:jc w:val="both"/>
        <w:rPr>
          <w:rFonts w:ascii="Arial" w:hAnsi="Arial" w:cs="Arial"/>
          <w:bCs/>
        </w:rPr>
      </w:pPr>
      <w:r>
        <w:rPr>
          <w:rFonts w:ascii="Arial" w:hAnsi="Arial" w:cs="Arial"/>
        </w:rPr>
        <w:t>E</w:t>
      </w:r>
      <w:r w:rsidRPr="00C90B72">
        <w:rPr>
          <w:rFonts w:ascii="Arial" w:hAnsi="Arial" w:cs="Arial"/>
          <w:lang w:val="es-ES"/>
        </w:rPr>
        <w:t xml:space="preserve">ste año </w:t>
      </w:r>
      <w:r>
        <w:rPr>
          <w:rFonts w:ascii="Arial" w:hAnsi="Arial" w:cs="Arial"/>
          <w:lang w:val="es-ES"/>
        </w:rPr>
        <w:t>se revisaron 11</w:t>
      </w:r>
      <w:r w:rsidRPr="00C90B72">
        <w:rPr>
          <w:rFonts w:ascii="Arial" w:hAnsi="Arial" w:cs="Arial"/>
          <w:lang w:val="es-ES"/>
        </w:rPr>
        <w:t xml:space="preserve"> expedientes, 9 para Aspirante a Investigador y 2 para Investigador Agregado y se concluyeron 10, ya que hubo una baja.</w:t>
      </w:r>
    </w:p>
    <w:p w:rsidR="003B3A3F" w:rsidRPr="00A36997" w:rsidRDefault="003B3A3F" w:rsidP="003B3A3F">
      <w:pPr>
        <w:autoSpaceDE w:val="0"/>
        <w:autoSpaceDN w:val="0"/>
        <w:adjustRightInd w:val="0"/>
        <w:spacing w:after="0" w:line="240" w:lineRule="auto"/>
        <w:jc w:val="both"/>
        <w:rPr>
          <w:rFonts w:ascii="Arial" w:hAnsi="Arial" w:cs="Arial"/>
          <w:bCs/>
        </w:rPr>
      </w:pPr>
      <w:r>
        <w:rPr>
          <w:rFonts w:ascii="Arial" w:hAnsi="Arial" w:cs="Arial"/>
          <w:bCs/>
        </w:rPr>
        <w:t>Se participa en 5 tribunales de Ejercicios de oposición (Miriam, Donaldo, Yanelis Alejandro, Cartaya, Ionel.)</w:t>
      </w:r>
    </w:p>
    <w:p w:rsidR="00D85976" w:rsidRDefault="00D85976" w:rsidP="00BC0B21">
      <w:pPr>
        <w:spacing w:after="0" w:line="240" w:lineRule="auto"/>
        <w:jc w:val="both"/>
        <w:rPr>
          <w:rFonts w:ascii="Arial" w:hAnsi="Arial" w:cs="Arial"/>
          <w:b/>
        </w:rPr>
      </w:pPr>
    </w:p>
    <w:p w:rsidR="00082DC0" w:rsidRDefault="00FD73F1" w:rsidP="00BC0B21">
      <w:pPr>
        <w:spacing w:after="0" w:line="240" w:lineRule="auto"/>
        <w:jc w:val="both"/>
        <w:rPr>
          <w:rFonts w:ascii="Arial" w:hAnsi="Arial" w:cs="Arial"/>
          <w:b/>
          <w:lang w:val="es-ES"/>
        </w:rPr>
      </w:pPr>
      <w:r>
        <w:rPr>
          <w:rFonts w:ascii="Arial" w:hAnsi="Arial" w:cs="Arial"/>
          <w:b/>
          <w:lang w:val="es-ES"/>
        </w:rPr>
        <w:t xml:space="preserve">Categorización </w:t>
      </w:r>
      <w:r w:rsidR="00DB310D">
        <w:rPr>
          <w:rFonts w:ascii="Arial" w:hAnsi="Arial" w:cs="Arial"/>
          <w:b/>
          <w:lang w:val="es-ES"/>
        </w:rPr>
        <w:t>(3</w:t>
      </w:r>
      <w:r w:rsidR="003664AD">
        <w:rPr>
          <w:rFonts w:ascii="Arial" w:hAnsi="Arial" w:cs="Arial"/>
          <w:b/>
          <w:lang w:val="es-ES"/>
        </w:rPr>
        <w:t>)</w:t>
      </w:r>
    </w:p>
    <w:p w:rsidR="00FD73F1" w:rsidRDefault="00FD73F1" w:rsidP="00BC0B21">
      <w:pPr>
        <w:spacing w:after="0" w:line="240" w:lineRule="auto"/>
        <w:jc w:val="both"/>
        <w:rPr>
          <w:rFonts w:ascii="Arial" w:hAnsi="Arial" w:cs="Arial"/>
          <w:b/>
          <w:lang w:val="es-ES"/>
        </w:rPr>
      </w:pPr>
      <w:r w:rsidRPr="00FA52F7">
        <w:rPr>
          <w:rFonts w:ascii="Arial" w:hAnsi="Arial" w:cs="Arial"/>
        </w:rPr>
        <w:t>Se entregaron los expedientes para la categoría de A</w:t>
      </w:r>
      <w:r w:rsidR="000173B9">
        <w:rPr>
          <w:rFonts w:ascii="Arial" w:hAnsi="Arial" w:cs="Arial"/>
        </w:rPr>
        <w:t>spirante a Investigador (Arasay) e Investigador Auxiliar (Yanelis</w:t>
      </w:r>
      <w:r w:rsidRPr="00FA52F7">
        <w:rPr>
          <w:rFonts w:ascii="Arial" w:hAnsi="Arial" w:cs="Arial"/>
        </w:rPr>
        <w:t xml:space="preserve"> y </w:t>
      </w:r>
      <w:r w:rsidR="000173B9">
        <w:rPr>
          <w:rFonts w:ascii="Arial" w:hAnsi="Arial" w:cs="Arial"/>
        </w:rPr>
        <w:t>Jesús</w:t>
      </w:r>
      <w:r w:rsidRPr="00FA52F7">
        <w:rPr>
          <w:rFonts w:ascii="Arial" w:hAnsi="Arial" w:cs="Arial"/>
        </w:rPr>
        <w:t>)</w:t>
      </w:r>
    </w:p>
    <w:p w:rsidR="00062EC1" w:rsidRDefault="00C66170" w:rsidP="00BC0B21">
      <w:pPr>
        <w:autoSpaceDE w:val="0"/>
        <w:autoSpaceDN w:val="0"/>
        <w:adjustRightInd w:val="0"/>
        <w:spacing w:after="0" w:line="240" w:lineRule="auto"/>
        <w:jc w:val="both"/>
        <w:rPr>
          <w:rFonts w:ascii="Arial" w:hAnsi="Arial" w:cs="Arial"/>
          <w:bCs/>
        </w:rPr>
      </w:pPr>
      <w:r>
        <w:rPr>
          <w:rFonts w:ascii="Arial" w:hAnsi="Arial" w:cs="Arial"/>
          <w:bCs/>
        </w:rPr>
        <w:t>Se realizaron con éxito 4 Ejercicios de oposición para la plaza de Aspirante a Investigador (Geydi, Danurys, Lilisbet, Renee)</w:t>
      </w:r>
    </w:p>
    <w:p w:rsidR="00FD73F1" w:rsidRPr="00D85976" w:rsidRDefault="00FD73F1" w:rsidP="00BC0B21">
      <w:pPr>
        <w:spacing w:after="0" w:line="240" w:lineRule="auto"/>
        <w:jc w:val="both"/>
        <w:rPr>
          <w:rFonts w:ascii="Arial" w:hAnsi="Arial" w:cs="Arial"/>
          <w:b/>
        </w:rPr>
      </w:pPr>
    </w:p>
    <w:p w:rsidR="003B3A3F" w:rsidRDefault="003B3A3F" w:rsidP="00BC0B21">
      <w:pPr>
        <w:spacing w:after="0" w:line="240" w:lineRule="auto"/>
        <w:jc w:val="both"/>
        <w:rPr>
          <w:rFonts w:ascii="Arial" w:hAnsi="Arial" w:cs="Arial"/>
          <w:b/>
          <w:sz w:val="24"/>
          <w:szCs w:val="24"/>
        </w:rPr>
      </w:pPr>
    </w:p>
    <w:p w:rsidR="003B3A3F" w:rsidRDefault="003B3A3F" w:rsidP="00BC0B21">
      <w:pPr>
        <w:spacing w:after="0" w:line="240" w:lineRule="auto"/>
        <w:jc w:val="both"/>
        <w:rPr>
          <w:rFonts w:ascii="Arial" w:hAnsi="Arial" w:cs="Arial"/>
          <w:b/>
          <w:sz w:val="24"/>
          <w:szCs w:val="24"/>
        </w:rPr>
      </w:pPr>
    </w:p>
    <w:p w:rsidR="00F92346" w:rsidRDefault="00F92346" w:rsidP="00BC0B21">
      <w:pPr>
        <w:spacing w:after="0" w:line="240" w:lineRule="auto"/>
        <w:jc w:val="both"/>
        <w:rPr>
          <w:rFonts w:ascii="Arial" w:hAnsi="Arial" w:cs="Arial"/>
          <w:b/>
          <w:sz w:val="24"/>
          <w:szCs w:val="24"/>
        </w:rPr>
      </w:pPr>
    </w:p>
    <w:p w:rsidR="00F92346" w:rsidRDefault="00F92346" w:rsidP="00BC0B21">
      <w:pPr>
        <w:spacing w:after="0" w:line="240" w:lineRule="auto"/>
        <w:jc w:val="both"/>
        <w:rPr>
          <w:rFonts w:ascii="Arial" w:hAnsi="Arial" w:cs="Arial"/>
          <w:b/>
          <w:sz w:val="24"/>
          <w:szCs w:val="24"/>
        </w:rPr>
      </w:pPr>
    </w:p>
    <w:p w:rsidR="003B3A3F" w:rsidRDefault="003B3A3F" w:rsidP="00BC0B21">
      <w:pPr>
        <w:spacing w:after="0" w:line="240" w:lineRule="auto"/>
        <w:jc w:val="both"/>
        <w:rPr>
          <w:rFonts w:ascii="Arial" w:hAnsi="Arial" w:cs="Arial"/>
          <w:b/>
          <w:sz w:val="24"/>
          <w:szCs w:val="24"/>
        </w:rPr>
      </w:pPr>
    </w:p>
    <w:p w:rsidR="00062EC1" w:rsidRPr="00062EC1" w:rsidRDefault="00062EC1" w:rsidP="00BC0B21">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rsidR="00CE75CC" w:rsidRPr="00DB310D" w:rsidRDefault="000B1879" w:rsidP="00777385">
      <w:pPr>
        <w:pStyle w:val="Prrafodelista"/>
        <w:numPr>
          <w:ilvl w:val="0"/>
          <w:numId w:val="11"/>
        </w:numPr>
        <w:spacing w:after="0" w:line="240" w:lineRule="auto"/>
        <w:jc w:val="both"/>
        <w:rPr>
          <w:rFonts w:ascii="Arial" w:hAnsi="Arial" w:cs="Arial"/>
          <w:b/>
        </w:rPr>
      </w:pPr>
      <w:r w:rsidRPr="00DB310D">
        <w:rPr>
          <w:rFonts w:ascii="Arial" w:hAnsi="Arial" w:cs="Arial"/>
        </w:rPr>
        <w:t>Se envía y se recibe de vuelta contrato de colaboración firmado con la Universidad de Barcelona para la evaluación del QuitoMax® en enfermedades del encino. (Alejandro)</w:t>
      </w:r>
    </w:p>
    <w:p w:rsidR="00CE75CC" w:rsidRPr="00DB310D" w:rsidRDefault="00CE75CC" w:rsidP="00777385">
      <w:pPr>
        <w:pStyle w:val="Prrafodelista"/>
        <w:numPr>
          <w:ilvl w:val="0"/>
          <w:numId w:val="11"/>
        </w:numPr>
        <w:spacing w:after="0" w:line="240" w:lineRule="auto"/>
        <w:jc w:val="both"/>
        <w:rPr>
          <w:rFonts w:ascii="Arial" w:hAnsi="Arial" w:cs="Arial"/>
        </w:rPr>
      </w:pPr>
      <w:r w:rsidRPr="00DB310D">
        <w:rPr>
          <w:rFonts w:ascii="Arial" w:hAnsi="Arial" w:cs="Arial"/>
        </w:rPr>
        <w:t>Participación en reunión de Cooperación universitaria cubano alemana DAAD (Alejandro)</w:t>
      </w:r>
    </w:p>
    <w:p w:rsidR="00CA011D" w:rsidRPr="00DB310D" w:rsidRDefault="00CA011D" w:rsidP="00777385">
      <w:pPr>
        <w:pStyle w:val="Prrafodelista"/>
        <w:numPr>
          <w:ilvl w:val="0"/>
          <w:numId w:val="11"/>
        </w:numPr>
        <w:spacing w:after="0" w:line="240" w:lineRule="auto"/>
        <w:jc w:val="both"/>
        <w:rPr>
          <w:rFonts w:ascii="Arial" w:hAnsi="Arial" w:cs="Arial"/>
        </w:rPr>
      </w:pPr>
      <w:r w:rsidRPr="00DB310D">
        <w:rPr>
          <w:rFonts w:ascii="Arial" w:hAnsi="Arial" w:cs="Arial"/>
        </w:rPr>
        <w:t>Preparación de información sobre productos QMx y Pm para futuro Licenciamiento de bioproductos en LABIOFAM, planta de Vietnam y envío a la representante de Vietnam de Labiofam.(Alejandro).</w:t>
      </w:r>
    </w:p>
    <w:p w:rsidR="00CA011D" w:rsidRPr="00DB310D" w:rsidRDefault="00CA011D" w:rsidP="00777385">
      <w:pPr>
        <w:pStyle w:val="Prrafodelista"/>
        <w:numPr>
          <w:ilvl w:val="0"/>
          <w:numId w:val="11"/>
        </w:numPr>
        <w:spacing w:after="0" w:line="240" w:lineRule="auto"/>
        <w:jc w:val="both"/>
        <w:rPr>
          <w:rFonts w:ascii="Arial" w:hAnsi="Arial" w:cs="Arial"/>
        </w:rPr>
      </w:pPr>
      <w:r w:rsidRPr="00DB310D">
        <w:rPr>
          <w:rFonts w:ascii="Arial" w:hAnsi="Arial" w:cs="Arial"/>
        </w:rPr>
        <w:t>Reunión con la representante de Labiofam en Vietnam (Tere)</w:t>
      </w:r>
    </w:p>
    <w:p w:rsidR="00CA011D" w:rsidRPr="00DB310D" w:rsidRDefault="00CA011D" w:rsidP="00777385">
      <w:pPr>
        <w:pStyle w:val="Prrafodelista"/>
        <w:numPr>
          <w:ilvl w:val="0"/>
          <w:numId w:val="11"/>
        </w:numPr>
        <w:spacing w:after="0" w:line="240" w:lineRule="auto"/>
        <w:jc w:val="both"/>
        <w:rPr>
          <w:rFonts w:ascii="Arial" w:hAnsi="Arial" w:cs="Arial"/>
        </w:rPr>
      </w:pPr>
      <w:r w:rsidRPr="00DB310D">
        <w:rPr>
          <w:rFonts w:ascii="Arial" w:hAnsi="Arial" w:cs="Arial"/>
        </w:rPr>
        <w:t>Reunión en UH con investigadores Universidad de Rostock</w:t>
      </w:r>
    </w:p>
    <w:p w:rsidR="00D83693" w:rsidRPr="00C12020" w:rsidRDefault="00D83693" w:rsidP="00777385">
      <w:pPr>
        <w:pStyle w:val="Prrafodelista"/>
        <w:numPr>
          <w:ilvl w:val="0"/>
          <w:numId w:val="11"/>
        </w:numPr>
        <w:tabs>
          <w:tab w:val="left" w:pos="284"/>
        </w:tabs>
        <w:spacing w:after="80" w:line="276" w:lineRule="auto"/>
        <w:jc w:val="both"/>
        <w:rPr>
          <w:rFonts w:ascii="Arial" w:hAnsi="Arial" w:cs="Arial"/>
          <w:lang w:val="es-ES_tradnl"/>
        </w:rPr>
      </w:pPr>
      <w:r w:rsidRPr="00C12020">
        <w:rPr>
          <w:rFonts w:ascii="Arial" w:hAnsi="Arial" w:cs="Arial"/>
          <w:lang w:val="es-ES_tradnl"/>
        </w:rPr>
        <w:t>Participación en taller de colaboración Universitaria Cuba-Alemania</w:t>
      </w:r>
      <w:r w:rsidR="00C12020">
        <w:rPr>
          <w:rFonts w:ascii="Arial" w:hAnsi="Arial" w:cs="Arial"/>
          <w:lang w:val="es-ES_tradnl"/>
        </w:rPr>
        <w:t xml:space="preserve"> (Alejandro)</w:t>
      </w:r>
    </w:p>
    <w:p w:rsidR="00CE75CC" w:rsidRDefault="00CE75CC" w:rsidP="00BC0B21">
      <w:pPr>
        <w:spacing w:after="0" w:line="240" w:lineRule="auto"/>
        <w:jc w:val="both"/>
        <w:rPr>
          <w:rFonts w:ascii="Arial" w:hAnsi="Arial" w:cs="Arial"/>
          <w:sz w:val="24"/>
          <w:szCs w:val="24"/>
          <w:lang w:val="es-ES"/>
        </w:rPr>
      </w:pPr>
    </w:p>
    <w:p w:rsidR="00082DC0" w:rsidRPr="004D5A18" w:rsidRDefault="00082DC0" w:rsidP="00BC0B21">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rsidR="005264F0" w:rsidRPr="005264F0"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t>Participación en la Sección de Ciencias Agropecuarias de la Comisión Nacional de Grados Científicos (Miriam)</w:t>
      </w:r>
    </w:p>
    <w:p w:rsidR="000B1879" w:rsidRPr="005264F0"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t>Revisión de dos Programas de Doctorado, uno de la Universidad de Pinar del Río y otro de la Universidad de Granma. (Miriam)</w:t>
      </w:r>
    </w:p>
    <w:p w:rsidR="005264F0" w:rsidRPr="005264F0" w:rsidRDefault="005264F0" w:rsidP="00777385">
      <w:pPr>
        <w:pStyle w:val="Prrafodelista"/>
        <w:numPr>
          <w:ilvl w:val="0"/>
          <w:numId w:val="12"/>
        </w:numPr>
        <w:spacing w:after="0" w:line="240" w:lineRule="auto"/>
        <w:jc w:val="both"/>
        <w:rPr>
          <w:rFonts w:ascii="Arial" w:hAnsi="Arial" w:cs="Arial"/>
        </w:rPr>
      </w:pPr>
      <w:r w:rsidRPr="005264F0">
        <w:rPr>
          <w:rFonts w:ascii="Arial" w:hAnsi="Arial" w:cs="Arial"/>
        </w:rPr>
        <w:t>Trabajo en CTA</w:t>
      </w:r>
      <w:r w:rsidR="00F92346">
        <w:rPr>
          <w:rFonts w:ascii="Arial" w:hAnsi="Arial" w:cs="Arial"/>
        </w:rPr>
        <w:t xml:space="preserve"> del MES</w:t>
      </w:r>
      <w:r w:rsidRPr="005264F0">
        <w:rPr>
          <w:rFonts w:ascii="Arial" w:hAnsi="Arial" w:cs="Arial"/>
        </w:rPr>
        <w:t>. Tere</w:t>
      </w:r>
    </w:p>
    <w:p w:rsidR="005264F0" w:rsidRPr="005264F0" w:rsidRDefault="005264F0" w:rsidP="00777385">
      <w:pPr>
        <w:pStyle w:val="Prrafodelista"/>
        <w:numPr>
          <w:ilvl w:val="0"/>
          <w:numId w:val="12"/>
        </w:numPr>
        <w:spacing w:after="0" w:line="240" w:lineRule="auto"/>
        <w:jc w:val="both"/>
        <w:rPr>
          <w:rFonts w:ascii="Arial" w:hAnsi="Arial" w:cs="Arial"/>
        </w:rPr>
      </w:pPr>
      <w:r w:rsidRPr="005264F0">
        <w:rPr>
          <w:rFonts w:ascii="Arial" w:hAnsi="Arial" w:cs="Arial"/>
        </w:rPr>
        <w:t>Trabajo en el grupo de Bioproductos del MINAG Tere</w:t>
      </w:r>
    </w:p>
    <w:p w:rsidR="005264F0" w:rsidRPr="000B1879" w:rsidRDefault="005264F0" w:rsidP="00777385">
      <w:pPr>
        <w:pStyle w:val="Prrafodelista"/>
        <w:numPr>
          <w:ilvl w:val="0"/>
          <w:numId w:val="12"/>
        </w:numPr>
        <w:spacing w:after="0" w:line="240" w:lineRule="auto"/>
        <w:jc w:val="both"/>
        <w:rPr>
          <w:rFonts w:ascii="Arial" w:hAnsi="Arial" w:cs="Arial"/>
        </w:rPr>
      </w:pPr>
      <w:r w:rsidRPr="000B1879">
        <w:rPr>
          <w:rFonts w:ascii="Arial" w:hAnsi="Arial" w:cs="Arial"/>
        </w:rPr>
        <w:t>Participación Pleno ACC</w:t>
      </w:r>
      <w:r w:rsidRPr="000B1879">
        <w:rPr>
          <w:rFonts w:ascii="Arial" w:hAnsi="Arial" w:cs="Arial"/>
        </w:rPr>
        <w:tab/>
        <w:t>Tere, Ionel</w:t>
      </w:r>
    </w:p>
    <w:p w:rsidR="005264F0" w:rsidRPr="00B3408E" w:rsidRDefault="005264F0" w:rsidP="00777385">
      <w:pPr>
        <w:pStyle w:val="Prrafodelista"/>
        <w:numPr>
          <w:ilvl w:val="0"/>
          <w:numId w:val="12"/>
        </w:numPr>
        <w:spacing w:after="0" w:line="240" w:lineRule="auto"/>
        <w:jc w:val="both"/>
        <w:rPr>
          <w:rFonts w:ascii="Arial" w:hAnsi="Arial" w:cs="Arial"/>
          <w:lang w:val="es-MX"/>
        </w:rPr>
      </w:pPr>
      <w:r w:rsidRPr="00B3408E">
        <w:rPr>
          <w:rFonts w:ascii="Arial" w:hAnsi="Arial" w:cs="Arial"/>
          <w:lang w:val="es-MX"/>
        </w:rPr>
        <w:t>Atención a Consejo científico (Tere). Conferencia sobre Nuevas Normas del Posgrado.</w:t>
      </w:r>
      <w:r w:rsidRPr="005264F0">
        <w:rPr>
          <w:rFonts w:ascii="Arial" w:hAnsi="Arial" w:cs="Arial"/>
          <w:lang w:val="es-MX"/>
        </w:rPr>
        <w:t xml:space="preserve"> </w:t>
      </w:r>
      <w:r w:rsidRPr="00CA011D">
        <w:rPr>
          <w:rFonts w:ascii="Arial" w:hAnsi="Arial" w:cs="Arial"/>
          <w:lang w:val="es-MX"/>
        </w:rPr>
        <w:t>Conferencia sobre Génesis del INCA</w:t>
      </w:r>
      <w:r>
        <w:rPr>
          <w:rFonts w:ascii="Arial" w:hAnsi="Arial" w:cs="Arial"/>
          <w:lang w:val="es-MX"/>
        </w:rPr>
        <w:t xml:space="preserve">. </w:t>
      </w:r>
      <w:r w:rsidRPr="004D745D">
        <w:rPr>
          <w:rFonts w:ascii="Times New Roman" w:eastAsia="Times New Roman" w:hAnsi="Times New Roman"/>
          <w:sz w:val="24"/>
          <w:szCs w:val="24"/>
          <w:lang w:eastAsia="es-ES"/>
        </w:rPr>
        <w:t xml:space="preserve"> </w:t>
      </w:r>
      <w:r w:rsidRPr="004D745D">
        <w:rPr>
          <w:rFonts w:ascii="Arial" w:hAnsi="Arial" w:cs="Arial"/>
        </w:rPr>
        <w:t>Circular perfiles de proyecto y propuestas de tribunales para predefensa.</w:t>
      </w:r>
      <w:r w:rsidR="00F92346">
        <w:rPr>
          <w:rFonts w:ascii="Arial" w:hAnsi="Arial" w:cs="Arial"/>
        </w:rPr>
        <w:t xml:space="preserve"> Pre defensas</w:t>
      </w:r>
    </w:p>
    <w:p w:rsidR="005264F0" w:rsidRPr="00B3408E" w:rsidRDefault="005264F0" w:rsidP="00777385">
      <w:pPr>
        <w:pStyle w:val="Prrafodelista"/>
        <w:numPr>
          <w:ilvl w:val="0"/>
          <w:numId w:val="12"/>
        </w:numPr>
        <w:spacing w:after="0" w:line="240" w:lineRule="auto"/>
        <w:jc w:val="both"/>
        <w:rPr>
          <w:rFonts w:ascii="Arial" w:hAnsi="Arial" w:cs="Arial"/>
          <w:lang w:val="es-MX"/>
        </w:rPr>
      </w:pPr>
      <w:r w:rsidRPr="00B3408E">
        <w:rPr>
          <w:rFonts w:ascii="Arial" w:hAnsi="Arial" w:cs="Arial"/>
          <w:lang w:val="es-MX"/>
        </w:rPr>
        <w:t>Reactivación de cepario del IPF Sancti Spíritus.(Tere)</w:t>
      </w:r>
    </w:p>
    <w:p w:rsidR="005264F0" w:rsidRDefault="005264F0" w:rsidP="00777385">
      <w:pPr>
        <w:pStyle w:val="Prrafodelista"/>
        <w:numPr>
          <w:ilvl w:val="0"/>
          <w:numId w:val="12"/>
        </w:numPr>
        <w:spacing w:after="0" w:line="240" w:lineRule="auto"/>
        <w:jc w:val="both"/>
        <w:rPr>
          <w:rFonts w:ascii="Arial" w:hAnsi="Arial" w:cs="Arial"/>
          <w:lang w:val="es-MX"/>
        </w:rPr>
      </w:pPr>
      <w:r>
        <w:rPr>
          <w:rFonts w:ascii="Arial" w:hAnsi="Arial" w:cs="Arial"/>
          <w:lang w:val="es-MX"/>
        </w:rPr>
        <w:t>E</w:t>
      </w:r>
      <w:r w:rsidRPr="00D22C07">
        <w:rPr>
          <w:rFonts w:ascii="Arial" w:hAnsi="Arial" w:cs="Arial"/>
          <w:lang w:val="es-MX"/>
        </w:rPr>
        <w:t>studio de interacción entre Quitomax y tabaquina</w:t>
      </w:r>
    </w:p>
    <w:p w:rsidR="000B1879" w:rsidRPr="005264F0"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lastRenderedPageBreak/>
        <w:t>Participación en la actividad por el 50 Aniversario del Laboratorio de Fisiología Vegetal, Fac de Biología. UH (Yanelis, Miriam, Tere, Donaldo, Alejandro, Dellamico)</w:t>
      </w:r>
    </w:p>
    <w:p w:rsidR="000B1879"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t>Participación en el Comité Municipal de la UJC</w:t>
      </w:r>
      <w:r w:rsidR="008115F3">
        <w:rPr>
          <w:rFonts w:ascii="Arial" w:hAnsi="Arial" w:cs="Arial"/>
        </w:rPr>
        <w:t>.</w:t>
      </w:r>
      <w:r w:rsidRPr="005264F0">
        <w:rPr>
          <w:rFonts w:ascii="Arial" w:hAnsi="Arial" w:cs="Arial"/>
        </w:rPr>
        <w:t xml:space="preserve"> (Danurys y Renee)</w:t>
      </w:r>
    </w:p>
    <w:p w:rsidR="008115F3" w:rsidRPr="008115F3" w:rsidRDefault="008115F3" w:rsidP="00777385">
      <w:pPr>
        <w:pStyle w:val="Prrafodelista"/>
        <w:numPr>
          <w:ilvl w:val="0"/>
          <w:numId w:val="12"/>
        </w:numPr>
        <w:spacing w:after="0" w:line="240" w:lineRule="auto"/>
        <w:jc w:val="both"/>
        <w:rPr>
          <w:rFonts w:ascii="Arial" w:hAnsi="Arial" w:cs="Arial"/>
          <w:b/>
        </w:rPr>
      </w:pPr>
      <w:r w:rsidRPr="008115F3">
        <w:rPr>
          <w:rFonts w:ascii="Arial" w:hAnsi="Arial" w:cs="Arial"/>
        </w:rPr>
        <w:t>Participación en la Asamblea de Balance de la UJC de la provincia Mayabeque</w:t>
      </w:r>
      <w:r>
        <w:rPr>
          <w:rFonts w:ascii="Arial" w:hAnsi="Arial" w:cs="Arial"/>
        </w:rPr>
        <w:t xml:space="preserve"> </w:t>
      </w:r>
      <w:r w:rsidRPr="005264F0">
        <w:rPr>
          <w:rFonts w:ascii="Arial" w:hAnsi="Arial" w:cs="Arial"/>
        </w:rPr>
        <w:t>(Danurys y Renee)</w:t>
      </w:r>
      <w:r w:rsidRPr="008115F3">
        <w:rPr>
          <w:rFonts w:ascii="Arial" w:hAnsi="Arial" w:cs="Arial"/>
        </w:rPr>
        <w:t>.</w:t>
      </w:r>
    </w:p>
    <w:p w:rsidR="005264F0" w:rsidRPr="00B3408E" w:rsidRDefault="005264F0" w:rsidP="00777385">
      <w:pPr>
        <w:pStyle w:val="Prrafodelista"/>
        <w:numPr>
          <w:ilvl w:val="0"/>
          <w:numId w:val="12"/>
        </w:numPr>
        <w:spacing w:after="0" w:line="240" w:lineRule="auto"/>
        <w:jc w:val="both"/>
        <w:rPr>
          <w:rFonts w:ascii="Arial" w:hAnsi="Arial" w:cs="Arial"/>
          <w:lang w:val="es-MX"/>
        </w:rPr>
      </w:pPr>
      <w:r w:rsidRPr="00B3408E">
        <w:rPr>
          <w:rFonts w:ascii="Arial" w:hAnsi="Arial" w:cs="Arial"/>
          <w:lang w:val="es-MX"/>
        </w:rPr>
        <w:t>Participación en el Balance del PCC del INCA.</w:t>
      </w:r>
    </w:p>
    <w:p w:rsidR="005264F0" w:rsidRPr="00CA011D" w:rsidRDefault="005264F0" w:rsidP="00777385">
      <w:pPr>
        <w:pStyle w:val="Prrafodelista"/>
        <w:numPr>
          <w:ilvl w:val="0"/>
          <w:numId w:val="12"/>
        </w:numPr>
        <w:spacing w:after="0"/>
        <w:jc w:val="both"/>
        <w:rPr>
          <w:rFonts w:ascii="Arial" w:hAnsi="Arial" w:cs="Arial"/>
          <w:bCs/>
        </w:rPr>
      </w:pPr>
      <w:r w:rsidRPr="00CA011D">
        <w:rPr>
          <w:rFonts w:ascii="Arial" w:hAnsi="Arial" w:cs="Arial"/>
          <w:bCs/>
        </w:rPr>
        <w:t>Culminación de la revisión de la Relatoría 50 Aniversario del INCA (Miriam)</w:t>
      </w:r>
    </w:p>
    <w:p w:rsidR="005264F0" w:rsidRPr="005264F0" w:rsidRDefault="005264F0" w:rsidP="00777385">
      <w:pPr>
        <w:pStyle w:val="Prrafodelista"/>
        <w:numPr>
          <w:ilvl w:val="0"/>
          <w:numId w:val="12"/>
        </w:numPr>
        <w:spacing w:after="0" w:line="240" w:lineRule="auto"/>
        <w:jc w:val="both"/>
        <w:rPr>
          <w:rFonts w:ascii="Arial" w:hAnsi="Arial" w:cs="Arial"/>
        </w:rPr>
      </w:pPr>
      <w:r w:rsidRPr="00CA011D">
        <w:rPr>
          <w:rFonts w:ascii="Arial" w:hAnsi="Arial" w:cs="Arial"/>
          <w:bCs/>
          <w:lang w:val="es-MX"/>
        </w:rPr>
        <w:t xml:space="preserve">Participación en trabajo voluntario  por el 50 Aniversario </w:t>
      </w:r>
      <w:r>
        <w:rPr>
          <w:rFonts w:ascii="Arial" w:hAnsi="Arial" w:cs="Arial"/>
          <w:bCs/>
          <w:lang w:val="es-MX"/>
        </w:rPr>
        <w:t xml:space="preserve">del INCA </w:t>
      </w:r>
      <w:r w:rsidRPr="00CA011D">
        <w:rPr>
          <w:rFonts w:ascii="Arial" w:hAnsi="Arial" w:cs="Arial"/>
          <w:bCs/>
          <w:lang w:val="es-MX"/>
        </w:rPr>
        <w:t>en Las Papas.</w:t>
      </w:r>
    </w:p>
    <w:p w:rsidR="000B1879" w:rsidRPr="005264F0"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t>Grabación del programa Imagen de Telemayabeque sobre la mujer en la ciencia (Yanelis)</w:t>
      </w:r>
    </w:p>
    <w:p w:rsidR="000B1879" w:rsidRPr="005264F0" w:rsidRDefault="000B1879" w:rsidP="00777385">
      <w:pPr>
        <w:pStyle w:val="Prrafodelista"/>
        <w:numPr>
          <w:ilvl w:val="0"/>
          <w:numId w:val="12"/>
        </w:numPr>
        <w:spacing w:after="0" w:line="240" w:lineRule="auto"/>
        <w:jc w:val="both"/>
        <w:rPr>
          <w:rFonts w:ascii="Arial" w:hAnsi="Arial" w:cs="Arial"/>
        </w:rPr>
      </w:pPr>
      <w:r w:rsidRPr="005264F0">
        <w:rPr>
          <w:rFonts w:ascii="Arial" w:hAnsi="Arial" w:cs="Arial"/>
        </w:rPr>
        <w:t>Artículo en el periódico Mayabeque sobre la mujer en la ciencia (Entrevista a Yanelis)</w:t>
      </w:r>
    </w:p>
    <w:p w:rsidR="00B3408E" w:rsidRDefault="00B3408E" w:rsidP="00777385">
      <w:pPr>
        <w:pStyle w:val="Prrafodelista"/>
        <w:numPr>
          <w:ilvl w:val="0"/>
          <w:numId w:val="12"/>
        </w:numPr>
        <w:spacing w:after="0" w:line="240" w:lineRule="auto"/>
        <w:jc w:val="both"/>
        <w:rPr>
          <w:rFonts w:ascii="Arial" w:hAnsi="Arial" w:cs="Arial"/>
          <w:lang w:val="es-MX"/>
        </w:rPr>
      </w:pPr>
      <w:r w:rsidRPr="00B3408E">
        <w:rPr>
          <w:rFonts w:ascii="Arial" w:hAnsi="Arial" w:cs="Arial"/>
          <w:lang w:val="es-MX"/>
        </w:rPr>
        <w:t>Programa Con ciencia, Revista Buenos Días (Tere y Alejandro)</w:t>
      </w:r>
    </w:p>
    <w:p w:rsidR="00082DC0" w:rsidRPr="00125583" w:rsidRDefault="00C66170" w:rsidP="00777385">
      <w:pPr>
        <w:pStyle w:val="Prrafodelista"/>
        <w:numPr>
          <w:ilvl w:val="0"/>
          <w:numId w:val="12"/>
        </w:numPr>
        <w:spacing w:after="0" w:line="240" w:lineRule="auto"/>
        <w:jc w:val="both"/>
        <w:rPr>
          <w:rFonts w:ascii="Arial" w:hAnsi="Arial" w:cs="Arial"/>
          <w:lang w:val="es-MX"/>
        </w:rPr>
      </w:pPr>
      <w:r>
        <w:rPr>
          <w:rFonts w:ascii="Arial" w:hAnsi="Arial" w:cs="Arial"/>
          <w:noProof/>
        </w:rPr>
        <w:t>P</w:t>
      </w:r>
      <w:r w:rsidR="004D745D" w:rsidRPr="005264F0">
        <w:rPr>
          <w:rFonts w:ascii="Arial" w:hAnsi="Arial" w:cs="Arial"/>
          <w:noProof/>
        </w:rPr>
        <w:t>articipación en reunión con el presidente con científicos de las ciencias agropecuarias sobre aumento de la producción de alimentos en el país. (Tere)</w:t>
      </w:r>
    </w:p>
    <w:p w:rsidR="00125583" w:rsidRPr="00125583" w:rsidRDefault="00125583" w:rsidP="00777385">
      <w:pPr>
        <w:pStyle w:val="Prrafodelista"/>
        <w:numPr>
          <w:ilvl w:val="0"/>
          <w:numId w:val="12"/>
        </w:numPr>
        <w:tabs>
          <w:tab w:val="left" w:pos="1500"/>
        </w:tabs>
        <w:spacing w:after="200"/>
        <w:rPr>
          <w:rFonts w:ascii="Arial" w:hAnsi="Arial" w:cs="Arial"/>
        </w:rPr>
      </w:pPr>
      <w:r w:rsidRPr="00125583">
        <w:rPr>
          <w:rFonts w:ascii="Arial" w:hAnsi="Arial" w:cs="Arial"/>
        </w:rPr>
        <w:t>Entrevista a Radio Mayabeque (Tere</w:t>
      </w:r>
      <w:r w:rsidR="009C29DF">
        <w:rPr>
          <w:rFonts w:ascii="Arial" w:hAnsi="Arial" w:cs="Arial"/>
        </w:rPr>
        <w:t>, Alejandro, Miriam, Donaldo</w:t>
      </w:r>
      <w:r w:rsidRPr="00125583">
        <w:rPr>
          <w:rFonts w:ascii="Arial" w:hAnsi="Arial" w:cs="Arial"/>
        </w:rPr>
        <w:t>)</w:t>
      </w:r>
    </w:p>
    <w:p w:rsidR="00125583" w:rsidRPr="00070101" w:rsidRDefault="00125583" w:rsidP="00777385">
      <w:pPr>
        <w:pStyle w:val="Prrafodelista"/>
        <w:numPr>
          <w:ilvl w:val="0"/>
          <w:numId w:val="12"/>
        </w:numPr>
        <w:spacing w:after="0" w:line="240" w:lineRule="auto"/>
        <w:jc w:val="both"/>
        <w:rPr>
          <w:rFonts w:ascii="Arial" w:hAnsi="Arial" w:cs="Arial"/>
        </w:rPr>
      </w:pPr>
      <w:r w:rsidRPr="00070101">
        <w:rPr>
          <w:rFonts w:ascii="Arial" w:hAnsi="Arial" w:cs="Arial"/>
        </w:rPr>
        <w:t>Se realizó un entrenamiento en técnicas para el estudio de las relaciones hídricas a las plantas en el Instituto Tecnológico Nacional de Tecomatlán, México.</w:t>
      </w:r>
      <w:r w:rsidR="00070101">
        <w:rPr>
          <w:rFonts w:ascii="Arial" w:hAnsi="Arial" w:cs="Arial"/>
        </w:rPr>
        <w:t xml:space="preserve"> (Jerez)</w:t>
      </w:r>
    </w:p>
    <w:p w:rsidR="00F92346" w:rsidRPr="00070101" w:rsidRDefault="00125583" w:rsidP="00F92346">
      <w:pPr>
        <w:pStyle w:val="Prrafodelista"/>
        <w:numPr>
          <w:ilvl w:val="0"/>
          <w:numId w:val="12"/>
        </w:numPr>
        <w:spacing w:after="0" w:line="240" w:lineRule="auto"/>
        <w:jc w:val="both"/>
        <w:rPr>
          <w:rFonts w:ascii="Arial" w:hAnsi="Arial" w:cs="Arial"/>
        </w:rPr>
      </w:pPr>
      <w:r w:rsidRPr="00070101">
        <w:rPr>
          <w:rFonts w:ascii="Arial" w:hAnsi="Arial" w:cs="Arial"/>
        </w:rPr>
        <w:t>Realizó una estancia de 45 días en el Instituto Tecnológico Nacional de Tecomatlán, México, para asesoramiento a Aspirante de Doctorado de dicho Instituto</w:t>
      </w:r>
      <w:r w:rsidR="00F92346">
        <w:rPr>
          <w:rFonts w:ascii="Arial" w:hAnsi="Arial" w:cs="Arial"/>
        </w:rPr>
        <w:t xml:space="preserve"> (Jerez)</w:t>
      </w:r>
    </w:p>
    <w:p w:rsidR="00125583" w:rsidRPr="00070101" w:rsidRDefault="00125583" w:rsidP="00F92346">
      <w:pPr>
        <w:pStyle w:val="Prrafodelista"/>
        <w:spacing w:after="0" w:line="240" w:lineRule="auto"/>
        <w:jc w:val="both"/>
        <w:rPr>
          <w:rFonts w:ascii="Arial" w:hAnsi="Arial" w:cs="Arial"/>
        </w:rPr>
      </w:pPr>
    </w:p>
    <w:p w:rsidR="00125583" w:rsidRPr="00070101" w:rsidRDefault="00070101" w:rsidP="00777385">
      <w:pPr>
        <w:pStyle w:val="Prrafodelista"/>
        <w:numPr>
          <w:ilvl w:val="0"/>
          <w:numId w:val="12"/>
        </w:numPr>
        <w:spacing w:after="0" w:line="240" w:lineRule="auto"/>
        <w:jc w:val="both"/>
        <w:rPr>
          <w:rFonts w:ascii="Arial" w:hAnsi="Arial" w:cs="Arial"/>
        </w:rPr>
      </w:pPr>
      <w:r w:rsidRPr="00070101">
        <w:rPr>
          <w:rFonts w:ascii="Arial" w:hAnsi="Arial" w:cs="Arial"/>
        </w:rPr>
        <w:t>M</w:t>
      </w:r>
      <w:r w:rsidR="00125583" w:rsidRPr="00070101">
        <w:rPr>
          <w:rFonts w:ascii="Arial" w:hAnsi="Arial" w:cs="Arial"/>
        </w:rPr>
        <w:t xml:space="preserve">iembro del Comité de </w:t>
      </w:r>
      <w:r w:rsidRPr="00070101">
        <w:rPr>
          <w:rFonts w:ascii="Arial" w:hAnsi="Arial" w:cs="Arial"/>
        </w:rPr>
        <w:t>Expertos de Epifitias del CITMA (Jerez)</w:t>
      </w:r>
    </w:p>
    <w:p w:rsidR="00070101" w:rsidRPr="00070101" w:rsidRDefault="00070101" w:rsidP="00070101">
      <w:pPr>
        <w:pStyle w:val="Prrafodelista"/>
        <w:numPr>
          <w:ilvl w:val="0"/>
          <w:numId w:val="12"/>
        </w:numPr>
        <w:spacing w:after="0" w:line="240" w:lineRule="auto"/>
        <w:jc w:val="both"/>
        <w:rPr>
          <w:rFonts w:ascii="Arial" w:hAnsi="Arial" w:cs="Arial"/>
        </w:rPr>
      </w:pPr>
      <w:r w:rsidRPr="00070101">
        <w:rPr>
          <w:rFonts w:ascii="Arial" w:hAnsi="Arial" w:cs="Arial"/>
        </w:rPr>
        <w:t>M</w:t>
      </w:r>
      <w:r w:rsidR="00125583" w:rsidRPr="00070101">
        <w:rPr>
          <w:rFonts w:ascii="Arial" w:hAnsi="Arial" w:cs="Arial"/>
        </w:rPr>
        <w:t>iembro de la Comisión Central del MES para c</w:t>
      </w:r>
      <w:r w:rsidRPr="00070101">
        <w:rPr>
          <w:rFonts w:ascii="Arial" w:hAnsi="Arial" w:cs="Arial"/>
        </w:rPr>
        <w:t>ambio de Categorías Científicas (Jerez)</w:t>
      </w:r>
    </w:p>
    <w:p w:rsidR="00F92346" w:rsidRDefault="00070101" w:rsidP="00F92346">
      <w:pPr>
        <w:pStyle w:val="Prrafodelista"/>
        <w:numPr>
          <w:ilvl w:val="0"/>
          <w:numId w:val="12"/>
        </w:numPr>
        <w:spacing w:after="0" w:line="240" w:lineRule="auto"/>
        <w:jc w:val="both"/>
        <w:rPr>
          <w:rFonts w:ascii="Arial" w:hAnsi="Arial" w:cs="Arial"/>
        </w:rPr>
      </w:pPr>
      <w:r w:rsidRPr="00070101">
        <w:rPr>
          <w:rFonts w:ascii="Arial" w:hAnsi="Arial" w:cs="Arial"/>
        </w:rPr>
        <w:t xml:space="preserve">Se impartieron </w:t>
      </w:r>
      <w:r w:rsidR="00125583" w:rsidRPr="00070101">
        <w:rPr>
          <w:rFonts w:ascii="Arial" w:hAnsi="Arial" w:cs="Arial"/>
        </w:rPr>
        <w:t xml:space="preserve">clases prácticas a estudiantes </w:t>
      </w:r>
      <w:r w:rsidRPr="00070101">
        <w:rPr>
          <w:rFonts w:ascii="Arial" w:hAnsi="Arial" w:cs="Arial"/>
          <w:color w:val="000000"/>
        </w:rPr>
        <w:t>3</w:t>
      </w:r>
      <w:r w:rsidRPr="00070101">
        <w:rPr>
          <w:rFonts w:ascii="Arial" w:hAnsi="Arial" w:cs="Arial"/>
          <w:color w:val="000000"/>
          <w:vertAlign w:val="superscript"/>
        </w:rPr>
        <w:t>er</w:t>
      </w:r>
      <w:r w:rsidRPr="00070101">
        <w:rPr>
          <w:rFonts w:ascii="Arial" w:hAnsi="Arial" w:cs="Arial"/>
          <w:color w:val="000000"/>
        </w:rPr>
        <w:t xml:space="preserve"> año de Agronomía </w:t>
      </w:r>
      <w:r w:rsidR="00125583" w:rsidRPr="00070101">
        <w:rPr>
          <w:rFonts w:ascii="Arial" w:hAnsi="Arial" w:cs="Arial"/>
        </w:rPr>
        <w:t>de la UNAH</w:t>
      </w:r>
      <w:r w:rsidRPr="00070101">
        <w:rPr>
          <w:rFonts w:ascii="Arial" w:hAnsi="Arial" w:cs="Arial"/>
        </w:rPr>
        <w:t xml:space="preserve"> (Lilisbet, Arasay</w:t>
      </w:r>
      <w:r w:rsidR="009C29DF">
        <w:rPr>
          <w:rFonts w:ascii="Arial" w:hAnsi="Arial" w:cs="Arial"/>
        </w:rPr>
        <w:t>, Donaldo</w:t>
      </w:r>
      <w:r w:rsidRPr="00070101">
        <w:rPr>
          <w:rFonts w:ascii="Arial" w:hAnsi="Arial" w:cs="Arial"/>
        </w:rPr>
        <w:t>)</w:t>
      </w:r>
    </w:p>
    <w:p w:rsidR="00F92346" w:rsidRDefault="00C12020" w:rsidP="00F92346">
      <w:pPr>
        <w:pStyle w:val="Prrafodelista"/>
        <w:numPr>
          <w:ilvl w:val="0"/>
          <w:numId w:val="12"/>
        </w:numPr>
        <w:spacing w:after="0" w:line="240" w:lineRule="auto"/>
        <w:jc w:val="both"/>
        <w:rPr>
          <w:rFonts w:ascii="Arial" w:hAnsi="Arial" w:cs="Arial"/>
        </w:rPr>
      </w:pPr>
      <w:r w:rsidRPr="00F92346">
        <w:rPr>
          <w:rFonts w:ascii="Arial" w:hAnsi="Arial" w:cs="Arial"/>
        </w:rPr>
        <w:t xml:space="preserve">Se divulgan los resultados de la investigación premiados para la Emisora </w:t>
      </w:r>
      <w:r w:rsidRPr="00F92346">
        <w:rPr>
          <w:rFonts w:ascii="Arial" w:hAnsi="Arial" w:cs="Arial"/>
          <w:b/>
        </w:rPr>
        <w:t>Radio Mayabeque</w:t>
      </w:r>
      <w:r w:rsidRPr="00F92346">
        <w:rPr>
          <w:rFonts w:ascii="Arial" w:hAnsi="Arial" w:cs="Arial"/>
        </w:rPr>
        <w:t xml:space="preserve"> en una entrevista</w:t>
      </w:r>
      <w:r w:rsidR="00F92346" w:rsidRPr="00F92346">
        <w:rPr>
          <w:rFonts w:ascii="Arial" w:hAnsi="Arial" w:cs="Arial"/>
        </w:rPr>
        <w:t xml:space="preserve"> (Alejandro y Yanelis)</w:t>
      </w:r>
    </w:p>
    <w:p w:rsidR="00F92346" w:rsidRDefault="00C12020" w:rsidP="00F92346">
      <w:pPr>
        <w:pStyle w:val="Prrafodelista"/>
        <w:numPr>
          <w:ilvl w:val="0"/>
          <w:numId w:val="12"/>
        </w:numPr>
        <w:spacing w:after="0" w:line="240" w:lineRule="auto"/>
        <w:jc w:val="both"/>
        <w:rPr>
          <w:rFonts w:ascii="Arial" w:hAnsi="Arial" w:cs="Arial"/>
        </w:rPr>
      </w:pPr>
      <w:r w:rsidRPr="00F92346">
        <w:rPr>
          <w:rFonts w:ascii="Arial" w:hAnsi="Arial" w:cs="Arial"/>
        </w:rPr>
        <w:t xml:space="preserve">Se divulgan a la emisora </w:t>
      </w:r>
      <w:r w:rsidRPr="00F92346">
        <w:rPr>
          <w:rFonts w:ascii="Arial" w:hAnsi="Arial" w:cs="Arial"/>
          <w:b/>
        </w:rPr>
        <w:t>Radio Camoa</w:t>
      </w:r>
      <w:r w:rsidR="00070101" w:rsidRPr="00F92346">
        <w:rPr>
          <w:rFonts w:ascii="Arial" w:hAnsi="Arial" w:cs="Arial"/>
          <w:b/>
        </w:rPr>
        <w:t xml:space="preserve"> </w:t>
      </w:r>
      <w:r w:rsidRPr="00F92346">
        <w:rPr>
          <w:rFonts w:ascii="Arial" w:hAnsi="Arial" w:cs="Arial"/>
        </w:rPr>
        <w:t>los planes de colaboración para el desarrollo de nuevos productos con la Empresa Minera de Occidente</w:t>
      </w:r>
      <w:r w:rsidR="00F92346">
        <w:rPr>
          <w:rFonts w:ascii="Arial" w:hAnsi="Arial" w:cs="Arial"/>
        </w:rPr>
        <w:t xml:space="preserve"> (Alejandro y Tere)</w:t>
      </w:r>
    </w:p>
    <w:p w:rsidR="00F92346" w:rsidRDefault="0025217D" w:rsidP="00F92346">
      <w:pPr>
        <w:pStyle w:val="Prrafodelista"/>
        <w:numPr>
          <w:ilvl w:val="0"/>
          <w:numId w:val="12"/>
        </w:numPr>
        <w:spacing w:after="0" w:line="240" w:lineRule="auto"/>
        <w:jc w:val="both"/>
        <w:rPr>
          <w:rFonts w:ascii="Arial" w:hAnsi="Arial" w:cs="Arial"/>
        </w:rPr>
      </w:pPr>
      <w:r w:rsidRPr="00F92346">
        <w:rPr>
          <w:rFonts w:ascii="Arial" w:hAnsi="Arial" w:cs="Arial"/>
        </w:rPr>
        <w:t>Participación en la conferencia del Dr. C Joaquín Hernández Borroto. “Génesis del INCA”.</w:t>
      </w:r>
    </w:p>
    <w:p w:rsidR="00F92346" w:rsidRDefault="00700963" w:rsidP="00F92346">
      <w:pPr>
        <w:pStyle w:val="Prrafodelista"/>
        <w:numPr>
          <w:ilvl w:val="0"/>
          <w:numId w:val="12"/>
        </w:numPr>
        <w:spacing w:after="0" w:line="240" w:lineRule="auto"/>
        <w:jc w:val="both"/>
        <w:rPr>
          <w:rFonts w:ascii="Arial" w:hAnsi="Arial" w:cs="Arial"/>
        </w:rPr>
      </w:pPr>
      <w:r w:rsidRPr="00F92346">
        <w:rPr>
          <w:rFonts w:ascii="Arial" w:hAnsi="Arial" w:cs="Arial"/>
        </w:rPr>
        <w:t>Conversatorio con estudiantes de primer año de la carrera de Agronomía del Tecnológico Nacional de Tecomatlán, México. Jerez</w:t>
      </w:r>
    </w:p>
    <w:p w:rsidR="00F92346" w:rsidRDefault="0025217D" w:rsidP="00F92346">
      <w:pPr>
        <w:pStyle w:val="Prrafodelista"/>
        <w:numPr>
          <w:ilvl w:val="0"/>
          <w:numId w:val="12"/>
        </w:numPr>
        <w:spacing w:after="0" w:line="240" w:lineRule="auto"/>
        <w:jc w:val="both"/>
        <w:rPr>
          <w:rFonts w:ascii="Arial" w:hAnsi="Arial" w:cs="Arial"/>
        </w:rPr>
      </w:pPr>
      <w:r w:rsidRPr="00F92346">
        <w:rPr>
          <w:rFonts w:ascii="Arial" w:hAnsi="Arial" w:cs="Arial"/>
        </w:rPr>
        <w:t>Miembro del comité de tesis doctoral de Laura Celina</w:t>
      </w:r>
      <w:r w:rsidR="00F92346">
        <w:rPr>
          <w:rFonts w:ascii="Arial" w:hAnsi="Arial" w:cs="Arial"/>
        </w:rPr>
        <w:t xml:space="preserve"> </w:t>
      </w:r>
      <w:r w:rsidRPr="00F92346">
        <w:rPr>
          <w:rFonts w:ascii="Arial" w:hAnsi="Arial" w:cs="Arial"/>
        </w:rPr>
        <w:t>Ochoa Meza, CIAD de Hermosillo, México, Tema: Inducción defensiva en trigo con</w:t>
      </w:r>
      <w:r w:rsidR="00F92346">
        <w:rPr>
          <w:rFonts w:ascii="Arial" w:hAnsi="Arial" w:cs="Arial"/>
        </w:rPr>
        <w:t xml:space="preserve"> </w:t>
      </w:r>
      <w:r w:rsidRPr="00F92346">
        <w:rPr>
          <w:rFonts w:ascii="Arial" w:hAnsi="Arial" w:cs="Arial"/>
        </w:rPr>
        <w:t>Oligosacarinas</w:t>
      </w:r>
      <w:r w:rsidR="00F92346">
        <w:rPr>
          <w:rFonts w:ascii="Arial" w:hAnsi="Arial" w:cs="Arial"/>
        </w:rPr>
        <w:t xml:space="preserve"> (Alejandro)</w:t>
      </w:r>
    </w:p>
    <w:p w:rsidR="00F92346" w:rsidRDefault="0025217D" w:rsidP="00F92346">
      <w:pPr>
        <w:pStyle w:val="Prrafodelista"/>
        <w:numPr>
          <w:ilvl w:val="0"/>
          <w:numId w:val="12"/>
        </w:numPr>
        <w:spacing w:after="0" w:line="240" w:lineRule="auto"/>
        <w:jc w:val="both"/>
        <w:rPr>
          <w:rFonts w:ascii="Arial" w:hAnsi="Arial" w:cs="Arial"/>
        </w:rPr>
      </w:pPr>
      <w:r w:rsidRPr="00F92346">
        <w:rPr>
          <w:rFonts w:ascii="Arial" w:hAnsi="Arial" w:cs="Arial"/>
        </w:rPr>
        <w:t>Consultante de tesis doctoral de Greisy del tabaco Cabaiguán.</w:t>
      </w:r>
      <w:r w:rsidR="00F92346" w:rsidRPr="00F92346">
        <w:rPr>
          <w:rFonts w:ascii="Arial" w:hAnsi="Arial" w:cs="Arial"/>
        </w:rPr>
        <w:t xml:space="preserve"> </w:t>
      </w:r>
      <w:r w:rsidR="00F92346">
        <w:rPr>
          <w:rFonts w:ascii="Arial" w:hAnsi="Arial" w:cs="Arial"/>
        </w:rPr>
        <w:t>(Alejandro)</w:t>
      </w:r>
    </w:p>
    <w:p w:rsidR="00A36102" w:rsidRDefault="00A36102" w:rsidP="00F92346">
      <w:pPr>
        <w:pStyle w:val="Prrafodelista"/>
        <w:numPr>
          <w:ilvl w:val="0"/>
          <w:numId w:val="12"/>
        </w:numPr>
        <w:spacing w:after="0" w:line="240" w:lineRule="auto"/>
        <w:jc w:val="both"/>
        <w:rPr>
          <w:rFonts w:ascii="Arial" w:hAnsi="Arial" w:cs="Arial"/>
        </w:rPr>
      </w:pPr>
      <w:r w:rsidRPr="00F92346">
        <w:rPr>
          <w:rFonts w:ascii="Arial" w:hAnsi="Arial" w:cs="Arial"/>
        </w:rPr>
        <w:t>Revisión de memorándum INCA-Labiofam para futuro Licenciamiento de bioproductos (Alejandro y Tere)</w:t>
      </w:r>
    </w:p>
    <w:p w:rsidR="008F5A30" w:rsidRPr="00F92346" w:rsidRDefault="008F5A30" w:rsidP="00F92346">
      <w:pPr>
        <w:pStyle w:val="Prrafodelista"/>
        <w:numPr>
          <w:ilvl w:val="0"/>
          <w:numId w:val="12"/>
        </w:numPr>
        <w:spacing w:after="0" w:line="240" w:lineRule="auto"/>
        <w:jc w:val="both"/>
        <w:rPr>
          <w:rFonts w:ascii="Arial" w:hAnsi="Arial" w:cs="Arial"/>
        </w:rPr>
      </w:pPr>
      <w:r>
        <w:rPr>
          <w:rFonts w:ascii="Arial" w:hAnsi="Arial" w:cs="Arial"/>
        </w:rPr>
        <w:t>Evaluador de proyectos Programa sectorial del MES. Evaluación de 6 proyectos (Yanelis)</w:t>
      </w:r>
    </w:p>
    <w:p w:rsidR="00C90B72" w:rsidRPr="00C90B72" w:rsidRDefault="00C90B72" w:rsidP="00C90B72">
      <w:pPr>
        <w:jc w:val="both"/>
        <w:rPr>
          <w:rFonts w:ascii="Arial" w:hAnsi="Arial" w:cs="Arial"/>
          <w:lang w:val="es-ES"/>
        </w:rPr>
      </w:pPr>
    </w:p>
    <w:p w:rsidR="008555B9" w:rsidRPr="00062EC1" w:rsidRDefault="008555B9" w:rsidP="00BC0B21">
      <w:pPr>
        <w:jc w:val="both"/>
        <w:rPr>
          <w:rFonts w:ascii="Arial" w:hAnsi="Arial" w:cs="Arial"/>
        </w:rPr>
      </w:pPr>
    </w:p>
    <w:sectPr w:rsidR="008555B9" w:rsidRPr="00062EC1" w:rsidSect="00B70B0C">
      <w:headerReference w:type="default" r:id="rId8"/>
      <w:footerReference w:type="default" r:id="rId9"/>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5D4" w:rsidRDefault="003A55D4" w:rsidP="00C31279">
      <w:pPr>
        <w:spacing w:after="0" w:line="240" w:lineRule="auto"/>
      </w:pPr>
      <w:r>
        <w:separator/>
      </w:r>
    </w:p>
  </w:endnote>
  <w:endnote w:type="continuationSeparator" w:id="1">
    <w:p w:rsidR="003A55D4" w:rsidRDefault="003A55D4"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sig w:usb0="00000000" w:usb1="00000000" w:usb2="00000000" w:usb3="00000000" w:csb0="00000000"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A03" w:rsidRPr="00225E99" w:rsidRDefault="000B6A03" w:rsidP="00B70B0C">
    <w:pPr>
      <w:pStyle w:val="Piedepgina"/>
      <w:jc w:val="center"/>
    </w:pPr>
    <w:r w:rsidRPr="00225E99">
      <w:t>CARRETERA TAPASTE KM 3 ½</w:t>
    </w:r>
  </w:p>
  <w:p w:rsidR="000B6A03" w:rsidRPr="00225E99" w:rsidRDefault="000B6A03" w:rsidP="00B70B0C">
    <w:pPr>
      <w:pStyle w:val="Piedepgina"/>
      <w:jc w:val="center"/>
    </w:pPr>
    <w:r w:rsidRPr="00225E99">
      <w:t>SAN JOSÉ DE LAS LAJAS, MAYABEQUE, CUBA</w:t>
    </w:r>
  </w:p>
  <w:p w:rsidR="000B6A03" w:rsidRPr="001E6946" w:rsidRDefault="000B6A03" w:rsidP="00B70B0C">
    <w:pPr>
      <w:pStyle w:val="Piedepgina"/>
      <w:jc w:val="center"/>
      <w:rPr>
        <w:lang w:val="en-US"/>
      </w:rPr>
    </w:pPr>
    <w:r w:rsidRPr="001E6946">
      <w:rPr>
        <w:lang w:val="en-US"/>
      </w:rPr>
      <w:t>TEL/FAX: 47 86 3867</w:t>
    </w:r>
  </w:p>
  <w:p w:rsidR="000B6A03" w:rsidRPr="001E6946" w:rsidRDefault="000B6A03" w:rsidP="00B70B0C">
    <w:pPr>
      <w:pStyle w:val="Piedepgina"/>
      <w:jc w:val="center"/>
      <w:rPr>
        <w:lang w:val="en-US"/>
      </w:rPr>
    </w:pPr>
    <w:r w:rsidRPr="001E6946">
      <w:rPr>
        <w:lang w:val="en-US"/>
      </w:rPr>
      <w:t>E. MAIL: alex@inca.edu.cu</w:t>
    </w:r>
  </w:p>
  <w:p w:rsidR="000B6A03" w:rsidRPr="00225E99" w:rsidRDefault="000B6A03"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5D4" w:rsidRDefault="003A55D4" w:rsidP="00C31279">
      <w:pPr>
        <w:spacing w:after="0" w:line="240" w:lineRule="auto"/>
      </w:pPr>
      <w:r>
        <w:separator/>
      </w:r>
    </w:p>
  </w:footnote>
  <w:footnote w:type="continuationSeparator" w:id="1">
    <w:p w:rsidR="003A55D4" w:rsidRDefault="003A55D4"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A03" w:rsidRDefault="000B6A03" w:rsidP="00B70B0C">
    <w:pPr>
      <w:pStyle w:val="Encabezado"/>
      <w:jc w:val="center"/>
    </w:pPr>
  </w:p>
  <w:p w:rsidR="000B6A03" w:rsidRPr="00D97676" w:rsidRDefault="000B6A03" w:rsidP="00B70B0C">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348"/>
    <w:multiLevelType w:val="hybridMultilevel"/>
    <w:tmpl w:val="6A8C00A0"/>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6C1ED5"/>
    <w:multiLevelType w:val="hybridMultilevel"/>
    <w:tmpl w:val="FBDA80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630573"/>
    <w:multiLevelType w:val="hybridMultilevel"/>
    <w:tmpl w:val="640A30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BC1016"/>
    <w:multiLevelType w:val="hybridMultilevel"/>
    <w:tmpl w:val="BB3EC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572287"/>
    <w:multiLevelType w:val="hybridMultilevel"/>
    <w:tmpl w:val="8C1A5212"/>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13E2E2E"/>
    <w:multiLevelType w:val="hybridMultilevel"/>
    <w:tmpl w:val="8B082EDA"/>
    <w:lvl w:ilvl="0" w:tplc="64D8238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1B0502F"/>
    <w:multiLevelType w:val="hybridMultilevel"/>
    <w:tmpl w:val="ACA608C8"/>
    <w:lvl w:ilvl="0" w:tplc="0FCC5C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906186"/>
    <w:multiLevelType w:val="hybridMultilevel"/>
    <w:tmpl w:val="2F1E1BFE"/>
    <w:lvl w:ilvl="0" w:tplc="68342F9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A15D2E"/>
    <w:multiLevelType w:val="hybridMultilevel"/>
    <w:tmpl w:val="C7BE4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2C0751A"/>
    <w:multiLevelType w:val="hybridMultilevel"/>
    <w:tmpl w:val="A9BE6376"/>
    <w:lvl w:ilvl="0" w:tplc="F9D4E004">
      <w:start w:val="1"/>
      <w:numFmt w:val="decimal"/>
      <w:lvlText w:val="%1."/>
      <w:lvlJc w:val="left"/>
      <w:pPr>
        <w:ind w:left="720" w:hanging="360"/>
      </w:pPr>
      <w:rPr>
        <w:color w:val="auto"/>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7152A12"/>
    <w:multiLevelType w:val="hybridMultilevel"/>
    <w:tmpl w:val="61EACA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09700B5"/>
    <w:multiLevelType w:val="hybridMultilevel"/>
    <w:tmpl w:val="78DAD46E"/>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1F73FEE"/>
    <w:multiLevelType w:val="hybridMultilevel"/>
    <w:tmpl w:val="AC42F21E"/>
    <w:lvl w:ilvl="0" w:tplc="FAA8B07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524380"/>
    <w:multiLevelType w:val="hybridMultilevel"/>
    <w:tmpl w:val="BB100DF6"/>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4">
    <w:nsid w:val="23594A97"/>
    <w:multiLevelType w:val="hybridMultilevel"/>
    <w:tmpl w:val="E94CA38C"/>
    <w:lvl w:ilvl="0" w:tplc="B8D8AF78">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5045362"/>
    <w:multiLevelType w:val="hybridMultilevel"/>
    <w:tmpl w:val="4EA216B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4B660D6"/>
    <w:multiLevelType w:val="hybridMultilevel"/>
    <w:tmpl w:val="74E61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52A5503"/>
    <w:multiLevelType w:val="hybridMultilevel"/>
    <w:tmpl w:val="462C92D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A186035"/>
    <w:multiLevelType w:val="hybridMultilevel"/>
    <w:tmpl w:val="43789F88"/>
    <w:lvl w:ilvl="0" w:tplc="0C0A0009">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0">
    <w:nsid w:val="3BCF2CEE"/>
    <w:multiLevelType w:val="hybridMultilevel"/>
    <w:tmpl w:val="6E62329C"/>
    <w:lvl w:ilvl="0" w:tplc="FCE4463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C217893"/>
    <w:multiLevelType w:val="hybridMultilevel"/>
    <w:tmpl w:val="749C0876"/>
    <w:lvl w:ilvl="0" w:tplc="1BACF56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D565E1C"/>
    <w:multiLevelType w:val="hybridMultilevel"/>
    <w:tmpl w:val="637AC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F2D4FDB"/>
    <w:multiLevelType w:val="hybridMultilevel"/>
    <w:tmpl w:val="695C4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21C7B1B"/>
    <w:multiLevelType w:val="hybridMultilevel"/>
    <w:tmpl w:val="695C4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2422C61"/>
    <w:multiLevelType w:val="hybridMultilevel"/>
    <w:tmpl w:val="E0548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546ABF"/>
    <w:multiLevelType w:val="hybridMultilevel"/>
    <w:tmpl w:val="CA26A5B4"/>
    <w:lvl w:ilvl="0" w:tplc="0C0A000D">
      <w:start w:val="1"/>
      <w:numFmt w:val="bullet"/>
      <w:lvlText w:val=""/>
      <w:lvlJc w:val="left"/>
      <w:pPr>
        <w:ind w:left="612" w:hanging="360"/>
      </w:pPr>
      <w:rPr>
        <w:rFonts w:ascii="Wingdings" w:hAnsi="Wingdings"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27">
    <w:nsid w:val="47FE25C9"/>
    <w:multiLevelType w:val="hybridMultilevel"/>
    <w:tmpl w:val="8D02EE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CCE5033"/>
    <w:multiLevelType w:val="hybridMultilevel"/>
    <w:tmpl w:val="07C0AB6E"/>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F3C75D8"/>
    <w:multiLevelType w:val="hybridMultilevel"/>
    <w:tmpl w:val="777E963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216675F"/>
    <w:multiLevelType w:val="hybridMultilevel"/>
    <w:tmpl w:val="E1DC7562"/>
    <w:lvl w:ilvl="0" w:tplc="FAA8B07C">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54FE6E3C"/>
    <w:multiLevelType w:val="hybridMultilevel"/>
    <w:tmpl w:val="8A5EA2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CCC56AC"/>
    <w:multiLevelType w:val="hybridMultilevel"/>
    <w:tmpl w:val="99F83D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52465FC"/>
    <w:multiLevelType w:val="hybridMultilevel"/>
    <w:tmpl w:val="6A8C00A0"/>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D342A31"/>
    <w:multiLevelType w:val="hybridMultilevel"/>
    <w:tmpl w:val="0C627FE6"/>
    <w:lvl w:ilvl="0" w:tplc="5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F2C3147"/>
    <w:multiLevelType w:val="hybridMultilevel"/>
    <w:tmpl w:val="7F6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7E0212"/>
    <w:multiLevelType w:val="hybridMultilevel"/>
    <w:tmpl w:val="2DDA823C"/>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5510263"/>
    <w:multiLevelType w:val="hybridMultilevel"/>
    <w:tmpl w:val="ACA608C8"/>
    <w:lvl w:ilvl="0" w:tplc="0FCC5C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5D83FEC"/>
    <w:multiLevelType w:val="hybridMultilevel"/>
    <w:tmpl w:val="AC6080B4"/>
    <w:lvl w:ilvl="0" w:tplc="65AAA9AC">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7622B3D"/>
    <w:multiLevelType w:val="hybridMultilevel"/>
    <w:tmpl w:val="5748E72A"/>
    <w:lvl w:ilvl="0" w:tplc="0C600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D0E5426"/>
    <w:multiLevelType w:val="hybridMultilevel"/>
    <w:tmpl w:val="E4CE2E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1"/>
  </w:num>
  <w:num w:numId="3">
    <w:abstractNumId w:val="16"/>
  </w:num>
  <w:num w:numId="4">
    <w:abstractNumId w:val="20"/>
  </w:num>
  <w:num w:numId="5">
    <w:abstractNumId w:val="24"/>
  </w:num>
  <w:num w:numId="6">
    <w:abstractNumId w:val="37"/>
  </w:num>
  <w:num w:numId="7">
    <w:abstractNumId w:val="6"/>
  </w:num>
  <w:num w:numId="8">
    <w:abstractNumId w:val="1"/>
  </w:num>
  <w:num w:numId="9">
    <w:abstractNumId w:val="2"/>
  </w:num>
  <w:num w:numId="10">
    <w:abstractNumId w:val="23"/>
  </w:num>
  <w:num w:numId="11">
    <w:abstractNumId w:val="3"/>
  </w:num>
  <w:num w:numId="12">
    <w:abstractNumId w:val="10"/>
  </w:num>
  <w:num w:numId="13">
    <w:abstractNumId w:val="35"/>
  </w:num>
  <w:num w:numId="14">
    <w:abstractNumId w:val="8"/>
  </w:num>
  <w:num w:numId="15">
    <w:abstractNumId w:val="38"/>
  </w:num>
  <w:num w:numId="16">
    <w:abstractNumId w:val="9"/>
  </w:num>
  <w:num w:numId="17">
    <w:abstractNumId w:val="0"/>
  </w:num>
  <w:num w:numId="18">
    <w:abstractNumId w:val="34"/>
  </w:num>
  <w:num w:numId="19">
    <w:abstractNumId w:val="13"/>
  </w:num>
  <w:num w:numId="20">
    <w:abstractNumId w:val="40"/>
  </w:num>
  <w:num w:numId="21">
    <w:abstractNumId w:val="12"/>
  </w:num>
  <w:num w:numId="22">
    <w:abstractNumId w:val="21"/>
  </w:num>
  <w:num w:numId="23">
    <w:abstractNumId w:val="29"/>
  </w:num>
  <w:num w:numId="24">
    <w:abstractNumId w:val="25"/>
  </w:num>
  <w:num w:numId="25">
    <w:abstractNumId w:val="33"/>
  </w:num>
  <w:num w:numId="26">
    <w:abstractNumId w:val="28"/>
  </w:num>
  <w:num w:numId="27">
    <w:abstractNumId w:val="11"/>
  </w:num>
  <w:num w:numId="28">
    <w:abstractNumId w:val="17"/>
  </w:num>
  <w:num w:numId="29">
    <w:abstractNumId w:val="32"/>
  </w:num>
  <w:num w:numId="30">
    <w:abstractNumId w:val="4"/>
  </w:num>
  <w:num w:numId="31">
    <w:abstractNumId w:val="36"/>
  </w:num>
  <w:num w:numId="32">
    <w:abstractNumId w:val="39"/>
  </w:num>
  <w:num w:numId="33">
    <w:abstractNumId w:val="7"/>
  </w:num>
  <w:num w:numId="34">
    <w:abstractNumId w:val="30"/>
  </w:num>
  <w:num w:numId="35">
    <w:abstractNumId w:val="19"/>
  </w:num>
  <w:num w:numId="36">
    <w:abstractNumId w:val="5"/>
  </w:num>
  <w:num w:numId="37">
    <w:abstractNumId w:val="18"/>
  </w:num>
  <w:num w:numId="38">
    <w:abstractNumId w:val="15"/>
  </w:num>
  <w:num w:numId="39">
    <w:abstractNumId w:val="22"/>
  </w:num>
  <w:num w:numId="40">
    <w:abstractNumId w:val="26"/>
  </w:num>
  <w:num w:numId="41">
    <w:abstractNumId w:val="2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1618"/>
  </w:hdrShapeDefaults>
  <w:footnotePr>
    <w:footnote w:id="0"/>
    <w:footnote w:id="1"/>
  </w:footnotePr>
  <w:endnotePr>
    <w:endnote w:id="0"/>
    <w:endnote w:id="1"/>
  </w:endnotePr>
  <w:compat/>
  <w:rsids>
    <w:rsidRoot w:val="00082DC0"/>
    <w:rsid w:val="0000563A"/>
    <w:rsid w:val="000067F4"/>
    <w:rsid w:val="000070C6"/>
    <w:rsid w:val="00007B4B"/>
    <w:rsid w:val="00010E80"/>
    <w:rsid w:val="0001122A"/>
    <w:rsid w:val="00015D68"/>
    <w:rsid w:val="000173B9"/>
    <w:rsid w:val="00017831"/>
    <w:rsid w:val="00021729"/>
    <w:rsid w:val="00022A64"/>
    <w:rsid w:val="00024C87"/>
    <w:rsid w:val="0003233A"/>
    <w:rsid w:val="000323F0"/>
    <w:rsid w:val="00034EE0"/>
    <w:rsid w:val="00037A90"/>
    <w:rsid w:val="000400DB"/>
    <w:rsid w:val="00040EE0"/>
    <w:rsid w:val="000420AE"/>
    <w:rsid w:val="0004515D"/>
    <w:rsid w:val="000455AD"/>
    <w:rsid w:val="000458F6"/>
    <w:rsid w:val="00047102"/>
    <w:rsid w:val="00047820"/>
    <w:rsid w:val="00050CEF"/>
    <w:rsid w:val="00051100"/>
    <w:rsid w:val="00051C35"/>
    <w:rsid w:val="000532C6"/>
    <w:rsid w:val="0005547C"/>
    <w:rsid w:val="000568F6"/>
    <w:rsid w:val="00060976"/>
    <w:rsid w:val="00062690"/>
    <w:rsid w:val="00062932"/>
    <w:rsid w:val="00062EC1"/>
    <w:rsid w:val="00064E93"/>
    <w:rsid w:val="00070101"/>
    <w:rsid w:val="00071E1F"/>
    <w:rsid w:val="000737BE"/>
    <w:rsid w:val="00075FA9"/>
    <w:rsid w:val="0007645F"/>
    <w:rsid w:val="000820C0"/>
    <w:rsid w:val="00082DC0"/>
    <w:rsid w:val="0008361C"/>
    <w:rsid w:val="00084811"/>
    <w:rsid w:val="0008486B"/>
    <w:rsid w:val="000872A8"/>
    <w:rsid w:val="000903A4"/>
    <w:rsid w:val="00090615"/>
    <w:rsid w:val="00093864"/>
    <w:rsid w:val="000938B9"/>
    <w:rsid w:val="00093F8B"/>
    <w:rsid w:val="00096153"/>
    <w:rsid w:val="00097E9B"/>
    <w:rsid w:val="000A36C1"/>
    <w:rsid w:val="000A4144"/>
    <w:rsid w:val="000A7720"/>
    <w:rsid w:val="000B015A"/>
    <w:rsid w:val="000B14E9"/>
    <w:rsid w:val="000B1879"/>
    <w:rsid w:val="000B2589"/>
    <w:rsid w:val="000B28F3"/>
    <w:rsid w:val="000B49D8"/>
    <w:rsid w:val="000B4CEA"/>
    <w:rsid w:val="000B6A03"/>
    <w:rsid w:val="000C0246"/>
    <w:rsid w:val="000C0B41"/>
    <w:rsid w:val="000C2D54"/>
    <w:rsid w:val="000C41D0"/>
    <w:rsid w:val="000C5A19"/>
    <w:rsid w:val="000D0003"/>
    <w:rsid w:val="000D3180"/>
    <w:rsid w:val="000D458D"/>
    <w:rsid w:val="000E0163"/>
    <w:rsid w:val="000E0836"/>
    <w:rsid w:val="000E0973"/>
    <w:rsid w:val="000E1424"/>
    <w:rsid w:val="000E2694"/>
    <w:rsid w:val="000E4A1F"/>
    <w:rsid w:val="000F7036"/>
    <w:rsid w:val="000F7586"/>
    <w:rsid w:val="00100061"/>
    <w:rsid w:val="00101838"/>
    <w:rsid w:val="00106EBD"/>
    <w:rsid w:val="001116CF"/>
    <w:rsid w:val="0012006A"/>
    <w:rsid w:val="00125583"/>
    <w:rsid w:val="0012673A"/>
    <w:rsid w:val="00135EDA"/>
    <w:rsid w:val="001367C4"/>
    <w:rsid w:val="001377FF"/>
    <w:rsid w:val="00142F26"/>
    <w:rsid w:val="00147CFB"/>
    <w:rsid w:val="00147D21"/>
    <w:rsid w:val="00150C17"/>
    <w:rsid w:val="001567E5"/>
    <w:rsid w:val="00165830"/>
    <w:rsid w:val="00172308"/>
    <w:rsid w:val="00177360"/>
    <w:rsid w:val="001803AA"/>
    <w:rsid w:val="00182D55"/>
    <w:rsid w:val="001836E7"/>
    <w:rsid w:val="0018470C"/>
    <w:rsid w:val="001875A9"/>
    <w:rsid w:val="00195EC0"/>
    <w:rsid w:val="001A25E6"/>
    <w:rsid w:val="001A2F9C"/>
    <w:rsid w:val="001A33FC"/>
    <w:rsid w:val="001A498C"/>
    <w:rsid w:val="001A796D"/>
    <w:rsid w:val="001A79D6"/>
    <w:rsid w:val="001B105F"/>
    <w:rsid w:val="001B3C4F"/>
    <w:rsid w:val="001B44AD"/>
    <w:rsid w:val="001C08C8"/>
    <w:rsid w:val="001C3D39"/>
    <w:rsid w:val="001D7B02"/>
    <w:rsid w:val="001E1EF7"/>
    <w:rsid w:val="001F476B"/>
    <w:rsid w:val="001F7C72"/>
    <w:rsid w:val="001F7F7D"/>
    <w:rsid w:val="00201A58"/>
    <w:rsid w:val="002060AA"/>
    <w:rsid w:val="00206BA5"/>
    <w:rsid w:val="0020795F"/>
    <w:rsid w:val="002145E1"/>
    <w:rsid w:val="00216474"/>
    <w:rsid w:val="002174B8"/>
    <w:rsid w:val="00222A19"/>
    <w:rsid w:val="00223E60"/>
    <w:rsid w:val="00224EE3"/>
    <w:rsid w:val="002265B0"/>
    <w:rsid w:val="00235AF7"/>
    <w:rsid w:val="00242DE0"/>
    <w:rsid w:val="00242E3E"/>
    <w:rsid w:val="002463E1"/>
    <w:rsid w:val="00250607"/>
    <w:rsid w:val="0025217D"/>
    <w:rsid w:val="00253C2A"/>
    <w:rsid w:val="00260A1D"/>
    <w:rsid w:val="00260FC4"/>
    <w:rsid w:val="00263313"/>
    <w:rsid w:val="00263902"/>
    <w:rsid w:val="00264EBF"/>
    <w:rsid w:val="002673D3"/>
    <w:rsid w:val="002738DB"/>
    <w:rsid w:val="00273D24"/>
    <w:rsid w:val="002749FD"/>
    <w:rsid w:val="002803F5"/>
    <w:rsid w:val="002849AC"/>
    <w:rsid w:val="002907C5"/>
    <w:rsid w:val="00291801"/>
    <w:rsid w:val="00292B3B"/>
    <w:rsid w:val="00293C26"/>
    <w:rsid w:val="00294D29"/>
    <w:rsid w:val="00294D2F"/>
    <w:rsid w:val="0029573C"/>
    <w:rsid w:val="00295E3C"/>
    <w:rsid w:val="00296F20"/>
    <w:rsid w:val="002A35DB"/>
    <w:rsid w:val="002A6D12"/>
    <w:rsid w:val="002B5907"/>
    <w:rsid w:val="002B7574"/>
    <w:rsid w:val="002C0EE7"/>
    <w:rsid w:val="002C4213"/>
    <w:rsid w:val="002C5824"/>
    <w:rsid w:val="002D16D9"/>
    <w:rsid w:val="002D4AF5"/>
    <w:rsid w:val="002D502D"/>
    <w:rsid w:val="002F00E1"/>
    <w:rsid w:val="002F54A2"/>
    <w:rsid w:val="003020CD"/>
    <w:rsid w:val="0030483B"/>
    <w:rsid w:val="00306535"/>
    <w:rsid w:val="003104F5"/>
    <w:rsid w:val="00313DBB"/>
    <w:rsid w:val="003144DD"/>
    <w:rsid w:val="00314A8D"/>
    <w:rsid w:val="00314CC7"/>
    <w:rsid w:val="00315BE9"/>
    <w:rsid w:val="00317A64"/>
    <w:rsid w:val="00317F15"/>
    <w:rsid w:val="003210EE"/>
    <w:rsid w:val="00323A75"/>
    <w:rsid w:val="00323C4E"/>
    <w:rsid w:val="00335463"/>
    <w:rsid w:val="003447EA"/>
    <w:rsid w:val="00345640"/>
    <w:rsid w:val="00346548"/>
    <w:rsid w:val="003469F3"/>
    <w:rsid w:val="00350036"/>
    <w:rsid w:val="00355A87"/>
    <w:rsid w:val="00356CEB"/>
    <w:rsid w:val="00360722"/>
    <w:rsid w:val="00361D7D"/>
    <w:rsid w:val="0036282A"/>
    <w:rsid w:val="003664AD"/>
    <w:rsid w:val="003743CE"/>
    <w:rsid w:val="00383B62"/>
    <w:rsid w:val="0038427D"/>
    <w:rsid w:val="00386F4A"/>
    <w:rsid w:val="00387E5C"/>
    <w:rsid w:val="003924B2"/>
    <w:rsid w:val="00397903"/>
    <w:rsid w:val="003A26F5"/>
    <w:rsid w:val="003A55D4"/>
    <w:rsid w:val="003A70CF"/>
    <w:rsid w:val="003B273F"/>
    <w:rsid w:val="003B39DF"/>
    <w:rsid w:val="003B3A3F"/>
    <w:rsid w:val="003B5EFF"/>
    <w:rsid w:val="003B719C"/>
    <w:rsid w:val="003B76A1"/>
    <w:rsid w:val="003D4CE6"/>
    <w:rsid w:val="003D6E28"/>
    <w:rsid w:val="003E21E6"/>
    <w:rsid w:val="003E34C9"/>
    <w:rsid w:val="003E3A5E"/>
    <w:rsid w:val="003F08CF"/>
    <w:rsid w:val="003F3EDA"/>
    <w:rsid w:val="00400196"/>
    <w:rsid w:val="00405455"/>
    <w:rsid w:val="0041287B"/>
    <w:rsid w:val="00413869"/>
    <w:rsid w:val="00417E48"/>
    <w:rsid w:val="00420CDD"/>
    <w:rsid w:val="00421277"/>
    <w:rsid w:val="0042201B"/>
    <w:rsid w:val="0042300C"/>
    <w:rsid w:val="0043169D"/>
    <w:rsid w:val="0043700F"/>
    <w:rsid w:val="00437965"/>
    <w:rsid w:val="00440127"/>
    <w:rsid w:val="004463AC"/>
    <w:rsid w:val="00453979"/>
    <w:rsid w:val="004552BA"/>
    <w:rsid w:val="004561F8"/>
    <w:rsid w:val="00463B0E"/>
    <w:rsid w:val="0046442E"/>
    <w:rsid w:val="0047049A"/>
    <w:rsid w:val="004728AD"/>
    <w:rsid w:val="00473137"/>
    <w:rsid w:val="00473F8E"/>
    <w:rsid w:val="0047778C"/>
    <w:rsid w:val="00483BF1"/>
    <w:rsid w:val="00485976"/>
    <w:rsid w:val="00493939"/>
    <w:rsid w:val="00494443"/>
    <w:rsid w:val="004972EC"/>
    <w:rsid w:val="00497D30"/>
    <w:rsid w:val="004A310A"/>
    <w:rsid w:val="004A6BB1"/>
    <w:rsid w:val="004A72D9"/>
    <w:rsid w:val="004B1ACD"/>
    <w:rsid w:val="004B5DB1"/>
    <w:rsid w:val="004B7D4D"/>
    <w:rsid w:val="004C065D"/>
    <w:rsid w:val="004C0C45"/>
    <w:rsid w:val="004C1555"/>
    <w:rsid w:val="004C45CD"/>
    <w:rsid w:val="004D51FC"/>
    <w:rsid w:val="004D5A18"/>
    <w:rsid w:val="004D5A46"/>
    <w:rsid w:val="004D7385"/>
    <w:rsid w:val="004D745D"/>
    <w:rsid w:val="004D7E79"/>
    <w:rsid w:val="004E0FAD"/>
    <w:rsid w:val="004E2019"/>
    <w:rsid w:val="004E3C6E"/>
    <w:rsid w:val="004E5EDA"/>
    <w:rsid w:val="004E6C38"/>
    <w:rsid w:val="004E720A"/>
    <w:rsid w:val="004F035D"/>
    <w:rsid w:val="004F0790"/>
    <w:rsid w:val="004F10AE"/>
    <w:rsid w:val="004F2B06"/>
    <w:rsid w:val="004F43F1"/>
    <w:rsid w:val="0050289C"/>
    <w:rsid w:val="005045AF"/>
    <w:rsid w:val="005061FB"/>
    <w:rsid w:val="0050746B"/>
    <w:rsid w:val="00512B67"/>
    <w:rsid w:val="00515186"/>
    <w:rsid w:val="00523976"/>
    <w:rsid w:val="00524D2E"/>
    <w:rsid w:val="005264F0"/>
    <w:rsid w:val="0052711F"/>
    <w:rsid w:val="00530C47"/>
    <w:rsid w:val="00531534"/>
    <w:rsid w:val="00534638"/>
    <w:rsid w:val="00534699"/>
    <w:rsid w:val="0053581B"/>
    <w:rsid w:val="00540A2B"/>
    <w:rsid w:val="0055152F"/>
    <w:rsid w:val="00557A9A"/>
    <w:rsid w:val="00561D32"/>
    <w:rsid w:val="00561EDC"/>
    <w:rsid w:val="005620D7"/>
    <w:rsid w:val="00563FB7"/>
    <w:rsid w:val="00572014"/>
    <w:rsid w:val="005725CC"/>
    <w:rsid w:val="0057628E"/>
    <w:rsid w:val="00582CF5"/>
    <w:rsid w:val="0058573C"/>
    <w:rsid w:val="00587231"/>
    <w:rsid w:val="005925C2"/>
    <w:rsid w:val="005A1447"/>
    <w:rsid w:val="005A1CC9"/>
    <w:rsid w:val="005A23AA"/>
    <w:rsid w:val="005A3008"/>
    <w:rsid w:val="005A475F"/>
    <w:rsid w:val="005A7512"/>
    <w:rsid w:val="005B028B"/>
    <w:rsid w:val="005B0E15"/>
    <w:rsid w:val="005B1889"/>
    <w:rsid w:val="005B5E9F"/>
    <w:rsid w:val="005B6BC9"/>
    <w:rsid w:val="005C67CA"/>
    <w:rsid w:val="005C74A5"/>
    <w:rsid w:val="005C7FC3"/>
    <w:rsid w:val="005D5EDE"/>
    <w:rsid w:val="005D76C4"/>
    <w:rsid w:val="005E551E"/>
    <w:rsid w:val="005E5AC1"/>
    <w:rsid w:val="005E6B30"/>
    <w:rsid w:val="005E7CFF"/>
    <w:rsid w:val="005F1C87"/>
    <w:rsid w:val="005F3295"/>
    <w:rsid w:val="005F5B50"/>
    <w:rsid w:val="00600779"/>
    <w:rsid w:val="006034EA"/>
    <w:rsid w:val="00606C81"/>
    <w:rsid w:val="0061046D"/>
    <w:rsid w:val="0061046E"/>
    <w:rsid w:val="00611EC8"/>
    <w:rsid w:val="00613308"/>
    <w:rsid w:val="00615027"/>
    <w:rsid w:val="006239B4"/>
    <w:rsid w:val="006272AC"/>
    <w:rsid w:val="0063004D"/>
    <w:rsid w:val="00630AEA"/>
    <w:rsid w:val="00634E9A"/>
    <w:rsid w:val="00643A52"/>
    <w:rsid w:val="006440F5"/>
    <w:rsid w:val="00645469"/>
    <w:rsid w:val="006460B7"/>
    <w:rsid w:val="0065031E"/>
    <w:rsid w:val="00651444"/>
    <w:rsid w:val="0065294B"/>
    <w:rsid w:val="00657F70"/>
    <w:rsid w:val="006619F4"/>
    <w:rsid w:val="006644CA"/>
    <w:rsid w:val="00666409"/>
    <w:rsid w:val="00667CA3"/>
    <w:rsid w:val="00667FD9"/>
    <w:rsid w:val="00680C1C"/>
    <w:rsid w:val="006814FC"/>
    <w:rsid w:val="00682990"/>
    <w:rsid w:val="00683227"/>
    <w:rsid w:val="00690A0A"/>
    <w:rsid w:val="00691852"/>
    <w:rsid w:val="00691DB7"/>
    <w:rsid w:val="006A06CA"/>
    <w:rsid w:val="006A0C6C"/>
    <w:rsid w:val="006A2E5B"/>
    <w:rsid w:val="006A3818"/>
    <w:rsid w:val="006A3C92"/>
    <w:rsid w:val="006A568F"/>
    <w:rsid w:val="006A5C4E"/>
    <w:rsid w:val="006A5D64"/>
    <w:rsid w:val="006A6AD8"/>
    <w:rsid w:val="006B2825"/>
    <w:rsid w:val="006B4431"/>
    <w:rsid w:val="006B6AC9"/>
    <w:rsid w:val="006C2723"/>
    <w:rsid w:val="006C5E1D"/>
    <w:rsid w:val="006C7D19"/>
    <w:rsid w:val="006D0C05"/>
    <w:rsid w:val="006D3FFE"/>
    <w:rsid w:val="006E019C"/>
    <w:rsid w:val="006E03AF"/>
    <w:rsid w:val="006E5964"/>
    <w:rsid w:val="006F7963"/>
    <w:rsid w:val="006F7F7C"/>
    <w:rsid w:val="007008E5"/>
    <w:rsid w:val="00700963"/>
    <w:rsid w:val="0070378A"/>
    <w:rsid w:val="007042A9"/>
    <w:rsid w:val="007153EB"/>
    <w:rsid w:val="00717F07"/>
    <w:rsid w:val="0072200C"/>
    <w:rsid w:val="007228AD"/>
    <w:rsid w:val="00724579"/>
    <w:rsid w:val="007250C8"/>
    <w:rsid w:val="007360E7"/>
    <w:rsid w:val="00736C55"/>
    <w:rsid w:val="00737D0C"/>
    <w:rsid w:val="00742B4D"/>
    <w:rsid w:val="00743030"/>
    <w:rsid w:val="00743CD3"/>
    <w:rsid w:val="00744D5F"/>
    <w:rsid w:val="0075146D"/>
    <w:rsid w:val="00752257"/>
    <w:rsid w:val="00754A32"/>
    <w:rsid w:val="00757B89"/>
    <w:rsid w:val="00760558"/>
    <w:rsid w:val="0076088F"/>
    <w:rsid w:val="00762DCB"/>
    <w:rsid w:val="0076653E"/>
    <w:rsid w:val="007718CE"/>
    <w:rsid w:val="0077252D"/>
    <w:rsid w:val="007733E2"/>
    <w:rsid w:val="0077440C"/>
    <w:rsid w:val="00776B84"/>
    <w:rsid w:val="00777385"/>
    <w:rsid w:val="007801B5"/>
    <w:rsid w:val="00780B06"/>
    <w:rsid w:val="00781978"/>
    <w:rsid w:val="00787BB5"/>
    <w:rsid w:val="00795037"/>
    <w:rsid w:val="007A3453"/>
    <w:rsid w:val="007A3AB3"/>
    <w:rsid w:val="007A3D41"/>
    <w:rsid w:val="007A6467"/>
    <w:rsid w:val="007B04D4"/>
    <w:rsid w:val="007B26F6"/>
    <w:rsid w:val="007B4CAD"/>
    <w:rsid w:val="007B594C"/>
    <w:rsid w:val="007B5EC7"/>
    <w:rsid w:val="007C1196"/>
    <w:rsid w:val="007C119E"/>
    <w:rsid w:val="007C216F"/>
    <w:rsid w:val="007C4A24"/>
    <w:rsid w:val="007C4F08"/>
    <w:rsid w:val="007C6EA0"/>
    <w:rsid w:val="007D3FE0"/>
    <w:rsid w:val="007D4E74"/>
    <w:rsid w:val="007D7449"/>
    <w:rsid w:val="007E3B2C"/>
    <w:rsid w:val="007E5B0F"/>
    <w:rsid w:val="007E667C"/>
    <w:rsid w:val="007F1BCB"/>
    <w:rsid w:val="007F76B4"/>
    <w:rsid w:val="00801AED"/>
    <w:rsid w:val="00804BD0"/>
    <w:rsid w:val="008052F0"/>
    <w:rsid w:val="008115F3"/>
    <w:rsid w:val="00814F7C"/>
    <w:rsid w:val="008178F9"/>
    <w:rsid w:val="0082277F"/>
    <w:rsid w:val="0082563B"/>
    <w:rsid w:val="008263DC"/>
    <w:rsid w:val="0083245B"/>
    <w:rsid w:val="00833405"/>
    <w:rsid w:val="0083487A"/>
    <w:rsid w:val="00842E96"/>
    <w:rsid w:val="00844033"/>
    <w:rsid w:val="00844A10"/>
    <w:rsid w:val="00850393"/>
    <w:rsid w:val="00850680"/>
    <w:rsid w:val="00850738"/>
    <w:rsid w:val="008555B9"/>
    <w:rsid w:val="00856267"/>
    <w:rsid w:val="00856BFA"/>
    <w:rsid w:val="008665EF"/>
    <w:rsid w:val="00866B20"/>
    <w:rsid w:val="0087154E"/>
    <w:rsid w:val="00872ACD"/>
    <w:rsid w:val="00877207"/>
    <w:rsid w:val="00877589"/>
    <w:rsid w:val="008777B5"/>
    <w:rsid w:val="00877DD8"/>
    <w:rsid w:val="0088105D"/>
    <w:rsid w:val="00887751"/>
    <w:rsid w:val="0089338B"/>
    <w:rsid w:val="008A4AD6"/>
    <w:rsid w:val="008A5A40"/>
    <w:rsid w:val="008B2BC9"/>
    <w:rsid w:val="008B2CFE"/>
    <w:rsid w:val="008B4B05"/>
    <w:rsid w:val="008B5B55"/>
    <w:rsid w:val="008B6AC4"/>
    <w:rsid w:val="008B77D9"/>
    <w:rsid w:val="008C1042"/>
    <w:rsid w:val="008C1526"/>
    <w:rsid w:val="008D3552"/>
    <w:rsid w:val="008D7954"/>
    <w:rsid w:val="008E07AF"/>
    <w:rsid w:val="008F3B5C"/>
    <w:rsid w:val="008F4B6B"/>
    <w:rsid w:val="008F5A30"/>
    <w:rsid w:val="008F5B5D"/>
    <w:rsid w:val="008F7109"/>
    <w:rsid w:val="009019A1"/>
    <w:rsid w:val="00902651"/>
    <w:rsid w:val="009028BC"/>
    <w:rsid w:val="00904809"/>
    <w:rsid w:val="009055FE"/>
    <w:rsid w:val="00911322"/>
    <w:rsid w:val="009130E3"/>
    <w:rsid w:val="009155D3"/>
    <w:rsid w:val="00916F69"/>
    <w:rsid w:val="00920C0E"/>
    <w:rsid w:val="00923A0F"/>
    <w:rsid w:val="0092496A"/>
    <w:rsid w:val="00924E0A"/>
    <w:rsid w:val="00925B54"/>
    <w:rsid w:val="00930734"/>
    <w:rsid w:val="0093085D"/>
    <w:rsid w:val="00934F34"/>
    <w:rsid w:val="009358DA"/>
    <w:rsid w:val="00936DD7"/>
    <w:rsid w:val="00940BEB"/>
    <w:rsid w:val="0094507A"/>
    <w:rsid w:val="0094621E"/>
    <w:rsid w:val="00951006"/>
    <w:rsid w:val="00951EE3"/>
    <w:rsid w:val="00952195"/>
    <w:rsid w:val="009535E8"/>
    <w:rsid w:val="00953747"/>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2CA"/>
    <w:rsid w:val="009828F8"/>
    <w:rsid w:val="00983F9A"/>
    <w:rsid w:val="0098432E"/>
    <w:rsid w:val="009861AF"/>
    <w:rsid w:val="00986B26"/>
    <w:rsid w:val="009900B2"/>
    <w:rsid w:val="009901B4"/>
    <w:rsid w:val="00993FCE"/>
    <w:rsid w:val="0099473B"/>
    <w:rsid w:val="009951AA"/>
    <w:rsid w:val="00995327"/>
    <w:rsid w:val="009959C6"/>
    <w:rsid w:val="0099636D"/>
    <w:rsid w:val="009A1473"/>
    <w:rsid w:val="009A24F8"/>
    <w:rsid w:val="009A5233"/>
    <w:rsid w:val="009A54F6"/>
    <w:rsid w:val="009B113F"/>
    <w:rsid w:val="009B29D6"/>
    <w:rsid w:val="009B31E6"/>
    <w:rsid w:val="009B4EDE"/>
    <w:rsid w:val="009B69C4"/>
    <w:rsid w:val="009C1312"/>
    <w:rsid w:val="009C1A16"/>
    <w:rsid w:val="009C29DF"/>
    <w:rsid w:val="009C3A10"/>
    <w:rsid w:val="009C42BB"/>
    <w:rsid w:val="009C454E"/>
    <w:rsid w:val="009C475F"/>
    <w:rsid w:val="009C7BEC"/>
    <w:rsid w:val="009C7DA5"/>
    <w:rsid w:val="009D0451"/>
    <w:rsid w:val="009D05F0"/>
    <w:rsid w:val="009D07A5"/>
    <w:rsid w:val="009D1F0C"/>
    <w:rsid w:val="009D2E86"/>
    <w:rsid w:val="009F1143"/>
    <w:rsid w:val="009F21BE"/>
    <w:rsid w:val="009F223D"/>
    <w:rsid w:val="009F2A86"/>
    <w:rsid w:val="009F2FEB"/>
    <w:rsid w:val="009F78E7"/>
    <w:rsid w:val="009F79F6"/>
    <w:rsid w:val="00A0252F"/>
    <w:rsid w:val="00A04174"/>
    <w:rsid w:val="00A057F6"/>
    <w:rsid w:val="00A07646"/>
    <w:rsid w:val="00A16097"/>
    <w:rsid w:val="00A172AE"/>
    <w:rsid w:val="00A17601"/>
    <w:rsid w:val="00A179C7"/>
    <w:rsid w:val="00A226D1"/>
    <w:rsid w:val="00A276F1"/>
    <w:rsid w:val="00A300EF"/>
    <w:rsid w:val="00A30713"/>
    <w:rsid w:val="00A36102"/>
    <w:rsid w:val="00A36997"/>
    <w:rsid w:val="00A40EC2"/>
    <w:rsid w:val="00A41BEC"/>
    <w:rsid w:val="00A43C4A"/>
    <w:rsid w:val="00A43F8F"/>
    <w:rsid w:val="00A4648A"/>
    <w:rsid w:val="00A46899"/>
    <w:rsid w:val="00A51060"/>
    <w:rsid w:val="00A52780"/>
    <w:rsid w:val="00A5492E"/>
    <w:rsid w:val="00A55947"/>
    <w:rsid w:val="00A55E83"/>
    <w:rsid w:val="00A5637E"/>
    <w:rsid w:val="00A56EAE"/>
    <w:rsid w:val="00A60C00"/>
    <w:rsid w:val="00A674F1"/>
    <w:rsid w:val="00A731BD"/>
    <w:rsid w:val="00A7785C"/>
    <w:rsid w:val="00A80BD5"/>
    <w:rsid w:val="00A80BF4"/>
    <w:rsid w:val="00A80CA4"/>
    <w:rsid w:val="00A80EC5"/>
    <w:rsid w:val="00A818B1"/>
    <w:rsid w:val="00A8389B"/>
    <w:rsid w:val="00A845A2"/>
    <w:rsid w:val="00A86A80"/>
    <w:rsid w:val="00A86C02"/>
    <w:rsid w:val="00A87DBD"/>
    <w:rsid w:val="00A92B6C"/>
    <w:rsid w:val="00A933C2"/>
    <w:rsid w:val="00A9498A"/>
    <w:rsid w:val="00A96217"/>
    <w:rsid w:val="00A97654"/>
    <w:rsid w:val="00AA0764"/>
    <w:rsid w:val="00AA0881"/>
    <w:rsid w:val="00AA1B6E"/>
    <w:rsid w:val="00AA31F2"/>
    <w:rsid w:val="00AA46CB"/>
    <w:rsid w:val="00AA5809"/>
    <w:rsid w:val="00AA6FBB"/>
    <w:rsid w:val="00AA7BFB"/>
    <w:rsid w:val="00AB1A89"/>
    <w:rsid w:val="00AB1DB8"/>
    <w:rsid w:val="00AB2133"/>
    <w:rsid w:val="00AB371D"/>
    <w:rsid w:val="00AB380C"/>
    <w:rsid w:val="00AB5204"/>
    <w:rsid w:val="00AB7AFE"/>
    <w:rsid w:val="00AC0EE6"/>
    <w:rsid w:val="00AC10DB"/>
    <w:rsid w:val="00AC4190"/>
    <w:rsid w:val="00AC7AC1"/>
    <w:rsid w:val="00AD46E9"/>
    <w:rsid w:val="00AD4814"/>
    <w:rsid w:val="00AE165F"/>
    <w:rsid w:val="00AE5FE8"/>
    <w:rsid w:val="00AE6700"/>
    <w:rsid w:val="00AF1DF1"/>
    <w:rsid w:val="00AF5FEE"/>
    <w:rsid w:val="00AF621C"/>
    <w:rsid w:val="00B039CD"/>
    <w:rsid w:val="00B054BF"/>
    <w:rsid w:val="00B057C0"/>
    <w:rsid w:val="00B06A72"/>
    <w:rsid w:val="00B06FFF"/>
    <w:rsid w:val="00B12CA6"/>
    <w:rsid w:val="00B2076D"/>
    <w:rsid w:val="00B241C0"/>
    <w:rsid w:val="00B25776"/>
    <w:rsid w:val="00B26AF6"/>
    <w:rsid w:val="00B279C6"/>
    <w:rsid w:val="00B27ACC"/>
    <w:rsid w:val="00B31B50"/>
    <w:rsid w:val="00B3344F"/>
    <w:rsid w:val="00B3408E"/>
    <w:rsid w:val="00B42AC9"/>
    <w:rsid w:val="00B45A57"/>
    <w:rsid w:val="00B46793"/>
    <w:rsid w:val="00B46A37"/>
    <w:rsid w:val="00B46C21"/>
    <w:rsid w:val="00B524DD"/>
    <w:rsid w:val="00B54A00"/>
    <w:rsid w:val="00B54BDE"/>
    <w:rsid w:val="00B550E4"/>
    <w:rsid w:val="00B5652B"/>
    <w:rsid w:val="00B60AE9"/>
    <w:rsid w:val="00B67901"/>
    <w:rsid w:val="00B70B0C"/>
    <w:rsid w:val="00B70C2E"/>
    <w:rsid w:val="00B72193"/>
    <w:rsid w:val="00B724EE"/>
    <w:rsid w:val="00B728AE"/>
    <w:rsid w:val="00B73C55"/>
    <w:rsid w:val="00B82142"/>
    <w:rsid w:val="00B845B8"/>
    <w:rsid w:val="00B853FF"/>
    <w:rsid w:val="00B86B89"/>
    <w:rsid w:val="00B86BB2"/>
    <w:rsid w:val="00B87B24"/>
    <w:rsid w:val="00B90086"/>
    <w:rsid w:val="00B9247D"/>
    <w:rsid w:val="00B936C0"/>
    <w:rsid w:val="00B94411"/>
    <w:rsid w:val="00B967F3"/>
    <w:rsid w:val="00BA08F0"/>
    <w:rsid w:val="00BA1B7A"/>
    <w:rsid w:val="00BA2E62"/>
    <w:rsid w:val="00BA4292"/>
    <w:rsid w:val="00BA6507"/>
    <w:rsid w:val="00BB10CB"/>
    <w:rsid w:val="00BB2849"/>
    <w:rsid w:val="00BB3017"/>
    <w:rsid w:val="00BB330A"/>
    <w:rsid w:val="00BC0B21"/>
    <w:rsid w:val="00BC14BF"/>
    <w:rsid w:val="00BC7F02"/>
    <w:rsid w:val="00BD337A"/>
    <w:rsid w:val="00BD394A"/>
    <w:rsid w:val="00BD6CE9"/>
    <w:rsid w:val="00BD7B40"/>
    <w:rsid w:val="00BD7F67"/>
    <w:rsid w:val="00BE0103"/>
    <w:rsid w:val="00BE0DB7"/>
    <w:rsid w:val="00BF0C20"/>
    <w:rsid w:val="00BF1C53"/>
    <w:rsid w:val="00BF2550"/>
    <w:rsid w:val="00BF6FBE"/>
    <w:rsid w:val="00C00DE4"/>
    <w:rsid w:val="00C0117E"/>
    <w:rsid w:val="00C04A19"/>
    <w:rsid w:val="00C05544"/>
    <w:rsid w:val="00C069B7"/>
    <w:rsid w:val="00C07496"/>
    <w:rsid w:val="00C12020"/>
    <w:rsid w:val="00C1441C"/>
    <w:rsid w:val="00C1663D"/>
    <w:rsid w:val="00C16954"/>
    <w:rsid w:val="00C16C80"/>
    <w:rsid w:val="00C22EE8"/>
    <w:rsid w:val="00C25E55"/>
    <w:rsid w:val="00C3068C"/>
    <w:rsid w:val="00C31279"/>
    <w:rsid w:val="00C33F8D"/>
    <w:rsid w:val="00C37203"/>
    <w:rsid w:val="00C42F0A"/>
    <w:rsid w:val="00C4383F"/>
    <w:rsid w:val="00C44DF2"/>
    <w:rsid w:val="00C45D35"/>
    <w:rsid w:val="00C4717A"/>
    <w:rsid w:val="00C47275"/>
    <w:rsid w:val="00C54A1D"/>
    <w:rsid w:val="00C56231"/>
    <w:rsid w:val="00C62FCD"/>
    <w:rsid w:val="00C632AE"/>
    <w:rsid w:val="00C66170"/>
    <w:rsid w:val="00C66655"/>
    <w:rsid w:val="00C66951"/>
    <w:rsid w:val="00C7012E"/>
    <w:rsid w:val="00C706FA"/>
    <w:rsid w:val="00C70F92"/>
    <w:rsid w:val="00C72F40"/>
    <w:rsid w:val="00C73F5D"/>
    <w:rsid w:val="00C77621"/>
    <w:rsid w:val="00C86F8A"/>
    <w:rsid w:val="00C87A59"/>
    <w:rsid w:val="00C90B72"/>
    <w:rsid w:val="00C9184E"/>
    <w:rsid w:val="00C91C29"/>
    <w:rsid w:val="00C9300E"/>
    <w:rsid w:val="00C95DFF"/>
    <w:rsid w:val="00C976B2"/>
    <w:rsid w:val="00CA011D"/>
    <w:rsid w:val="00CA02E2"/>
    <w:rsid w:val="00CA2FA6"/>
    <w:rsid w:val="00CA4BD7"/>
    <w:rsid w:val="00CA6A59"/>
    <w:rsid w:val="00CB0308"/>
    <w:rsid w:val="00CB4C7A"/>
    <w:rsid w:val="00CB7E52"/>
    <w:rsid w:val="00CC00DB"/>
    <w:rsid w:val="00CC027F"/>
    <w:rsid w:val="00CC4A4E"/>
    <w:rsid w:val="00CD1B04"/>
    <w:rsid w:val="00CD2080"/>
    <w:rsid w:val="00CD2B42"/>
    <w:rsid w:val="00CD2F20"/>
    <w:rsid w:val="00CD3A7C"/>
    <w:rsid w:val="00CD5A1C"/>
    <w:rsid w:val="00CE066A"/>
    <w:rsid w:val="00CE3518"/>
    <w:rsid w:val="00CE6450"/>
    <w:rsid w:val="00CE6751"/>
    <w:rsid w:val="00CE75CC"/>
    <w:rsid w:val="00D00C1A"/>
    <w:rsid w:val="00D01842"/>
    <w:rsid w:val="00D06452"/>
    <w:rsid w:val="00D10F08"/>
    <w:rsid w:val="00D209B2"/>
    <w:rsid w:val="00D2108B"/>
    <w:rsid w:val="00D22525"/>
    <w:rsid w:val="00D22C07"/>
    <w:rsid w:val="00D245BD"/>
    <w:rsid w:val="00D25986"/>
    <w:rsid w:val="00D33118"/>
    <w:rsid w:val="00D379BF"/>
    <w:rsid w:val="00D424C4"/>
    <w:rsid w:val="00D43A1C"/>
    <w:rsid w:val="00D52181"/>
    <w:rsid w:val="00D52AAA"/>
    <w:rsid w:val="00D52C39"/>
    <w:rsid w:val="00D55125"/>
    <w:rsid w:val="00D62351"/>
    <w:rsid w:val="00D66FEC"/>
    <w:rsid w:val="00D73155"/>
    <w:rsid w:val="00D77894"/>
    <w:rsid w:val="00D83693"/>
    <w:rsid w:val="00D85976"/>
    <w:rsid w:val="00D86881"/>
    <w:rsid w:val="00D87079"/>
    <w:rsid w:val="00D94B04"/>
    <w:rsid w:val="00D971CD"/>
    <w:rsid w:val="00DA0064"/>
    <w:rsid w:val="00DA06D0"/>
    <w:rsid w:val="00DA106F"/>
    <w:rsid w:val="00DA523F"/>
    <w:rsid w:val="00DB2794"/>
    <w:rsid w:val="00DB310D"/>
    <w:rsid w:val="00DB711F"/>
    <w:rsid w:val="00DC0A10"/>
    <w:rsid w:val="00DC69D3"/>
    <w:rsid w:val="00DD03D0"/>
    <w:rsid w:val="00DD0718"/>
    <w:rsid w:val="00DD53BF"/>
    <w:rsid w:val="00DE2494"/>
    <w:rsid w:val="00DE3119"/>
    <w:rsid w:val="00DF0B13"/>
    <w:rsid w:val="00DF42B7"/>
    <w:rsid w:val="00DF5AEE"/>
    <w:rsid w:val="00DF6215"/>
    <w:rsid w:val="00DF6C31"/>
    <w:rsid w:val="00E00F33"/>
    <w:rsid w:val="00E0523F"/>
    <w:rsid w:val="00E05610"/>
    <w:rsid w:val="00E1521E"/>
    <w:rsid w:val="00E1722D"/>
    <w:rsid w:val="00E2131D"/>
    <w:rsid w:val="00E24671"/>
    <w:rsid w:val="00E24691"/>
    <w:rsid w:val="00E25261"/>
    <w:rsid w:val="00E27B4A"/>
    <w:rsid w:val="00E300E8"/>
    <w:rsid w:val="00E334A4"/>
    <w:rsid w:val="00E403A9"/>
    <w:rsid w:val="00E40D2F"/>
    <w:rsid w:val="00E4397D"/>
    <w:rsid w:val="00E45E38"/>
    <w:rsid w:val="00E503D1"/>
    <w:rsid w:val="00E50E0C"/>
    <w:rsid w:val="00E5523A"/>
    <w:rsid w:val="00E605B6"/>
    <w:rsid w:val="00E607B8"/>
    <w:rsid w:val="00E607ED"/>
    <w:rsid w:val="00E6093D"/>
    <w:rsid w:val="00E6340E"/>
    <w:rsid w:val="00E6366B"/>
    <w:rsid w:val="00E648B7"/>
    <w:rsid w:val="00E66504"/>
    <w:rsid w:val="00E70D68"/>
    <w:rsid w:val="00E722E6"/>
    <w:rsid w:val="00E73FF5"/>
    <w:rsid w:val="00E74212"/>
    <w:rsid w:val="00E8475A"/>
    <w:rsid w:val="00E84CDB"/>
    <w:rsid w:val="00E84CED"/>
    <w:rsid w:val="00E86222"/>
    <w:rsid w:val="00E87267"/>
    <w:rsid w:val="00E875FC"/>
    <w:rsid w:val="00E904E4"/>
    <w:rsid w:val="00E927C8"/>
    <w:rsid w:val="00E92F80"/>
    <w:rsid w:val="00E95E82"/>
    <w:rsid w:val="00E9764E"/>
    <w:rsid w:val="00EA3FBF"/>
    <w:rsid w:val="00EA719E"/>
    <w:rsid w:val="00EB0B25"/>
    <w:rsid w:val="00EB24EF"/>
    <w:rsid w:val="00EB27DF"/>
    <w:rsid w:val="00EB3093"/>
    <w:rsid w:val="00EB337D"/>
    <w:rsid w:val="00EC0C97"/>
    <w:rsid w:val="00EC37E7"/>
    <w:rsid w:val="00EC568A"/>
    <w:rsid w:val="00ED15FC"/>
    <w:rsid w:val="00ED44C4"/>
    <w:rsid w:val="00ED519B"/>
    <w:rsid w:val="00ED534F"/>
    <w:rsid w:val="00EE3F0A"/>
    <w:rsid w:val="00EE60EF"/>
    <w:rsid w:val="00EF207A"/>
    <w:rsid w:val="00EF51D4"/>
    <w:rsid w:val="00EF56B9"/>
    <w:rsid w:val="00EF5C7E"/>
    <w:rsid w:val="00EF6393"/>
    <w:rsid w:val="00F00E86"/>
    <w:rsid w:val="00F022FB"/>
    <w:rsid w:val="00F02639"/>
    <w:rsid w:val="00F02AB8"/>
    <w:rsid w:val="00F05CA7"/>
    <w:rsid w:val="00F12728"/>
    <w:rsid w:val="00F14F7D"/>
    <w:rsid w:val="00F15E65"/>
    <w:rsid w:val="00F15F20"/>
    <w:rsid w:val="00F224B2"/>
    <w:rsid w:val="00F264FC"/>
    <w:rsid w:val="00F36051"/>
    <w:rsid w:val="00F36E73"/>
    <w:rsid w:val="00F37E9C"/>
    <w:rsid w:val="00F412D7"/>
    <w:rsid w:val="00F43A02"/>
    <w:rsid w:val="00F46820"/>
    <w:rsid w:val="00F539A4"/>
    <w:rsid w:val="00F55475"/>
    <w:rsid w:val="00F557C5"/>
    <w:rsid w:val="00F60602"/>
    <w:rsid w:val="00F6097E"/>
    <w:rsid w:val="00F628DB"/>
    <w:rsid w:val="00F65718"/>
    <w:rsid w:val="00F664FD"/>
    <w:rsid w:val="00F66B79"/>
    <w:rsid w:val="00F734EB"/>
    <w:rsid w:val="00F747A0"/>
    <w:rsid w:val="00F7786A"/>
    <w:rsid w:val="00F80A35"/>
    <w:rsid w:val="00F81B59"/>
    <w:rsid w:val="00F86773"/>
    <w:rsid w:val="00F9145D"/>
    <w:rsid w:val="00F92346"/>
    <w:rsid w:val="00F92716"/>
    <w:rsid w:val="00FA080D"/>
    <w:rsid w:val="00FA0D8C"/>
    <w:rsid w:val="00FA0F34"/>
    <w:rsid w:val="00FA2DA6"/>
    <w:rsid w:val="00FA3361"/>
    <w:rsid w:val="00FA3D14"/>
    <w:rsid w:val="00FA52F7"/>
    <w:rsid w:val="00FA53DF"/>
    <w:rsid w:val="00FA5536"/>
    <w:rsid w:val="00FA67CA"/>
    <w:rsid w:val="00FB47C0"/>
    <w:rsid w:val="00FC4026"/>
    <w:rsid w:val="00FC4496"/>
    <w:rsid w:val="00FC76B9"/>
    <w:rsid w:val="00FD72D2"/>
    <w:rsid w:val="00FD73F1"/>
    <w:rsid w:val="00FE3018"/>
    <w:rsid w:val="00FE3BFF"/>
    <w:rsid w:val="00FE3FAB"/>
    <w:rsid w:val="00FF525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DE3119"/>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DE3119"/>
    <w:rPr>
      <w:rFonts w:ascii="Calibri" w:eastAsia="Calibri" w:hAnsi="Calibri" w:cs="Times New Roman"/>
      <w:sz w:val="20"/>
      <w:szCs w:val="20"/>
    </w:rPr>
  </w:style>
  <w:style w:type="paragraph" w:styleId="Sinespaciado">
    <w:name w:val="No Spacing"/>
    <w:uiPriority w:val="1"/>
    <w:qFormat/>
    <w:rsid w:val="009C7BEC"/>
    <w:pPr>
      <w:spacing w:after="0" w:line="240" w:lineRule="auto"/>
    </w:pPr>
    <w:rPr>
      <w:rFonts w:ascii="Calibri" w:eastAsia="Calibri" w:hAnsi="Calibri" w:cs="Times New Roman"/>
    </w:rPr>
  </w:style>
  <w:style w:type="table" w:styleId="Tablaconcuadrcula">
    <w:name w:val="Table Grid"/>
    <w:basedOn w:val="Tablanormal"/>
    <w:uiPriority w:val="59"/>
    <w:rsid w:val="006A06CA"/>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21">
    <w:name w:val="Cuadrícula media 21"/>
    <w:uiPriority w:val="1"/>
    <w:qFormat/>
    <w:rsid w:val="0087154E"/>
    <w:pPr>
      <w:spacing w:after="0" w:line="240" w:lineRule="auto"/>
    </w:pPr>
    <w:rPr>
      <w:rFonts w:ascii="Arial" w:eastAsia="Times New Roman" w:hAnsi="Arial" w:cs="Times New Roman"/>
      <w:sz w:val="16"/>
      <w:szCs w:val="20"/>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185021870">
      <w:bodyDiv w:val="1"/>
      <w:marLeft w:val="0"/>
      <w:marRight w:val="0"/>
      <w:marTop w:val="0"/>
      <w:marBottom w:val="0"/>
      <w:divBdr>
        <w:top w:val="none" w:sz="0" w:space="0" w:color="auto"/>
        <w:left w:val="none" w:sz="0" w:space="0" w:color="auto"/>
        <w:bottom w:val="none" w:sz="0" w:space="0" w:color="auto"/>
        <w:right w:val="none" w:sz="0" w:space="0" w:color="auto"/>
      </w:divBdr>
    </w:div>
    <w:div w:id="208154553">
      <w:bodyDiv w:val="1"/>
      <w:marLeft w:val="0"/>
      <w:marRight w:val="0"/>
      <w:marTop w:val="0"/>
      <w:marBottom w:val="0"/>
      <w:divBdr>
        <w:top w:val="none" w:sz="0" w:space="0" w:color="auto"/>
        <w:left w:val="none" w:sz="0" w:space="0" w:color="auto"/>
        <w:bottom w:val="none" w:sz="0" w:space="0" w:color="auto"/>
        <w:right w:val="none" w:sz="0" w:space="0" w:color="auto"/>
      </w:divBdr>
    </w:div>
    <w:div w:id="497428450">
      <w:bodyDiv w:val="1"/>
      <w:marLeft w:val="0"/>
      <w:marRight w:val="0"/>
      <w:marTop w:val="0"/>
      <w:marBottom w:val="0"/>
      <w:divBdr>
        <w:top w:val="none" w:sz="0" w:space="0" w:color="auto"/>
        <w:left w:val="none" w:sz="0" w:space="0" w:color="auto"/>
        <w:bottom w:val="none" w:sz="0" w:space="0" w:color="auto"/>
        <w:right w:val="none" w:sz="0" w:space="0" w:color="auto"/>
      </w:divBdr>
    </w:div>
    <w:div w:id="602306257">
      <w:bodyDiv w:val="1"/>
      <w:marLeft w:val="0"/>
      <w:marRight w:val="0"/>
      <w:marTop w:val="0"/>
      <w:marBottom w:val="0"/>
      <w:divBdr>
        <w:top w:val="none" w:sz="0" w:space="0" w:color="auto"/>
        <w:left w:val="none" w:sz="0" w:space="0" w:color="auto"/>
        <w:bottom w:val="none" w:sz="0" w:space="0" w:color="auto"/>
        <w:right w:val="none" w:sz="0" w:space="0" w:color="auto"/>
      </w:divBdr>
    </w:div>
    <w:div w:id="617688862">
      <w:bodyDiv w:val="1"/>
      <w:marLeft w:val="0"/>
      <w:marRight w:val="0"/>
      <w:marTop w:val="0"/>
      <w:marBottom w:val="0"/>
      <w:divBdr>
        <w:top w:val="none" w:sz="0" w:space="0" w:color="auto"/>
        <w:left w:val="none" w:sz="0" w:space="0" w:color="auto"/>
        <w:bottom w:val="none" w:sz="0" w:space="0" w:color="auto"/>
        <w:right w:val="none" w:sz="0" w:space="0" w:color="auto"/>
      </w:divBdr>
    </w:div>
    <w:div w:id="633100388">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866453087">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258975814">
      <w:bodyDiv w:val="1"/>
      <w:marLeft w:val="0"/>
      <w:marRight w:val="0"/>
      <w:marTop w:val="0"/>
      <w:marBottom w:val="0"/>
      <w:divBdr>
        <w:top w:val="none" w:sz="0" w:space="0" w:color="auto"/>
        <w:left w:val="none" w:sz="0" w:space="0" w:color="auto"/>
        <w:bottom w:val="none" w:sz="0" w:space="0" w:color="auto"/>
        <w:right w:val="none" w:sz="0" w:space="0" w:color="auto"/>
      </w:divBdr>
    </w:div>
    <w:div w:id="1288967829">
      <w:bodyDiv w:val="1"/>
      <w:marLeft w:val="0"/>
      <w:marRight w:val="0"/>
      <w:marTop w:val="0"/>
      <w:marBottom w:val="0"/>
      <w:divBdr>
        <w:top w:val="none" w:sz="0" w:space="0" w:color="auto"/>
        <w:left w:val="none" w:sz="0" w:space="0" w:color="auto"/>
        <w:bottom w:val="none" w:sz="0" w:space="0" w:color="auto"/>
        <w:right w:val="none" w:sz="0" w:space="0" w:color="auto"/>
      </w:divBdr>
    </w:div>
    <w:div w:id="1421831491">
      <w:bodyDiv w:val="1"/>
      <w:marLeft w:val="0"/>
      <w:marRight w:val="0"/>
      <w:marTop w:val="0"/>
      <w:marBottom w:val="0"/>
      <w:divBdr>
        <w:top w:val="none" w:sz="0" w:space="0" w:color="auto"/>
        <w:left w:val="none" w:sz="0" w:space="0" w:color="auto"/>
        <w:bottom w:val="none" w:sz="0" w:space="0" w:color="auto"/>
        <w:right w:val="none" w:sz="0" w:space="0" w:color="auto"/>
      </w:divBdr>
    </w:div>
    <w:div w:id="1429082692">
      <w:bodyDiv w:val="1"/>
      <w:marLeft w:val="0"/>
      <w:marRight w:val="0"/>
      <w:marTop w:val="0"/>
      <w:marBottom w:val="0"/>
      <w:divBdr>
        <w:top w:val="none" w:sz="0" w:space="0" w:color="auto"/>
        <w:left w:val="none" w:sz="0" w:space="0" w:color="auto"/>
        <w:bottom w:val="none" w:sz="0" w:space="0" w:color="auto"/>
        <w:right w:val="none" w:sz="0" w:space="0" w:color="auto"/>
      </w:divBdr>
    </w:div>
    <w:div w:id="1517696898">
      <w:bodyDiv w:val="1"/>
      <w:marLeft w:val="0"/>
      <w:marRight w:val="0"/>
      <w:marTop w:val="0"/>
      <w:marBottom w:val="0"/>
      <w:divBdr>
        <w:top w:val="none" w:sz="0" w:space="0" w:color="auto"/>
        <w:left w:val="none" w:sz="0" w:space="0" w:color="auto"/>
        <w:bottom w:val="none" w:sz="0" w:space="0" w:color="auto"/>
        <w:right w:val="none" w:sz="0" w:space="0" w:color="auto"/>
      </w:divBdr>
    </w:div>
    <w:div w:id="1520047789">
      <w:bodyDiv w:val="1"/>
      <w:marLeft w:val="0"/>
      <w:marRight w:val="0"/>
      <w:marTop w:val="0"/>
      <w:marBottom w:val="0"/>
      <w:divBdr>
        <w:top w:val="none" w:sz="0" w:space="0" w:color="auto"/>
        <w:left w:val="none" w:sz="0" w:space="0" w:color="auto"/>
        <w:bottom w:val="none" w:sz="0" w:space="0" w:color="auto"/>
        <w:right w:val="none" w:sz="0" w:space="0" w:color="auto"/>
      </w:divBdr>
    </w:div>
    <w:div w:id="1574971780">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834763318">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journalijec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1930</TotalTime>
  <Pages>1</Pages>
  <Words>7207</Words>
  <Characters>39644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79</cp:revision>
  <dcterms:created xsi:type="dcterms:W3CDTF">2019-08-28T22:03:00Z</dcterms:created>
  <dcterms:modified xsi:type="dcterms:W3CDTF">2020-12-22T20:24:00Z</dcterms:modified>
</cp:coreProperties>
</file>