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1E2" w:rsidRPr="00DB31E2" w:rsidRDefault="00DB31E2" w:rsidP="00DB31E2">
      <w:pPr>
        <w:spacing w:before="120" w:after="120" w:line="240" w:lineRule="auto"/>
        <w:jc w:val="center"/>
        <w:rPr>
          <w:rFonts w:ascii="Arial" w:hAnsi="Arial" w:cs="Arial"/>
          <w:b/>
        </w:rPr>
      </w:pPr>
      <w:r w:rsidRPr="00DB31E2">
        <w:rPr>
          <w:rFonts w:ascii="Arial" w:hAnsi="Arial" w:cs="Arial"/>
          <w:b/>
        </w:rPr>
        <w:t xml:space="preserve">CERTIFICADO DE EVALUACIÓN </w:t>
      </w:r>
    </w:p>
    <w:p w:rsidR="00DB31E2" w:rsidRPr="00DB31E2" w:rsidRDefault="00DB31E2" w:rsidP="00DB31E2">
      <w:pPr>
        <w:spacing w:before="120" w:after="120" w:line="240" w:lineRule="auto"/>
        <w:jc w:val="center"/>
        <w:rPr>
          <w:rFonts w:ascii="Arial" w:hAnsi="Arial" w:cs="Arial"/>
          <w:b/>
        </w:rPr>
      </w:pPr>
      <w:r w:rsidRPr="00DB31E2">
        <w:rPr>
          <w:rFonts w:ascii="Arial" w:hAnsi="Arial" w:cs="Arial"/>
          <w:b/>
        </w:rPr>
        <w:t>Dpto. de Fisiología y Bioquímica Vegetal</w:t>
      </w:r>
    </w:p>
    <w:p w:rsidR="00DB31E2" w:rsidRPr="00DB31E2" w:rsidRDefault="00DB31E2" w:rsidP="00DB31E2">
      <w:pPr>
        <w:spacing w:before="120" w:after="120" w:line="240" w:lineRule="auto"/>
        <w:jc w:val="both"/>
        <w:rPr>
          <w:rFonts w:ascii="Arial" w:hAnsi="Arial" w:cs="Arial"/>
        </w:rPr>
      </w:pPr>
      <w:r w:rsidRPr="00DB31E2">
        <w:rPr>
          <w:rFonts w:ascii="Arial" w:hAnsi="Arial" w:cs="Arial"/>
          <w:b/>
        </w:rPr>
        <w:t>Nombre</w:t>
      </w:r>
      <w:r w:rsidRPr="00DB31E2">
        <w:rPr>
          <w:rFonts w:ascii="Arial" w:hAnsi="Arial" w:cs="Arial"/>
        </w:rPr>
        <w:t xml:space="preserve">: </w:t>
      </w:r>
      <w:proofErr w:type="spellStart"/>
      <w:r w:rsidRPr="00DB31E2">
        <w:rPr>
          <w:rFonts w:ascii="Arial" w:hAnsi="Arial" w:cs="Arial"/>
          <w:color w:val="000000"/>
        </w:rPr>
        <w:t>Kirenia</w:t>
      </w:r>
      <w:proofErr w:type="spellEnd"/>
      <w:r w:rsidRPr="00DB31E2">
        <w:rPr>
          <w:rFonts w:ascii="Arial" w:hAnsi="Arial" w:cs="Arial"/>
          <w:color w:val="000000"/>
        </w:rPr>
        <w:t xml:space="preserve"> Aguilera Portales</w:t>
      </w:r>
      <w:r w:rsidRPr="00DB31E2">
        <w:rPr>
          <w:rFonts w:ascii="Arial" w:hAnsi="Arial" w:cs="Arial"/>
        </w:rPr>
        <w:t>.</w:t>
      </w:r>
    </w:p>
    <w:p w:rsidR="00DB31E2" w:rsidRPr="00DB31E2" w:rsidRDefault="00DB31E2" w:rsidP="00DB31E2">
      <w:pPr>
        <w:spacing w:before="120" w:after="120" w:line="240" w:lineRule="auto"/>
        <w:jc w:val="both"/>
        <w:rPr>
          <w:rFonts w:ascii="Arial" w:hAnsi="Arial" w:cs="Arial"/>
        </w:rPr>
      </w:pPr>
      <w:r w:rsidRPr="00DB31E2">
        <w:rPr>
          <w:rFonts w:ascii="Arial" w:hAnsi="Arial" w:cs="Arial"/>
          <w:b/>
        </w:rPr>
        <w:t>Categoría científica</w:t>
      </w:r>
      <w:r w:rsidRPr="00DB31E2">
        <w:rPr>
          <w:rFonts w:ascii="Arial" w:hAnsi="Arial" w:cs="Arial"/>
        </w:rPr>
        <w:t xml:space="preserve">: Técnico. </w:t>
      </w:r>
    </w:p>
    <w:p w:rsidR="00DB31E2" w:rsidRPr="00DB31E2" w:rsidRDefault="00DB31E2" w:rsidP="00DB31E2">
      <w:pPr>
        <w:spacing w:before="120" w:after="120" w:line="240" w:lineRule="auto"/>
        <w:jc w:val="both"/>
        <w:rPr>
          <w:rFonts w:ascii="Arial" w:hAnsi="Arial" w:cs="Arial"/>
        </w:rPr>
      </w:pPr>
      <w:r w:rsidRPr="00DB31E2">
        <w:rPr>
          <w:rFonts w:ascii="Arial" w:hAnsi="Arial" w:cs="Arial"/>
          <w:b/>
        </w:rPr>
        <w:t xml:space="preserve">Categoría que ocupa: </w:t>
      </w:r>
      <w:r w:rsidRPr="00DB31E2">
        <w:rPr>
          <w:rFonts w:ascii="Arial" w:hAnsi="Arial" w:cs="Arial"/>
        </w:rPr>
        <w:t>Técnico.</w:t>
      </w:r>
    </w:p>
    <w:p w:rsidR="00DB31E2" w:rsidRPr="00DB31E2" w:rsidRDefault="00DB31E2" w:rsidP="00DB31E2">
      <w:pPr>
        <w:spacing w:before="120" w:after="120" w:line="240" w:lineRule="auto"/>
        <w:jc w:val="both"/>
        <w:rPr>
          <w:rFonts w:ascii="Arial" w:hAnsi="Arial" w:cs="Arial"/>
        </w:rPr>
      </w:pPr>
      <w:r w:rsidRPr="00DB31E2">
        <w:rPr>
          <w:rFonts w:ascii="Arial" w:hAnsi="Arial" w:cs="Arial"/>
          <w:b/>
        </w:rPr>
        <w:t>Año natural que se evalúa</w:t>
      </w:r>
      <w:r w:rsidRPr="00DB31E2">
        <w:rPr>
          <w:rFonts w:ascii="Arial" w:hAnsi="Arial" w:cs="Arial"/>
        </w:rPr>
        <w:t>: 201</w:t>
      </w:r>
      <w:r>
        <w:rPr>
          <w:rFonts w:ascii="Arial" w:hAnsi="Arial" w:cs="Arial"/>
        </w:rPr>
        <w:t>9</w:t>
      </w:r>
    </w:p>
    <w:p w:rsidR="00DB31E2" w:rsidRPr="00DB31E2" w:rsidRDefault="00DB31E2" w:rsidP="00DB31E2">
      <w:pPr>
        <w:spacing w:before="120" w:after="120" w:line="240" w:lineRule="auto"/>
        <w:jc w:val="both"/>
        <w:rPr>
          <w:rFonts w:ascii="Arial" w:hAnsi="Arial" w:cs="Arial"/>
        </w:rPr>
      </w:pPr>
      <w:r w:rsidRPr="00DB31E2">
        <w:rPr>
          <w:rFonts w:ascii="Arial" w:hAnsi="Arial" w:cs="Arial"/>
          <w:b/>
        </w:rPr>
        <w:t>Fecha de evaluación</w:t>
      </w:r>
      <w:r w:rsidRPr="00DB31E2">
        <w:rPr>
          <w:rFonts w:ascii="Arial" w:hAnsi="Arial" w:cs="Arial"/>
        </w:rPr>
        <w:t>: Diciembre 201</w:t>
      </w:r>
      <w:r>
        <w:rPr>
          <w:rFonts w:ascii="Arial" w:hAnsi="Arial" w:cs="Arial"/>
        </w:rPr>
        <w:t>9</w:t>
      </w:r>
      <w:r w:rsidRPr="00DB31E2">
        <w:rPr>
          <w:rFonts w:ascii="Arial" w:hAnsi="Arial" w:cs="Arial"/>
        </w:rPr>
        <w:t>.</w:t>
      </w:r>
    </w:p>
    <w:p w:rsidR="00DB31E2" w:rsidRPr="00DB31E2" w:rsidRDefault="00DB31E2" w:rsidP="00DB31E2">
      <w:pPr>
        <w:spacing w:before="120" w:after="120" w:line="240" w:lineRule="auto"/>
        <w:jc w:val="both"/>
        <w:rPr>
          <w:rFonts w:ascii="Arial" w:hAnsi="Arial" w:cs="Arial"/>
        </w:rPr>
      </w:pPr>
    </w:p>
    <w:p w:rsidR="00DB31E2" w:rsidRPr="00DB31E2" w:rsidRDefault="00DB31E2" w:rsidP="00DB31E2">
      <w:pPr>
        <w:pStyle w:val="Prrafodelista"/>
        <w:numPr>
          <w:ilvl w:val="0"/>
          <w:numId w:val="5"/>
        </w:numPr>
        <w:ind w:left="360" w:right="-568"/>
        <w:rPr>
          <w:b/>
          <w:sz w:val="22"/>
          <w:szCs w:val="22"/>
        </w:rPr>
      </w:pPr>
      <w:r w:rsidRPr="00DB31E2">
        <w:rPr>
          <w:b/>
          <w:sz w:val="22"/>
          <w:szCs w:val="22"/>
        </w:rPr>
        <w:t>Calidad de los resultados</w:t>
      </w:r>
    </w:p>
    <w:p w:rsidR="00DB31E2" w:rsidRPr="00DB31E2" w:rsidRDefault="00DB31E2" w:rsidP="00DB31E2">
      <w:pPr>
        <w:pStyle w:val="Subttulo"/>
        <w:jc w:val="both"/>
        <w:rPr>
          <w:rFonts w:ascii="Arial" w:hAnsi="Arial" w:cs="Arial"/>
          <w:b w:val="0"/>
          <w:sz w:val="22"/>
          <w:szCs w:val="22"/>
        </w:rPr>
      </w:pPr>
      <w:r w:rsidRPr="00DB31E2">
        <w:rPr>
          <w:rFonts w:ascii="Arial" w:eastAsia="Times New Roman" w:hAnsi="Arial" w:cs="Arial"/>
          <w:b w:val="0"/>
          <w:sz w:val="22"/>
          <w:szCs w:val="22"/>
        </w:rPr>
        <w:t>T</w:t>
      </w:r>
      <w:r w:rsidRPr="00DB31E2">
        <w:rPr>
          <w:rFonts w:ascii="Arial" w:hAnsi="Arial" w:cs="Arial"/>
          <w:b w:val="0"/>
          <w:sz w:val="22"/>
          <w:szCs w:val="22"/>
        </w:rPr>
        <w:t xml:space="preserve">eniendo en cuenta la actitud de </w:t>
      </w:r>
      <w:proofErr w:type="spellStart"/>
      <w:r w:rsidRPr="00DB31E2">
        <w:rPr>
          <w:rFonts w:ascii="Arial" w:eastAsia="Times New Roman" w:hAnsi="Arial" w:cs="Arial"/>
          <w:b w:val="0"/>
          <w:sz w:val="22"/>
          <w:szCs w:val="22"/>
        </w:rPr>
        <w:t>Kirenia</w:t>
      </w:r>
      <w:proofErr w:type="spellEnd"/>
      <w:r w:rsidRPr="00DB31E2">
        <w:rPr>
          <w:rFonts w:ascii="Arial" w:eastAsia="Times New Roman" w:hAnsi="Arial" w:cs="Arial"/>
          <w:b w:val="0"/>
          <w:sz w:val="22"/>
          <w:szCs w:val="22"/>
        </w:rPr>
        <w:t xml:space="preserve"> en el desempeño del tra</w:t>
      </w:r>
      <w:r w:rsidRPr="00DB31E2">
        <w:rPr>
          <w:rFonts w:ascii="Arial" w:hAnsi="Arial" w:cs="Arial"/>
          <w:b w:val="0"/>
          <w:sz w:val="22"/>
          <w:szCs w:val="22"/>
        </w:rPr>
        <w:t xml:space="preserve">bajo y en la producción de </w:t>
      </w:r>
      <w:proofErr w:type="spellStart"/>
      <w:r w:rsidRPr="00DB31E2">
        <w:rPr>
          <w:rFonts w:ascii="Arial" w:hAnsi="Arial" w:cs="Arial"/>
          <w:b w:val="0"/>
          <w:sz w:val="22"/>
          <w:szCs w:val="22"/>
        </w:rPr>
        <w:t>Azofert</w:t>
      </w:r>
      <w:proofErr w:type="spellEnd"/>
      <w:r w:rsidRPr="00DB31E2">
        <w:rPr>
          <w:rFonts w:ascii="Arial" w:hAnsi="Arial" w:cs="Arial"/>
          <w:b w:val="0"/>
          <w:sz w:val="22"/>
          <w:szCs w:val="22"/>
        </w:rPr>
        <w:t xml:space="preserve"> obtiene resultados satisfactorios en el mismo y de óptima calidad. </w:t>
      </w:r>
    </w:p>
    <w:p w:rsidR="00DB31E2" w:rsidRDefault="00DB31E2" w:rsidP="00DB31E2">
      <w:pPr>
        <w:pStyle w:val="Prrafodelista"/>
        <w:ind w:left="360" w:right="-568"/>
        <w:rPr>
          <w:b/>
          <w:sz w:val="22"/>
          <w:szCs w:val="22"/>
        </w:rPr>
      </w:pPr>
    </w:p>
    <w:p w:rsidR="00DB31E2" w:rsidRPr="00DB31E2" w:rsidRDefault="00DB31E2" w:rsidP="00DB31E2">
      <w:pPr>
        <w:pStyle w:val="Prrafodelista"/>
        <w:numPr>
          <w:ilvl w:val="0"/>
          <w:numId w:val="5"/>
        </w:numPr>
        <w:ind w:left="360" w:right="-568"/>
        <w:rPr>
          <w:b/>
          <w:sz w:val="22"/>
          <w:szCs w:val="22"/>
        </w:rPr>
      </w:pPr>
      <w:r w:rsidRPr="00DB31E2">
        <w:rPr>
          <w:b/>
          <w:sz w:val="22"/>
          <w:szCs w:val="22"/>
        </w:rPr>
        <w:t>Idoneidad demostrada</w:t>
      </w:r>
    </w:p>
    <w:p w:rsidR="00DB31E2" w:rsidRPr="00DB31E2" w:rsidRDefault="00DB31E2" w:rsidP="00DB31E2">
      <w:pPr>
        <w:spacing w:after="0" w:line="240" w:lineRule="auto"/>
        <w:jc w:val="both"/>
        <w:rPr>
          <w:rFonts w:ascii="Arial" w:hAnsi="Arial" w:cs="Arial"/>
        </w:rPr>
      </w:pPr>
      <w:r w:rsidRPr="00DB31E2">
        <w:rPr>
          <w:rFonts w:ascii="Arial" w:hAnsi="Arial" w:cs="Arial"/>
        </w:rPr>
        <w:t>Cumple con los requisitos de idoneidad y aptitud exigidos por el Centro para su continuación satisfactoria en el mismo. En muchas ocasiones se le reconoce su trabajo en otras áreas del Dpto. Es idónea para la actividad que desempeña.</w:t>
      </w:r>
    </w:p>
    <w:p w:rsidR="00DB31E2" w:rsidRPr="00DB31E2" w:rsidRDefault="00DB31E2" w:rsidP="00DB31E2">
      <w:pPr>
        <w:pStyle w:val="Prrafodelista"/>
        <w:ind w:right="-568"/>
        <w:rPr>
          <w:b/>
          <w:sz w:val="22"/>
          <w:szCs w:val="22"/>
        </w:rPr>
      </w:pPr>
    </w:p>
    <w:p w:rsidR="00DB31E2" w:rsidRPr="00DB31E2" w:rsidRDefault="00DB31E2" w:rsidP="00DB31E2">
      <w:pPr>
        <w:pStyle w:val="Prrafodelista"/>
        <w:numPr>
          <w:ilvl w:val="0"/>
          <w:numId w:val="5"/>
        </w:numPr>
        <w:ind w:left="360" w:right="-568"/>
        <w:rPr>
          <w:b/>
          <w:sz w:val="22"/>
          <w:szCs w:val="22"/>
        </w:rPr>
      </w:pPr>
      <w:r w:rsidRPr="00DB31E2">
        <w:rPr>
          <w:b/>
          <w:sz w:val="22"/>
          <w:szCs w:val="22"/>
        </w:rPr>
        <w:t>Creatividad, iniciativa, capacidad de análisis y responsabilidad</w:t>
      </w:r>
    </w:p>
    <w:p w:rsidR="00DB31E2" w:rsidRPr="00DB31E2" w:rsidRDefault="00DB31E2" w:rsidP="00DB31E2">
      <w:pPr>
        <w:spacing w:after="0" w:line="240" w:lineRule="auto"/>
        <w:jc w:val="both"/>
        <w:rPr>
          <w:rFonts w:ascii="Arial" w:hAnsi="Arial" w:cs="Arial"/>
        </w:rPr>
      </w:pPr>
      <w:r w:rsidRPr="00DB31E2">
        <w:rPr>
          <w:rFonts w:ascii="Arial" w:hAnsi="Arial" w:cs="Arial"/>
        </w:rPr>
        <w:t xml:space="preserve">Es una trabajadora que asume con seriedad y responsabilidad las tareas asignadas en su plan de trabajo, cumpliendo con las mismas. Manifiesta creatividad e iniciativa en la solución de los problemas que se presentan en su puesto de trabajo. </w:t>
      </w:r>
    </w:p>
    <w:p w:rsidR="00DB31E2" w:rsidRPr="00DB31E2" w:rsidRDefault="00DB31E2" w:rsidP="00DB31E2">
      <w:pPr>
        <w:pStyle w:val="Prrafodelista"/>
        <w:ind w:right="-568"/>
        <w:rPr>
          <w:b/>
          <w:sz w:val="22"/>
          <w:szCs w:val="22"/>
        </w:rPr>
      </w:pPr>
    </w:p>
    <w:p w:rsidR="00DB31E2" w:rsidRPr="00DB31E2" w:rsidRDefault="00DB31E2" w:rsidP="00DB31E2">
      <w:pPr>
        <w:pStyle w:val="Prrafodelista"/>
        <w:numPr>
          <w:ilvl w:val="0"/>
          <w:numId w:val="5"/>
        </w:numPr>
        <w:ind w:left="360" w:right="-568"/>
        <w:rPr>
          <w:b/>
          <w:sz w:val="22"/>
          <w:szCs w:val="22"/>
        </w:rPr>
      </w:pPr>
      <w:r w:rsidRPr="00DB31E2">
        <w:rPr>
          <w:b/>
          <w:sz w:val="22"/>
          <w:szCs w:val="22"/>
        </w:rPr>
        <w:t>Disciplina y aprovechamiento de la jornada laboral</w:t>
      </w:r>
    </w:p>
    <w:p w:rsidR="00DB31E2" w:rsidRPr="00DB31E2" w:rsidRDefault="00DB31E2" w:rsidP="00DB31E2">
      <w:pPr>
        <w:spacing w:after="0" w:line="240" w:lineRule="auto"/>
        <w:jc w:val="both"/>
        <w:rPr>
          <w:rFonts w:ascii="Arial" w:hAnsi="Arial" w:cs="Arial"/>
          <w:i/>
        </w:rPr>
      </w:pPr>
      <w:r>
        <w:rPr>
          <w:rFonts w:ascii="Arial" w:hAnsi="Arial" w:cs="Arial"/>
        </w:rPr>
        <w:t>C</w:t>
      </w:r>
      <w:r w:rsidRPr="00DB31E2">
        <w:rPr>
          <w:rFonts w:ascii="Arial" w:hAnsi="Arial" w:cs="Arial"/>
        </w:rPr>
        <w:t>umple con su plan de trabajo, además de apoyar en las ocasiones que así lo requieran los experimentos de varios investigadores que posteriormente servirán para su presentación en diferentes actividades científicas. Es una persona disciplinada que cumple satisfactoriamente con lo que se le orienta.</w:t>
      </w:r>
    </w:p>
    <w:p w:rsidR="00DB31E2" w:rsidRDefault="00DB31E2" w:rsidP="00DB31E2">
      <w:pPr>
        <w:pStyle w:val="Prrafodelista"/>
        <w:ind w:left="360" w:right="-568"/>
        <w:rPr>
          <w:b/>
          <w:sz w:val="22"/>
          <w:szCs w:val="22"/>
        </w:rPr>
      </w:pPr>
    </w:p>
    <w:p w:rsidR="00DB31E2" w:rsidRPr="00DB31E2" w:rsidRDefault="00DB31E2" w:rsidP="00DB31E2">
      <w:pPr>
        <w:pStyle w:val="Prrafodelista"/>
        <w:numPr>
          <w:ilvl w:val="0"/>
          <w:numId w:val="5"/>
        </w:numPr>
        <w:ind w:left="360" w:right="-568"/>
        <w:rPr>
          <w:b/>
          <w:sz w:val="22"/>
          <w:szCs w:val="22"/>
        </w:rPr>
      </w:pPr>
      <w:r w:rsidRPr="00DB31E2">
        <w:rPr>
          <w:b/>
          <w:sz w:val="22"/>
          <w:szCs w:val="22"/>
        </w:rPr>
        <w:t>Superación</w:t>
      </w:r>
    </w:p>
    <w:p w:rsidR="00DB31E2" w:rsidRPr="00DB31E2" w:rsidRDefault="00DB31E2" w:rsidP="00DB31E2">
      <w:pPr>
        <w:spacing w:after="0" w:line="240" w:lineRule="auto"/>
        <w:jc w:val="both"/>
        <w:rPr>
          <w:rFonts w:ascii="Arial" w:hAnsi="Arial" w:cs="Arial"/>
        </w:rPr>
      </w:pPr>
      <w:r w:rsidRPr="00DB31E2">
        <w:rPr>
          <w:rFonts w:ascii="Arial" w:hAnsi="Arial" w:cs="Arial"/>
        </w:rPr>
        <w:t>La evaluada se ha preocupado por su superación durante este año, participando en los cursos convocados por la institución.</w:t>
      </w:r>
    </w:p>
    <w:p w:rsidR="00DB31E2" w:rsidRPr="00DB31E2" w:rsidRDefault="00DB31E2" w:rsidP="00DB31E2">
      <w:pPr>
        <w:pStyle w:val="Prrafodelista"/>
        <w:ind w:right="-568"/>
        <w:rPr>
          <w:b/>
          <w:sz w:val="22"/>
          <w:szCs w:val="22"/>
        </w:rPr>
      </w:pPr>
    </w:p>
    <w:p w:rsidR="00DB31E2" w:rsidRPr="00DB31E2" w:rsidRDefault="00DB31E2" w:rsidP="00DB31E2">
      <w:pPr>
        <w:pStyle w:val="Prrafodelista"/>
        <w:numPr>
          <w:ilvl w:val="0"/>
          <w:numId w:val="5"/>
        </w:numPr>
        <w:ind w:left="360" w:right="-568"/>
        <w:rPr>
          <w:b/>
          <w:sz w:val="22"/>
          <w:szCs w:val="22"/>
        </w:rPr>
      </w:pPr>
      <w:r w:rsidRPr="00DB31E2">
        <w:rPr>
          <w:b/>
          <w:sz w:val="22"/>
          <w:szCs w:val="22"/>
        </w:rPr>
        <w:t>Cumplimiento de los requisitos de Seguridad del Trabajo</w:t>
      </w:r>
    </w:p>
    <w:p w:rsidR="00DB31E2" w:rsidRPr="00DB31E2" w:rsidRDefault="00DB31E2" w:rsidP="00DB31E2">
      <w:pPr>
        <w:pStyle w:val="Prrafodelista"/>
        <w:ind w:left="0" w:right="-568"/>
        <w:rPr>
          <w:sz w:val="22"/>
          <w:szCs w:val="22"/>
        </w:rPr>
      </w:pPr>
      <w:r w:rsidRPr="00DB31E2">
        <w:rPr>
          <w:sz w:val="22"/>
          <w:szCs w:val="22"/>
        </w:rPr>
        <w:t>Durante el desempeño del trabajo, cumple con lo establecido para su seguridad durante el trabajo.</w:t>
      </w:r>
    </w:p>
    <w:p w:rsidR="00DB31E2" w:rsidRPr="00DB31E2" w:rsidRDefault="00DB31E2" w:rsidP="00DB31E2">
      <w:pPr>
        <w:pStyle w:val="Prrafodelista"/>
        <w:ind w:left="0" w:right="-568"/>
        <w:rPr>
          <w:sz w:val="22"/>
          <w:szCs w:val="22"/>
        </w:rPr>
      </w:pPr>
    </w:p>
    <w:p w:rsidR="00DB31E2" w:rsidRPr="00DB31E2" w:rsidRDefault="00DB31E2" w:rsidP="00DB31E2">
      <w:pPr>
        <w:pStyle w:val="Prrafodelista"/>
        <w:numPr>
          <w:ilvl w:val="0"/>
          <w:numId w:val="5"/>
        </w:numPr>
        <w:ind w:left="360" w:right="-568"/>
        <w:rPr>
          <w:b/>
          <w:sz w:val="22"/>
          <w:szCs w:val="22"/>
        </w:rPr>
      </w:pPr>
      <w:r w:rsidRPr="00DB31E2">
        <w:rPr>
          <w:b/>
          <w:sz w:val="22"/>
          <w:szCs w:val="22"/>
        </w:rPr>
        <w:t>Cuidado de la propiedad social</w:t>
      </w:r>
    </w:p>
    <w:p w:rsidR="00DB31E2" w:rsidRPr="00DB31E2" w:rsidRDefault="00DB31E2" w:rsidP="00DB31E2">
      <w:pPr>
        <w:spacing w:after="0" w:line="240" w:lineRule="auto"/>
        <w:jc w:val="both"/>
        <w:rPr>
          <w:rFonts w:ascii="Arial" w:hAnsi="Arial" w:cs="Arial"/>
        </w:rPr>
      </w:pPr>
      <w:r w:rsidRPr="00DB31E2">
        <w:rPr>
          <w:rFonts w:ascii="Arial" w:hAnsi="Arial" w:cs="Arial"/>
        </w:rPr>
        <w:t xml:space="preserve">La compañera es preocupada y cuidadosa con la propiedad social dentro del centro, así como vela porque todos cooperen a favor del cuidado de los equipos, locales y de los medios básicos con que contamos. Hace un uso adecuado de los recursos, permitiendo el ahorro de reactivos de laboratorio, de electricidad y recursos financieros. </w:t>
      </w:r>
    </w:p>
    <w:p w:rsidR="00DB31E2" w:rsidRPr="00DB31E2" w:rsidRDefault="00DB31E2" w:rsidP="00DB31E2">
      <w:pPr>
        <w:pStyle w:val="Prrafodelista"/>
        <w:ind w:right="-568"/>
        <w:rPr>
          <w:b/>
          <w:sz w:val="22"/>
          <w:szCs w:val="22"/>
        </w:rPr>
      </w:pPr>
    </w:p>
    <w:p w:rsidR="00DB31E2" w:rsidRPr="00DB31E2" w:rsidRDefault="00DB31E2" w:rsidP="00DB31E2">
      <w:pPr>
        <w:pStyle w:val="Prrafodelista"/>
        <w:numPr>
          <w:ilvl w:val="0"/>
          <w:numId w:val="5"/>
        </w:numPr>
        <w:ind w:left="360" w:right="-568"/>
        <w:jc w:val="both"/>
        <w:rPr>
          <w:b/>
          <w:sz w:val="22"/>
          <w:szCs w:val="22"/>
        </w:rPr>
      </w:pPr>
      <w:r w:rsidRPr="00DB31E2">
        <w:rPr>
          <w:b/>
          <w:sz w:val="22"/>
          <w:szCs w:val="22"/>
        </w:rPr>
        <w:t>Relaciones humanas en el colectivo de trabajo</w:t>
      </w:r>
    </w:p>
    <w:p w:rsidR="00DB31E2" w:rsidRPr="00DB31E2" w:rsidRDefault="00DB31E2" w:rsidP="00DB31E2">
      <w:pPr>
        <w:spacing w:after="0" w:line="240" w:lineRule="auto"/>
        <w:jc w:val="both"/>
        <w:rPr>
          <w:rFonts w:ascii="Arial" w:hAnsi="Arial" w:cs="Arial"/>
        </w:rPr>
      </w:pPr>
      <w:r w:rsidRPr="00DB31E2">
        <w:rPr>
          <w:rFonts w:ascii="Arial" w:hAnsi="Arial" w:cs="Arial"/>
        </w:rPr>
        <w:t xml:space="preserve">Mantiene buenas relaciones humanas con todos sus compañeros, no teniendo problemas personales con ninguno. </w:t>
      </w:r>
    </w:p>
    <w:p w:rsidR="00DB31E2" w:rsidRPr="00DB31E2" w:rsidRDefault="00DB31E2" w:rsidP="00DB31E2">
      <w:pPr>
        <w:pStyle w:val="Prrafodelista"/>
        <w:ind w:right="-568"/>
        <w:jc w:val="both"/>
        <w:rPr>
          <w:b/>
          <w:sz w:val="22"/>
          <w:szCs w:val="22"/>
        </w:rPr>
      </w:pPr>
    </w:p>
    <w:p w:rsidR="00DB31E2" w:rsidRPr="00DB31E2" w:rsidRDefault="00DB31E2" w:rsidP="00DB31E2">
      <w:pPr>
        <w:pStyle w:val="Prrafodelista"/>
        <w:numPr>
          <w:ilvl w:val="0"/>
          <w:numId w:val="5"/>
        </w:numPr>
        <w:ind w:left="360" w:right="-568"/>
        <w:jc w:val="both"/>
        <w:rPr>
          <w:b/>
          <w:sz w:val="22"/>
          <w:szCs w:val="22"/>
        </w:rPr>
      </w:pPr>
      <w:r w:rsidRPr="00DB31E2">
        <w:rPr>
          <w:b/>
          <w:sz w:val="22"/>
          <w:szCs w:val="22"/>
        </w:rPr>
        <w:t>Resultados del trabajo de investigación, calidad, y rigor científico del mismo.</w:t>
      </w:r>
    </w:p>
    <w:p w:rsidR="00DB31E2" w:rsidRPr="00DB31E2" w:rsidRDefault="00DB31E2" w:rsidP="00DB31E2">
      <w:pPr>
        <w:pStyle w:val="Subttulo"/>
        <w:spacing w:before="120" w:after="120"/>
        <w:jc w:val="both"/>
        <w:rPr>
          <w:rFonts w:ascii="Arial" w:hAnsi="Arial" w:cs="Arial"/>
          <w:b w:val="0"/>
          <w:sz w:val="22"/>
          <w:szCs w:val="22"/>
        </w:rPr>
      </w:pPr>
      <w:proofErr w:type="spellStart"/>
      <w:r w:rsidRPr="00DB31E2">
        <w:rPr>
          <w:rFonts w:ascii="Arial" w:eastAsia="Times New Roman" w:hAnsi="Arial" w:cs="Arial"/>
          <w:b w:val="0"/>
          <w:sz w:val="22"/>
          <w:szCs w:val="22"/>
        </w:rPr>
        <w:t>Kirenia</w:t>
      </w:r>
      <w:proofErr w:type="spellEnd"/>
      <w:r w:rsidRPr="00DB31E2">
        <w:rPr>
          <w:rFonts w:ascii="Arial" w:eastAsia="Times New Roman" w:hAnsi="Arial" w:cs="Arial"/>
          <w:b w:val="0"/>
          <w:sz w:val="22"/>
          <w:szCs w:val="22"/>
        </w:rPr>
        <w:t xml:space="preserve"> </w:t>
      </w:r>
      <w:r w:rsidRPr="00DB31E2">
        <w:rPr>
          <w:rFonts w:ascii="Arial" w:hAnsi="Arial" w:cs="Arial"/>
          <w:b w:val="0"/>
          <w:sz w:val="22"/>
          <w:szCs w:val="22"/>
        </w:rPr>
        <w:t xml:space="preserve">se desempaña como técnico en la producción de </w:t>
      </w:r>
      <w:proofErr w:type="spellStart"/>
      <w:r w:rsidRPr="00DB31E2">
        <w:rPr>
          <w:rFonts w:ascii="Arial" w:hAnsi="Arial" w:cs="Arial"/>
          <w:b w:val="0"/>
          <w:sz w:val="22"/>
          <w:szCs w:val="22"/>
        </w:rPr>
        <w:t>Azofert</w:t>
      </w:r>
      <w:proofErr w:type="spellEnd"/>
      <w:r w:rsidRPr="00DB31E2">
        <w:rPr>
          <w:rFonts w:ascii="Arial" w:hAnsi="Arial" w:cs="Arial"/>
          <w:b w:val="0"/>
          <w:sz w:val="22"/>
          <w:szCs w:val="22"/>
        </w:rPr>
        <w:t xml:space="preserve">. Teniendo en cuenta todas las limitaciones existentes y las que surgieron durante el proceso productivo, la misma se creció ante las dificultades que surgieron en cada momento. </w:t>
      </w:r>
    </w:p>
    <w:p w:rsidR="00DB31E2" w:rsidRPr="00DB31E2" w:rsidRDefault="00DB31E2" w:rsidP="00DB31E2">
      <w:pPr>
        <w:shd w:val="clear" w:color="auto" w:fill="FFFF00"/>
        <w:spacing w:after="0" w:line="240" w:lineRule="auto"/>
        <w:jc w:val="both"/>
        <w:rPr>
          <w:rFonts w:ascii="Arial" w:hAnsi="Arial" w:cs="Arial"/>
        </w:rPr>
      </w:pPr>
      <w:r w:rsidRPr="00DB31E2">
        <w:rPr>
          <w:rFonts w:ascii="Arial" w:hAnsi="Arial" w:cs="Arial"/>
          <w:b/>
        </w:rPr>
        <w:t>Participación en proyectos</w:t>
      </w:r>
      <w:bookmarkStart w:id="0" w:name="OLE_LINK1"/>
      <w:bookmarkStart w:id="1" w:name="OLE_LINK2"/>
    </w:p>
    <w:bookmarkEnd w:id="0"/>
    <w:bookmarkEnd w:id="1"/>
    <w:p w:rsidR="00DB31E2" w:rsidRPr="00DB31E2" w:rsidRDefault="00DB31E2" w:rsidP="00DB31E2">
      <w:pPr>
        <w:pStyle w:val="Prrafodelista"/>
        <w:numPr>
          <w:ilvl w:val="0"/>
          <w:numId w:val="2"/>
        </w:numPr>
        <w:ind w:left="714" w:hanging="357"/>
        <w:jc w:val="both"/>
        <w:rPr>
          <w:sz w:val="22"/>
          <w:szCs w:val="22"/>
        </w:rPr>
      </w:pPr>
      <w:r w:rsidRPr="00DB31E2">
        <w:rPr>
          <w:sz w:val="22"/>
          <w:szCs w:val="22"/>
        </w:rPr>
        <w:t xml:space="preserve">Megaproyecto: </w:t>
      </w:r>
      <w:r w:rsidRPr="00DB31E2">
        <w:rPr>
          <w:color w:val="000000"/>
          <w:sz w:val="22"/>
          <w:szCs w:val="22"/>
          <w:lang w:val="es-AR"/>
        </w:rPr>
        <w:t>Los rizobios como alternativa a la fertilización nitrogenada en Cuba.</w:t>
      </w:r>
      <w:r w:rsidRPr="00DB31E2">
        <w:rPr>
          <w:color w:val="000000"/>
          <w:sz w:val="22"/>
          <w:szCs w:val="22"/>
        </w:rPr>
        <w:t xml:space="preserve"> (</w:t>
      </w:r>
      <w:r w:rsidRPr="00DB31E2">
        <w:rPr>
          <w:sz w:val="22"/>
          <w:szCs w:val="22"/>
        </w:rPr>
        <w:t xml:space="preserve">J´ </w:t>
      </w:r>
      <w:proofErr w:type="spellStart"/>
      <w:r w:rsidRPr="00DB31E2">
        <w:rPr>
          <w:sz w:val="22"/>
          <w:szCs w:val="22"/>
        </w:rPr>
        <w:t>Dra.C</w:t>
      </w:r>
      <w:proofErr w:type="spellEnd"/>
      <w:r w:rsidRPr="00DB31E2">
        <w:rPr>
          <w:sz w:val="22"/>
          <w:szCs w:val="22"/>
        </w:rPr>
        <w:t xml:space="preserve">. </w:t>
      </w:r>
      <w:r w:rsidRPr="00DB31E2">
        <w:rPr>
          <w:color w:val="000000"/>
          <w:sz w:val="22"/>
          <w:szCs w:val="22"/>
          <w:lang w:val="es-AR"/>
        </w:rPr>
        <w:t>María Caridad Nápoles,</w:t>
      </w:r>
      <w:r w:rsidRPr="00DB31E2">
        <w:rPr>
          <w:color w:val="000000"/>
          <w:sz w:val="22"/>
          <w:szCs w:val="22"/>
        </w:rPr>
        <w:t xml:space="preserve"> 2017-</w:t>
      </w:r>
      <w:r w:rsidRPr="00DB31E2">
        <w:rPr>
          <w:sz w:val="22"/>
          <w:szCs w:val="22"/>
        </w:rPr>
        <w:t>2020</w:t>
      </w:r>
      <w:r w:rsidRPr="00DB31E2">
        <w:rPr>
          <w:color w:val="000000"/>
          <w:sz w:val="22"/>
          <w:szCs w:val="22"/>
          <w:lang w:val="es-AR"/>
        </w:rPr>
        <w:t xml:space="preserve">. </w:t>
      </w:r>
      <w:r w:rsidRPr="00DB31E2">
        <w:rPr>
          <w:sz w:val="22"/>
          <w:szCs w:val="22"/>
        </w:rPr>
        <w:t>Alimento Humano).</w:t>
      </w:r>
    </w:p>
    <w:p w:rsidR="00DB31E2" w:rsidRPr="00DB31E2" w:rsidRDefault="00DB31E2" w:rsidP="00DB31E2">
      <w:pPr>
        <w:pStyle w:val="Prrafodelista"/>
        <w:numPr>
          <w:ilvl w:val="0"/>
          <w:numId w:val="2"/>
        </w:numPr>
        <w:ind w:left="714" w:hanging="357"/>
        <w:jc w:val="both"/>
        <w:rPr>
          <w:sz w:val="22"/>
          <w:szCs w:val="22"/>
        </w:rPr>
      </w:pPr>
      <w:proofErr w:type="spellStart"/>
      <w:r w:rsidRPr="00DB31E2">
        <w:rPr>
          <w:sz w:val="22"/>
          <w:szCs w:val="22"/>
        </w:rPr>
        <w:lastRenderedPageBreak/>
        <w:t>Fonci</w:t>
      </w:r>
      <w:proofErr w:type="spellEnd"/>
      <w:r w:rsidRPr="00DB31E2">
        <w:rPr>
          <w:sz w:val="22"/>
          <w:szCs w:val="22"/>
        </w:rPr>
        <w:t xml:space="preserve">: Los </w:t>
      </w:r>
      <w:proofErr w:type="spellStart"/>
      <w:r w:rsidRPr="00DB31E2">
        <w:rPr>
          <w:sz w:val="22"/>
          <w:szCs w:val="22"/>
        </w:rPr>
        <w:t>rizobios</w:t>
      </w:r>
      <w:proofErr w:type="spellEnd"/>
      <w:r w:rsidRPr="00DB31E2">
        <w:rPr>
          <w:sz w:val="22"/>
          <w:szCs w:val="22"/>
        </w:rPr>
        <w:t xml:space="preserve"> como alternativa a la fertilización nitrogenada en Cuba (</w:t>
      </w:r>
      <w:proofErr w:type="spellStart"/>
      <w:r w:rsidRPr="00DB31E2">
        <w:rPr>
          <w:sz w:val="22"/>
          <w:szCs w:val="22"/>
        </w:rPr>
        <w:t>J´María</w:t>
      </w:r>
      <w:proofErr w:type="spellEnd"/>
      <w:r w:rsidRPr="00DB31E2">
        <w:rPr>
          <w:sz w:val="22"/>
          <w:szCs w:val="22"/>
        </w:rPr>
        <w:t xml:space="preserve"> C. Nápoles).</w:t>
      </w:r>
    </w:p>
    <w:p w:rsidR="00DB31E2" w:rsidRPr="00DB31E2" w:rsidRDefault="00DB31E2" w:rsidP="00DB31E2">
      <w:pPr>
        <w:shd w:val="clear" w:color="auto" w:fill="FFFF00"/>
        <w:spacing w:line="240" w:lineRule="auto"/>
        <w:rPr>
          <w:rFonts w:ascii="Arial" w:hAnsi="Arial" w:cs="Arial"/>
        </w:rPr>
      </w:pPr>
      <w:r w:rsidRPr="00DB31E2">
        <w:rPr>
          <w:rFonts w:ascii="Arial" w:hAnsi="Arial" w:cs="Arial"/>
          <w:b/>
        </w:rPr>
        <w:t>Actividad principal</w:t>
      </w:r>
      <w:bookmarkStart w:id="2" w:name="_GoBack"/>
      <w:bookmarkEnd w:id="2"/>
      <w:r w:rsidRPr="00DB31E2">
        <w:rPr>
          <w:rFonts w:ascii="Arial" w:hAnsi="Arial" w:cs="Arial"/>
        </w:rPr>
        <w:t>.</w:t>
      </w:r>
    </w:p>
    <w:p w:rsidR="00DB31E2" w:rsidRPr="00DB31E2" w:rsidRDefault="00DB31E2" w:rsidP="00DB31E2">
      <w:pPr>
        <w:numPr>
          <w:ilvl w:val="0"/>
          <w:numId w:val="3"/>
        </w:numPr>
        <w:spacing w:after="0" w:line="240" w:lineRule="auto"/>
        <w:jc w:val="both"/>
        <w:rPr>
          <w:rFonts w:ascii="Arial" w:hAnsi="Arial" w:cs="Arial"/>
        </w:rPr>
      </w:pPr>
      <w:r w:rsidRPr="00DB31E2">
        <w:rPr>
          <w:rFonts w:ascii="Arial" w:hAnsi="Arial" w:cs="Arial"/>
        </w:rPr>
        <w:t>Producción de inoculantes con diferentes cepas, tanto para la comercialización como para trabajos experimentales.</w:t>
      </w:r>
    </w:p>
    <w:p w:rsidR="00DB31E2" w:rsidRPr="00DB31E2" w:rsidRDefault="00DB31E2" w:rsidP="00DB31E2">
      <w:pPr>
        <w:shd w:val="clear" w:color="auto" w:fill="FFFF00"/>
        <w:spacing w:after="0" w:line="240" w:lineRule="auto"/>
        <w:jc w:val="both"/>
        <w:rPr>
          <w:rFonts w:ascii="Arial" w:hAnsi="Arial" w:cs="Arial"/>
          <w:b/>
        </w:rPr>
      </w:pPr>
      <w:r w:rsidRPr="00DB31E2">
        <w:rPr>
          <w:rFonts w:ascii="Arial" w:hAnsi="Arial" w:cs="Arial"/>
          <w:b/>
        </w:rPr>
        <w:t>Participación en eventos.</w:t>
      </w:r>
    </w:p>
    <w:p w:rsidR="00DB31E2" w:rsidRPr="00DB31E2" w:rsidRDefault="00DB31E2" w:rsidP="00DB31E2">
      <w:pPr>
        <w:numPr>
          <w:ilvl w:val="0"/>
          <w:numId w:val="4"/>
        </w:numPr>
        <w:spacing w:after="0" w:line="240" w:lineRule="auto"/>
        <w:ind w:left="709" w:hanging="283"/>
        <w:jc w:val="both"/>
        <w:rPr>
          <w:rFonts w:ascii="Arial" w:hAnsi="Arial" w:cs="Arial"/>
          <w:b/>
          <w:bCs/>
        </w:rPr>
      </w:pPr>
      <w:r w:rsidRPr="00DB31E2">
        <w:rPr>
          <w:rFonts w:ascii="Arial" w:hAnsi="Arial" w:cs="Arial"/>
          <w:b/>
          <w:bCs/>
        </w:rPr>
        <w:t>Fórum de Ciencia y Técnica: Coautora de dos trabajos</w:t>
      </w:r>
    </w:p>
    <w:p w:rsidR="00DB31E2" w:rsidRPr="00DB31E2" w:rsidRDefault="00DB31E2" w:rsidP="00DB31E2">
      <w:pPr>
        <w:pStyle w:val="Prrafodelista"/>
        <w:numPr>
          <w:ilvl w:val="0"/>
          <w:numId w:val="4"/>
        </w:numPr>
        <w:jc w:val="both"/>
        <w:rPr>
          <w:sz w:val="22"/>
          <w:szCs w:val="22"/>
        </w:rPr>
      </w:pPr>
      <w:r w:rsidRPr="00DB31E2">
        <w:rPr>
          <w:sz w:val="22"/>
          <w:szCs w:val="22"/>
        </w:rPr>
        <w:t xml:space="preserve">Estabilidad de Azofert-F® a temperatura ambiente </w:t>
      </w:r>
    </w:p>
    <w:p w:rsidR="00DB31E2" w:rsidRPr="00DB31E2" w:rsidRDefault="00DB31E2" w:rsidP="00DB31E2">
      <w:pPr>
        <w:pStyle w:val="Prrafodelista"/>
        <w:numPr>
          <w:ilvl w:val="0"/>
          <w:numId w:val="4"/>
        </w:numPr>
        <w:jc w:val="both"/>
        <w:rPr>
          <w:sz w:val="22"/>
          <w:szCs w:val="22"/>
        </w:rPr>
      </w:pPr>
      <w:r w:rsidRPr="00DB31E2">
        <w:rPr>
          <w:sz w:val="22"/>
          <w:szCs w:val="22"/>
        </w:rPr>
        <w:t>Selección de cepas como simbiontes eficientes en variedades cubanas de frijol común (</w:t>
      </w:r>
      <w:proofErr w:type="spellStart"/>
      <w:r w:rsidRPr="00DB31E2">
        <w:rPr>
          <w:i/>
          <w:sz w:val="22"/>
          <w:szCs w:val="22"/>
        </w:rPr>
        <w:t>Phaseolusvulgaris</w:t>
      </w:r>
      <w:proofErr w:type="spellEnd"/>
      <w:r w:rsidRPr="00DB31E2">
        <w:rPr>
          <w:sz w:val="22"/>
          <w:szCs w:val="22"/>
        </w:rPr>
        <w:t xml:space="preserve"> L.)</w:t>
      </w:r>
    </w:p>
    <w:p w:rsidR="00DB31E2" w:rsidRPr="00DB31E2" w:rsidRDefault="00DB31E2" w:rsidP="00DB31E2">
      <w:pPr>
        <w:shd w:val="clear" w:color="auto" w:fill="FFFF00"/>
        <w:tabs>
          <w:tab w:val="left" w:pos="720"/>
        </w:tabs>
        <w:spacing w:after="0" w:line="240" w:lineRule="auto"/>
        <w:jc w:val="both"/>
        <w:rPr>
          <w:rFonts w:ascii="Arial" w:hAnsi="Arial" w:cs="Arial"/>
          <w:b/>
        </w:rPr>
      </w:pPr>
      <w:r w:rsidRPr="00DB31E2">
        <w:rPr>
          <w:rFonts w:ascii="Arial" w:hAnsi="Arial" w:cs="Arial"/>
          <w:b/>
        </w:rPr>
        <w:t>Otros.</w:t>
      </w:r>
    </w:p>
    <w:p w:rsidR="00DB31E2" w:rsidRPr="00DB31E2" w:rsidRDefault="00DB31E2" w:rsidP="00DB31E2">
      <w:pPr>
        <w:numPr>
          <w:ilvl w:val="0"/>
          <w:numId w:val="3"/>
        </w:numPr>
        <w:spacing w:after="0" w:line="240" w:lineRule="auto"/>
        <w:jc w:val="both"/>
        <w:rPr>
          <w:rFonts w:ascii="Arial" w:hAnsi="Arial" w:cs="Arial"/>
        </w:rPr>
      </w:pPr>
      <w:r w:rsidRPr="00DB31E2">
        <w:rPr>
          <w:rFonts w:ascii="Arial" w:hAnsi="Arial" w:cs="Arial"/>
        </w:rPr>
        <w:t>Cumplimiento de la guardia obrera.</w:t>
      </w:r>
    </w:p>
    <w:p w:rsidR="00DB31E2" w:rsidRPr="00DB31E2" w:rsidRDefault="00DB31E2" w:rsidP="00DB31E2">
      <w:pPr>
        <w:numPr>
          <w:ilvl w:val="0"/>
          <w:numId w:val="3"/>
        </w:numPr>
        <w:spacing w:after="0" w:line="240" w:lineRule="auto"/>
        <w:jc w:val="both"/>
        <w:rPr>
          <w:rFonts w:ascii="Arial" w:eastAsia="Times New Roman" w:hAnsi="Arial" w:cs="Arial"/>
        </w:rPr>
      </w:pPr>
      <w:r w:rsidRPr="00DB31E2">
        <w:rPr>
          <w:rFonts w:ascii="Arial" w:hAnsi="Arial" w:cs="Arial"/>
        </w:rPr>
        <w:t xml:space="preserve">Participación en las actividades sindicales (matutinos, reuniones y otras actividades convocadas por el sindicato, </w:t>
      </w:r>
      <w:proofErr w:type="spellStart"/>
      <w:r w:rsidRPr="00DB31E2">
        <w:rPr>
          <w:rFonts w:ascii="Arial" w:hAnsi="Arial" w:cs="Arial"/>
        </w:rPr>
        <w:t>etc</w:t>
      </w:r>
      <w:proofErr w:type="spellEnd"/>
      <w:r w:rsidRPr="00DB31E2">
        <w:rPr>
          <w:rFonts w:ascii="Arial" w:hAnsi="Arial" w:cs="Arial"/>
        </w:rPr>
        <w:t>).</w:t>
      </w:r>
    </w:p>
    <w:p w:rsidR="00DB31E2" w:rsidRPr="00DB31E2" w:rsidRDefault="00DB31E2" w:rsidP="00DB31E2">
      <w:pPr>
        <w:pStyle w:val="Prrafodelista"/>
        <w:ind w:left="0" w:right="-568"/>
        <w:jc w:val="both"/>
        <w:rPr>
          <w:b/>
          <w:sz w:val="22"/>
          <w:szCs w:val="22"/>
        </w:rPr>
      </w:pPr>
    </w:p>
    <w:p w:rsidR="00DB31E2" w:rsidRPr="00DB31E2" w:rsidRDefault="00DB31E2" w:rsidP="00DB31E2">
      <w:pPr>
        <w:spacing w:line="240" w:lineRule="auto"/>
        <w:jc w:val="both"/>
        <w:rPr>
          <w:rFonts w:ascii="Arial" w:hAnsi="Arial" w:cs="Arial"/>
        </w:rPr>
      </w:pPr>
    </w:p>
    <w:p w:rsidR="00DB31E2" w:rsidRPr="00DB31E2" w:rsidRDefault="00DB31E2" w:rsidP="00DB31E2">
      <w:pPr>
        <w:pStyle w:val="Prrafodelista"/>
        <w:numPr>
          <w:ilvl w:val="0"/>
          <w:numId w:val="5"/>
        </w:numPr>
        <w:ind w:left="360" w:right="-568"/>
        <w:jc w:val="both"/>
        <w:rPr>
          <w:b/>
          <w:sz w:val="22"/>
          <w:szCs w:val="22"/>
        </w:rPr>
      </w:pPr>
      <w:r w:rsidRPr="00DB31E2">
        <w:rPr>
          <w:b/>
          <w:sz w:val="22"/>
          <w:szCs w:val="22"/>
        </w:rPr>
        <w:t>Resultados en la formación de otros especialistas.</w:t>
      </w:r>
    </w:p>
    <w:p w:rsidR="00DB31E2" w:rsidRPr="00DB31E2" w:rsidRDefault="00DB31E2" w:rsidP="00DB31E2">
      <w:pPr>
        <w:spacing w:line="240" w:lineRule="auto"/>
        <w:ind w:left="360" w:hanging="360"/>
        <w:rPr>
          <w:rFonts w:ascii="Arial" w:hAnsi="Arial" w:cs="Arial"/>
        </w:rPr>
      </w:pPr>
    </w:p>
    <w:p w:rsidR="00DB31E2" w:rsidRPr="00DB31E2" w:rsidRDefault="00DB31E2" w:rsidP="00DB31E2">
      <w:pPr>
        <w:spacing w:before="120" w:after="120" w:line="240" w:lineRule="auto"/>
        <w:ind w:left="360"/>
        <w:jc w:val="both"/>
        <w:rPr>
          <w:rFonts w:ascii="Arial" w:hAnsi="Arial" w:cs="Arial"/>
          <w:b/>
        </w:rPr>
      </w:pPr>
      <w:r w:rsidRPr="00DB31E2">
        <w:rPr>
          <w:rFonts w:ascii="Arial" w:hAnsi="Arial" w:cs="Arial"/>
          <w:b/>
        </w:rPr>
        <w:t>II. CONCLUSIONES GENERALES:</w:t>
      </w:r>
    </w:p>
    <w:p w:rsidR="00DB31E2" w:rsidRPr="00DB31E2" w:rsidRDefault="00DB31E2" w:rsidP="00DB31E2">
      <w:pPr>
        <w:spacing w:before="120" w:after="120" w:line="240" w:lineRule="auto"/>
        <w:ind w:left="360"/>
        <w:jc w:val="both"/>
        <w:rPr>
          <w:rFonts w:ascii="Arial" w:hAnsi="Arial" w:cs="Arial"/>
        </w:rPr>
      </w:pPr>
      <w:r w:rsidRPr="00DB31E2">
        <w:rPr>
          <w:rFonts w:ascii="Arial" w:hAnsi="Arial" w:cs="Arial"/>
        </w:rPr>
        <w:t>Por los resultados alcanzados en el año y el cumplimiento de su plan de trabajo, su evaluación es SATISFACTORIA.</w:t>
      </w:r>
    </w:p>
    <w:p w:rsidR="00DB31E2" w:rsidRDefault="00DB31E2" w:rsidP="00DB31E2">
      <w:pPr>
        <w:spacing w:before="120" w:after="120" w:line="240" w:lineRule="auto"/>
        <w:ind w:left="360"/>
        <w:jc w:val="both"/>
        <w:rPr>
          <w:rFonts w:ascii="Arial" w:hAnsi="Arial" w:cs="Arial"/>
          <w:b/>
        </w:rPr>
      </w:pPr>
    </w:p>
    <w:p w:rsidR="00DB31E2" w:rsidRPr="00DB31E2" w:rsidRDefault="00DB31E2" w:rsidP="00DB31E2">
      <w:pPr>
        <w:spacing w:before="120" w:after="120" w:line="240" w:lineRule="auto"/>
        <w:ind w:left="360"/>
        <w:jc w:val="both"/>
        <w:rPr>
          <w:rFonts w:ascii="Arial" w:hAnsi="Arial" w:cs="Arial"/>
          <w:b/>
        </w:rPr>
      </w:pPr>
      <w:r w:rsidRPr="00DB31E2">
        <w:rPr>
          <w:rFonts w:ascii="Arial" w:hAnsi="Arial" w:cs="Arial"/>
          <w:b/>
        </w:rPr>
        <w:t>III. RECOMENDACIÓN:</w:t>
      </w:r>
    </w:p>
    <w:p w:rsidR="00DB31E2" w:rsidRPr="00DB31E2" w:rsidRDefault="00DB31E2" w:rsidP="00DB31E2">
      <w:pPr>
        <w:spacing w:before="120" w:after="120" w:line="240" w:lineRule="auto"/>
        <w:ind w:left="360"/>
        <w:jc w:val="both"/>
        <w:rPr>
          <w:rFonts w:ascii="Arial" w:hAnsi="Arial" w:cs="Arial"/>
        </w:rPr>
      </w:pPr>
      <w:r w:rsidRPr="00DB31E2">
        <w:rPr>
          <w:rFonts w:ascii="Arial" w:hAnsi="Arial" w:cs="Arial"/>
        </w:rPr>
        <w:t>Debe priorizar su superación técnica atendiendo a la labor que realiza en el Dpto.</w:t>
      </w:r>
    </w:p>
    <w:p w:rsidR="00DB31E2" w:rsidRDefault="00DB31E2" w:rsidP="00DB31E2">
      <w:pPr>
        <w:pStyle w:val="Subttulo"/>
        <w:jc w:val="both"/>
        <w:rPr>
          <w:rFonts w:ascii="Arial" w:hAnsi="Arial" w:cs="Arial"/>
          <w:b w:val="0"/>
          <w:sz w:val="22"/>
          <w:szCs w:val="22"/>
        </w:rPr>
      </w:pPr>
    </w:p>
    <w:p w:rsidR="00DB31E2" w:rsidRDefault="00DB31E2" w:rsidP="00DB31E2">
      <w:pPr>
        <w:pStyle w:val="Subttulo"/>
        <w:jc w:val="both"/>
        <w:rPr>
          <w:rFonts w:ascii="Arial" w:hAnsi="Arial" w:cs="Arial"/>
          <w:b w:val="0"/>
          <w:sz w:val="22"/>
          <w:szCs w:val="22"/>
        </w:rPr>
      </w:pPr>
    </w:p>
    <w:p w:rsidR="00DB31E2" w:rsidRPr="005702C3" w:rsidRDefault="00DB31E2" w:rsidP="00DB31E2">
      <w:pPr>
        <w:pStyle w:val="Subttulo"/>
        <w:jc w:val="both"/>
        <w:rPr>
          <w:rFonts w:ascii="Arial" w:hAnsi="Arial" w:cs="Arial"/>
          <w:b w:val="0"/>
          <w:sz w:val="22"/>
          <w:szCs w:val="22"/>
        </w:rPr>
      </w:pPr>
      <w:r w:rsidRPr="005702C3">
        <w:rPr>
          <w:rFonts w:ascii="Arial" w:hAnsi="Arial" w:cs="Arial"/>
          <w:b w:val="0"/>
          <w:sz w:val="22"/>
          <w:szCs w:val="22"/>
        </w:rPr>
        <w:t xml:space="preserve">Conformidad del evaluado._______________________. </w:t>
      </w:r>
      <w:r w:rsidRPr="005702C3">
        <w:rPr>
          <w:rFonts w:ascii="Arial" w:hAnsi="Arial" w:cs="Arial"/>
          <w:b w:val="0"/>
          <w:sz w:val="22"/>
          <w:szCs w:val="22"/>
        </w:rPr>
        <w:tab/>
      </w:r>
      <w:r w:rsidRPr="005702C3">
        <w:rPr>
          <w:rFonts w:ascii="Arial" w:hAnsi="Arial" w:cs="Arial"/>
          <w:b w:val="0"/>
          <w:sz w:val="22"/>
          <w:szCs w:val="22"/>
        </w:rPr>
        <w:tab/>
      </w:r>
    </w:p>
    <w:p w:rsidR="00DB31E2" w:rsidRPr="005702C3" w:rsidRDefault="00DB31E2" w:rsidP="00DB31E2">
      <w:pPr>
        <w:pStyle w:val="Subttulo"/>
        <w:jc w:val="both"/>
        <w:rPr>
          <w:rFonts w:ascii="Arial" w:hAnsi="Arial" w:cs="Arial"/>
          <w:b w:val="0"/>
          <w:sz w:val="22"/>
          <w:szCs w:val="22"/>
        </w:rPr>
      </w:pPr>
    </w:p>
    <w:p w:rsidR="00DB31E2" w:rsidRPr="005702C3" w:rsidRDefault="00DB31E2" w:rsidP="00DB31E2">
      <w:pPr>
        <w:pStyle w:val="Subttulo"/>
        <w:jc w:val="both"/>
        <w:rPr>
          <w:rFonts w:ascii="Arial" w:hAnsi="Arial" w:cs="Arial"/>
          <w:b w:val="0"/>
          <w:sz w:val="22"/>
          <w:szCs w:val="22"/>
        </w:rPr>
      </w:pPr>
      <w:r w:rsidRPr="005702C3">
        <w:rPr>
          <w:rFonts w:ascii="Arial" w:hAnsi="Arial" w:cs="Arial"/>
          <w:b w:val="0"/>
          <w:sz w:val="22"/>
          <w:szCs w:val="22"/>
        </w:rPr>
        <w:t>Jefe Inmediato: Dr. C. Yanelis Reyes Guerrero</w:t>
      </w:r>
      <w:r w:rsidRPr="005702C3">
        <w:rPr>
          <w:rFonts w:ascii="Arial" w:hAnsi="Arial" w:cs="Arial"/>
          <w:sz w:val="22"/>
          <w:szCs w:val="22"/>
        </w:rPr>
        <w:t xml:space="preserve">        </w:t>
      </w:r>
      <w:r w:rsidRPr="005702C3">
        <w:rPr>
          <w:rFonts w:ascii="Arial" w:hAnsi="Arial" w:cs="Arial"/>
          <w:b w:val="0"/>
          <w:sz w:val="22"/>
          <w:szCs w:val="22"/>
        </w:rPr>
        <w:t>__________________________.</w:t>
      </w:r>
    </w:p>
    <w:p w:rsidR="00DB31E2" w:rsidRPr="005702C3" w:rsidRDefault="00DB31E2" w:rsidP="00DB31E2">
      <w:pPr>
        <w:pStyle w:val="Subttulo"/>
        <w:jc w:val="both"/>
        <w:rPr>
          <w:rFonts w:ascii="Arial" w:hAnsi="Arial" w:cs="Arial"/>
          <w:b w:val="0"/>
          <w:sz w:val="22"/>
          <w:szCs w:val="22"/>
        </w:rPr>
      </w:pPr>
    </w:p>
    <w:p w:rsidR="00DB31E2" w:rsidRPr="005702C3" w:rsidRDefault="00DB31E2" w:rsidP="00DB31E2">
      <w:pPr>
        <w:pStyle w:val="Subttulo"/>
        <w:jc w:val="both"/>
        <w:rPr>
          <w:rFonts w:ascii="Arial" w:hAnsi="Arial" w:cs="Arial"/>
          <w:sz w:val="22"/>
          <w:szCs w:val="22"/>
        </w:rPr>
      </w:pPr>
      <w:r w:rsidRPr="005702C3">
        <w:rPr>
          <w:rFonts w:ascii="Arial" w:hAnsi="Arial" w:cs="Arial"/>
          <w:b w:val="0"/>
          <w:sz w:val="22"/>
          <w:szCs w:val="22"/>
        </w:rPr>
        <w:t xml:space="preserve">Secretario de la Sección Sindical: Ing. </w:t>
      </w:r>
      <w:proofErr w:type="spellStart"/>
      <w:r w:rsidRPr="005702C3">
        <w:rPr>
          <w:rFonts w:ascii="Arial" w:hAnsi="Arial" w:cs="Arial"/>
          <w:b w:val="0"/>
          <w:sz w:val="22"/>
          <w:szCs w:val="22"/>
          <w:lang w:val="es-AR"/>
        </w:rPr>
        <w:t>Lilisbet</w:t>
      </w:r>
      <w:proofErr w:type="spellEnd"/>
      <w:r w:rsidRPr="005702C3">
        <w:rPr>
          <w:rFonts w:ascii="Arial" w:hAnsi="Arial" w:cs="Arial"/>
          <w:b w:val="0"/>
          <w:sz w:val="22"/>
          <w:szCs w:val="22"/>
          <w:lang w:val="es-AR"/>
        </w:rPr>
        <w:t xml:space="preserve"> Guerrero Domínguez</w:t>
      </w:r>
      <w:r w:rsidRPr="005702C3">
        <w:rPr>
          <w:rFonts w:ascii="Arial" w:hAnsi="Arial" w:cs="Arial"/>
          <w:b w:val="0"/>
          <w:sz w:val="22"/>
          <w:szCs w:val="22"/>
        </w:rPr>
        <w:t>________________.</w:t>
      </w:r>
    </w:p>
    <w:p w:rsidR="00DB31E2" w:rsidRPr="00DB31E2" w:rsidRDefault="00DB31E2" w:rsidP="00DB31E2">
      <w:pPr>
        <w:spacing w:after="0" w:line="240" w:lineRule="auto"/>
        <w:ind w:left="720"/>
        <w:jc w:val="both"/>
        <w:rPr>
          <w:rFonts w:ascii="Arial" w:eastAsia="Times New Roman" w:hAnsi="Arial" w:cs="Arial"/>
        </w:rPr>
      </w:pPr>
    </w:p>
    <w:sectPr w:rsidR="00DB31E2" w:rsidRPr="00DB31E2" w:rsidSect="00DB31E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18C2"/>
    <w:multiLevelType w:val="hybridMultilevel"/>
    <w:tmpl w:val="04FC9A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88915AF"/>
    <w:multiLevelType w:val="hybridMultilevel"/>
    <w:tmpl w:val="2314FAB8"/>
    <w:lvl w:ilvl="0" w:tplc="0C0A000F">
      <w:start w:val="1"/>
      <w:numFmt w:val="decimal"/>
      <w:lvlText w:val="%1."/>
      <w:lvlJc w:val="left"/>
      <w:pPr>
        <w:ind w:left="1440" w:hanging="360"/>
      </w:pPr>
      <w:rPr>
        <w:rFonts w:cs="Times New Roman"/>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
    <w:nsid w:val="47554C6D"/>
    <w:multiLevelType w:val="hybridMultilevel"/>
    <w:tmpl w:val="DB004B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BD0D3B"/>
    <w:multiLevelType w:val="hybridMultilevel"/>
    <w:tmpl w:val="E4CC1CE0"/>
    <w:lvl w:ilvl="0" w:tplc="0C0A000D">
      <w:start w:val="1"/>
      <w:numFmt w:val="bullet"/>
      <w:lvlText w:val=""/>
      <w:lvlJc w:val="left"/>
      <w:pPr>
        <w:ind w:left="1890" w:hanging="360"/>
      </w:pPr>
      <w:rPr>
        <w:rFonts w:ascii="Wingdings" w:hAnsi="Wingdings" w:hint="default"/>
      </w:rPr>
    </w:lvl>
    <w:lvl w:ilvl="1" w:tplc="0C0A0003" w:tentative="1">
      <w:start w:val="1"/>
      <w:numFmt w:val="bullet"/>
      <w:lvlText w:val="o"/>
      <w:lvlJc w:val="left"/>
      <w:pPr>
        <w:ind w:left="2610" w:hanging="360"/>
      </w:pPr>
      <w:rPr>
        <w:rFonts w:ascii="Courier New" w:hAnsi="Courier New" w:cs="Courier New" w:hint="default"/>
      </w:rPr>
    </w:lvl>
    <w:lvl w:ilvl="2" w:tplc="0C0A0005" w:tentative="1">
      <w:start w:val="1"/>
      <w:numFmt w:val="bullet"/>
      <w:lvlText w:val=""/>
      <w:lvlJc w:val="left"/>
      <w:pPr>
        <w:ind w:left="3330" w:hanging="360"/>
      </w:pPr>
      <w:rPr>
        <w:rFonts w:ascii="Wingdings" w:hAnsi="Wingdings" w:hint="default"/>
      </w:rPr>
    </w:lvl>
    <w:lvl w:ilvl="3" w:tplc="0C0A0001" w:tentative="1">
      <w:start w:val="1"/>
      <w:numFmt w:val="bullet"/>
      <w:lvlText w:val=""/>
      <w:lvlJc w:val="left"/>
      <w:pPr>
        <w:ind w:left="4050" w:hanging="360"/>
      </w:pPr>
      <w:rPr>
        <w:rFonts w:ascii="Symbol" w:hAnsi="Symbol" w:hint="default"/>
      </w:rPr>
    </w:lvl>
    <w:lvl w:ilvl="4" w:tplc="0C0A0003" w:tentative="1">
      <w:start w:val="1"/>
      <w:numFmt w:val="bullet"/>
      <w:lvlText w:val="o"/>
      <w:lvlJc w:val="left"/>
      <w:pPr>
        <w:ind w:left="4770" w:hanging="360"/>
      </w:pPr>
      <w:rPr>
        <w:rFonts w:ascii="Courier New" w:hAnsi="Courier New" w:cs="Courier New" w:hint="default"/>
      </w:rPr>
    </w:lvl>
    <w:lvl w:ilvl="5" w:tplc="0C0A0005" w:tentative="1">
      <w:start w:val="1"/>
      <w:numFmt w:val="bullet"/>
      <w:lvlText w:val=""/>
      <w:lvlJc w:val="left"/>
      <w:pPr>
        <w:ind w:left="5490" w:hanging="360"/>
      </w:pPr>
      <w:rPr>
        <w:rFonts w:ascii="Wingdings" w:hAnsi="Wingdings" w:hint="default"/>
      </w:rPr>
    </w:lvl>
    <w:lvl w:ilvl="6" w:tplc="0C0A0001" w:tentative="1">
      <w:start w:val="1"/>
      <w:numFmt w:val="bullet"/>
      <w:lvlText w:val=""/>
      <w:lvlJc w:val="left"/>
      <w:pPr>
        <w:ind w:left="6210" w:hanging="360"/>
      </w:pPr>
      <w:rPr>
        <w:rFonts w:ascii="Symbol" w:hAnsi="Symbol" w:hint="default"/>
      </w:rPr>
    </w:lvl>
    <w:lvl w:ilvl="7" w:tplc="0C0A0003" w:tentative="1">
      <w:start w:val="1"/>
      <w:numFmt w:val="bullet"/>
      <w:lvlText w:val="o"/>
      <w:lvlJc w:val="left"/>
      <w:pPr>
        <w:ind w:left="6930" w:hanging="360"/>
      </w:pPr>
      <w:rPr>
        <w:rFonts w:ascii="Courier New" w:hAnsi="Courier New" w:cs="Courier New" w:hint="default"/>
      </w:rPr>
    </w:lvl>
    <w:lvl w:ilvl="8" w:tplc="0C0A0005" w:tentative="1">
      <w:start w:val="1"/>
      <w:numFmt w:val="bullet"/>
      <w:lvlText w:val=""/>
      <w:lvlJc w:val="left"/>
      <w:pPr>
        <w:ind w:left="7650" w:hanging="360"/>
      </w:pPr>
      <w:rPr>
        <w:rFonts w:ascii="Wingdings" w:hAnsi="Wingdings" w:hint="default"/>
      </w:rPr>
    </w:lvl>
  </w:abstractNum>
  <w:abstractNum w:abstractNumId="4">
    <w:nsid w:val="6E061860"/>
    <w:multiLevelType w:val="hybridMultilevel"/>
    <w:tmpl w:val="279CF1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rsids>
    <w:rsidRoot w:val="00496466"/>
    <w:rsid w:val="003540F5"/>
    <w:rsid w:val="00496466"/>
    <w:rsid w:val="005C48D5"/>
    <w:rsid w:val="00B77BB4"/>
    <w:rsid w:val="00C8351F"/>
    <w:rsid w:val="00DB31E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0F5"/>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40F5"/>
    <w:pPr>
      <w:spacing w:after="0" w:line="240" w:lineRule="auto"/>
      <w:ind w:left="720"/>
      <w:contextualSpacing/>
    </w:pPr>
    <w:rPr>
      <w:rFonts w:ascii="Arial" w:eastAsia="Times New Roman" w:hAnsi="Arial" w:cs="Arial"/>
      <w:sz w:val="28"/>
      <w:szCs w:val="28"/>
      <w:lang w:eastAsia="es-ES"/>
    </w:rPr>
  </w:style>
  <w:style w:type="paragraph" w:styleId="Subttulo">
    <w:name w:val="Subtitle"/>
    <w:basedOn w:val="Normal"/>
    <w:link w:val="SubttuloCar"/>
    <w:qFormat/>
    <w:rsid w:val="00DB31E2"/>
    <w:pPr>
      <w:spacing w:after="0" w:line="240" w:lineRule="auto"/>
      <w:jc w:val="center"/>
    </w:pPr>
    <w:rPr>
      <w:b/>
      <w:sz w:val="20"/>
      <w:szCs w:val="20"/>
      <w:lang w:eastAsia="es-ES"/>
    </w:rPr>
  </w:style>
  <w:style w:type="character" w:customStyle="1" w:styleId="SubttuloCar">
    <w:name w:val="Subtítulo Car"/>
    <w:basedOn w:val="Fuentedeprrafopredeter"/>
    <w:link w:val="Subttulo"/>
    <w:rsid w:val="00DB31E2"/>
    <w:rPr>
      <w:rFonts w:ascii="Calibri" w:eastAsia="Calibri" w:hAnsi="Calibri" w:cs="Times New Roman"/>
      <w:b/>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0F5"/>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40F5"/>
    <w:pPr>
      <w:spacing w:after="0" w:line="240" w:lineRule="auto"/>
      <w:ind w:left="720"/>
      <w:contextualSpacing/>
    </w:pPr>
    <w:rPr>
      <w:rFonts w:ascii="Arial" w:eastAsia="Times New Roman" w:hAnsi="Arial" w:cs="Arial"/>
      <w:sz w:val="28"/>
      <w:szCs w:val="28"/>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585</Words>
  <Characters>3220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Yanelis</cp:lastModifiedBy>
  <cp:revision>3</cp:revision>
  <dcterms:created xsi:type="dcterms:W3CDTF">2019-11-18T08:32:00Z</dcterms:created>
  <dcterms:modified xsi:type="dcterms:W3CDTF">2020-02-18T22:06:00Z</dcterms:modified>
</cp:coreProperties>
</file>