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19F" w:rsidRPr="00A666DC" w:rsidRDefault="00E5619F" w:rsidP="00E5619F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CERTIFICADO DE EVALUACIÓN DE INVESTIGADOR</w:t>
      </w:r>
    </w:p>
    <w:p w:rsidR="00E5619F" w:rsidRPr="00A666DC" w:rsidRDefault="00E5619F" w:rsidP="00E5619F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B261B7">
        <w:rPr>
          <w:rFonts w:ascii="Arial" w:hAnsi="Arial" w:cs="Arial"/>
          <w:b/>
        </w:rPr>
        <w:t>Dpto. de Fisiología y Bioquímica Vegetal</w:t>
      </w:r>
    </w:p>
    <w:p w:rsidR="00E5619F" w:rsidRPr="00A666DC" w:rsidRDefault="00E5619F" w:rsidP="00E5619F">
      <w:pPr>
        <w:spacing w:before="120" w:after="120" w:line="240" w:lineRule="exact"/>
        <w:jc w:val="center"/>
        <w:rPr>
          <w:rFonts w:ascii="Arial" w:hAnsi="Arial" w:cs="Arial"/>
          <w:b/>
        </w:rPr>
      </w:pPr>
    </w:p>
    <w:p w:rsidR="00E5619F" w:rsidRPr="00A666DC" w:rsidRDefault="00E5619F" w:rsidP="00E5619F">
      <w:pPr>
        <w:spacing w:before="120" w:after="120" w:line="240" w:lineRule="exact"/>
        <w:jc w:val="both"/>
        <w:rPr>
          <w:rFonts w:ascii="Arial" w:hAnsi="Arial" w:cs="Arial"/>
        </w:rPr>
      </w:pPr>
      <w:r w:rsidRPr="00A666DC">
        <w:rPr>
          <w:rFonts w:ascii="Arial" w:hAnsi="Arial" w:cs="Arial"/>
          <w:b/>
        </w:rPr>
        <w:t>Nombre</w:t>
      </w:r>
      <w:r w:rsidRPr="00A666DC">
        <w:rPr>
          <w:rFonts w:ascii="Arial" w:hAnsi="Arial" w:cs="Arial"/>
        </w:rPr>
        <w:t>: Yanelis Reyes Guerrero</w:t>
      </w:r>
    </w:p>
    <w:p w:rsidR="00E5619F" w:rsidRPr="00A666DC" w:rsidRDefault="00E5619F" w:rsidP="00E5619F">
      <w:pPr>
        <w:spacing w:before="120" w:after="120" w:line="240" w:lineRule="exact"/>
        <w:jc w:val="both"/>
        <w:rPr>
          <w:rFonts w:ascii="Arial" w:hAnsi="Arial" w:cs="Arial"/>
        </w:rPr>
      </w:pPr>
      <w:r w:rsidRPr="00A666DC">
        <w:rPr>
          <w:rFonts w:ascii="Arial" w:hAnsi="Arial" w:cs="Arial"/>
          <w:b/>
        </w:rPr>
        <w:t>Categoría científica</w:t>
      </w:r>
      <w:r w:rsidRPr="00A666DC">
        <w:rPr>
          <w:rFonts w:ascii="Arial" w:hAnsi="Arial" w:cs="Arial"/>
        </w:rPr>
        <w:t>: Investigador Agregado</w:t>
      </w:r>
    </w:p>
    <w:p w:rsidR="00E5619F" w:rsidRPr="00A666DC" w:rsidRDefault="00E5619F" w:rsidP="00E5619F">
      <w:pPr>
        <w:spacing w:before="120" w:after="120" w:line="240" w:lineRule="exact"/>
        <w:jc w:val="both"/>
        <w:rPr>
          <w:rFonts w:ascii="Arial" w:hAnsi="Arial" w:cs="Arial"/>
        </w:rPr>
      </w:pPr>
      <w:r w:rsidRPr="00A666DC">
        <w:rPr>
          <w:rFonts w:ascii="Arial" w:hAnsi="Arial" w:cs="Arial"/>
          <w:b/>
        </w:rPr>
        <w:t xml:space="preserve">Categoría que ocupa: </w:t>
      </w:r>
      <w:r>
        <w:rPr>
          <w:rFonts w:ascii="Arial" w:hAnsi="Arial" w:cs="Arial"/>
        </w:rPr>
        <w:t>J´ de Departamento</w:t>
      </w:r>
    </w:p>
    <w:p w:rsidR="00E5619F" w:rsidRPr="00A666DC" w:rsidRDefault="00E5619F" w:rsidP="00E5619F">
      <w:pPr>
        <w:spacing w:before="120" w:after="120" w:line="240" w:lineRule="exact"/>
        <w:jc w:val="both"/>
        <w:rPr>
          <w:rFonts w:ascii="Arial" w:hAnsi="Arial" w:cs="Arial"/>
        </w:rPr>
      </w:pPr>
      <w:r w:rsidRPr="00A666DC">
        <w:rPr>
          <w:rFonts w:ascii="Arial" w:hAnsi="Arial" w:cs="Arial"/>
          <w:b/>
        </w:rPr>
        <w:t>Año natural que se evalúa</w:t>
      </w:r>
      <w:r w:rsidRPr="00A666DC">
        <w:rPr>
          <w:rFonts w:ascii="Arial" w:hAnsi="Arial" w:cs="Arial"/>
        </w:rPr>
        <w:t>: 20</w:t>
      </w:r>
      <w:r w:rsidR="00B261B7">
        <w:rPr>
          <w:rFonts w:ascii="Arial" w:hAnsi="Arial" w:cs="Arial"/>
        </w:rPr>
        <w:t>20</w:t>
      </w:r>
      <w:r w:rsidRPr="00A666DC">
        <w:rPr>
          <w:rFonts w:ascii="Arial" w:hAnsi="Arial" w:cs="Arial"/>
        </w:rPr>
        <w:t>.</w:t>
      </w:r>
    </w:p>
    <w:p w:rsidR="00E5619F" w:rsidRPr="00A666DC" w:rsidRDefault="00E5619F" w:rsidP="00E5619F">
      <w:pPr>
        <w:spacing w:before="120" w:after="120" w:line="240" w:lineRule="exact"/>
        <w:jc w:val="both"/>
        <w:rPr>
          <w:rFonts w:ascii="Arial" w:hAnsi="Arial" w:cs="Arial"/>
        </w:rPr>
      </w:pPr>
      <w:r w:rsidRPr="00A666DC">
        <w:rPr>
          <w:rFonts w:ascii="Arial" w:hAnsi="Arial" w:cs="Arial"/>
          <w:b/>
        </w:rPr>
        <w:t>Fecha de evaluación</w:t>
      </w:r>
      <w:r w:rsidRPr="00A666DC">
        <w:rPr>
          <w:rFonts w:ascii="Arial" w:hAnsi="Arial" w:cs="Arial"/>
        </w:rPr>
        <w:t>: 12/</w:t>
      </w:r>
      <w:r w:rsidR="00B261B7">
        <w:rPr>
          <w:rFonts w:ascii="Arial" w:hAnsi="Arial" w:cs="Arial"/>
        </w:rPr>
        <w:t>2020</w:t>
      </w:r>
    </w:p>
    <w:p w:rsidR="00E5619F" w:rsidRPr="00A666DC" w:rsidRDefault="00E5619F" w:rsidP="00E5619F">
      <w:pPr>
        <w:spacing w:before="120" w:after="120" w:line="240" w:lineRule="exact"/>
        <w:jc w:val="both"/>
        <w:rPr>
          <w:rFonts w:ascii="Arial" w:hAnsi="Arial" w:cs="Arial"/>
        </w:rPr>
      </w:pP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I. INDICADORES:</w:t>
      </w: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1. Idoneidad demostrada.</w:t>
      </w: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</w:rPr>
        <w:t xml:space="preserve">La investigadora cumple con los requisitos de la plaza, por lo que se considera idónea para su puesto. </w:t>
      </w: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2. Creatividad, iniciativa, capacidad de análisis y responsabilidad.</w:t>
      </w:r>
    </w:p>
    <w:p w:rsidR="00E5619F" w:rsidRPr="00A666DC" w:rsidRDefault="00E5619F" w:rsidP="00E5619F">
      <w:pPr>
        <w:spacing w:before="120" w:after="0" w:line="240" w:lineRule="auto"/>
        <w:jc w:val="both"/>
        <w:rPr>
          <w:rFonts w:ascii="Arial" w:hAnsi="Arial" w:cs="Arial"/>
        </w:rPr>
      </w:pPr>
      <w:r w:rsidRPr="00A666DC">
        <w:rPr>
          <w:rFonts w:ascii="Arial" w:hAnsi="Arial" w:cs="Arial"/>
        </w:rPr>
        <w:t xml:space="preserve">La investigadora es muy responsable, cumple con su contenido de trabajo, es creativa y toma la iniciativa en las tareas que le asignan.   </w:t>
      </w:r>
    </w:p>
    <w:p w:rsidR="00E5619F" w:rsidRPr="00A666DC" w:rsidRDefault="00E5619F" w:rsidP="00E5619F">
      <w:pPr>
        <w:tabs>
          <w:tab w:val="left" w:pos="5415"/>
        </w:tabs>
        <w:spacing w:after="0" w:line="240" w:lineRule="auto"/>
        <w:jc w:val="both"/>
        <w:rPr>
          <w:rFonts w:ascii="Arial" w:hAnsi="Arial" w:cs="Arial"/>
        </w:rPr>
      </w:pP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3. Disciplina y aprovechamiento de la jornada laboral.</w:t>
      </w: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</w:rPr>
      </w:pPr>
      <w:r w:rsidRPr="00A666DC">
        <w:rPr>
          <w:rFonts w:ascii="Arial" w:hAnsi="Arial" w:cs="Arial"/>
        </w:rPr>
        <w:t>Es una investigadora disciplinada que cumple con la jornada laboral.</w:t>
      </w: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</w:rPr>
      </w:pP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4. Cumplimiento de los requisitos de seguridad del trabajo.</w:t>
      </w: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</w:rPr>
        <w:t xml:space="preserve">Cumple con los requisitos de seguridad del trabajo, cumpliendo además con las medidas de seguridad biológica requeridas en el local donde trabaja.   </w:t>
      </w: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5. Cuidado de la propiedad social</w:t>
      </w:r>
    </w:p>
    <w:p w:rsidR="00E5619F" w:rsidRPr="00A666DC" w:rsidRDefault="00E5619F" w:rsidP="00E5619F">
      <w:pPr>
        <w:spacing w:before="120" w:after="0" w:line="240" w:lineRule="auto"/>
        <w:jc w:val="both"/>
        <w:rPr>
          <w:rFonts w:ascii="Arial" w:hAnsi="Arial" w:cs="Arial"/>
        </w:rPr>
      </w:pPr>
      <w:r w:rsidRPr="00A666DC">
        <w:rPr>
          <w:rFonts w:ascii="Arial" w:hAnsi="Arial" w:cs="Arial"/>
        </w:rPr>
        <w:t>Es organizada en su trabajo y cuida la propiedad social.</w:t>
      </w: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6. Relaciones humanas en el colectivo de trabajo.</w:t>
      </w: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</w:rPr>
      </w:pPr>
      <w:r w:rsidRPr="00A666DC">
        <w:rPr>
          <w:rFonts w:ascii="Arial" w:hAnsi="Arial" w:cs="Arial"/>
        </w:rPr>
        <w:t>Mantiene muy buenas relaciones con el colectivo de trabajo</w:t>
      </w: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7. Resultados del trabajo de investigación, calidad, y rigor científico del mismo.</w:t>
      </w: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A666DC">
        <w:rPr>
          <w:rFonts w:ascii="Arial" w:hAnsi="Arial" w:cs="Arial"/>
          <w:b/>
          <w:u w:val="single"/>
        </w:rPr>
        <w:t>Participación en proyectos</w:t>
      </w:r>
      <w:r w:rsidRPr="00A666DC">
        <w:rPr>
          <w:rFonts w:ascii="Arial" w:hAnsi="Arial" w:cs="Arial"/>
          <w:u w:val="single"/>
        </w:rPr>
        <w:t>:</w:t>
      </w: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</w:rPr>
      </w:pPr>
    </w:p>
    <w:p w:rsidR="00E5619F" w:rsidRPr="003B1B8C" w:rsidRDefault="00E5619F" w:rsidP="00E5619F">
      <w:pPr>
        <w:spacing w:after="0" w:line="240" w:lineRule="auto"/>
        <w:jc w:val="both"/>
        <w:rPr>
          <w:rFonts w:ascii="Arial" w:hAnsi="Arial" w:cs="Arial"/>
        </w:rPr>
      </w:pPr>
      <w:r w:rsidRPr="003B1B8C">
        <w:rPr>
          <w:rFonts w:ascii="Arial" w:hAnsi="Arial" w:cs="Arial"/>
        </w:rPr>
        <w:t>- Megaproyecto: Los rizobios como alternativa a la fertilización nitrogenada en Cuba (Jefa de</w:t>
      </w:r>
      <w:r>
        <w:rPr>
          <w:rFonts w:ascii="Arial" w:hAnsi="Arial" w:cs="Arial"/>
        </w:rPr>
        <w:t xml:space="preserve"> </w:t>
      </w:r>
      <w:r w:rsidRPr="003B1B8C">
        <w:rPr>
          <w:rFonts w:ascii="Arial" w:hAnsi="Arial" w:cs="Arial"/>
        </w:rPr>
        <w:t>Proyecto: Dra. C. María C. Nápoles, 2017-2020).</w:t>
      </w:r>
    </w:p>
    <w:p w:rsidR="00E5619F" w:rsidRPr="003B1B8C" w:rsidRDefault="00E5619F" w:rsidP="00E5619F">
      <w:pPr>
        <w:spacing w:after="0" w:line="240" w:lineRule="auto"/>
        <w:jc w:val="both"/>
        <w:rPr>
          <w:rFonts w:ascii="Arial" w:hAnsi="Arial" w:cs="Arial"/>
        </w:rPr>
      </w:pPr>
      <w:r w:rsidRPr="003B1B8C">
        <w:rPr>
          <w:rFonts w:ascii="Arial" w:hAnsi="Arial" w:cs="Arial"/>
        </w:rPr>
        <w:t>- Fonci: Los rizobios como alternativa a la fertilización nitrogenada en Cuba (Jefa de Proyecto: Dra. C. María C. Nápoles, 2018-2020).</w:t>
      </w:r>
    </w:p>
    <w:p w:rsidR="00E5619F" w:rsidRPr="003B1B8C" w:rsidRDefault="00E5619F" w:rsidP="00E561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ES"/>
        </w:rPr>
      </w:pPr>
      <w:r w:rsidRPr="003B1B8C">
        <w:rPr>
          <w:rFonts w:ascii="Arial" w:hAnsi="Arial" w:cs="Arial"/>
        </w:rPr>
        <w:t xml:space="preserve">- </w:t>
      </w:r>
      <w:r w:rsidRPr="003B1B8C">
        <w:rPr>
          <w:rFonts w:ascii="Arial" w:hAnsi="Arial" w:cs="Arial"/>
          <w:lang w:val="es-ES"/>
        </w:rPr>
        <w:t>Megaproyecto: Bases para la estabilidad productiva en los agroecosistemas de granos frente a las</w:t>
      </w:r>
      <w:r>
        <w:rPr>
          <w:rFonts w:ascii="Arial" w:hAnsi="Arial" w:cs="Arial"/>
          <w:lang w:val="es-ES"/>
        </w:rPr>
        <w:t xml:space="preserve"> </w:t>
      </w:r>
      <w:r w:rsidRPr="003B1B8C">
        <w:rPr>
          <w:rFonts w:ascii="Arial" w:hAnsi="Arial" w:cs="Arial"/>
          <w:lang w:val="es-ES"/>
        </w:rPr>
        <w:t>incidencias del cambio climático (Jefe de Proyecto: Dr. C. Lázaro Maqueira, 2018-2021).</w:t>
      </w:r>
    </w:p>
    <w:p w:rsidR="00E5619F" w:rsidRPr="003B1B8C" w:rsidRDefault="00E5619F" w:rsidP="00E561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ES_tradnl"/>
        </w:rPr>
      </w:pPr>
      <w:r w:rsidRPr="003B1B8C">
        <w:rPr>
          <w:rFonts w:ascii="Arial" w:hAnsi="Arial" w:cs="Arial"/>
          <w:lang w:val="es-ES"/>
        </w:rPr>
        <w:t xml:space="preserve">-Proyecto Empresarial: </w:t>
      </w:r>
      <w:r w:rsidRPr="003B1B8C">
        <w:rPr>
          <w:rFonts w:ascii="Arial" w:hAnsi="Arial" w:cs="Arial"/>
          <w:lang w:val="es-ES_tradnl"/>
        </w:rPr>
        <w:t>Bioestimulantes  en la estimulación del crecimiento de posturas en algunas especies de frutales (Jefe de Proyecto: Ing. Yadany Herrera, 2019-2021).</w:t>
      </w:r>
    </w:p>
    <w:p w:rsidR="00E5619F" w:rsidRPr="003B1B8C" w:rsidRDefault="00E5619F" w:rsidP="00E561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ES"/>
        </w:rPr>
      </w:pPr>
      <w:r w:rsidRPr="003B1B8C">
        <w:rPr>
          <w:rFonts w:ascii="Arial" w:hAnsi="Arial" w:cs="Arial"/>
          <w:lang w:val="es-ES_tradnl"/>
        </w:rPr>
        <w:t>-Megaproyecto: Estrategia de riego deficitario y bioestimulantes como alternativas para ahorrar agua en los cultivos de maíz y frijol (Jefe de Proyecto: Dr.C. Donaldo Morales Guevara, 2019-2021).</w:t>
      </w:r>
    </w:p>
    <w:p w:rsidR="00E5619F" w:rsidRPr="00E5619F" w:rsidRDefault="00E5619F" w:rsidP="00E5619F">
      <w:pPr>
        <w:spacing w:after="0" w:line="240" w:lineRule="auto"/>
        <w:rPr>
          <w:rFonts w:ascii="Arial" w:hAnsi="Arial" w:cs="Arial"/>
          <w:b/>
          <w:u w:val="single"/>
          <w:lang w:val="es-ES"/>
        </w:rPr>
      </w:pPr>
      <w:r w:rsidRPr="00E5619F">
        <w:rPr>
          <w:rFonts w:ascii="Arial" w:hAnsi="Arial" w:cs="Arial"/>
          <w:lang w:val="es-ES"/>
        </w:rPr>
        <w:t>Se colaboró</w:t>
      </w:r>
      <w:r>
        <w:rPr>
          <w:rFonts w:ascii="Arial" w:hAnsi="Arial" w:cs="Arial"/>
          <w:lang w:val="es-ES"/>
        </w:rPr>
        <w:t xml:space="preserve"> en la elaboración de la propuesta</w:t>
      </w:r>
      <w:r w:rsidRPr="00E5619F">
        <w:rPr>
          <w:rFonts w:ascii="Arial" w:hAnsi="Arial" w:cs="Arial"/>
          <w:lang w:val="es-ES"/>
        </w:rPr>
        <w:t xml:space="preserve"> de proyecto</w:t>
      </w:r>
      <w:r w:rsidRPr="00E5619F">
        <w:rPr>
          <w:rFonts w:ascii="Arial" w:hAnsi="Arial" w:cs="Arial"/>
          <w:b/>
          <w:lang w:val="es-ES"/>
        </w:rPr>
        <w:t xml:space="preserve"> “</w:t>
      </w:r>
      <w:r w:rsidRPr="00E5619F">
        <w:rPr>
          <w:rFonts w:ascii="Arial" w:hAnsi="Arial" w:cs="Arial"/>
          <w:bCs/>
        </w:rPr>
        <w:t xml:space="preserve">Nuevos Bioestimulantes Agrícolas y Tecnologías de Aplicación a partir de subproductos y residuos industriales” (Jefe de Proyecto: </w:t>
      </w:r>
      <w:r w:rsidRPr="00E5619F">
        <w:rPr>
          <w:rFonts w:ascii="Arial" w:hAnsi="Arial" w:cs="Arial"/>
          <w:bCs/>
        </w:rPr>
        <w:lastRenderedPageBreak/>
        <w:t>Alejandro Falcón Rodríguez)</w:t>
      </w:r>
      <w:r>
        <w:rPr>
          <w:rFonts w:ascii="Arial" w:hAnsi="Arial" w:cs="Arial"/>
          <w:bCs/>
        </w:rPr>
        <w:t xml:space="preserve"> entregado al Programa de </w:t>
      </w:r>
      <w:r>
        <w:rPr>
          <w:rFonts w:ascii="Arial" w:hAnsi="Arial" w:cs="Arial"/>
          <w:bCs/>
          <w:color w:val="000000"/>
        </w:rPr>
        <w:t>Producción de Alimentos y su Agroindustria</w:t>
      </w:r>
    </w:p>
    <w:p w:rsidR="00E5619F" w:rsidRDefault="00E5619F" w:rsidP="00E5619F">
      <w:pPr>
        <w:spacing w:after="0" w:line="240" w:lineRule="auto"/>
        <w:rPr>
          <w:rFonts w:ascii="Arial" w:hAnsi="Arial" w:cs="Arial"/>
          <w:b/>
          <w:u w:val="single"/>
        </w:rPr>
      </w:pPr>
    </w:p>
    <w:p w:rsidR="00E5619F" w:rsidRDefault="00E5619F" w:rsidP="00E5619F">
      <w:pPr>
        <w:spacing w:after="0" w:line="240" w:lineRule="auto"/>
        <w:rPr>
          <w:rFonts w:ascii="Arial" w:hAnsi="Arial" w:cs="Arial"/>
        </w:rPr>
      </w:pPr>
      <w:r w:rsidRPr="00A666DC">
        <w:rPr>
          <w:rFonts w:ascii="Arial" w:hAnsi="Arial" w:cs="Arial"/>
          <w:b/>
          <w:u w:val="single"/>
        </w:rPr>
        <w:t xml:space="preserve">Publicaciones </w:t>
      </w:r>
      <w:r w:rsidRPr="00A666DC">
        <w:rPr>
          <w:rFonts w:ascii="Arial" w:hAnsi="Arial" w:cs="Arial"/>
        </w:rPr>
        <w:t xml:space="preserve"> </w:t>
      </w:r>
    </w:p>
    <w:p w:rsidR="00E5619F" w:rsidRDefault="00E5619F" w:rsidP="00E5619F">
      <w:pPr>
        <w:spacing w:after="0" w:line="240" w:lineRule="auto"/>
        <w:rPr>
          <w:rFonts w:ascii="Arial" w:hAnsi="Arial" w:cs="Arial"/>
          <w:b/>
          <w:i/>
        </w:rPr>
      </w:pPr>
    </w:p>
    <w:p w:rsidR="00E5619F" w:rsidRPr="00E5619F" w:rsidRDefault="00E5619F" w:rsidP="00E5619F">
      <w:pPr>
        <w:spacing w:after="0" w:line="240" w:lineRule="auto"/>
        <w:rPr>
          <w:rFonts w:ascii="Arial" w:hAnsi="Arial" w:cs="Arial"/>
        </w:rPr>
      </w:pPr>
      <w:r w:rsidRPr="00E5619F">
        <w:rPr>
          <w:rFonts w:ascii="Arial" w:hAnsi="Arial" w:cs="Arial"/>
          <w:b/>
          <w:i/>
        </w:rPr>
        <w:t>Artículos publicados o aceptados para publicar, entregados en años anteriores</w:t>
      </w:r>
      <w:r w:rsidRPr="00E5619F">
        <w:rPr>
          <w:rFonts w:ascii="Arial" w:hAnsi="Arial" w:cs="Arial"/>
        </w:rPr>
        <w:t>.</w:t>
      </w:r>
    </w:p>
    <w:p w:rsidR="00E5619F" w:rsidRPr="00E5619F" w:rsidRDefault="00E5619F" w:rsidP="00E5619F">
      <w:pPr>
        <w:spacing w:after="0" w:line="240" w:lineRule="auto"/>
        <w:rPr>
          <w:rFonts w:ascii="Arial" w:hAnsi="Arial" w:cs="Arial"/>
        </w:rPr>
      </w:pPr>
    </w:p>
    <w:p w:rsidR="00E5619F" w:rsidRPr="00E5619F" w:rsidRDefault="00E5619F" w:rsidP="00E5619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Cs/>
        </w:rPr>
      </w:pPr>
      <w:r w:rsidRPr="00E5619F">
        <w:rPr>
          <w:rFonts w:ascii="Arial" w:hAnsi="Arial" w:cs="Arial"/>
          <w:color w:val="000000"/>
        </w:rPr>
        <w:t>Las algas y sus usos en la agricultura. Una visión actualizada</w:t>
      </w:r>
      <w:r>
        <w:rPr>
          <w:rFonts w:ascii="Arial" w:hAnsi="Arial" w:cs="Arial"/>
          <w:color w:val="000000"/>
        </w:rPr>
        <w:t xml:space="preserve">. </w:t>
      </w:r>
      <w:r w:rsidRPr="00E5619F">
        <w:rPr>
          <w:rFonts w:ascii="Arial" w:hAnsi="Arial" w:cs="Arial"/>
          <w:color w:val="000000"/>
        </w:rPr>
        <w:t xml:space="preserve">Indira López Padrón, Lisbel Martínez González, Geydi Pérez Domínguez, </w:t>
      </w:r>
      <w:r w:rsidRPr="00E5619F">
        <w:rPr>
          <w:rFonts w:ascii="Arial" w:hAnsi="Arial" w:cs="Arial"/>
          <w:b/>
          <w:color w:val="000000"/>
        </w:rPr>
        <w:t>Yanelis Reyes Guerrero</w:t>
      </w:r>
      <w:r w:rsidRPr="00E5619F">
        <w:rPr>
          <w:rFonts w:ascii="Arial" w:hAnsi="Arial" w:cs="Arial"/>
          <w:color w:val="000000"/>
        </w:rPr>
        <w:t>, Miriam Núñez Vázquez y Juan A. Cabrera Rodríguez</w:t>
      </w:r>
      <w:r>
        <w:rPr>
          <w:rFonts w:ascii="Arial" w:hAnsi="Arial" w:cs="Arial"/>
          <w:color w:val="000000"/>
        </w:rPr>
        <w:t xml:space="preserve"> </w:t>
      </w:r>
      <w:r w:rsidRPr="00E5619F">
        <w:rPr>
          <w:rFonts w:ascii="Arial" w:hAnsi="Arial" w:cs="Arial"/>
          <w:color w:val="000000"/>
        </w:rPr>
        <w:t>Cultivos Tropicales 41 (2): e10, abril-junio 2020.</w:t>
      </w:r>
    </w:p>
    <w:p w:rsidR="00E46B7B" w:rsidRDefault="00E5619F" w:rsidP="00E46B7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Cs/>
        </w:rPr>
      </w:pPr>
      <w:r w:rsidRPr="001567E5">
        <w:rPr>
          <w:rFonts w:ascii="Arial" w:hAnsi="Arial" w:cs="Arial"/>
          <w:bCs/>
        </w:rPr>
        <w:t>Las Algas como alternativa natural para la producción de diferentes cultivos</w:t>
      </w:r>
      <w:r w:rsidR="00DC071F">
        <w:rPr>
          <w:rFonts w:ascii="Arial" w:hAnsi="Arial" w:cs="Arial"/>
          <w:bCs/>
        </w:rPr>
        <w:t>.</w:t>
      </w:r>
      <w:r w:rsidRPr="001567E5">
        <w:rPr>
          <w:rFonts w:ascii="Arial" w:hAnsi="Arial" w:cs="Arial"/>
          <w:bCs/>
        </w:rPr>
        <w:t xml:space="preserve"> </w:t>
      </w:r>
      <w:r w:rsidR="00F94481" w:rsidRPr="001567E5">
        <w:rPr>
          <w:rFonts w:ascii="Arial" w:hAnsi="Arial" w:cs="Arial"/>
          <w:bCs/>
        </w:rPr>
        <w:t xml:space="preserve">Yanebis Pérez-Madruga, Indira López-Padrón, </w:t>
      </w:r>
      <w:r w:rsidR="00F94481" w:rsidRPr="00E46B7B">
        <w:rPr>
          <w:rFonts w:ascii="Arial" w:hAnsi="Arial" w:cs="Arial"/>
          <w:b/>
          <w:bCs/>
        </w:rPr>
        <w:t>Yanelis Reyes-Guerrero</w:t>
      </w:r>
      <w:r w:rsidR="00F94481">
        <w:rPr>
          <w:rFonts w:ascii="Arial" w:hAnsi="Arial" w:cs="Arial"/>
          <w:b/>
          <w:bCs/>
        </w:rPr>
        <w:t>.</w:t>
      </w:r>
      <w:r w:rsidR="00F94481" w:rsidRPr="001567E5">
        <w:rPr>
          <w:rFonts w:ascii="Arial" w:hAnsi="Arial" w:cs="Arial"/>
          <w:b/>
          <w:bCs/>
        </w:rPr>
        <w:t xml:space="preserve"> </w:t>
      </w:r>
      <w:r w:rsidRPr="001567E5">
        <w:rPr>
          <w:rFonts w:ascii="Arial" w:hAnsi="Arial" w:cs="Arial"/>
          <w:b/>
          <w:bCs/>
        </w:rPr>
        <w:t>Cultivos Tropicales</w:t>
      </w:r>
      <w:r w:rsidRPr="001567E5">
        <w:rPr>
          <w:rFonts w:ascii="Arial" w:hAnsi="Arial" w:cs="Arial"/>
          <w:bCs/>
        </w:rPr>
        <w:t xml:space="preserve">, 2020, vol. 41, no. 2, e09 </w:t>
      </w:r>
    </w:p>
    <w:p w:rsidR="00E46B7B" w:rsidRDefault="00E5619F" w:rsidP="00E46B7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Cs/>
        </w:rPr>
      </w:pPr>
      <w:r w:rsidRPr="00E46B7B">
        <w:rPr>
          <w:rFonts w:ascii="Arial" w:hAnsi="Arial" w:cs="Arial"/>
          <w:bCs/>
          <w:iCs/>
        </w:rPr>
        <w:t>Mecanismos de acción de los brasinoesteroides y sus análogos en las respuestas de plantas sometidas a estrés abióticos.</w:t>
      </w:r>
      <w:r w:rsidR="00E46B7B">
        <w:rPr>
          <w:rFonts w:ascii="Arial" w:hAnsi="Arial" w:cs="Arial"/>
          <w:bCs/>
          <w:iCs/>
        </w:rPr>
        <w:t xml:space="preserve"> </w:t>
      </w:r>
      <w:r w:rsidRPr="00E46B7B">
        <w:rPr>
          <w:rFonts w:ascii="Arial" w:hAnsi="Arial" w:cs="Arial"/>
          <w:b/>
          <w:bCs/>
        </w:rPr>
        <w:t>Yanelis Reyes Guerrero</w:t>
      </w:r>
      <w:r w:rsidRPr="00E46B7B">
        <w:rPr>
          <w:rFonts w:ascii="Arial" w:hAnsi="Arial" w:cs="Arial"/>
          <w:bCs/>
        </w:rPr>
        <w:t>, Miriam Núñez Vázquez,</w:t>
      </w:r>
      <w:r w:rsidRPr="00E46B7B">
        <w:rPr>
          <w:rFonts w:ascii="Arial" w:hAnsi="Arial" w:cs="Arial"/>
        </w:rPr>
        <w:t xml:space="preserve"> </w:t>
      </w:r>
      <w:r w:rsidRPr="00E46B7B">
        <w:rPr>
          <w:rFonts w:ascii="Arial" w:hAnsi="Arial" w:cs="Arial"/>
          <w:bCs/>
        </w:rPr>
        <w:t>Luis Miguel Mazorra Morales, Lisbel Martínez González, Elisa Ravelo Agüero, José Dell´Amico Rodríguez, Jorge L. Menéndez Rodríguez y Geydi Pérez Domínguez.</w:t>
      </w:r>
      <w:r w:rsidR="00E46B7B">
        <w:rPr>
          <w:rFonts w:ascii="Arial" w:hAnsi="Arial" w:cs="Arial"/>
          <w:bCs/>
        </w:rPr>
        <w:t xml:space="preserve"> </w:t>
      </w:r>
      <w:r w:rsidRPr="00E46B7B">
        <w:rPr>
          <w:rFonts w:ascii="Arial" w:hAnsi="Arial" w:cs="Arial"/>
          <w:bCs/>
        </w:rPr>
        <w:t>Anales de la Academia de Ciencias (Ac</w:t>
      </w:r>
      <w:r w:rsidR="00E46B7B">
        <w:rPr>
          <w:rFonts w:ascii="Arial" w:hAnsi="Arial" w:cs="Arial"/>
          <w:bCs/>
        </w:rPr>
        <w:t>eptado para publicar</w:t>
      </w:r>
      <w:r w:rsidRPr="00E46B7B">
        <w:rPr>
          <w:rFonts w:ascii="Arial" w:hAnsi="Arial" w:cs="Arial"/>
          <w:bCs/>
        </w:rPr>
        <w:t>).</w:t>
      </w:r>
    </w:p>
    <w:p w:rsidR="00E46B7B" w:rsidRDefault="00E5619F" w:rsidP="00E46B7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Cs/>
        </w:rPr>
      </w:pPr>
      <w:r w:rsidRPr="00E46B7B">
        <w:rPr>
          <w:rFonts w:ascii="Arial" w:hAnsi="Arial" w:cs="Arial"/>
          <w:bCs/>
        </w:rPr>
        <w:t>Nuevo bioestimulante y su influencia en la producción del frijol común.</w:t>
      </w:r>
      <w:r w:rsidR="00E46B7B">
        <w:rPr>
          <w:rFonts w:ascii="Arial" w:hAnsi="Arial" w:cs="Arial"/>
          <w:bCs/>
        </w:rPr>
        <w:t xml:space="preserve"> </w:t>
      </w:r>
      <w:r w:rsidRPr="00E46B7B">
        <w:rPr>
          <w:rFonts w:ascii="Arial" w:hAnsi="Arial" w:cs="Arial"/>
          <w:bCs/>
        </w:rPr>
        <w:t xml:space="preserve">Miriam Núñez Vázquez, Camila Delgado Acosta, Indira López Padrón, Lisbel Martínez González, </w:t>
      </w:r>
      <w:r w:rsidRPr="00E46B7B">
        <w:rPr>
          <w:rFonts w:ascii="Arial" w:hAnsi="Arial" w:cs="Arial"/>
          <w:b/>
          <w:bCs/>
        </w:rPr>
        <w:t>Yanelis Reyes Guerrero</w:t>
      </w:r>
      <w:r w:rsidRPr="00E46B7B">
        <w:rPr>
          <w:rFonts w:ascii="Arial" w:hAnsi="Arial" w:cs="Arial"/>
          <w:bCs/>
        </w:rPr>
        <w:t>, Geydi Pérez Domínguez y Daymí Brito Sánchez.</w:t>
      </w:r>
      <w:r w:rsidR="00E46B7B">
        <w:rPr>
          <w:rFonts w:ascii="Arial" w:hAnsi="Arial" w:cs="Arial"/>
          <w:bCs/>
        </w:rPr>
        <w:t xml:space="preserve"> </w:t>
      </w:r>
      <w:r w:rsidRPr="00E46B7B">
        <w:rPr>
          <w:rFonts w:ascii="Arial" w:hAnsi="Arial" w:cs="Arial"/>
          <w:bCs/>
        </w:rPr>
        <w:t>Cultivos Tropicales (Aceptado para publicar no. 4, 2020).</w:t>
      </w:r>
    </w:p>
    <w:p w:rsidR="00E5619F" w:rsidRPr="00E46B7B" w:rsidRDefault="00E5619F" w:rsidP="00E46B7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Cs/>
        </w:rPr>
      </w:pPr>
      <w:r w:rsidRPr="00E46B7B">
        <w:rPr>
          <w:rFonts w:ascii="Arial" w:hAnsi="Arial" w:cs="Arial"/>
          <w:bCs/>
        </w:rPr>
        <w:t xml:space="preserve">Efectos de productos bioactivos en plantas de </w:t>
      </w:r>
      <w:r w:rsidRPr="00E46B7B">
        <w:rPr>
          <w:rFonts w:ascii="Arial" w:hAnsi="Arial" w:cs="Arial"/>
          <w:bCs/>
          <w:i/>
        </w:rPr>
        <w:t>Cicer arietinum</w:t>
      </w:r>
      <w:r w:rsidRPr="00E46B7B">
        <w:rPr>
          <w:rFonts w:ascii="Arial" w:hAnsi="Arial" w:cs="Arial"/>
          <w:bCs/>
        </w:rPr>
        <w:t xml:space="preserve"> L.</w:t>
      </w:r>
      <w:r w:rsidR="00E46B7B">
        <w:rPr>
          <w:rFonts w:ascii="Arial" w:hAnsi="Arial" w:cs="Arial"/>
          <w:bCs/>
        </w:rPr>
        <w:t xml:space="preserve"> </w:t>
      </w:r>
      <w:r w:rsidRPr="00E46B7B">
        <w:rPr>
          <w:rFonts w:ascii="Arial" w:hAnsi="Arial" w:cs="Arial"/>
          <w:bCs/>
        </w:rPr>
        <w:t xml:space="preserve">Indira López Padrón, Lisbel Martínez González, Geydi Pérez Domínguez, </w:t>
      </w:r>
      <w:r w:rsidRPr="00F94481">
        <w:rPr>
          <w:rFonts w:ascii="Arial" w:hAnsi="Arial" w:cs="Arial"/>
          <w:b/>
          <w:bCs/>
        </w:rPr>
        <w:t>Yanelis Reyes Guerrero</w:t>
      </w:r>
      <w:r w:rsidRPr="00E46B7B">
        <w:rPr>
          <w:rFonts w:ascii="Arial" w:hAnsi="Arial" w:cs="Arial"/>
          <w:bCs/>
        </w:rPr>
        <w:t xml:space="preserve"> y </w:t>
      </w:r>
      <w:r w:rsidRPr="00F94481">
        <w:rPr>
          <w:rFonts w:ascii="Arial" w:hAnsi="Arial" w:cs="Arial"/>
          <w:bCs/>
        </w:rPr>
        <w:t>Miriam Núñez Vázquez</w:t>
      </w:r>
      <w:r w:rsidR="00E46B7B">
        <w:rPr>
          <w:rFonts w:ascii="Arial" w:hAnsi="Arial" w:cs="Arial"/>
          <w:b/>
          <w:bCs/>
        </w:rPr>
        <w:t xml:space="preserve">. </w:t>
      </w:r>
      <w:r w:rsidR="00DC071F">
        <w:rPr>
          <w:rFonts w:ascii="Arial" w:hAnsi="Arial" w:cs="Arial"/>
          <w:bCs/>
        </w:rPr>
        <w:t>Cultivos Tropicales</w:t>
      </w:r>
      <w:r w:rsidRPr="00E46B7B">
        <w:rPr>
          <w:rFonts w:ascii="Arial" w:hAnsi="Arial" w:cs="Arial"/>
          <w:bCs/>
        </w:rPr>
        <w:t xml:space="preserve"> (Aceptado para publicar vol  42, no.1, 2021).</w:t>
      </w:r>
    </w:p>
    <w:p w:rsidR="00E5619F" w:rsidRPr="00A666DC" w:rsidRDefault="00E5619F" w:rsidP="00E5619F">
      <w:pPr>
        <w:spacing w:after="0" w:line="240" w:lineRule="auto"/>
        <w:rPr>
          <w:rFonts w:ascii="Arial" w:hAnsi="Arial" w:cs="Arial"/>
        </w:rPr>
      </w:pPr>
    </w:p>
    <w:p w:rsidR="00E5619F" w:rsidRPr="00B261B7" w:rsidRDefault="00E5619F" w:rsidP="00E5619F">
      <w:pPr>
        <w:pStyle w:val="Textocomentario"/>
        <w:spacing w:after="0" w:line="240" w:lineRule="auto"/>
        <w:jc w:val="both"/>
        <w:rPr>
          <w:rFonts w:ascii="Arial" w:hAnsi="Arial" w:cs="Arial"/>
          <w:b/>
          <w:i/>
          <w:color w:val="000000"/>
          <w:sz w:val="22"/>
          <w:szCs w:val="22"/>
          <w:lang w:val="es-ES"/>
        </w:rPr>
      </w:pPr>
      <w:r w:rsidRPr="00B261B7">
        <w:rPr>
          <w:rFonts w:ascii="Arial" w:hAnsi="Arial" w:cs="Arial"/>
          <w:b/>
          <w:i/>
          <w:color w:val="000000"/>
          <w:sz w:val="22"/>
          <w:szCs w:val="22"/>
          <w:lang w:val="es-ES"/>
        </w:rPr>
        <w:t>Durante este año se han entregado los siguientes artículos para su publicación:</w:t>
      </w:r>
    </w:p>
    <w:p w:rsidR="00DC071F" w:rsidRPr="003B1B8C" w:rsidRDefault="00DC071F" w:rsidP="00E5619F">
      <w:pPr>
        <w:pStyle w:val="Textocomentario"/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</w:p>
    <w:p w:rsidR="00F94481" w:rsidRPr="00F94481" w:rsidRDefault="00F94481" w:rsidP="00F94481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iCs/>
        </w:rPr>
      </w:pPr>
      <w:r w:rsidRPr="0070378A">
        <w:rPr>
          <w:rFonts w:ascii="Arial" w:hAnsi="Arial" w:cs="Arial"/>
          <w:bCs/>
          <w:iCs/>
        </w:rPr>
        <w:t>Mecanismos de acción de los brasinoesteroides y sus análogos en las respuestas de plantas sometidas a estrés abióticos.</w:t>
      </w:r>
      <w:r>
        <w:rPr>
          <w:rFonts w:ascii="Arial" w:hAnsi="Arial" w:cs="Arial"/>
          <w:bCs/>
          <w:iCs/>
        </w:rPr>
        <w:t xml:space="preserve"> </w:t>
      </w:r>
      <w:r w:rsidRPr="00F94481">
        <w:rPr>
          <w:rFonts w:ascii="Arial" w:hAnsi="Arial" w:cs="Arial"/>
          <w:b/>
          <w:bCs/>
        </w:rPr>
        <w:t>Yanelis Reyes Guerrero</w:t>
      </w:r>
      <w:r>
        <w:rPr>
          <w:rFonts w:ascii="Arial" w:hAnsi="Arial" w:cs="Arial"/>
          <w:bCs/>
        </w:rPr>
        <w:t>.</w:t>
      </w:r>
      <w:r w:rsidRPr="0070378A">
        <w:rPr>
          <w:rFonts w:ascii="Arial" w:hAnsi="Arial" w:cs="Arial"/>
          <w:bCs/>
        </w:rPr>
        <w:t xml:space="preserve"> Miriam Núñez Vázquez,</w:t>
      </w:r>
      <w:r w:rsidRPr="0070378A"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 xml:space="preserve">Luis Miguel Mazorra Morales, </w:t>
      </w:r>
      <w:r w:rsidRPr="0070378A">
        <w:rPr>
          <w:rFonts w:ascii="Arial" w:hAnsi="Arial" w:cs="Arial"/>
          <w:bCs/>
        </w:rPr>
        <w:t>Lisbel Martínez González, Elisa Ravelo Agüero, José Dell´Amico Rodríguez, J</w:t>
      </w:r>
      <w:r>
        <w:rPr>
          <w:rFonts w:ascii="Arial" w:hAnsi="Arial" w:cs="Arial"/>
          <w:bCs/>
        </w:rPr>
        <w:t>orge L. Menéndez Rodríguez,</w:t>
      </w:r>
      <w:r w:rsidRPr="0070378A">
        <w:rPr>
          <w:rFonts w:ascii="Arial" w:hAnsi="Arial" w:cs="Arial"/>
          <w:bCs/>
        </w:rPr>
        <w:t xml:space="preserve"> Geydi Pérez Domínguez</w:t>
      </w:r>
      <w:r w:rsidRPr="0070378A">
        <w:rPr>
          <w:rFonts w:ascii="Arial" w:hAnsi="Arial" w:cs="Arial"/>
          <w:bCs/>
          <w:vertAlign w:val="superscript"/>
        </w:rPr>
        <w:t>1</w:t>
      </w:r>
      <w:r w:rsidRPr="0070378A">
        <w:rPr>
          <w:rFonts w:ascii="Arial" w:hAnsi="Arial" w:cs="Arial"/>
          <w:bCs/>
        </w:rPr>
        <w:t xml:space="preserve">. </w:t>
      </w:r>
      <w:r w:rsidRPr="00F94481">
        <w:rPr>
          <w:rFonts w:ascii="Arial" w:hAnsi="Arial" w:cs="Arial"/>
          <w:bCs/>
          <w:i/>
        </w:rPr>
        <w:t>Biotecnología Aplicada</w:t>
      </w:r>
    </w:p>
    <w:p w:rsidR="00BD4C7E" w:rsidRPr="00BD4C7E" w:rsidRDefault="00BD4C7E" w:rsidP="00BD4C7E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</w:rPr>
      </w:pPr>
      <w:r w:rsidRPr="00BD4C7E">
        <w:rPr>
          <w:rFonts w:ascii="Arial" w:hAnsi="Arial" w:cs="Arial"/>
          <w:bCs/>
        </w:rPr>
        <w:t xml:space="preserve">Bioestimulantes promueven la germinación de semillas de arroz </w:t>
      </w:r>
      <w:r w:rsidRPr="00BD4C7E">
        <w:rPr>
          <w:rFonts w:ascii="Arial" w:hAnsi="Arial" w:cs="Arial"/>
          <w:bCs/>
          <w:i/>
        </w:rPr>
        <w:t>Oryza sativa</w:t>
      </w:r>
      <w:r w:rsidRPr="00BD4C7E">
        <w:rPr>
          <w:rFonts w:ascii="Arial" w:hAnsi="Arial" w:cs="Arial"/>
          <w:bCs/>
        </w:rPr>
        <w:t xml:space="preserve"> L. en medio salino. Geydi Pérez Domínguez, Indira López Padrón, Lisbel Martínez González, </w:t>
      </w:r>
      <w:r w:rsidRPr="00F94481">
        <w:rPr>
          <w:rFonts w:ascii="Arial" w:hAnsi="Arial" w:cs="Arial"/>
          <w:b/>
          <w:bCs/>
        </w:rPr>
        <w:t>Yanelis Reyes Guerrero</w:t>
      </w:r>
      <w:r w:rsidRPr="00BD4C7E">
        <w:rPr>
          <w:rFonts w:ascii="Arial" w:hAnsi="Arial" w:cs="Arial"/>
          <w:bCs/>
        </w:rPr>
        <w:t xml:space="preserve"> y Miriam Núñez Vázquez. </w:t>
      </w:r>
      <w:r w:rsidRPr="00F94481">
        <w:rPr>
          <w:rFonts w:ascii="Arial" w:hAnsi="Arial" w:cs="Arial"/>
          <w:bCs/>
          <w:i/>
        </w:rPr>
        <w:t>Revista Cultivos Tropicales</w:t>
      </w:r>
    </w:p>
    <w:p w:rsidR="00BD4C7E" w:rsidRPr="00BD4C7E" w:rsidRDefault="00BD4C7E" w:rsidP="00BD4C7E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</w:rPr>
      </w:pPr>
      <w:r w:rsidRPr="00BD4C7E">
        <w:rPr>
          <w:rFonts w:ascii="Arial" w:hAnsi="Arial" w:cs="Arial"/>
          <w:bCs/>
        </w:rPr>
        <w:t xml:space="preserve">Uso de bioestimulantes en el cultivo del garbanzo. Indira López Padrón, Lisbel Martínez González, Geydi Pérez Domínguez, </w:t>
      </w:r>
      <w:r w:rsidRPr="00F94481">
        <w:rPr>
          <w:rFonts w:ascii="Arial" w:hAnsi="Arial" w:cs="Arial"/>
          <w:b/>
          <w:bCs/>
        </w:rPr>
        <w:t>Yanelis Reyes Guerrero</w:t>
      </w:r>
      <w:r w:rsidRPr="00BD4C7E">
        <w:rPr>
          <w:rFonts w:ascii="Arial" w:hAnsi="Arial" w:cs="Arial"/>
          <w:bCs/>
        </w:rPr>
        <w:t xml:space="preserve">, Miriam Núñez Vázquez y Juan A. Cabrera Rodríguez. </w:t>
      </w:r>
      <w:r w:rsidRPr="00F94481">
        <w:rPr>
          <w:rFonts w:ascii="Arial" w:hAnsi="Arial" w:cs="Arial"/>
          <w:bCs/>
          <w:i/>
        </w:rPr>
        <w:t>Revista Cultivos Tropicales</w:t>
      </w:r>
    </w:p>
    <w:p w:rsidR="00BD4C7E" w:rsidRPr="00BD4C7E" w:rsidRDefault="00BD4C7E" w:rsidP="00BD4C7E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Efecto de un extracto de</w:t>
      </w:r>
      <w:r w:rsidRPr="00BD4C7E">
        <w:rPr>
          <w:rFonts w:ascii="Arial" w:hAnsi="Arial" w:cs="Arial"/>
          <w:bCs/>
        </w:rPr>
        <w:t xml:space="preserve"> </w:t>
      </w:r>
      <w:r w:rsidRPr="00BD4C7E">
        <w:rPr>
          <w:rFonts w:ascii="Arial" w:hAnsi="Arial" w:cs="Arial"/>
          <w:bCs/>
          <w:i/>
        </w:rPr>
        <w:t>Sargassum</w:t>
      </w:r>
      <w:r w:rsidRPr="00BD4C7E">
        <w:rPr>
          <w:rFonts w:ascii="Arial" w:hAnsi="Arial" w:cs="Arial"/>
          <w:bCs/>
        </w:rPr>
        <w:t xml:space="preserve"> sp  sobre la germinación de semillas de tomate</w:t>
      </w:r>
      <w:r>
        <w:rPr>
          <w:rFonts w:ascii="Arial" w:hAnsi="Arial" w:cs="Arial"/>
          <w:bCs/>
        </w:rPr>
        <w:t xml:space="preserve">. </w:t>
      </w:r>
      <w:r w:rsidRPr="00BD4C7E">
        <w:rPr>
          <w:rFonts w:ascii="Arial" w:hAnsi="Arial" w:cs="Arial"/>
          <w:bCs/>
        </w:rPr>
        <w:t>Lisbel Martínez González, Geydi Pérez Domínguez, Yanelis Reyes Guerrero y Miriam Núñez Vázquez</w:t>
      </w:r>
      <w:r w:rsidR="00F94481">
        <w:rPr>
          <w:rFonts w:ascii="Arial" w:hAnsi="Arial" w:cs="Arial"/>
          <w:bCs/>
        </w:rPr>
        <w:t>.</w:t>
      </w:r>
      <w:r w:rsidR="00F94481" w:rsidRPr="00F94481">
        <w:rPr>
          <w:rFonts w:ascii="Arial" w:hAnsi="Arial" w:cs="Arial"/>
          <w:bCs/>
          <w:i/>
        </w:rPr>
        <w:t xml:space="preserve"> Revista Cultivos Tropicales</w:t>
      </w:r>
    </w:p>
    <w:p w:rsidR="00E5619F" w:rsidRPr="00BD4C7E" w:rsidRDefault="00E5619F" w:rsidP="00E5619F">
      <w:pPr>
        <w:spacing w:after="0" w:line="240" w:lineRule="auto"/>
        <w:rPr>
          <w:rFonts w:ascii="Arial" w:hAnsi="Arial" w:cs="Arial"/>
          <w:b/>
          <w:u w:val="single"/>
          <w:lang w:val="es-ES"/>
        </w:rPr>
      </w:pPr>
    </w:p>
    <w:p w:rsidR="00CA0AC2" w:rsidRDefault="00CA0AC2" w:rsidP="00E5619F">
      <w:pPr>
        <w:spacing w:after="0" w:line="240" w:lineRule="auto"/>
        <w:rPr>
          <w:rFonts w:ascii="Arial" w:hAnsi="Arial" w:cs="Arial"/>
          <w:b/>
          <w:u w:val="single"/>
        </w:rPr>
      </w:pPr>
    </w:p>
    <w:p w:rsidR="00CA0AC2" w:rsidRDefault="00CA0AC2" w:rsidP="00E5619F">
      <w:pPr>
        <w:spacing w:after="0" w:line="240" w:lineRule="auto"/>
        <w:rPr>
          <w:rFonts w:ascii="Arial" w:hAnsi="Arial" w:cs="Arial"/>
          <w:b/>
          <w:u w:val="single"/>
        </w:rPr>
      </w:pPr>
    </w:p>
    <w:p w:rsidR="00CA0AC2" w:rsidRDefault="00CA0AC2" w:rsidP="00E5619F">
      <w:pPr>
        <w:spacing w:after="0" w:line="240" w:lineRule="auto"/>
        <w:rPr>
          <w:rFonts w:ascii="Arial" w:hAnsi="Arial" w:cs="Arial"/>
          <w:b/>
          <w:u w:val="single"/>
        </w:rPr>
      </w:pPr>
    </w:p>
    <w:p w:rsidR="00CA0AC2" w:rsidRDefault="00CA0AC2" w:rsidP="00E5619F">
      <w:pPr>
        <w:spacing w:after="0" w:line="240" w:lineRule="auto"/>
        <w:rPr>
          <w:rFonts w:ascii="Arial" w:hAnsi="Arial" w:cs="Arial"/>
          <w:b/>
          <w:u w:val="single"/>
        </w:rPr>
      </w:pPr>
    </w:p>
    <w:p w:rsidR="00E5619F" w:rsidRDefault="00E5619F" w:rsidP="00E5619F">
      <w:pPr>
        <w:spacing w:after="0" w:line="240" w:lineRule="auto"/>
        <w:rPr>
          <w:rFonts w:ascii="Arial" w:hAnsi="Arial" w:cs="Arial"/>
          <w:noProof/>
        </w:rPr>
      </w:pPr>
      <w:r w:rsidRPr="003B1B8C">
        <w:rPr>
          <w:rFonts w:ascii="Arial" w:hAnsi="Arial" w:cs="Arial"/>
          <w:b/>
          <w:u w:val="single"/>
        </w:rPr>
        <w:lastRenderedPageBreak/>
        <w:t>Participación en Eventos</w:t>
      </w:r>
      <w:r w:rsidRPr="003B1B8C">
        <w:rPr>
          <w:rFonts w:ascii="Arial" w:hAnsi="Arial" w:cs="Arial"/>
          <w:noProof/>
        </w:rPr>
        <w:t xml:space="preserve"> </w:t>
      </w:r>
    </w:p>
    <w:p w:rsidR="00F94481" w:rsidRPr="003B1B8C" w:rsidRDefault="00F94481" w:rsidP="00E5619F">
      <w:pPr>
        <w:spacing w:after="0" w:line="240" w:lineRule="auto"/>
        <w:rPr>
          <w:rFonts w:ascii="Arial" w:hAnsi="Arial" w:cs="Arial"/>
          <w:b/>
          <w:u w:val="single"/>
        </w:rPr>
      </w:pPr>
      <w:r w:rsidRPr="002145E1">
        <w:rPr>
          <w:rFonts w:ascii="Arial" w:hAnsi="Arial" w:cs="Arial"/>
          <w:b/>
          <w:lang w:val="es-ES"/>
        </w:rPr>
        <w:t>VII Taller de Jóvenes Científicos. CENSA</w:t>
      </w:r>
      <w:r w:rsidRPr="00B3408E">
        <w:rPr>
          <w:rFonts w:ascii="Arial" w:hAnsi="Arial" w:cs="Arial"/>
          <w:lang w:val="es-ES"/>
        </w:rPr>
        <w:t>.</w:t>
      </w:r>
    </w:p>
    <w:p w:rsidR="00F94481" w:rsidRDefault="00F94481" w:rsidP="00F94481">
      <w:pPr>
        <w:spacing w:after="0"/>
        <w:jc w:val="both"/>
        <w:rPr>
          <w:rFonts w:ascii="Arial" w:hAnsi="Arial" w:cs="Arial"/>
          <w:lang w:val="es-ES"/>
        </w:rPr>
      </w:pPr>
      <w:r w:rsidRPr="00AA1B6E">
        <w:rPr>
          <w:rFonts w:ascii="Arial" w:hAnsi="Arial" w:cs="Arial"/>
          <w:lang w:val="es-ES"/>
        </w:rPr>
        <w:t xml:space="preserve">Efecto de productos bioactivos en plantas de garbanzo </w:t>
      </w:r>
      <w:r w:rsidRPr="00AA1B6E">
        <w:rPr>
          <w:rFonts w:ascii="Arial" w:hAnsi="Arial" w:cs="Arial"/>
          <w:bCs/>
          <w:lang w:val="es-ES"/>
        </w:rPr>
        <w:t>(</w:t>
      </w:r>
      <w:r w:rsidRPr="00AA1B6E">
        <w:rPr>
          <w:rFonts w:ascii="Arial" w:hAnsi="Arial" w:cs="Arial"/>
          <w:bCs/>
          <w:i/>
          <w:iCs/>
          <w:lang w:val="es-ES"/>
        </w:rPr>
        <w:t>Cicer</w:t>
      </w:r>
      <w:r>
        <w:rPr>
          <w:rFonts w:ascii="Arial" w:hAnsi="Arial" w:cs="Arial"/>
          <w:bCs/>
          <w:i/>
          <w:iCs/>
          <w:lang w:val="es-ES"/>
        </w:rPr>
        <w:t xml:space="preserve"> </w:t>
      </w:r>
      <w:r w:rsidRPr="00AA1B6E">
        <w:rPr>
          <w:rFonts w:ascii="Arial" w:hAnsi="Arial" w:cs="Arial"/>
          <w:bCs/>
          <w:i/>
          <w:iCs/>
          <w:lang w:val="es-ES"/>
        </w:rPr>
        <w:t>arietinum</w:t>
      </w:r>
      <w:r w:rsidRPr="00AA1B6E">
        <w:rPr>
          <w:rFonts w:ascii="Arial" w:hAnsi="Arial" w:cs="Arial"/>
          <w:bCs/>
          <w:lang w:val="es-ES"/>
        </w:rPr>
        <w:t>)”.</w:t>
      </w:r>
      <w:r w:rsidRPr="00AA1B6E">
        <w:rPr>
          <w:rFonts w:ascii="Arial" w:hAnsi="Arial" w:cs="Arial"/>
          <w:b/>
          <w:lang w:val="es-ES"/>
        </w:rPr>
        <w:t>Indira López Padrón</w:t>
      </w:r>
      <w:r w:rsidRPr="00AA1B6E">
        <w:rPr>
          <w:rFonts w:ascii="Arial" w:hAnsi="Arial" w:cs="Arial"/>
          <w:lang w:val="es-ES"/>
        </w:rPr>
        <w:t>,  Lisbel Martínez González, Geydi Pérez Domínguez, Liuber Cedeño Rodríguez, Yanelis Reyes Guerrero, Miriam Núñez Vázquez, Juan A. Cabrera Rodríguez.</w:t>
      </w:r>
    </w:p>
    <w:p w:rsidR="00F94481" w:rsidRDefault="00F94481" w:rsidP="00F94481">
      <w:pPr>
        <w:spacing w:after="0"/>
        <w:jc w:val="both"/>
        <w:rPr>
          <w:rFonts w:ascii="Arial" w:hAnsi="Arial" w:cs="Arial"/>
          <w:b/>
          <w:lang w:val="es-ES"/>
        </w:rPr>
      </w:pPr>
    </w:p>
    <w:p w:rsidR="00F94481" w:rsidRPr="00AA1B6E" w:rsidRDefault="00F94481" w:rsidP="00F94481">
      <w:pPr>
        <w:spacing w:after="0"/>
        <w:jc w:val="both"/>
        <w:rPr>
          <w:rFonts w:ascii="Arial" w:hAnsi="Arial" w:cs="Arial"/>
          <w:b/>
          <w:lang w:val="es-ES"/>
        </w:rPr>
      </w:pPr>
      <w:r w:rsidRPr="00AA1B6E">
        <w:rPr>
          <w:rFonts w:ascii="Arial" w:hAnsi="Arial" w:cs="Arial"/>
          <w:b/>
          <w:lang w:val="es-ES"/>
        </w:rPr>
        <w:t>Evento Online AGROJOVEN Mayabeque</w:t>
      </w:r>
    </w:p>
    <w:p w:rsidR="00F94481" w:rsidRPr="00AA1B6E" w:rsidRDefault="00F94481" w:rsidP="00F94481">
      <w:pPr>
        <w:numPr>
          <w:ilvl w:val="0"/>
          <w:numId w:val="5"/>
        </w:numPr>
        <w:spacing w:after="0" w:line="259" w:lineRule="auto"/>
        <w:jc w:val="both"/>
        <w:rPr>
          <w:rFonts w:ascii="Arial" w:hAnsi="Arial" w:cs="Arial"/>
          <w:lang w:val="es-ES"/>
        </w:rPr>
      </w:pPr>
      <w:r w:rsidRPr="00AA1B6E">
        <w:rPr>
          <w:rFonts w:ascii="Arial" w:hAnsi="Arial" w:cs="Arial"/>
          <w:bCs/>
          <w:lang w:val="es-ES"/>
        </w:rPr>
        <w:t>Efecto del biofertilizante</w:t>
      </w:r>
      <w:r>
        <w:rPr>
          <w:rFonts w:ascii="Arial" w:hAnsi="Arial" w:cs="Arial"/>
          <w:bCs/>
          <w:lang w:val="es-ES"/>
        </w:rPr>
        <w:t xml:space="preserve"> </w:t>
      </w:r>
      <w:r w:rsidRPr="00AA1B6E">
        <w:rPr>
          <w:rFonts w:ascii="Arial" w:hAnsi="Arial" w:cs="Arial"/>
          <w:bCs/>
          <w:lang w:val="es-ES"/>
        </w:rPr>
        <w:t>Spirufert en el cultivo del garbanzo (</w:t>
      </w:r>
      <w:r w:rsidRPr="00AA1B6E">
        <w:rPr>
          <w:rFonts w:ascii="Arial" w:hAnsi="Arial" w:cs="Arial"/>
          <w:bCs/>
          <w:i/>
          <w:iCs/>
          <w:lang w:val="es-ES"/>
        </w:rPr>
        <w:t>Cicer</w:t>
      </w:r>
      <w:r>
        <w:rPr>
          <w:rFonts w:ascii="Arial" w:hAnsi="Arial" w:cs="Arial"/>
          <w:bCs/>
          <w:i/>
          <w:iCs/>
          <w:lang w:val="es-ES"/>
        </w:rPr>
        <w:t xml:space="preserve"> </w:t>
      </w:r>
      <w:r w:rsidRPr="00AA1B6E">
        <w:rPr>
          <w:rFonts w:ascii="Arial" w:hAnsi="Arial" w:cs="Arial"/>
          <w:bCs/>
          <w:i/>
          <w:iCs/>
          <w:lang w:val="es-ES"/>
        </w:rPr>
        <w:t>arietinum</w:t>
      </w:r>
      <w:r w:rsidRPr="00AA1B6E">
        <w:rPr>
          <w:rFonts w:ascii="Arial" w:hAnsi="Arial" w:cs="Arial"/>
          <w:bCs/>
          <w:lang w:val="es-ES"/>
        </w:rPr>
        <w:t xml:space="preserve">)”. </w:t>
      </w:r>
      <w:r w:rsidRPr="00AA1B6E">
        <w:rPr>
          <w:rFonts w:ascii="Arial" w:hAnsi="Arial" w:cs="Arial"/>
          <w:lang w:val="es-ES"/>
        </w:rPr>
        <w:t xml:space="preserve">Indira López Padrón, Lisbel Martínez González, Geydi Pérez Domínguez, Liuber Cedeño Rodríguez, </w:t>
      </w:r>
      <w:r w:rsidRPr="00F94481">
        <w:rPr>
          <w:rFonts w:ascii="Arial" w:hAnsi="Arial" w:cs="Arial"/>
          <w:b/>
          <w:lang w:val="es-ES"/>
        </w:rPr>
        <w:t>Yanelis Reyes Guerrero</w:t>
      </w:r>
      <w:r w:rsidRPr="00AA1B6E">
        <w:rPr>
          <w:rFonts w:ascii="Arial" w:hAnsi="Arial" w:cs="Arial"/>
          <w:lang w:val="es-ES"/>
        </w:rPr>
        <w:t>, Miriam Núñez Vázquez, Juan A. Cabrera Rodríguez.</w:t>
      </w:r>
      <w:r>
        <w:rPr>
          <w:rFonts w:ascii="Arial" w:hAnsi="Arial" w:cs="Arial"/>
          <w:lang w:val="es-ES"/>
        </w:rPr>
        <w:t xml:space="preserve"> </w:t>
      </w:r>
      <w:r w:rsidRPr="00AA1B6E">
        <w:rPr>
          <w:rFonts w:ascii="Arial" w:hAnsi="Arial" w:cs="Arial"/>
          <w:lang w:val="es-ES"/>
        </w:rPr>
        <w:t xml:space="preserve">Se obtuvo </w:t>
      </w:r>
      <w:r w:rsidRPr="00AA1B6E">
        <w:rPr>
          <w:rFonts w:ascii="Arial" w:hAnsi="Arial" w:cs="Arial"/>
          <w:b/>
          <w:bCs/>
          <w:lang w:val="es-ES"/>
        </w:rPr>
        <w:t>PREMIO.</w:t>
      </w:r>
    </w:p>
    <w:p w:rsidR="00F94481" w:rsidRPr="00AA1B6E" w:rsidRDefault="00F94481" w:rsidP="00F94481">
      <w:pPr>
        <w:spacing w:after="0"/>
        <w:jc w:val="both"/>
        <w:rPr>
          <w:rFonts w:ascii="Arial" w:hAnsi="Arial" w:cs="Arial"/>
          <w:lang w:val="es-ES"/>
        </w:rPr>
      </w:pPr>
    </w:p>
    <w:p w:rsidR="00F94481" w:rsidRPr="00AA1B6E" w:rsidRDefault="00F94481" w:rsidP="00F94481">
      <w:pPr>
        <w:numPr>
          <w:ilvl w:val="0"/>
          <w:numId w:val="5"/>
        </w:numPr>
        <w:spacing w:after="0" w:line="259" w:lineRule="auto"/>
        <w:jc w:val="both"/>
        <w:rPr>
          <w:rFonts w:ascii="Arial" w:hAnsi="Arial" w:cs="Arial"/>
          <w:bCs/>
          <w:lang w:val="es-ES"/>
        </w:rPr>
      </w:pPr>
      <w:r w:rsidRPr="00AA1B6E">
        <w:rPr>
          <w:rFonts w:ascii="Arial" w:hAnsi="Arial" w:cs="Arial"/>
          <w:bCs/>
          <w:lang w:val="es-ES"/>
        </w:rPr>
        <w:t>Influencia de una mezcla del biofertilizante</w:t>
      </w:r>
      <w:r>
        <w:rPr>
          <w:rFonts w:ascii="Arial" w:hAnsi="Arial" w:cs="Arial"/>
          <w:bCs/>
          <w:lang w:val="es-ES"/>
        </w:rPr>
        <w:t xml:space="preserve"> Spirufert y Biobra</w:t>
      </w:r>
      <w:r w:rsidRPr="00AA1B6E">
        <w:rPr>
          <w:rFonts w:ascii="Arial" w:hAnsi="Arial" w:cs="Arial"/>
          <w:bCs/>
          <w:lang w:val="es-ES"/>
        </w:rPr>
        <w:t>s-16® en plantas de Garbanzo (</w:t>
      </w:r>
      <w:r w:rsidRPr="00AA1B6E">
        <w:rPr>
          <w:rFonts w:ascii="Arial" w:hAnsi="Arial" w:cs="Arial"/>
          <w:bCs/>
          <w:i/>
          <w:iCs/>
          <w:lang w:val="es-ES"/>
        </w:rPr>
        <w:t>Cicer</w:t>
      </w:r>
      <w:r>
        <w:rPr>
          <w:rFonts w:ascii="Arial" w:hAnsi="Arial" w:cs="Arial"/>
          <w:bCs/>
          <w:i/>
          <w:iCs/>
          <w:lang w:val="es-ES"/>
        </w:rPr>
        <w:t xml:space="preserve"> a</w:t>
      </w:r>
      <w:r w:rsidRPr="00AA1B6E">
        <w:rPr>
          <w:rFonts w:ascii="Arial" w:hAnsi="Arial" w:cs="Arial"/>
          <w:bCs/>
          <w:i/>
          <w:iCs/>
          <w:lang w:val="es-ES"/>
        </w:rPr>
        <w:t>rietinum L.</w:t>
      </w:r>
      <w:r w:rsidRPr="00AA1B6E">
        <w:rPr>
          <w:rFonts w:ascii="Arial" w:hAnsi="Arial" w:cs="Arial"/>
          <w:bCs/>
          <w:lang w:val="es-ES"/>
        </w:rPr>
        <w:t>).</w:t>
      </w:r>
      <w:r w:rsidRPr="003B719C">
        <w:rPr>
          <w:rFonts w:ascii="Arial" w:hAnsi="Arial" w:cs="Arial"/>
          <w:bCs/>
          <w:lang w:val="es-ES"/>
        </w:rPr>
        <w:t>Indira López Padrón</w:t>
      </w:r>
      <w:r w:rsidRPr="00AA1B6E">
        <w:rPr>
          <w:rFonts w:ascii="Arial" w:hAnsi="Arial" w:cs="Arial"/>
          <w:bCs/>
          <w:lang w:val="es-ES"/>
        </w:rPr>
        <w:t xml:space="preserve">, Lisbel Martínez, Mirian Núñez, </w:t>
      </w:r>
      <w:r w:rsidRPr="00F94481">
        <w:rPr>
          <w:rFonts w:ascii="Arial" w:hAnsi="Arial" w:cs="Arial"/>
          <w:b/>
          <w:bCs/>
          <w:lang w:val="es-ES"/>
        </w:rPr>
        <w:t>Yanelis Reyes</w:t>
      </w:r>
      <w:r w:rsidRPr="00AA1B6E">
        <w:rPr>
          <w:rFonts w:ascii="Arial" w:hAnsi="Arial" w:cs="Arial"/>
          <w:bCs/>
          <w:lang w:val="es-ES"/>
        </w:rPr>
        <w:t>.</w:t>
      </w:r>
    </w:p>
    <w:p w:rsidR="00F94481" w:rsidRPr="00AA1B6E" w:rsidRDefault="00F94481" w:rsidP="00F94481">
      <w:pPr>
        <w:spacing w:after="0"/>
        <w:jc w:val="both"/>
        <w:rPr>
          <w:rFonts w:ascii="Arial" w:hAnsi="Arial" w:cs="Arial"/>
          <w:bCs/>
          <w:lang w:val="es-ES"/>
        </w:rPr>
      </w:pPr>
    </w:p>
    <w:p w:rsidR="00F94481" w:rsidRDefault="00F94481" w:rsidP="00F94481">
      <w:pPr>
        <w:numPr>
          <w:ilvl w:val="0"/>
          <w:numId w:val="5"/>
        </w:numPr>
        <w:spacing w:after="0" w:line="259" w:lineRule="auto"/>
        <w:jc w:val="both"/>
        <w:rPr>
          <w:rFonts w:ascii="Arial" w:hAnsi="Arial" w:cs="Arial"/>
          <w:bCs/>
          <w:lang w:val="es-ES"/>
        </w:rPr>
      </w:pPr>
      <w:r w:rsidRPr="00AA1B6E">
        <w:rPr>
          <w:rFonts w:ascii="Arial" w:hAnsi="Arial" w:cs="Arial"/>
          <w:bCs/>
          <w:lang w:val="es-ES"/>
        </w:rPr>
        <w:t>Bioestimulantes promueven la germinación de semillas de arroz (</w:t>
      </w:r>
      <w:r w:rsidRPr="00AA1B6E">
        <w:rPr>
          <w:rFonts w:ascii="Arial" w:hAnsi="Arial" w:cs="Arial"/>
          <w:bCs/>
          <w:i/>
          <w:iCs/>
          <w:lang w:val="es-ES"/>
        </w:rPr>
        <w:t>Oryza sativa</w:t>
      </w:r>
      <w:r w:rsidRPr="00AA1B6E">
        <w:rPr>
          <w:rFonts w:ascii="Arial" w:hAnsi="Arial" w:cs="Arial"/>
          <w:bCs/>
          <w:lang w:val="es-ES"/>
        </w:rPr>
        <w:t xml:space="preserve"> L.) en medio salino.</w:t>
      </w:r>
      <w:r>
        <w:rPr>
          <w:rFonts w:ascii="Arial" w:hAnsi="Arial" w:cs="Arial"/>
          <w:bCs/>
          <w:lang w:val="es-ES"/>
        </w:rPr>
        <w:t xml:space="preserve"> </w:t>
      </w:r>
      <w:r w:rsidRPr="00AA1B6E">
        <w:rPr>
          <w:rFonts w:ascii="Arial" w:hAnsi="Arial" w:cs="Arial"/>
          <w:bCs/>
          <w:lang w:val="es-ES"/>
        </w:rPr>
        <w:t xml:space="preserve">Geydi Pérez Domínguez, </w:t>
      </w:r>
      <w:r w:rsidRPr="003B719C">
        <w:rPr>
          <w:rFonts w:ascii="Arial" w:hAnsi="Arial" w:cs="Arial"/>
          <w:bCs/>
          <w:lang w:val="es-ES"/>
        </w:rPr>
        <w:t>Indira López Padrón</w:t>
      </w:r>
      <w:r w:rsidRPr="00AA1B6E">
        <w:rPr>
          <w:rFonts w:ascii="Arial" w:hAnsi="Arial" w:cs="Arial"/>
          <w:bCs/>
          <w:lang w:val="es-ES"/>
        </w:rPr>
        <w:t xml:space="preserve">, Lisbel Martínez González, </w:t>
      </w:r>
      <w:r w:rsidRPr="00F94481">
        <w:rPr>
          <w:rFonts w:ascii="Arial" w:hAnsi="Arial" w:cs="Arial"/>
          <w:b/>
          <w:bCs/>
          <w:lang w:val="es-ES"/>
        </w:rPr>
        <w:t>Yanelis Reyes Guerrero</w:t>
      </w:r>
      <w:r w:rsidRPr="00AA1B6E">
        <w:rPr>
          <w:rFonts w:ascii="Arial" w:hAnsi="Arial" w:cs="Arial"/>
          <w:bCs/>
          <w:lang w:val="es-ES"/>
        </w:rPr>
        <w:t>, Miriam de la C. Núñez Vázquez.</w:t>
      </w:r>
      <w:r>
        <w:rPr>
          <w:rFonts w:ascii="Arial" w:hAnsi="Arial" w:cs="Arial"/>
          <w:bCs/>
          <w:lang w:val="es-ES"/>
        </w:rPr>
        <w:t xml:space="preserve"> </w:t>
      </w:r>
      <w:r w:rsidRPr="003B719C">
        <w:rPr>
          <w:rFonts w:ascii="Arial" w:hAnsi="Arial" w:cs="Arial"/>
          <w:b/>
          <w:bCs/>
          <w:lang w:val="es-ES"/>
        </w:rPr>
        <w:t>MENCIÓN</w:t>
      </w:r>
    </w:p>
    <w:p w:rsidR="00F94481" w:rsidRPr="002145E1" w:rsidRDefault="00F94481" w:rsidP="00F94481">
      <w:pPr>
        <w:spacing w:after="0"/>
        <w:jc w:val="both"/>
        <w:rPr>
          <w:rFonts w:ascii="Arial" w:hAnsi="Arial" w:cs="Arial"/>
          <w:lang w:val="es-AR"/>
        </w:rPr>
      </w:pPr>
    </w:p>
    <w:p w:rsidR="00E5619F" w:rsidRPr="00F94481" w:rsidRDefault="00E5619F" w:rsidP="00E5619F">
      <w:pPr>
        <w:spacing w:after="0" w:line="240" w:lineRule="auto"/>
        <w:jc w:val="both"/>
        <w:rPr>
          <w:rFonts w:ascii="Arial" w:hAnsi="Arial" w:cs="Arial"/>
          <w:lang w:val="es-AR"/>
        </w:rPr>
      </w:pPr>
    </w:p>
    <w:p w:rsidR="00E5619F" w:rsidRPr="003B1B8C" w:rsidRDefault="00E5619F" w:rsidP="00E5619F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3B1B8C">
        <w:rPr>
          <w:rFonts w:ascii="Arial" w:hAnsi="Arial" w:cs="Arial"/>
          <w:b/>
          <w:u w:val="single"/>
        </w:rPr>
        <w:t>Premios y Reconocimientos</w:t>
      </w:r>
    </w:p>
    <w:p w:rsidR="00A1417F" w:rsidRDefault="00A1417F" w:rsidP="00E5619F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A</w:t>
      </w:r>
      <w:r w:rsidR="00E5619F">
        <w:rPr>
          <w:rFonts w:ascii="Arial" w:hAnsi="Arial" w:cs="Arial"/>
        </w:rPr>
        <w:t xml:space="preserve">utora principal </w:t>
      </w:r>
      <w:r>
        <w:rPr>
          <w:rFonts w:ascii="Arial" w:hAnsi="Arial" w:cs="Arial"/>
        </w:rPr>
        <w:t xml:space="preserve">del </w:t>
      </w:r>
      <w:r w:rsidR="00E5619F">
        <w:rPr>
          <w:rFonts w:ascii="Arial" w:hAnsi="Arial" w:cs="Arial"/>
        </w:rPr>
        <w:t>Premio</w:t>
      </w:r>
      <w:r w:rsidR="00E5619F" w:rsidRPr="003B1B8C">
        <w:rPr>
          <w:rFonts w:ascii="Arial" w:hAnsi="Arial" w:cs="Arial"/>
        </w:rPr>
        <w:t xml:space="preserve"> ACC</w:t>
      </w:r>
      <w:r>
        <w:rPr>
          <w:rFonts w:ascii="Arial" w:hAnsi="Arial" w:cs="Arial"/>
        </w:rPr>
        <w:t xml:space="preserve"> otorgado</w:t>
      </w:r>
      <w:r w:rsidR="00E5619F" w:rsidRPr="003B1B8C">
        <w:rPr>
          <w:rFonts w:ascii="Arial" w:hAnsi="Arial" w:cs="Arial"/>
        </w:rPr>
        <w:t>: “</w:t>
      </w:r>
      <w:r w:rsidR="00E5619F" w:rsidRPr="003B1B8C">
        <w:rPr>
          <w:rFonts w:ascii="Arial" w:hAnsi="Arial" w:cs="Arial"/>
          <w:b/>
          <w:bCs/>
          <w:iCs/>
        </w:rPr>
        <w:t>Contribución al conocimiento de los mecanismos de acción de los brasinoesteroides y sus análogos en las respuestas de plantas sometidas a estrés abióticos”</w:t>
      </w:r>
      <w:r w:rsidR="00E5619F" w:rsidRPr="003B1B8C">
        <w:rPr>
          <w:rFonts w:ascii="Arial" w:hAnsi="Arial" w:cs="Arial"/>
        </w:rPr>
        <w:t xml:space="preserve"> </w:t>
      </w:r>
    </w:p>
    <w:p w:rsidR="00E5619F" w:rsidRPr="003B1B8C" w:rsidRDefault="00E5619F" w:rsidP="00E5619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</w:t>
      </w:r>
      <w:r w:rsidR="00A1417F">
        <w:rPr>
          <w:rFonts w:ascii="Arial" w:hAnsi="Arial" w:cs="Arial"/>
        </w:rPr>
        <w:t>recibió MENCIÓN en Ciencias Agrícolas al</w:t>
      </w:r>
      <w:r>
        <w:rPr>
          <w:rFonts w:ascii="Arial" w:hAnsi="Arial" w:cs="Arial"/>
        </w:rPr>
        <w:t xml:space="preserve"> Premio al Joven Investigador otorgado por el CITMA.</w:t>
      </w:r>
    </w:p>
    <w:p w:rsidR="00E5619F" w:rsidRPr="00A666DC" w:rsidRDefault="00E5619F" w:rsidP="00E5619F">
      <w:pPr>
        <w:spacing w:after="0" w:line="240" w:lineRule="auto"/>
        <w:rPr>
          <w:rFonts w:ascii="Arial" w:hAnsi="Arial" w:cs="Arial"/>
          <w:b/>
          <w:u w:val="single"/>
        </w:rPr>
      </w:pPr>
    </w:p>
    <w:p w:rsidR="00E5619F" w:rsidRPr="00A666DC" w:rsidRDefault="00E5619F" w:rsidP="00E5619F">
      <w:pPr>
        <w:spacing w:after="0" w:line="240" w:lineRule="auto"/>
        <w:rPr>
          <w:rFonts w:ascii="Arial" w:hAnsi="Arial" w:cs="Arial"/>
          <w:b/>
          <w:u w:val="single"/>
        </w:rPr>
      </w:pPr>
      <w:r w:rsidRPr="00A666DC">
        <w:rPr>
          <w:rFonts w:ascii="Arial" w:hAnsi="Arial" w:cs="Arial"/>
          <w:b/>
        </w:rPr>
        <w:t>8. Otras actividades científico-técnicas.</w:t>
      </w:r>
      <w:r w:rsidRPr="00A666DC">
        <w:rPr>
          <w:rFonts w:ascii="Arial" w:hAnsi="Arial" w:cs="Arial"/>
          <w:b/>
          <w:u w:val="single"/>
        </w:rPr>
        <w:t xml:space="preserve"> </w:t>
      </w:r>
    </w:p>
    <w:p w:rsidR="00E5619F" w:rsidRDefault="00E5619F" w:rsidP="00E5619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Presidenta de la Comisión científica del Departamento de Fisiología y Bioquímica Vegetal</w:t>
      </w:r>
    </w:p>
    <w:p w:rsidR="00E5619F" w:rsidRPr="00301C83" w:rsidRDefault="00E5619F" w:rsidP="00E5619F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301C83">
        <w:rPr>
          <w:rFonts w:ascii="Arial" w:hAnsi="Arial" w:cs="Arial"/>
          <w:lang w:val="es-ES"/>
        </w:rPr>
        <w:t>Participación en el Comité Doctorado</w:t>
      </w:r>
      <w:r>
        <w:rPr>
          <w:rFonts w:ascii="Arial" w:hAnsi="Arial" w:cs="Arial"/>
          <w:lang w:val="es-ES"/>
        </w:rPr>
        <w:t xml:space="preserve"> del programa doctoral</w:t>
      </w:r>
      <w:r w:rsidRPr="00301C83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</w:rPr>
        <w:t>PAS</w:t>
      </w:r>
      <w:r w:rsidRPr="00301C83">
        <w:rPr>
          <w:rFonts w:ascii="Arial" w:hAnsi="Arial" w:cs="Arial"/>
          <w:lang w:val="es-ES"/>
        </w:rPr>
        <w:t xml:space="preserve"> como coordinador de la línea de </w:t>
      </w:r>
      <w:r>
        <w:rPr>
          <w:rFonts w:ascii="Arial" w:hAnsi="Arial" w:cs="Arial"/>
          <w:lang w:val="es-ES"/>
        </w:rPr>
        <w:t>Ecofisiología Vegetal</w:t>
      </w:r>
      <w:r w:rsidRPr="00301C83">
        <w:rPr>
          <w:rFonts w:ascii="Arial" w:hAnsi="Arial" w:cs="Arial"/>
          <w:lang w:val="es-ES"/>
        </w:rPr>
        <w:t>.</w:t>
      </w:r>
      <w:r>
        <w:rPr>
          <w:rFonts w:ascii="Arial" w:hAnsi="Arial" w:cs="Arial"/>
          <w:lang w:val="es-ES"/>
        </w:rPr>
        <w:t xml:space="preserve"> </w:t>
      </w:r>
      <w:r w:rsidRPr="00301C83">
        <w:rPr>
          <w:rFonts w:ascii="Arial" w:hAnsi="Arial" w:cs="Arial"/>
        </w:rPr>
        <w:t xml:space="preserve">Revisión de planes de doctorado de los aspirantes de la línea </w:t>
      </w:r>
      <w:r>
        <w:rPr>
          <w:rFonts w:ascii="Arial" w:hAnsi="Arial" w:cs="Arial"/>
          <w:lang w:val="es-ES"/>
        </w:rPr>
        <w:t>Ecofisiología Vegetal</w:t>
      </w:r>
      <w:r>
        <w:rPr>
          <w:rFonts w:ascii="Arial" w:hAnsi="Arial" w:cs="Arial"/>
        </w:rPr>
        <w:t xml:space="preserve"> y c</w:t>
      </w:r>
      <w:r w:rsidRPr="00301C83">
        <w:rPr>
          <w:rFonts w:ascii="Arial" w:hAnsi="Arial" w:cs="Arial"/>
        </w:rPr>
        <w:t xml:space="preserve">oordinación de </w:t>
      </w:r>
      <w:r>
        <w:rPr>
          <w:rFonts w:ascii="Arial" w:hAnsi="Arial" w:cs="Arial"/>
        </w:rPr>
        <w:t xml:space="preserve">comisión de </w:t>
      </w:r>
      <w:r w:rsidRPr="00301C83">
        <w:rPr>
          <w:rFonts w:ascii="Arial" w:hAnsi="Arial" w:cs="Arial"/>
        </w:rPr>
        <w:t>Consejo científico reducido para las aprobaciones.</w:t>
      </w:r>
    </w:p>
    <w:p w:rsidR="00A1417F" w:rsidRDefault="00E5619F" w:rsidP="00E5619F">
      <w:pPr>
        <w:spacing w:after="0" w:line="240" w:lineRule="auto"/>
        <w:jc w:val="both"/>
        <w:rPr>
          <w:rFonts w:ascii="Arial" w:hAnsi="Arial" w:cs="Arial"/>
          <w:bCs/>
        </w:rPr>
      </w:pPr>
      <w:r w:rsidRPr="00A666DC">
        <w:rPr>
          <w:rFonts w:ascii="Arial" w:hAnsi="Arial" w:cs="Arial"/>
        </w:rPr>
        <w:t xml:space="preserve">Participó como Profesora en </w:t>
      </w:r>
      <w:r w:rsidR="00A1417F">
        <w:rPr>
          <w:rFonts w:ascii="Arial" w:hAnsi="Arial" w:cs="Arial"/>
        </w:rPr>
        <w:t xml:space="preserve">el </w:t>
      </w:r>
      <w:r w:rsidR="00A1417F" w:rsidRPr="005264F0">
        <w:rPr>
          <w:rFonts w:ascii="Arial" w:hAnsi="Arial" w:cs="Arial"/>
          <w:bCs/>
        </w:rPr>
        <w:t xml:space="preserve">CURSO Avanzado de Bioestimulantes, Programas de maestría y doctorado del INCA </w:t>
      </w:r>
    </w:p>
    <w:p w:rsidR="00E5619F" w:rsidRDefault="00E5619F" w:rsidP="00E5619F">
      <w:pPr>
        <w:spacing w:after="0" w:line="240" w:lineRule="auto"/>
        <w:jc w:val="both"/>
        <w:rPr>
          <w:rFonts w:ascii="Arial" w:hAnsi="Arial" w:cs="Arial"/>
        </w:rPr>
      </w:pPr>
      <w:r w:rsidRPr="00A666DC">
        <w:rPr>
          <w:rFonts w:ascii="Arial" w:hAnsi="Arial" w:cs="Arial"/>
        </w:rPr>
        <w:t>Participó como miembro del Consejo Científico del INCA en varias predefensas de tesis de doctorado</w:t>
      </w:r>
    </w:p>
    <w:p w:rsidR="00A1417F" w:rsidRDefault="00A1417F" w:rsidP="00E5619F">
      <w:pPr>
        <w:spacing w:after="0" w:line="240" w:lineRule="auto"/>
        <w:jc w:val="both"/>
        <w:rPr>
          <w:rFonts w:ascii="Arial" w:hAnsi="Arial" w:cs="Arial"/>
          <w:iCs/>
          <w:color w:val="000000"/>
          <w:lang w:val="es-ES"/>
        </w:rPr>
      </w:pPr>
      <w:r>
        <w:rPr>
          <w:rFonts w:ascii="Arial" w:hAnsi="Arial" w:cs="Arial"/>
          <w:iCs/>
          <w:color w:val="000000"/>
          <w:lang w:val="es-ES"/>
        </w:rPr>
        <w:t>Realizó la Oponencia en la Predefensa en la Comisión Científica a la tesis de maestría</w:t>
      </w:r>
      <w:r w:rsidR="00903C72">
        <w:rPr>
          <w:rFonts w:ascii="Arial" w:hAnsi="Arial" w:cs="Arial"/>
          <w:iCs/>
          <w:color w:val="000000"/>
          <w:lang w:val="es-ES"/>
        </w:rPr>
        <w:t>:</w:t>
      </w:r>
      <w:r>
        <w:rPr>
          <w:rFonts w:ascii="Arial" w:hAnsi="Arial" w:cs="Arial"/>
          <w:iCs/>
          <w:color w:val="000000"/>
          <w:lang w:val="es-ES"/>
        </w:rPr>
        <w:t xml:space="preserve"> </w:t>
      </w:r>
      <w:r w:rsidR="00903C72" w:rsidRPr="0058116E">
        <w:rPr>
          <w:rFonts w:ascii="Arial" w:hAnsi="Arial" w:cs="Arial"/>
          <w:lang w:val="es-ES"/>
        </w:rPr>
        <w:t xml:space="preserve">Efecto de una mezcla de Oligogalacturónidos en la simbiosis </w:t>
      </w:r>
      <w:r w:rsidR="00903C72" w:rsidRPr="0058116E">
        <w:rPr>
          <w:rFonts w:ascii="Arial" w:hAnsi="Arial" w:cs="Arial"/>
          <w:i/>
          <w:iCs/>
          <w:lang w:val="es-ES"/>
        </w:rPr>
        <w:t>Rhizobium</w:t>
      </w:r>
      <w:r w:rsidR="00903C72" w:rsidRPr="0058116E">
        <w:rPr>
          <w:rFonts w:ascii="Arial" w:hAnsi="Arial" w:cs="Arial"/>
          <w:lang w:val="es-ES"/>
        </w:rPr>
        <w:t>-</w:t>
      </w:r>
      <w:r w:rsidR="00903C72" w:rsidRPr="0058116E">
        <w:rPr>
          <w:rFonts w:ascii="Arial" w:hAnsi="Arial" w:cs="Arial"/>
          <w:i/>
          <w:iCs/>
          <w:lang w:val="es-ES"/>
        </w:rPr>
        <w:t xml:space="preserve">Phaseolus vulgaris </w:t>
      </w:r>
      <w:r w:rsidR="00903C72" w:rsidRPr="0058116E">
        <w:rPr>
          <w:rFonts w:ascii="Arial" w:hAnsi="Arial" w:cs="Arial"/>
          <w:lang w:val="es-ES"/>
        </w:rPr>
        <w:t>L.</w:t>
      </w:r>
      <w:r w:rsidR="00903C72">
        <w:rPr>
          <w:rFonts w:ascii="Arial" w:hAnsi="Arial" w:cs="Arial"/>
          <w:lang w:val="es-ES"/>
        </w:rPr>
        <w:t xml:space="preserve"> Autora: </w:t>
      </w:r>
      <w:r>
        <w:rPr>
          <w:rFonts w:ascii="Arial" w:hAnsi="Arial" w:cs="Arial"/>
          <w:iCs/>
          <w:color w:val="000000"/>
          <w:lang w:val="es-ES"/>
        </w:rPr>
        <w:t xml:space="preserve">Danurys Lara </w:t>
      </w:r>
    </w:p>
    <w:p w:rsidR="00903C72" w:rsidRDefault="00903C72" w:rsidP="00E5619F">
      <w:pPr>
        <w:spacing w:after="0" w:line="240" w:lineRule="auto"/>
        <w:jc w:val="both"/>
        <w:rPr>
          <w:rFonts w:ascii="Arial" w:hAnsi="Arial" w:cs="Arial"/>
          <w:iCs/>
          <w:color w:val="000000"/>
          <w:lang w:val="es-ES"/>
        </w:rPr>
      </w:pPr>
      <w:r>
        <w:rPr>
          <w:rFonts w:ascii="Arial" w:hAnsi="Arial" w:cs="Arial"/>
          <w:iCs/>
          <w:color w:val="000000"/>
          <w:lang w:val="es-ES"/>
        </w:rPr>
        <w:t>Se entregó el expediente para la categorización como Investigador Auxiliar.</w:t>
      </w:r>
    </w:p>
    <w:p w:rsidR="00B261B7" w:rsidRDefault="00B261B7" w:rsidP="00E5619F">
      <w:pPr>
        <w:spacing w:after="0" w:line="240" w:lineRule="auto"/>
        <w:jc w:val="both"/>
        <w:rPr>
          <w:rFonts w:ascii="Arial" w:hAnsi="Arial" w:cs="Arial"/>
          <w:iCs/>
          <w:color w:val="000000"/>
          <w:lang w:val="es-ES"/>
        </w:rPr>
      </w:pPr>
      <w:r>
        <w:rPr>
          <w:rFonts w:ascii="Arial" w:hAnsi="Arial" w:cs="Arial"/>
          <w:iCs/>
          <w:color w:val="000000"/>
          <w:lang w:val="es-ES"/>
        </w:rPr>
        <w:t>Participó en 2 tribunales de ejercicio de oposición para optar por la plaza de Aspirante a Investigador de Reneé Pérez y Danurys Lara</w:t>
      </w:r>
    </w:p>
    <w:p w:rsidR="009B6C99" w:rsidRPr="00903C72" w:rsidRDefault="009B6C99" w:rsidP="00E5619F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</w:rPr>
        <w:t>Participa como evaluador de proyectos del Programa sectorial del MES. Evaluación de 6 proyectos</w:t>
      </w:r>
    </w:p>
    <w:p w:rsidR="00B261B7" w:rsidRDefault="00B261B7" w:rsidP="00B261B7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val="es-ES"/>
        </w:rPr>
        <w:t xml:space="preserve">Impartió un </w:t>
      </w:r>
      <w:r w:rsidRPr="00B261B7">
        <w:rPr>
          <w:rFonts w:ascii="Arial" w:hAnsi="Arial" w:cs="Arial"/>
          <w:color w:val="000000"/>
        </w:rPr>
        <w:t xml:space="preserve">Seminario en la Comisión científica: </w:t>
      </w:r>
      <w:r w:rsidRPr="00B261B7">
        <w:rPr>
          <w:rFonts w:ascii="Arial" w:hAnsi="Arial" w:cs="Arial"/>
        </w:rPr>
        <w:t>Usos de la tabaquina para el contro</w:t>
      </w:r>
      <w:r>
        <w:rPr>
          <w:rFonts w:ascii="Arial" w:hAnsi="Arial" w:cs="Arial"/>
        </w:rPr>
        <w:t>l de plagas en plantas.</w:t>
      </w:r>
    </w:p>
    <w:p w:rsidR="00B261B7" w:rsidRDefault="00B261B7" w:rsidP="00B261B7">
      <w:pPr>
        <w:spacing w:after="0"/>
        <w:jc w:val="both"/>
        <w:rPr>
          <w:rFonts w:ascii="Arial" w:hAnsi="Arial" w:cs="Arial"/>
        </w:rPr>
      </w:pPr>
      <w:r w:rsidRPr="005264F0">
        <w:rPr>
          <w:rFonts w:ascii="Arial" w:hAnsi="Arial" w:cs="Arial"/>
        </w:rPr>
        <w:lastRenderedPageBreak/>
        <w:t>Participación en la actividad por el 50 Aniversario del Laboratorio de Fisiología Vegetal, Fac de Biología. UH</w:t>
      </w:r>
    </w:p>
    <w:p w:rsidR="00B261B7" w:rsidRDefault="00B261B7" w:rsidP="00B261B7">
      <w:pPr>
        <w:spacing w:after="0"/>
        <w:jc w:val="both"/>
        <w:rPr>
          <w:rFonts w:ascii="Arial" w:hAnsi="Arial" w:cs="Arial"/>
        </w:rPr>
      </w:pPr>
      <w:r w:rsidRPr="00B261B7">
        <w:rPr>
          <w:rFonts w:ascii="Arial" w:hAnsi="Arial" w:cs="Arial"/>
        </w:rPr>
        <w:t xml:space="preserve">Grabación del programa Imagen de Telemayabeque sobre la mujer en la ciencia </w:t>
      </w:r>
    </w:p>
    <w:p w:rsidR="00B261B7" w:rsidRPr="00B261B7" w:rsidRDefault="00B261B7" w:rsidP="00B261B7">
      <w:pPr>
        <w:spacing w:after="0"/>
        <w:jc w:val="both"/>
        <w:rPr>
          <w:rFonts w:ascii="Arial" w:hAnsi="Arial" w:cs="Arial"/>
          <w:lang w:val="es-ES"/>
        </w:rPr>
      </w:pPr>
      <w:r w:rsidRPr="00B261B7">
        <w:rPr>
          <w:rFonts w:ascii="Arial" w:hAnsi="Arial" w:cs="Arial"/>
        </w:rPr>
        <w:t xml:space="preserve">Artículo en el periódico Mayabeque sobre la mujer en la ciencia </w:t>
      </w:r>
    </w:p>
    <w:p w:rsidR="00E5619F" w:rsidRDefault="00E5619F" w:rsidP="00E5619F">
      <w:pPr>
        <w:spacing w:after="0" w:line="240" w:lineRule="auto"/>
        <w:rPr>
          <w:rFonts w:ascii="Arial" w:hAnsi="Arial" w:cs="Arial"/>
          <w:b/>
          <w:lang w:val="es-ES_tradnl"/>
        </w:rPr>
      </w:pPr>
    </w:p>
    <w:p w:rsidR="00E5619F" w:rsidRPr="00A666DC" w:rsidRDefault="00E5619F" w:rsidP="00E5619F">
      <w:pPr>
        <w:spacing w:after="0" w:line="240" w:lineRule="auto"/>
        <w:rPr>
          <w:rFonts w:ascii="Arial" w:hAnsi="Arial" w:cs="Arial"/>
          <w:b/>
          <w:lang w:val="es-ES_tradnl"/>
        </w:rPr>
      </w:pPr>
      <w:r w:rsidRPr="00A666DC">
        <w:rPr>
          <w:rFonts w:ascii="Arial" w:hAnsi="Arial" w:cs="Arial"/>
          <w:b/>
          <w:lang w:val="es-ES_tradnl"/>
        </w:rPr>
        <w:t>9. Superación</w:t>
      </w:r>
    </w:p>
    <w:p w:rsidR="00E5619F" w:rsidRPr="00A666DC" w:rsidRDefault="00A1417F" w:rsidP="00E5619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Se supera autodidácticamente en su tema de trabajo. Se trabaja en su superación como cuadro.</w:t>
      </w:r>
    </w:p>
    <w:p w:rsidR="00E5619F" w:rsidRPr="00A666DC" w:rsidRDefault="00E5619F" w:rsidP="00E5619F">
      <w:pPr>
        <w:spacing w:after="0" w:line="240" w:lineRule="auto"/>
        <w:rPr>
          <w:rFonts w:ascii="Arial" w:hAnsi="Arial" w:cs="Arial"/>
          <w:b/>
          <w:lang w:val="es-ES_tradnl"/>
        </w:rPr>
      </w:pPr>
    </w:p>
    <w:p w:rsidR="00E5619F" w:rsidRDefault="00E5619F" w:rsidP="00E5619F">
      <w:pPr>
        <w:spacing w:after="0" w:line="240" w:lineRule="auto"/>
        <w:rPr>
          <w:rFonts w:ascii="Arial" w:hAnsi="Arial" w:cs="Arial"/>
          <w:b/>
          <w:lang w:val="es-ES_tradnl"/>
        </w:rPr>
      </w:pPr>
      <w:r w:rsidRPr="00A666DC">
        <w:rPr>
          <w:rFonts w:ascii="Arial" w:hAnsi="Arial" w:cs="Arial"/>
          <w:b/>
          <w:lang w:val="es-ES_tradnl"/>
        </w:rPr>
        <w:t>10. Resultados en la formación de otros especialistas.</w:t>
      </w:r>
    </w:p>
    <w:p w:rsidR="00E5619F" w:rsidRPr="00204468" w:rsidRDefault="00E5619F" w:rsidP="00E5619F">
      <w:pPr>
        <w:spacing w:after="0" w:line="240" w:lineRule="auto"/>
        <w:rPr>
          <w:rFonts w:ascii="Arial" w:hAnsi="Arial" w:cs="Arial"/>
          <w:lang w:val="es-ES_tradnl"/>
        </w:rPr>
      </w:pPr>
      <w:r w:rsidRPr="00204468">
        <w:rPr>
          <w:rFonts w:ascii="Arial" w:hAnsi="Arial" w:cs="Arial"/>
          <w:lang w:val="es-ES_tradnl"/>
        </w:rPr>
        <w:t xml:space="preserve">Es tutora de </w:t>
      </w:r>
      <w:r w:rsidR="00A1417F">
        <w:rPr>
          <w:rFonts w:ascii="Arial" w:hAnsi="Arial" w:cs="Arial"/>
          <w:lang w:val="es-ES_tradnl"/>
        </w:rPr>
        <w:t>dos</w:t>
      </w:r>
      <w:r w:rsidRPr="00204468">
        <w:rPr>
          <w:rFonts w:ascii="Arial" w:hAnsi="Arial" w:cs="Arial"/>
          <w:lang w:val="es-ES_tradnl"/>
        </w:rPr>
        <w:t xml:space="preserve"> investigadora</w:t>
      </w:r>
      <w:r w:rsidR="00A1417F">
        <w:rPr>
          <w:rFonts w:ascii="Arial" w:hAnsi="Arial" w:cs="Arial"/>
          <w:lang w:val="es-ES_tradnl"/>
        </w:rPr>
        <w:t>s</w:t>
      </w:r>
      <w:r w:rsidRPr="00204468">
        <w:rPr>
          <w:rFonts w:ascii="Arial" w:hAnsi="Arial" w:cs="Arial"/>
          <w:lang w:val="es-ES_tradnl"/>
        </w:rPr>
        <w:t xml:space="preserve"> que </w:t>
      </w:r>
      <w:r w:rsidR="00A1417F">
        <w:rPr>
          <w:rFonts w:ascii="Arial" w:hAnsi="Arial" w:cs="Arial"/>
          <w:lang w:val="es-ES_tradnl"/>
        </w:rPr>
        <w:t>tienen sus planes de doctorado en ejecución</w:t>
      </w:r>
      <w:r w:rsidRPr="00204468">
        <w:rPr>
          <w:rFonts w:ascii="Arial" w:hAnsi="Arial" w:cs="Arial"/>
          <w:lang w:val="es-ES_tradnl"/>
        </w:rPr>
        <w:t>. Atiende a una reserva científica</w:t>
      </w: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</w:rPr>
      </w:pP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II. CONCLUSIONES GENERALES:</w:t>
      </w: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III. RECOMENDACIÓN:</w:t>
      </w: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</w:p>
    <w:p w:rsidR="00E5619F" w:rsidRPr="00A666DC" w:rsidRDefault="00E5619F" w:rsidP="00E5619F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E5619F" w:rsidRPr="00A666DC" w:rsidRDefault="00E5619F" w:rsidP="00E5619F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A666DC">
        <w:rPr>
          <w:rFonts w:ascii="Arial" w:hAnsi="Arial" w:cs="Arial"/>
          <w:b w:val="0"/>
          <w:sz w:val="22"/>
          <w:szCs w:val="22"/>
        </w:rPr>
        <w:t xml:space="preserve">Conformidad del evaluado. </w:t>
      </w:r>
      <w:r w:rsidRPr="00A666DC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    </w:t>
      </w:r>
      <w:r w:rsidRPr="00A666DC">
        <w:rPr>
          <w:rFonts w:ascii="Arial" w:hAnsi="Arial" w:cs="Arial"/>
          <w:b w:val="0"/>
          <w:sz w:val="22"/>
          <w:szCs w:val="22"/>
        </w:rPr>
        <w:t xml:space="preserve">. </w:t>
      </w:r>
      <w:r w:rsidRPr="00A666DC">
        <w:rPr>
          <w:rFonts w:ascii="Arial" w:hAnsi="Arial" w:cs="Arial"/>
          <w:b w:val="0"/>
          <w:sz w:val="22"/>
          <w:szCs w:val="22"/>
        </w:rPr>
        <w:tab/>
      </w:r>
      <w:r w:rsidRPr="00A666DC">
        <w:rPr>
          <w:rFonts w:ascii="Arial" w:hAnsi="Arial" w:cs="Arial"/>
          <w:b w:val="0"/>
          <w:sz w:val="22"/>
          <w:szCs w:val="22"/>
        </w:rPr>
        <w:tab/>
      </w:r>
    </w:p>
    <w:p w:rsidR="00E5619F" w:rsidRPr="00A666DC" w:rsidRDefault="00E5619F" w:rsidP="00E5619F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E5619F" w:rsidRPr="00A666DC" w:rsidRDefault="00E5619F" w:rsidP="00E5619F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A666DC">
        <w:rPr>
          <w:rFonts w:ascii="Arial" w:hAnsi="Arial" w:cs="Arial"/>
          <w:b w:val="0"/>
          <w:sz w:val="22"/>
          <w:szCs w:val="22"/>
        </w:rPr>
        <w:t xml:space="preserve">Jefe Inmediato: </w:t>
      </w:r>
      <w:r w:rsidRPr="00A666DC">
        <w:rPr>
          <w:rFonts w:ascii="Arial" w:hAnsi="Arial" w:cs="Arial"/>
          <w:b w:val="0"/>
          <w:sz w:val="22"/>
          <w:szCs w:val="22"/>
          <w:lang w:val="es-ES" w:eastAsia="es-ES"/>
        </w:rPr>
        <w:t xml:space="preserve">Dr. C. </w:t>
      </w:r>
      <w:r w:rsidR="00B261B7">
        <w:rPr>
          <w:rFonts w:ascii="Arial" w:hAnsi="Arial" w:cs="Arial"/>
          <w:b w:val="0"/>
          <w:sz w:val="22"/>
          <w:szCs w:val="22"/>
          <w:lang w:val="es-ES" w:eastAsia="es-ES"/>
        </w:rPr>
        <w:t xml:space="preserve">Yanelis Camejo Serrano </w:t>
      </w:r>
      <w:r w:rsidRPr="00A666DC">
        <w:rPr>
          <w:rFonts w:ascii="Arial" w:hAnsi="Arial" w:cs="Arial"/>
          <w:b w:val="0"/>
          <w:sz w:val="22"/>
          <w:szCs w:val="22"/>
        </w:rPr>
        <w:t>.</w:t>
      </w:r>
      <w:r w:rsidRPr="00A666DC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 </w:t>
      </w:r>
      <w:r w:rsidRPr="00A666DC">
        <w:rPr>
          <w:rFonts w:ascii="Arial" w:hAnsi="Arial" w:cs="Arial"/>
          <w:b w:val="0"/>
          <w:sz w:val="22"/>
          <w:szCs w:val="22"/>
        </w:rPr>
        <w:t>.</w:t>
      </w:r>
    </w:p>
    <w:p w:rsidR="00E5619F" w:rsidRPr="00A666DC" w:rsidRDefault="00E5619F" w:rsidP="00E5619F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E5619F" w:rsidRPr="00A666DC" w:rsidRDefault="00E5619F" w:rsidP="00E5619F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A666DC">
        <w:rPr>
          <w:rFonts w:ascii="Arial" w:hAnsi="Arial" w:cs="Arial"/>
          <w:b w:val="0"/>
          <w:sz w:val="22"/>
          <w:szCs w:val="22"/>
        </w:rPr>
        <w:t>Secretario de la Sección Sindical:</w:t>
      </w:r>
      <w:r w:rsidRPr="00A666DC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</w:t>
      </w:r>
      <w:r w:rsidRPr="00A666DC">
        <w:rPr>
          <w:rFonts w:ascii="Arial" w:hAnsi="Arial" w:cs="Arial"/>
          <w:b w:val="0"/>
          <w:sz w:val="22"/>
          <w:szCs w:val="22"/>
        </w:rPr>
        <w:t>.</w:t>
      </w:r>
      <w:r w:rsidRPr="00A666DC">
        <w:rPr>
          <w:rFonts w:ascii="Arial" w:hAnsi="Arial" w:cs="Arial"/>
          <w:b w:val="0"/>
          <w:sz w:val="22"/>
          <w:szCs w:val="22"/>
          <w:u w:val="single"/>
        </w:rPr>
        <w:t xml:space="preserve">   </w:t>
      </w:r>
    </w:p>
    <w:p w:rsidR="008555B9" w:rsidRDefault="008555B9"/>
    <w:sectPr w:rsidR="008555B9" w:rsidSect="00173778">
      <w:footerReference w:type="even" r:id="rId7"/>
      <w:footerReference w:type="default" r:id="rId8"/>
      <w:pgSz w:w="12240" w:h="15840"/>
      <w:pgMar w:top="1418" w:right="1350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D02" w:rsidRDefault="00CE7D02" w:rsidP="00915DD3">
      <w:pPr>
        <w:spacing w:after="0" w:line="240" w:lineRule="auto"/>
      </w:pPr>
      <w:r>
        <w:separator/>
      </w:r>
    </w:p>
  </w:endnote>
  <w:endnote w:type="continuationSeparator" w:id="1">
    <w:p w:rsidR="00CE7D02" w:rsidRDefault="00CE7D02" w:rsidP="00915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778" w:rsidRDefault="00915DD3" w:rsidP="0017377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261B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73778" w:rsidRDefault="00CE7D02" w:rsidP="00173778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778" w:rsidRDefault="00915DD3" w:rsidP="0017377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261B7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B6C99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173778" w:rsidRDefault="00CE7D02" w:rsidP="00173778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D02" w:rsidRDefault="00CE7D02" w:rsidP="00915DD3">
      <w:pPr>
        <w:spacing w:after="0" w:line="240" w:lineRule="auto"/>
      </w:pPr>
      <w:r>
        <w:separator/>
      </w:r>
    </w:p>
  </w:footnote>
  <w:footnote w:type="continuationSeparator" w:id="1">
    <w:p w:rsidR="00CE7D02" w:rsidRDefault="00CE7D02" w:rsidP="00915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1226B"/>
    <w:multiLevelType w:val="hybridMultilevel"/>
    <w:tmpl w:val="3D125A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52A12"/>
    <w:multiLevelType w:val="hybridMultilevel"/>
    <w:tmpl w:val="61EACAA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DA1546"/>
    <w:multiLevelType w:val="hybridMultilevel"/>
    <w:tmpl w:val="B1A81A9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2D4FDB"/>
    <w:multiLevelType w:val="hybridMultilevel"/>
    <w:tmpl w:val="695C46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422C61"/>
    <w:multiLevelType w:val="hybridMultilevel"/>
    <w:tmpl w:val="E0548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D83FEC"/>
    <w:multiLevelType w:val="hybridMultilevel"/>
    <w:tmpl w:val="AC6080B4"/>
    <w:lvl w:ilvl="0" w:tplc="65AAA9AC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0E5426"/>
    <w:multiLevelType w:val="hybridMultilevel"/>
    <w:tmpl w:val="E4CE2E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619F"/>
    <w:rsid w:val="00000D61"/>
    <w:rsid w:val="00001961"/>
    <w:rsid w:val="00005803"/>
    <w:rsid w:val="00005D4A"/>
    <w:rsid w:val="000067F4"/>
    <w:rsid w:val="0000706D"/>
    <w:rsid w:val="000070C6"/>
    <w:rsid w:val="00010E80"/>
    <w:rsid w:val="00015D68"/>
    <w:rsid w:val="00016877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1F5F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5FD3"/>
    <w:rsid w:val="0007645F"/>
    <w:rsid w:val="00080278"/>
    <w:rsid w:val="00080792"/>
    <w:rsid w:val="00080D6B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0E81"/>
    <w:rsid w:val="000D1E2C"/>
    <w:rsid w:val="000D3180"/>
    <w:rsid w:val="000D3327"/>
    <w:rsid w:val="000D420D"/>
    <w:rsid w:val="000D5DE6"/>
    <w:rsid w:val="000D6AB1"/>
    <w:rsid w:val="000E0836"/>
    <w:rsid w:val="000E2694"/>
    <w:rsid w:val="000E2CB7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2C85"/>
    <w:rsid w:val="00153431"/>
    <w:rsid w:val="00156767"/>
    <w:rsid w:val="00156D70"/>
    <w:rsid w:val="00160948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884"/>
    <w:rsid w:val="001A2ACF"/>
    <w:rsid w:val="001A2F9C"/>
    <w:rsid w:val="001A33C6"/>
    <w:rsid w:val="001A33FC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60AA"/>
    <w:rsid w:val="00206219"/>
    <w:rsid w:val="00206BA5"/>
    <w:rsid w:val="0020795F"/>
    <w:rsid w:val="00210721"/>
    <w:rsid w:val="002107D0"/>
    <w:rsid w:val="00212F1C"/>
    <w:rsid w:val="00216267"/>
    <w:rsid w:val="0021643A"/>
    <w:rsid w:val="00220D2F"/>
    <w:rsid w:val="00222A19"/>
    <w:rsid w:val="0022386E"/>
    <w:rsid w:val="0022487A"/>
    <w:rsid w:val="00227B43"/>
    <w:rsid w:val="00230FF4"/>
    <w:rsid w:val="00234479"/>
    <w:rsid w:val="0023485F"/>
    <w:rsid w:val="00235AF7"/>
    <w:rsid w:val="00240BBD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6F20"/>
    <w:rsid w:val="00296F4D"/>
    <w:rsid w:val="002970F8"/>
    <w:rsid w:val="002A02F4"/>
    <w:rsid w:val="002A35DB"/>
    <w:rsid w:val="002A5843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6F28"/>
    <w:rsid w:val="002D0863"/>
    <w:rsid w:val="002D2834"/>
    <w:rsid w:val="002D5964"/>
    <w:rsid w:val="002D794B"/>
    <w:rsid w:val="002E294F"/>
    <w:rsid w:val="002E2E22"/>
    <w:rsid w:val="002E5F2F"/>
    <w:rsid w:val="002F00E1"/>
    <w:rsid w:val="002F19D5"/>
    <w:rsid w:val="002F54A2"/>
    <w:rsid w:val="00300358"/>
    <w:rsid w:val="003020CD"/>
    <w:rsid w:val="0030236E"/>
    <w:rsid w:val="0030251F"/>
    <w:rsid w:val="00303D6E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22A1"/>
    <w:rsid w:val="003B36CB"/>
    <w:rsid w:val="003B374E"/>
    <w:rsid w:val="003B39DF"/>
    <w:rsid w:val="003B76A1"/>
    <w:rsid w:val="003C2788"/>
    <w:rsid w:val="003C28F1"/>
    <w:rsid w:val="003C34CF"/>
    <w:rsid w:val="003C3DE0"/>
    <w:rsid w:val="003C445C"/>
    <w:rsid w:val="003C4B65"/>
    <w:rsid w:val="003D1C87"/>
    <w:rsid w:val="003D1DE9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0DCB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4F37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31DA8"/>
    <w:rsid w:val="00432CE9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2205"/>
    <w:rsid w:val="004D270A"/>
    <w:rsid w:val="004D374F"/>
    <w:rsid w:val="004D4290"/>
    <w:rsid w:val="004D51FC"/>
    <w:rsid w:val="004D6A2F"/>
    <w:rsid w:val="004D76F6"/>
    <w:rsid w:val="004E176A"/>
    <w:rsid w:val="004E2019"/>
    <w:rsid w:val="004E3C6E"/>
    <w:rsid w:val="004E4F92"/>
    <w:rsid w:val="004E6C38"/>
    <w:rsid w:val="004E6F96"/>
    <w:rsid w:val="004E74C2"/>
    <w:rsid w:val="004E7F0A"/>
    <w:rsid w:val="004F035D"/>
    <w:rsid w:val="004F0790"/>
    <w:rsid w:val="004F10AE"/>
    <w:rsid w:val="004F13BC"/>
    <w:rsid w:val="004F2A83"/>
    <w:rsid w:val="004F2B06"/>
    <w:rsid w:val="004F43F1"/>
    <w:rsid w:val="004F443C"/>
    <w:rsid w:val="004F71D3"/>
    <w:rsid w:val="004F787F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1DF4"/>
    <w:rsid w:val="00523976"/>
    <w:rsid w:val="005248BC"/>
    <w:rsid w:val="00524F2D"/>
    <w:rsid w:val="00526D3C"/>
    <w:rsid w:val="00527A0E"/>
    <w:rsid w:val="00531860"/>
    <w:rsid w:val="00531C05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7997"/>
    <w:rsid w:val="00597F80"/>
    <w:rsid w:val="005A0AAD"/>
    <w:rsid w:val="005A1447"/>
    <w:rsid w:val="005A1CC9"/>
    <w:rsid w:val="005A3008"/>
    <w:rsid w:val="005A51AB"/>
    <w:rsid w:val="005A6ACC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44E0"/>
    <w:rsid w:val="005E4EE2"/>
    <w:rsid w:val="005E551E"/>
    <w:rsid w:val="005E57AD"/>
    <w:rsid w:val="005F3295"/>
    <w:rsid w:val="005F3B26"/>
    <w:rsid w:val="005F42F7"/>
    <w:rsid w:val="005F5B50"/>
    <w:rsid w:val="005F65F8"/>
    <w:rsid w:val="005F780E"/>
    <w:rsid w:val="00600779"/>
    <w:rsid w:val="00601063"/>
    <w:rsid w:val="006012DB"/>
    <w:rsid w:val="00602FB0"/>
    <w:rsid w:val="00603424"/>
    <w:rsid w:val="006034EA"/>
    <w:rsid w:val="00606BBD"/>
    <w:rsid w:val="00606C81"/>
    <w:rsid w:val="00607C47"/>
    <w:rsid w:val="0061046D"/>
    <w:rsid w:val="0061046E"/>
    <w:rsid w:val="00610A0E"/>
    <w:rsid w:val="00611EC8"/>
    <w:rsid w:val="00613308"/>
    <w:rsid w:val="00613DA8"/>
    <w:rsid w:val="006147A0"/>
    <w:rsid w:val="00614FBF"/>
    <w:rsid w:val="006158F4"/>
    <w:rsid w:val="00617B6E"/>
    <w:rsid w:val="00625C36"/>
    <w:rsid w:val="00625F32"/>
    <w:rsid w:val="006269FC"/>
    <w:rsid w:val="006272AC"/>
    <w:rsid w:val="006273B7"/>
    <w:rsid w:val="00627B5F"/>
    <w:rsid w:val="00630AEA"/>
    <w:rsid w:val="006322AE"/>
    <w:rsid w:val="00634B49"/>
    <w:rsid w:val="00634E9A"/>
    <w:rsid w:val="00635628"/>
    <w:rsid w:val="00635895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60EA3"/>
    <w:rsid w:val="00661731"/>
    <w:rsid w:val="006619F4"/>
    <w:rsid w:val="00661C26"/>
    <w:rsid w:val="00661F7A"/>
    <w:rsid w:val="00662B2F"/>
    <w:rsid w:val="006643A4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3767"/>
    <w:rsid w:val="00694C5C"/>
    <w:rsid w:val="00695416"/>
    <w:rsid w:val="006A08A2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88E"/>
    <w:rsid w:val="006E6993"/>
    <w:rsid w:val="006E69B6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618E"/>
    <w:rsid w:val="0071739A"/>
    <w:rsid w:val="00717F07"/>
    <w:rsid w:val="00721448"/>
    <w:rsid w:val="0072200C"/>
    <w:rsid w:val="00722166"/>
    <w:rsid w:val="00722217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62B3"/>
    <w:rsid w:val="00757DD0"/>
    <w:rsid w:val="00762DCB"/>
    <w:rsid w:val="00764531"/>
    <w:rsid w:val="007654F5"/>
    <w:rsid w:val="00767DE8"/>
    <w:rsid w:val="007707BB"/>
    <w:rsid w:val="00770D99"/>
    <w:rsid w:val="00773BF2"/>
    <w:rsid w:val="0077440C"/>
    <w:rsid w:val="00774873"/>
    <w:rsid w:val="00780B06"/>
    <w:rsid w:val="00780B80"/>
    <w:rsid w:val="00781978"/>
    <w:rsid w:val="00786DD6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5F41"/>
    <w:rsid w:val="00806008"/>
    <w:rsid w:val="00806CBE"/>
    <w:rsid w:val="008169A4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26B00"/>
    <w:rsid w:val="00831BE6"/>
    <w:rsid w:val="0083487A"/>
    <w:rsid w:val="008379ED"/>
    <w:rsid w:val="00837A95"/>
    <w:rsid w:val="00837D8F"/>
    <w:rsid w:val="00840C13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BF5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5E9"/>
    <w:rsid w:val="008A2C03"/>
    <w:rsid w:val="008A7F7B"/>
    <w:rsid w:val="008B1D90"/>
    <w:rsid w:val="008B2118"/>
    <w:rsid w:val="008B236A"/>
    <w:rsid w:val="008B2CFE"/>
    <w:rsid w:val="008B3D87"/>
    <w:rsid w:val="008B4A5F"/>
    <w:rsid w:val="008B5B55"/>
    <w:rsid w:val="008B6AC4"/>
    <w:rsid w:val="008C09E3"/>
    <w:rsid w:val="008C0E80"/>
    <w:rsid w:val="008C0F5B"/>
    <w:rsid w:val="008C1042"/>
    <w:rsid w:val="008C169D"/>
    <w:rsid w:val="008C71FE"/>
    <w:rsid w:val="008D0449"/>
    <w:rsid w:val="008D0CAE"/>
    <w:rsid w:val="008D20BE"/>
    <w:rsid w:val="008D3552"/>
    <w:rsid w:val="008D3C5A"/>
    <w:rsid w:val="008D3D7E"/>
    <w:rsid w:val="008D4609"/>
    <w:rsid w:val="008D7954"/>
    <w:rsid w:val="008E4B2F"/>
    <w:rsid w:val="008E5464"/>
    <w:rsid w:val="008E6474"/>
    <w:rsid w:val="008E7131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C72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5DD3"/>
    <w:rsid w:val="00916725"/>
    <w:rsid w:val="00916F69"/>
    <w:rsid w:val="0091755E"/>
    <w:rsid w:val="00917739"/>
    <w:rsid w:val="00920883"/>
    <w:rsid w:val="00920C0E"/>
    <w:rsid w:val="00923A0F"/>
    <w:rsid w:val="00923CF4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3E87"/>
    <w:rsid w:val="00955A7E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E9A"/>
    <w:rsid w:val="0096792F"/>
    <w:rsid w:val="00967C40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D8E"/>
    <w:rsid w:val="00983F9A"/>
    <w:rsid w:val="00986B26"/>
    <w:rsid w:val="009900B2"/>
    <w:rsid w:val="009901B4"/>
    <w:rsid w:val="0099070C"/>
    <w:rsid w:val="00992A82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D2F"/>
    <w:rsid w:val="009B43C9"/>
    <w:rsid w:val="009B4EDE"/>
    <w:rsid w:val="009B5A41"/>
    <w:rsid w:val="009B5D4D"/>
    <w:rsid w:val="009B69C4"/>
    <w:rsid w:val="009B6C99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3842"/>
    <w:rsid w:val="009E51A2"/>
    <w:rsid w:val="009E5E3E"/>
    <w:rsid w:val="009E7F2D"/>
    <w:rsid w:val="009F061C"/>
    <w:rsid w:val="009F1143"/>
    <w:rsid w:val="009F121F"/>
    <w:rsid w:val="009F1C10"/>
    <w:rsid w:val="009F2A86"/>
    <w:rsid w:val="009F303B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676"/>
    <w:rsid w:val="00A057F6"/>
    <w:rsid w:val="00A1265D"/>
    <w:rsid w:val="00A1417F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B50"/>
    <w:rsid w:val="00A246A5"/>
    <w:rsid w:val="00A25516"/>
    <w:rsid w:val="00A26D2C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39C0"/>
    <w:rsid w:val="00A66B76"/>
    <w:rsid w:val="00A674F1"/>
    <w:rsid w:val="00A677C4"/>
    <w:rsid w:val="00A71611"/>
    <w:rsid w:val="00A731BD"/>
    <w:rsid w:val="00A7379C"/>
    <w:rsid w:val="00A73ED5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EE6"/>
    <w:rsid w:val="00AC3821"/>
    <w:rsid w:val="00AC4190"/>
    <w:rsid w:val="00AC4989"/>
    <w:rsid w:val="00AC501A"/>
    <w:rsid w:val="00AC5665"/>
    <w:rsid w:val="00AC7AC1"/>
    <w:rsid w:val="00AD195F"/>
    <w:rsid w:val="00AD1B17"/>
    <w:rsid w:val="00AD21B8"/>
    <w:rsid w:val="00AD3701"/>
    <w:rsid w:val="00AD5492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2252"/>
    <w:rsid w:val="00B12CA6"/>
    <w:rsid w:val="00B12E64"/>
    <w:rsid w:val="00B15D2E"/>
    <w:rsid w:val="00B167F9"/>
    <w:rsid w:val="00B203A7"/>
    <w:rsid w:val="00B205FB"/>
    <w:rsid w:val="00B2076D"/>
    <w:rsid w:val="00B224C6"/>
    <w:rsid w:val="00B23117"/>
    <w:rsid w:val="00B261B7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11A5"/>
    <w:rsid w:val="00BA2E62"/>
    <w:rsid w:val="00BA4292"/>
    <w:rsid w:val="00BA4E66"/>
    <w:rsid w:val="00BA6507"/>
    <w:rsid w:val="00BA6596"/>
    <w:rsid w:val="00BA6968"/>
    <w:rsid w:val="00BA7077"/>
    <w:rsid w:val="00BA720D"/>
    <w:rsid w:val="00BA7281"/>
    <w:rsid w:val="00BB10CB"/>
    <w:rsid w:val="00BB2468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4C7E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0AC2"/>
    <w:rsid w:val="00CA18DE"/>
    <w:rsid w:val="00CA2FA6"/>
    <w:rsid w:val="00CA487D"/>
    <w:rsid w:val="00CA4BD7"/>
    <w:rsid w:val="00CA4EE2"/>
    <w:rsid w:val="00CA56F8"/>
    <w:rsid w:val="00CA6117"/>
    <w:rsid w:val="00CA733D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E52"/>
    <w:rsid w:val="00CC0BA4"/>
    <w:rsid w:val="00CC0E47"/>
    <w:rsid w:val="00CC1014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E73C4"/>
    <w:rsid w:val="00CE7D02"/>
    <w:rsid w:val="00CF06BA"/>
    <w:rsid w:val="00CF0CE4"/>
    <w:rsid w:val="00CF4659"/>
    <w:rsid w:val="00CF4AE1"/>
    <w:rsid w:val="00D03630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3F62"/>
    <w:rsid w:val="00D65C0B"/>
    <w:rsid w:val="00D669AF"/>
    <w:rsid w:val="00D66FEC"/>
    <w:rsid w:val="00D70800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523F"/>
    <w:rsid w:val="00DB2794"/>
    <w:rsid w:val="00DB699C"/>
    <w:rsid w:val="00DC071F"/>
    <w:rsid w:val="00DC0A10"/>
    <w:rsid w:val="00DC1136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40E6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8D8"/>
    <w:rsid w:val="00E27B4A"/>
    <w:rsid w:val="00E3051F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B7B"/>
    <w:rsid w:val="00E46E48"/>
    <w:rsid w:val="00E502A1"/>
    <w:rsid w:val="00E503D1"/>
    <w:rsid w:val="00E50E0C"/>
    <w:rsid w:val="00E52768"/>
    <w:rsid w:val="00E5523A"/>
    <w:rsid w:val="00E55C6A"/>
    <w:rsid w:val="00E5619F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969F8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EB7"/>
    <w:rsid w:val="00ED25E4"/>
    <w:rsid w:val="00ED2937"/>
    <w:rsid w:val="00ED44C4"/>
    <w:rsid w:val="00ED534F"/>
    <w:rsid w:val="00ED5BA5"/>
    <w:rsid w:val="00ED7470"/>
    <w:rsid w:val="00ED77CE"/>
    <w:rsid w:val="00EE02D5"/>
    <w:rsid w:val="00EE1D71"/>
    <w:rsid w:val="00EE28FA"/>
    <w:rsid w:val="00EE4D32"/>
    <w:rsid w:val="00EE5B0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113B"/>
    <w:rsid w:val="00F12728"/>
    <w:rsid w:val="00F15C83"/>
    <w:rsid w:val="00F15E65"/>
    <w:rsid w:val="00F15F20"/>
    <w:rsid w:val="00F200E6"/>
    <w:rsid w:val="00F20460"/>
    <w:rsid w:val="00F224B2"/>
    <w:rsid w:val="00F257F6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39DF"/>
    <w:rsid w:val="00F54D0F"/>
    <w:rsid w:val="00F557C5"/>
    <w:rsid w:val="00F60602"/>
    <w:rsid w:val="00F606E3"/>
    <w:rsid w:val="00F61598"/>
    <w:rsid w:val="00F6211D"/>
    <w:rsid w:val="00F628DB"/>
    <w:rsid w:val="00F664FD"/>
    <w:rsid w:val="00F66B79"/>
    <w:rsid w:val="00F66FA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3178"/>
    <w:rsid w:val="00F8485A"/>
    <w:rsid w:val="00F865C5"/>
    <w:rsid w:val="00F9145D"/>
    <w:rsid w:val="00F91732"/>
    <w:rsid w:val="00F92716"/>
    <w:rsid w:val="00F94481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20D"/>
    <w:rsid w:val="00FC2CA7"/>
    <w:rsid w:val="00FC4BE0"/>
    <w:rsid w:val="00FC5E08"/>
    <w:rsid w:val="00FC7AAE"/>
    <w:rsid w:val="00FC7C77"/>
    <w:rsid w:val="00FD2971"/>
    <w:rsid w:val="00FD43C7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19F"/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E5619F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E5619F"/>
    <w:rPr>
      <w:rFonts w:ascii="Times New Roman" w:eastAsia="Times New Roman" w:hAnsi="Times New Roman" w:cs="Times New Roman"/>
      <w:b/>
      <w:sz w:val="20"/>
      <w:szCs w:val="20"/>
      <w:lang w:val="es-MX"/>
    </w:rPr>
  </w:style>
  <w:style w:type="paragraph" w:styleId="Piedepgina">
    <w:name w:val="footer"/>
    <w:basedOn w:val="Normal"/>
    <w:link w:val="PiedepginaCar"/>
    <w:rsid w:val="00E5619F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rsid w:val="00E5619F"/>
    <w:rPr>
      <w:rFonts w:ascii="Calibri" w:eastAsia="Calibri" w:hAnsi="Calibri" w:cs="Times New Roman"/>
      <w:sz w:val="20"/>
      <w:szCs w:val="20"/>
      <w:lang w:val="es-MX"/>
    </w:rPr>
  </w:style>
  <w:style w:type="character" w:styleId="Nmerodepgina">
    <w:name w:val="page number"/>
    <w:basedOn w:val="Fuentedeprrafopredeter"/>
    <w:rsid w:val="00E5619F"/>
  </w:style>
  <w:style w:type="character" w:customStyle="1" w:styleId="hps">
    <w:name w:val="hps"/>
    <w:basedOn w:val="Fuentedeprrafopredeter"/>
    <w:rsid w:val="00E5619F"/>
  </w:style>
  <w:style w:type="paragraph" w:styleId="Textocomentario">
    <w:name w:val="annotation text"/>
    <w:basedOn w:val="Normal"/>
    <w:link w:val="TextocomentarioCar"/>
    <w:uiPriority w:val="99"/>
    <w:unhideWhenUsed/>
    <w:rsid w:val="00E5619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5619F"/>
    <w:rPr>
      <w:rFonts w:ascii="Calibri" w:eastAsia="Calibri" w:hAnsi="Calibri" w:cs="Times New Roman"/>
      <w:sz w:val="20"/>
      <w:szCs w:val="20"/>
    </w:rPr>
  </w:style>
  <w:style w:type="paragraph" w:styleId="Prrafodelista">
    <w:name w:val="List Paragraph"/>
    <w:basedOn w:val="Normal"/>
    <w:uiPriority w:val="34"/>
    <w:qFormat/>
    <w:rsid w:val="00E5619F"/>
    <w:pPr>
      <w:spacing w:after="160" w:line="259" w:lineRule="auto"/>
      <w:ind w:left="720"/>
      <w:contextualSpacing/>
    </w:pPr>
    <w:rPr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1282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2020-12-18T18:51:00Z</dcterms:created>
  <dcterms:modified xsi:type="dcterms:W3CDTF">2020-12-18T21:56:00Z</dcterms:modified>
</cp:coreProperties>
</file>