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E9" w:rsidRDefault="009419E9" w:rsidP="009419E9">
      <w:pPr>
        <w:spacing w:before="120" w:after="120"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-200025</wp:posOffset>
            </wp:positionV>
            <wp:extent cx="971550" cy="676275"/>
            <wp:effectExtent l="0" t="0" r="0" b="0"/>
            <wp:wrapSquare wrapText="bothSides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9E9" w:rsidRDefault="009419E9" w:rsidP="009419E9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9419E9" w:rsidRPr="00B8289F" w:rsidRDefault="009419E9" w:rsidP="009419E9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>CERTIFICADO DE EVALUACIÓN</w:t>
      </w:r>
    </w:p>
    <w:p w:rsidR="009419E9" w:rsidRPr="00B8289F" w:rsidRDefault="009419E9" w:rsidP="009419E9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>Dpto. de Fisiología y Bioquímica Vegetal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</w:rPr>
      </w:pPr>
      <w:r w:rsidRPr="00B8289F">
        <w:rPr>
          <w:rFonts w:ascii="Arial" w:hAnsi="Arial" w:cs="Arial"/>
          <w:b/>
        </w:rPr>
        <w:t xml:space="preserve">Nombre: </w:t>
      </w:r>
      <w:r w:rsidRPr="00B8289F">
        <w:rPr>
          <w:rFonts w:ascii="Arial" w:hAnsi="Arial" w:cs="Arial"/>
        </w:rPr>
        <w:t>Indira López Padrón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 xml:space="preserve">Categoría científica: </w:t>
      </w:r>
      <w:r w:rsidRPr="00B8289F">
        <w:rPr>
          <w:rFonts w:ascii="Arial" w:hAnsi="Arial" w:cs="Arial"/>
        </w:rPr>
        <w:t>Especialista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 xml:space="preserve">Categoría que ocupa: </w:t>
      </w:r>
      <w:r w:rsidRPr="00B8289F">
        <w:rPr>
          <w:rFonts w:ascii="Arial" w:hAnsi="Arial" w:cs="Arial"/>
        </w:rPr>
        <w:t>Especialista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 xml:space="preserve">Año natural que se evalúa: </w:t>
      </w:r>
      <w:r w:rsidRPr="00B828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</w:rPr>
      </w:pPr>
      <w:r w:rsidRPr="00B8289F">
        <w:rPr>
          <w:rFonts w:ascii="Arial" w:hAnsi="Arial" w:cs="Arial"/>
          <w:b/>
        </w:rPr>
        <w:t xml:space="preserve">Fecha de evaluación: </w:t>
      </w:r>
      <w:r>
        <w:rPr>
          <w:rFonts w:ascii="Arial" w:hAnsi="Arial" w:cs="Arial"/>
        </w:rPr>
        <w:t>12/2020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b/>
        </w:rPr>
      </w:pPr>
      <w:r w:rsidRPr="00B8289F">
        <w:rPr>
          <w:rFonts w:ascii="Arial" w:hAnsi="Arial" w:cs="Arial"/>
          <w:b/>
        </w:rPr>
        <w:t>I. INDICADORES: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Calidad de los resultados.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Durante el año se obtienen buenos resultados en el trabajo, con calidad y rigor en las investigaciones realizadas.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Idoneidad demostrada.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La compañera mantiene una idoneidad y resultados acordes a su categoría profesional.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Creatividad, iniciativa, capacidad de análisis y responsabilidad.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</w:rPr>
      </w:pPr>
      <w:r w:rsidRPr="00B8289F">
        <w:rPr>
          <w:rFonts w:ascii="Arial" w:hAnsi="Arial" w:cs="Arial"/>
        </w:rPr>
        <w:t>Cumple y asume con alta responsabilidad las tareas que se le asignan.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Disciplina y aprovechamiento de la jornada laboral.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Es una compañera disciplinada, que cumple en tiempo con todos los informes, resultados, reuniones y tareas solicitadas. Aprovecha adecuadamente la jornada laboral.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Superación.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 xml:space="preserve">Participa activamente en actividades y cursos vinculados con su temática de investigación y otros temas relacionados con el trabajo que se realiza en el departamento. 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Cumplimiento de los requisitos de seguridad del trabajo.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Cumple con los requisitos que se exigen para el trabajo en el departamento.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Cuidado de la propiedad social.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Cuida la propiedad social y vela porque los demás lo hagan. Posee un elevado sentido de pertenencia al departamento y el INCA.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b/>
          <w:lang w:val="es-ES"/>
        </w:rPr>
      </w:pPr>
      <w:r w:rsidRPr="00B8289F">
        <w:rPr>
          <w:rFonts w:ascii="Arial" w:hAnsi="Arial" w:cs="Arial"/>
          <w:b/>
          <w:lang w:val="es-ES"/>
        </w:rPr>
        <w:t>Relaciones humanas en el colectivo de trabajo.</w:t>
      </w:r>
    </w:p>
    <w:p w:rsidR="009419E9" w:rsidRPr="00B8289F" w:rsidRDefault="009419E9" w:rsidP="009419E9">
      <w:pPr>
        <w:spacing w:before="120" w:after="120" w:line="240" w:lineRule="exact"/>
        <w:jc w:val="both"/>
        <w:rPr>
          <w:rFonts w:ascii="Arial" w:hAnsi="Arial" w:cs="Arial"/>
          <w:lang w:val="es-ES"/>
        </w:rPr>
      </w:pPr>
      <w:r w:rsidRPr="00B8289F">
        <w:rPr>
          <w:rFonts w:ascii="Arial" w:hAnsi="Arial" w:cs="Arial"/>
          <w:lang w:val="es-ES"/>
        </w:rPr>
        <w:t>Muestra excelentes relaciones humanas dentro del colectivo y dentro del centro.</w:t>
      </w:r>
    </w:p>
    <w:p w:rsidR="009419E9" w:rsidRPr="00B8289F" w:rsidRDefault="009419E9" w:rsidP="009419E9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</w:rPr>
      </w:pPr>
      <w:r w:rsidRPr="00B8289F">
        <w:rPr>
          <w:rFonts w:ascii="Arial" w:hAnsi="Arial" w:cs="Arial"/>
          <w:b/>
        </w:rPr>
        <w:t>Resultados del trabajo de investigación, calidad, y rigor científico del mismo.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/>
        </w:rPr>
      </w:pPr>
      <w:r w:rsidRPr="009419E9">
        <w:rPr>
          <w:rFonts w:ascii="Arial" w:hAnsi="Arial" w:cs="Arial"/>
          <w:b/>
        </w:rPr>
        <w:t>Participación en proyectos: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proofErr w:type="spellStart"/>
      <w:r w:rsidRPr="009419E9">
        <w:rPr>
          <w:rFonts w:ascii="Arial" w:hAnsi="Arial" w:cs="Arial"/>
        </w:rPr>
        <w:t>Megaproyecto</w:t>
      </w:r>
      <w:proofErr w:type="spellEnd"/>
      <w:r w:rsidRPr="009419E9">
        <w:rPr>
          <w:rFonts w:ascii="Arial" w:hAnsi="Arial" w:cs="Arial"/>
        </w:rPr>
        <w:t xml:space="preserve">: “Los </w:t>
      </w:r>
      <w:proofErr w:type="spellStart"/>
      <w:r w:rsidRPr="009419E9">
        <w:rPr>
          <w:rFonts w:ascii="Arial" w:hAnsi="Arial" w:cs="Arial"/>
        </w:rPr>
        <w:t>rizobios</w:t>
      </w:r>
      <w:proofErr w:type="spellEnd"/>
      <w:r w:rsidRPr="009419E9">
        <w:rPr>
          <w:rFonts w:ascii="Arial" w:hAnsi="Arial" w:cs="Arial"/>
        </w:rPr>
        <w:t xml:space="preserve"> como alternativa a la fertilización nitrogenada en Cuba (INCA, Jefa de Proyecto: </w:t>
      </w:r>
      <w:proofErr w:type="spellStart"/>
      <w:r w:rsidRPr="009419E9">
        <w:rPr>
          <w:rFonts w:ascii="Arial" w:hAnsi="Arial" w:cs="Arial"/>
        </w:rPr>
        <w:t>Dra.C</w:t>
      </w:r>
      <w:proofErr w:type="spellEnd"/>
      <w:r w:rsidRPr="009419E9">
        <w:rPr>
          <w:rFonts w:ascii="Arial" w:hAnsi="Arial" w:cs="Arial"/>
        </w:rPr>
        <w:t>. María Caridad Nápoles García, 2017-2020)</w:t>
      </w:r>
      <w:r w:rsidRPr="009419E9">
        <w:rPr>
          <w:rFonts w:ascii="Arial" w:hAnsi="Arial" w:cs="Arial"/>
        </w:rPr>
        <w:br/>
        <w:t xml:space="preserve">FONCI: “Los </w:t>
      </w:r>
      <w:proofErr w:type="spellStart"/>
      <w:r w:rsidRPr="009419E9">
        <w:rPr>
          <w:rFonts w:ascii="Arial" w:hAnsi="Arial" w:cs="Arial"/>
        </w:rPr>
        <w:t>rizobios</w:t>
      </w:r>
      <w:proofErr w:type="spellEnd"/>
      <w:r w:rsidRPr="009419E9">
        <w:rPr>
          <w:rFonts w:ascii="Arial" w:hAnsi="Arial" w:cs="Arial"/>
        </w:rPr>
        <w:t xml:space="preserve"> como alternativa a la fertilización nitrogenada en Cuba”. (J´ María </w:t>
      </w:r>
      <w:proofErr w:type="spellStart"/>
      <w:r w:rsidRPr="009419E9">
        <w:rPr>
          <w:rFonts w:ascii="Arial" w:hAnsi="Arial" w:cs="Arial"/>
        </w:rPr>
        <w:t>C.Nápoles</w:t>
      </w:r>
      <w:proofErr w:type="spellEnd"/>
      <w:r w:rsidRPr="009419E9">
        <w:rPr>
          <w:rFonts w:ascii="Arial" w:hAnsi="Arial" w:cs="Arial"/>
        </w:rPr>
        <w:t>).</w:t>
      </w:r>
      <w:r w:rsidRPr="009419E9">
        <w:rPr>
          <w:rFonts w:ascii="Arial" w:hAnsi="Arial" w:cs="Arial"/>
        </w:rPr>
        <w:br/>
      </w:r>
      <w:r w:rsidRPr="009419E9">
        <w:rPr>
          <w:rFonts w:ascii="Arial" w:hAnsi="Arial" w:cs="Arial"/>
          <w:lang w:val="es-ES"/>
        </w:rPr>
        <w:t xml:space="preserve">Estrategias de Riego Deficitario y Bioestimulantes como alternativa para ahorrar agua en los cultivos de maíz y frijol. Jefe de Proyecto: </w:t>
      </w:r>
      <w:proofErr w:type="spellStart"/>
      <w:r w:rsidRPr="009419E9">
        <w:rPr>
          <w:rFonts w:ascii="Arial" w:hAnsi="Arial" w:cs="Arial"/>
          <w:lang w:val="es-ES"/>
        </w:rPr>
        <w:t>Dr.C.</w:t>
      </w:r>
      <w:proofErr w:type="spellEnd"/>
      <w:r w:rsidRPr="009419E9">
        <w:rPr>
          <w:rFonts w:ascii="Arial" w:hAnsi="Arial" w:cs="Arial"/>
          <w:lang w:val="es-ES"/>
        </w:rPr>
        <w:t xml:space="preserve"> Donaldo Morales Guevara (2019-2022).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/>
        </w:rPr>
      </w:pPr>
      <w:r w:rsidRPr="009419E9">
        <w:rPr>
          <w:rFonts w:ascii="Arial" w:hAnsi="Arial" w:cs="Arial"/>
          <w:b/>
        </w:rPr>
        <w:t xml:space="preserve">Publicaciones: 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u w:val="single"/>
          <w:lang w:val="es-ES"/>
        </w:rPr>
      </w:pPr>
      <w:r w:rsidRPr="009419E9">
        <w:rPr>
          <w:rFonts w:ascii="Arial" w:hAnsi="Arial" w:cs="Arial"/>
          <w:u w:val="single"/>
          <w:lang w:val="es-ES"/>
        </w:rPr>
        <w:t>Publicadas: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Autora de la publicación: Las algas y sus usos en la agricultura. Una visión actualizada. Indira López, Lisbel Martínez,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Pérez, Yanelis Reyes, Miriam Núñez, Juan Adriano. Cultivos Tropicales, 2020, vol. 41, no. 2, e10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Coautora de la </w:t>
      </w:r>
      <w:proofErr w:type="spellStart"/>
      <w:r w:rsidRPr="009419E9">
        <w:rPr>
          <w:rFonts w:ascii="Arial" w:hAnsi="Arial" w:cs="Arial"/>
          <w:lang w:val="es-ES"/>
        </w:rPr>
        <w:t>publicación</w:t>
      </w:r>
      <w:proofErr w:type="gramStart"/>
      <w:r w:rsidRPr="009419E9">
        <w:rPr>
          <w:rFonts w:ascii="Arial" w:hAnsi="Arial" w:cs="Arial"/>
          <w:lang w:val="es-ES"/>
        </w:rPr>
        <w:t>:Algas</w:t>
      </w:r>
      <w:proofErr w:type="spellEnd"/>
      <w:proofErr w:type="gramEnd"/>
      <w:r w:rsidRPr="009419E9">
        <w:rPr>
          <w:rFonts w:ascii="Arial" w:hAnsi="Arial" w:cs="Arial"/>
          <w:lang w:val="es-ES"/>
        </w:rPr>
        <w:t xml:space="preserve"> como alternativa natural para la producción de diferentes cultivos. </w:t>
      </w:r>
      <w:proofErr w:type="spellStart"/>
      <w:r w:rsidRPr="009419E9">
        <w:rPr>
          <w:rFonts w:ascii="Arial" w:hAnsi="Arial" w:cs="Arial"/>
          <w:lang w:val="es-ES"/>
        </w:rPr>
        <w:t>Yanebis</w:t>
      </w:r>
      <w:proofErr w:type="spellEnd"/>
      <w:r w:rsidRPr="009419E9">
        <w:rPr>
          <w:rFonts w:ascii="Arial" w:hAnsi="Arial" w:cs="Arial"/>
          <w:lang w:val="es-ES"/>
        </w:rPr>
        <w:t xml:space="preserve"> Pérez-Madruga, Indira López-Padrón, Yanelis Reyes-Guerrero. Cultivos Tropicales, 2020, vol. 41, no. 2, e09.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u w:val="single"/>
          <w:lang w:val="es-ES"/>
        </w:rPr>
      </w:pPr>
      <w:r w:rsidRPr="009419E9">
        <w:rPr>
          <w:rFonts w:ascii="Arial" w:hAnsi="Arial" w:cs="Arial"/>
          <w:u w:val="single"/>
          <w:lang w:val="es-ES"/>
        </w:rPr>
        <w:lastRenderedPageBreak/>
        <w:t>Entregadas: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>Autora de publicación entregada a Cultivos Tropicales:</w:t>
      </w:r>
      <w:r>
        <w:rPr>
          <w:rFonts w:ascii="Arial" w:hAnsi="Arial" w:cs="Arial"/>
          <w:lang w:val="es-ES"/>
        </w:rPr>
        <w:t xml:space="preserve"> </w:t>
      </w:r>
      <w:r w:rsidRPr="009419E9">
        <w:rPr>
          <w:rFonts w:ascii="Arial" w:hAnsi="Arial" w:cs="Arial"/>
          <w:lang w:val="es-ES"/>
        </w:rPr>
        <w:t xml:space="preserve">Uso de bioestimulantes en el cultivo del garbanzo </w:t>
      </w:r>
      <w:r w:rsidRPr="009419E9">
        <w:rPr>
          <w:rFonts w:ascii="Arial" w:hAnsi="Arial" w:cs="Arial"/>
          <w:bCs/>
          <w:lang w:val="es-ES"/>
        </w:rPr>
        <w:t>(</w:t>
      </w:r>
      <w:proofErr w:type="spellStart"/>
      <w:r w:rsidRPr="009419E9">
        <w:rPr>
          <w:rFonts w:ascii="Arial" w:hAnsi="Arial" w:cs="Arial"/>
          <w:bCs/>
          <w:i/>
          <w:iCs/>
          <w:lang w:val="es-ES"/>
        </w:rPr>
        <w:t>Cicer</w:t>
      </w:r>
      <w:proofErr w:type="spellEnd"/>
      <w:r>
        <w:rPr>
          <w:rFonts w:ascii="Arial" w:hAnsi="Arial" w:cs="Arial"/>
          <w:bCs/>
          <w:i/>
          <w:iCs/>
          <w:lang w:val="es-ES"/>
        </w:rPr>
        <w:t xml:space="preserve"> </w:t>
      </w:r>
      <w:proofErr w:type="spellStart"/>
      <w:r w:rsidRPr="009419E9">
        <w:rPr>
          <w:rFonts w:ascii="Arial" w:hAnsi="Arial" w:cs="Arial"/>
          <w:bCs/>
          <w:i/>
          <w:iCs/>
          <w:lang w:val="es-ES"/>
        </w:rPr>
        <w:t>arietinum</w:t>
      </w:r>
      <w:proofErr w:type="spellEnd"/>
      <w:r w:rsidRPr="009419E9">
        <w:rPr>
          <w:rFonts w:ascii="Arial" w:hAnsi="Arial" w:cs="Arial"/>
          <w:bCs/>
          <w:lang w:val="es-ES"/>
        </w:rPr>
        <w:t>).</w:t>
      </w:r>
      <w:r w:rsidRPr="009419E9">
        <w:rPr>
          <w:rFonts w:ascii="Arial" w:hAnsi="Arial" w:cs="Arial"/>
          <w:lang w:val="es-ES"/>
        </w:rPr>
        <w:t xml:space="preserve">Indira López, Lisbel Martínez,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Pérez, Yanelis Reyes, Miriam Núñez, Juan Adriano. 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>Coautora de publicación entregada a Revista Cultivos Tropicales:</w:t>
      </w:r>
      <w:r>
        <w:rPr>
          <w:rFonts w:ascii="Arial" w:hAnsi="Arial" w:cs="Arial"/>
          <w:lang w:val="es-ES"/>
        </w:rPr>
        <w:t xml:space="preserve"> </w:t>
      </w:r>
      <w:r w:rsidRPr="009419E9">
        <w:rPr>
          <w:rFonts w:ascii="Arial" w:hAnsi="Arial" w:cs="Arial"/>
        </w:rPr>
        <w:t xml:space="preserve">Efecto de un extracto de  </w:t>
      </w:r>
      <w:proofErr w:type="spellStart"/>
      <w:r w:rsidRPr="009419E9">
        <w:rPr>
          <w:rFonts w:ascii="Arial" w:hAnsi="Arial" w:cs="Arial"/>
          <w:i/>
        </w:rPr>
        <w:t>Sargassum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Pr="009419E9">
        <w:rPr>
          <w:rFonts w:ascii="Arial" w:hAnsi="Arial" w:cs="Arial"/>
        </w:rPr>
        <w:t>sp.</w:t>
      </w:r>
      <w:proofErr w:type="spellEnd"/>
      <w:r w:rsidRPr="009419E9">
        <w:rPr>
          <w:rFonts w:ascii="Arial" w:hAnsi="Arial" w:cs="Arial"/>
        </w:rPr>
        <w:t xml:space="preserve">  </w:t>
      </w:r>
      <w:proofErr w:type="gramStart"/>
      <w:r w:rsidRPr="009419E9">
        <w:rPr>
          <w:rFonts w:ascii="Arial" w:hAnsi="Arial" w:cs="Arial"/>
        </w:rPr>
        <w:t>sobre</w:t>
      </w:r>
      <w:proofErr w:type="gramEnd"/>
      <w:r w:rsidRPr="009419E9">
        <w:rPr>
          <w:rFonts w:ascii="Arial" w:hAnsi="Arial" w:cs="Arial"/>
        </w:rPr>
        <w:t xml:space="preserve"> la germinación de semillas de tomate.</w:t>
      </w:r>
      <w:r>
        <w:rPr>
          <w:rFonts w:ascii="Arial" w:hAnsi="Arial" w:cs="Arial"/>
        </w:rPr>
        <w:t xml:space="preserve"> </w:t>
      </w:r>
      <w:r w:rsidRPr="009419E9">
        <w:rPr>
          <w:rFonts w:ascii="Arial" w:hAnsi="Arial" w:cs="Arial"/>
          <w:lang w:val="es-ES"/>
        </w:rPr>
        <w:t>Lisbel Martínez González,</w:t>
      </w:r>
      <w:r>
        <w:rPr>
          <w:rFonts w:ascii="Arial" w:hAnsi="Arial" w:cs="Arial"/>
          <w:lang w:val="es-ES"/>
        </w:rPr>
        <w:t xml:space="preserve">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 Domínguez, Indira López Padrón, Yanelis Reyes Guerrero, Miriam Núñez Vázquez.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Cs/>
          <w:lang w:val="es-ES"/>
        </w:rPr>
      </w:pPr>
      <w:r w:rsidRPr="009419E9">
        <w:rPr>
          <w:rFonts w:ascii="Arial" w:hAnsi="Arial" w:cs="Arial"/>
          <w:lang w:val="es-ES"/>
        </w:rPr>
        <w:t>Coautora</w:t>
      </w:r>
      <w:r>
        <w:rPr>
          <w:rFonts w:ascii="Arial" w:hAnsi="Arial" w:cs="Arial"/>
          <w:lang w:val="es-ES"/>
        </w:rPr>
        <w:t xml:space="preserve"> </w:t>
      </w:r>
      <w:r w:rsidRPr="009419E9">
        <w:rPr>
          <w:rFonts w:ascii="Arial" w:hAnsi="Arial" w:cs="Arial"/>
          <w:lang w:val="es-ES"/>
        </w:rPr>
        <w:t>de publicación</w:t>
      </w:r>
      <w:r>
        <w:rPr>
          <w:rFonts w:ascii="Arial" w:hAnsi="Arial" w:cs="Arial"/>
          <w:lang w:val="es-ES"/>
        </w:rPr>
        <w:t xml:space="preserve"> </w:t>
      </w:r>
      <w:r w:rsidRPr="009419E9">
        <w:rPr>
          <w:rFonts w:ascii="Arial" w:hAnsi="Arial" w:cs="Arial"/>
          <w:lang w:val="es-ES"/>
        </w:rPr>
        <w:t>en proceso de arbitraje en Revista Fitotecnia Mexicana: El estrés salino en el cultivo del arroz (</w:t>
      </w:r>
      <w:r w:rsidRPr="009419E9">
        <w:rPr>
          <w:rFonts w:ascii="Arial" w:hAnsi="Arial" w:cs="Arial"/>
          <w:i/>
          <w:lang w:val="es-ES"/>
        </w:rPr>
        <w:t>Oryza sativa</w:t>
      </w:r>
      <w:r w:rsidRPr="009419E9">
        <w:rPr>
          <w:rFonts w:ascii="Arial" w:hAnsi="Arial" w:cs="Arial"/>
          <w:lang w:val="es-ES"/>
        </w:rPr>
        <w:t xml:space="preserve"> L). Potencialidades de los oligogalacturónidos como protectores de las plantas.</w:t>
      </w:r>
      <w:r>
        <w:rPr>
          <w:rFonts w:ascii="Arial" w:hAnsi="Arial" w:cs="Arial"/>
          <w:lang w:val="es-ES"/>
        </w:rPr>
        <w:t xml:space="preserve">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 Domínguez, Lisbel Martínez González, Indira López Padrón, Yanelis Reyes Guerrero, Miriam Núñez Vázquez y </w:t>
      </w:r>
      <w:proofErr w:type="spellStart"/>
      <w:r w:rsidRPr="009419E9">
        <w:rPr>
          <w:rFonts w:ascii="Arial" w:hAnsi="Arial" w:cs="Arial"/>
          <w:bCs/>
          <w:lang w:val="es-ES"/>
        </w:rPr>
        <w:t>Leandris</w:t>
      </w:r>
      <w:proofErr w:type="spellEnd"/>
      <w:r>
        <w:rPr>
          <w:rFonts w:ascii="Arial" w:hAnsi="Arial" w:cs="Arial"/>
          <w:bCs/>
          <w:lang w:val="es-ES"/>
        </w:rPr>
        <w:t xml:space="preserve"> </w:t>
      </w:r>
      <w:proofErr w:type="spellStart"/>
      <w:r w:rsidRPr="009419E9">
        <w:rPr>
          <w:rFonts w:ascii="Arial" w:hAnsi="Arial" w:cs="Arial"/>
          <w:bCs/>
          <w:lang w:val="es-ES"/>
        </w:rPr>
        <w:t>Argentel</w:t>
      </w:r>
      <w:proofErr w:type="spellEnd"/>
      <w:r w:rsidRPr="009419E9">
        <w:rPr>
          <w:rFonts w:ascii="Arial" w:hAnsi="Arial" w:cs="Arial"/>
          <w:bCs/>
          <w:lang w:val="es-ES"/>
        </w:rPr>
        <w:t xml:space="preserve"> Martínez.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Cs/>
          <w:lang w:val="es-ES"/>
        </w:rPr>
      </w:pPr>
      <w:r w:rsidRPr="009419E9">
        <w:rPr>
          <w:rFonts w:ascii="Arial" w:hAnsi="Arial" w:cs="Arial"/>
          <w:bCs/>
          <w:lang w:val="es-ES"/>
        </w:rPr>
        <w:t>Coautora de comunicación corta entregada a Cultivos Tropicales: Bioestimulantes promueven la germinación de semillas de arroz (</w:t>
      </w:r>
      <w:r w:rsidRPr="009419E9">
        <w:rPr>
          <w:rFonts w:ascii="Arial" w:hAnsi="Arial" w:cs="Arial"/>
          <w:bCs/>
          <w:i/>
          <w:lang w:val="es-ES"/>
        </w:rPr>
        <w:t>Oryza sativa</w:t>
      </w:r>
      <w:r w:rsidRPr="009419E9">
        <w:rPr>
          <w:rFonts w:ascii="Arial" w:hAnsi="Arial" w:cs="Arial"/>
          <w:bCs/>
          <w:lang w:val="es-ES"/>
        </w:rPr>
        <w:t xml:space="preserve"> L.) en medio salino. </w:t>
      </w:r>
      <w:proofErr w:type="spellStart"/>
      <w:r w:rsidRPr="009419E9">
        <w:rPr>
          <w:rFonts w:ascii="Arial" w:hAnsi="Arial" w:cs="Arial"/>
          <w:bCs/>
          <w:lang w:val="es-ES"/>
        </w:rPr>
        <w:t>Geydi</w:t>
      </w:r>
      <w:proofErr w:type="spellEnd"/>
      <w:r w:rsidRPr="009419E9">
        <w:rPr>
          <w:rFonts w:ascii="Arial" w:hAnsi="Arial" w:cs="Arial"/>
          <w:bCs/>
          <w:lang w:val="es-ES"/>
        </w:rPr>
        <w:t xml:space="preserve"> Pérez Domínguez, Indira López Padrón, Lisbel Martínez González, Yanelis Reyes Guerrero, Miriam de la C. Núñez Vázquez.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/>
        </w:rPr>
      </w:pPr>
      <w:r w:rsidRPr="009419E9">
        <w:rPr>
          <w:rFonts w:ascii="Arial" w:hAnsi="Arial" w:cs="Arial"/>
          <w:b/>
        </w:rPr>
        <w:t>Eventos: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Evento </w:t>
      </w:r>
      <w:proofErr w:type="spellStart"/>
      <w:r w:rsidRPr="009419E9">
        <w:rPr>
          <w:rFonts w:ascii="Arial" w:hAnsi="Arial" w:cs="Arial"/>
          <w:lang w:val="es-ES"/>
        </w:rPr>
        <w:t>Interjoven</w:t>
      </w:r>
      <w:proofErr w:type="spellEnd"/>
      <w:r w:rsidRPr="009419E9">
        <w:rPr>
          <w:rFonts w:ascii="Arial" w:hAnsi="Arial" w:cs="Arial"/>
          <w:lang w:val="es-ES"/>
        </w:rPr>
        <w:t xml:space="preserve"> CENSA-ISCA-INCA-ICA </w:t>
      </w:r>
    </w:p>
    <w:p w:rsidR="009419E9" w:rsidRPr="009419E9" w:rsidRDefault="009419E9" w:rsidP="009419E9">
      <w:pPr>
        <w:numPr>
          <w:ilvl w:val="0"/>
          <w:numId w:val="7"/>
        </w:num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Autora y ponente del trabajo “Efecto de productos bioactivos en plantas de garbanzo </w:t>
      </w:r>
      <w:r w:rsidRPr="009419E9">
        <w:rPr>
          <w:rFonts w:ascii="Arial" w:hAnsi="Arial" w:cs="Arial"/>
          <w:bCs/>
          <w:lang w:val="es-ES"/>
        </w:rPr>
        <w:t>(</w:t>
      </w:r>
      <w:proofErr w:type="spellStart"/>
      <w:r w:rsidRPr="009419E9">
        <w:rPr>
          <w:rFonts w:ascii="Arial" w:hAnsi="Arial" w:cs="Arial"/>
          <w:bCs/>
          <w:i/>
          <w:iCs/>
          <w:lang w:val="es-ES"/>
        </w:rPr>
        <w:t>Cicerarietinum</w:t>
      </w:r>
      <w:proofErr w:type="spellEnd"/>
      <w:r w:rsidRPr="009419E9">
        <w:rPr>
          <w:rFonts w:ascii="Arial" w:hAnsi="Arial" w:cs="Arial"/>
          <w:bCs/>
          <w:lang w:val="es-ES"/>
        </w:rPr>
        <w:t>)”.</w:t>
      </w:r>
      <w:r w:rsidRPr="009419E9">
        <w:rPr>
          <w:rFonts w:ascii="Arial" w:hAnsi="Arial" w:cs="Arial"/>
          <w:lang w:val="es-ES"/>
        </w:rPr>
        <w:t xml:space="preserve">Indira López Padrón,  Lisbel Martínez González,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 Domínguez, </w:t>
      </w:r>
      <w:proofErr w:type="spellStart"/>
      <w:r w:rsidRPr="009419E9">
        <w:rPr>
          <w:rFonts w:ascii="Arial" w:hAnsi="Arial" w:cs="Arial"/>
          <w:lang w:val="es-ES"/>
        </w:rPr>
        <w:t>Liuber</w:t>
      </w:r>
      <w:proofErr w:type="spellEnd"/>
      <w:r w:rsidRPr="009419E9">
        <w:rPr>
          <w:rFonts w:ascii="Arial" w:hAnsi="Arial" w:cs="Arial"/>
          <w:lang w:val="es-ES"/>
        </w:rPr>
        <w:t xml:space="preserve"> Cedeño Rodríguez, Yanelis Reyes Guerrero, Miriam Núñez Vázquez, Juan A. Cabrera Rodríguez.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>Evento Online AGROJOVEN Mayabeque</w:t>
      </w:r>
    </w:p>
    <w:p w:rsidR="009419E9" w:rsidRPr="009419E9" w:rsidRDefault="009419E9" w:rsidP="009419E9">
      <w:pPr>
        <w:numPr>
          <w:ilvl w:val="0"/>
          <w:numId w:val="7"/>
        </w:num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bCs/>
          <w:lang w:val="es-ES"/>
        </w:rPr>
        <w:t xml:space="preserve">Autora del trabajo “Efecto del </w:t>
      </w:r>
      <w:proofErr w:type="spellStart"/>
      <w:r w:rsidRPr="009419E9">
        <w:rPr>
          <w:rFonts w:ascii="Arial" w:hAnsi="Arial" w:cs="Arial"/>
          <w:bCs/>
          <w:lang w:val="es-ES"/>
        </w:rPr>
        <w:t>biofertilizanteSpirufert</w:t>
      </w:r>
      <w:proofErr w:type="spellEnd"/>
      <w:r w:rsidRPr="009419E9">
        <w:rPr>
          <w:rFonts w:ascii="Arial" w:hAnsi="Arial" w:cs="Arial"/>
          <w:bCs/>
          <w:lang w:val="es-ES"/>
        </w:rPr>
        <w:t xml:space="preserve"> en el cultivo del garbanzo (</w:t>
      </w:r>
      <w:proofErr w:type="spellStart"/>
      <w:r w:rsidRPr="009419E9">
        <w:rPr>
          <w:rFonts w:ascii="Arial" w:hAnsi="Arial" w:cs="Arial"/>
          <w:bCs/>
          <w:i/>
          <w:iCs/>
          <w:lang w:val="es-ES"/>
        </w:rPr>
        <w:t>Cicerarietinum</w:t>
      </w:r>
      <w:proofErr w:type="spellEnd"/>
      <w:r w:rsidRPr="009419E9">
        <w:rPr>
          <w:rFonts w:ascii="Arial" w:hAnsi="Arial" w:cs="Arial"/>
          <w:bCs/>
          <w:lang w:val="es-ES"/>
        </w:rPr>
        <w:t xml:space="preserve">)”. </w:t>
      </w:r>
      <w:r w:rsidRPr="009419E9">
        <w:rPr>
          <w:rFonts w:ascii="Arial" w:hAnsi="Arial" w:cs="Arial"/>
          <w:lang w:val="es-ES"/>
        </w:rPr>
        <w:t xml:space="preserve">Indira López Padrón, Lisbel Martínez González, </w:t>
      </w:r>
      <w:proofErr w:type="spellStart"/>
      <w:r w:rsidRPr="009419E9">
        <w:rPr>
          <w:rFonts w:ascii="Arial" w:hAnsi="Arial" w:cs="Arial"/>
          <w:lang w:val="es-ES"/>
        </w:rPr>
        <w:t>Geydi</w:t>
      </w:r>
      <w:proofErr w:type="spellEnd"/>
      <w:r w:rsidRPr="009419E9">
        <w:rPr>
          <w:rFonts w:ascii="Arial" w:hAnsi="Arial" w:cs="Arial"/>
          <w:lang w:val="es-ES"/>
        </w:rPr>
        <w:t xml:space="preserve"> Pérez Domínguez, </w:t>
      </w:r>
      <w:proofErr w:type="spellStart"/>
      <w:r w:rsidRPr="009419E9">
        <w:rPr>
          <w:rFonts w:ascii="Arial" w:hAnsi="Arial" w:cs="Arial"/>
          <w:lang w:val="es-ES"/>
        </w:rPr>
        <w:t>Liuber</w:t>
      </w:r>
      <w:proofErr w:type="spellEnd"/>
      <w:r w:rsidRPr="009419E9">
        <w:rPr>
          <w:rFonts w:ascii="Arial" w:hAnsi="Arial" w:cs="Arial"/>
          <w:lang w:val="es-ES"/>
        </w:rPr>
        <w:t xml:space="preserve"> Cedeño Rodríguez, Yanelis Reyes Guerrero, Miriam Núñez Vázquez, Juan A. Cabrera </w:t>
      </w:r>
      <w:proofErr w:type="spellStart"/>
      <w:r w:rsidRPr="009419E9">
        <w:rPr>
          <w:rFonts w:ascii="Arial" w:hAnsi="Arial" w:cs="Arial"/>
          <w:lang w:val="es-ES"/>
        </w:rPr>
        <w:t>Rodríguez.Se</w:t>
      </w:r>
      <w:proofErr w:type="spellEnd"/>
      <w:r w:rsidRPr="009419E9">
        <w:rPr>
          <w:rFonts w:ascii="Arial" w:hAnsi="Arial" w:cs="Arial"/>
          <w:lang w:val="es-ES"/>
        </w:rPr>
        <w:t xml:space="preserve"> obtuvo </w:t>
      </w:r>
      <w:r w:rsidRPr="009419E9">
        <w:rPr>
          <w:rFonts w:ascii="Arial" w:hAnsi="Arial" w:cs="Arial"/>
          <w:bCs/>
          <w:lang w:val="es-ES"/>
        </w:rPr>
        <w:t>PREMIO.</w:t>
      </w:r>
    </w:p>
    <w:p w:rsidR="009419E9" w:rsidRPr="009419E9" w:rsidRDefault="009419E9" w:rsidP="009419E9">
      <w:pPr>
        <w:numPr>
          <w:ilvl w:val="0"/>
          <w:numId w:val="7"/>
        </w:numPr>
        <w:spacing w:after="0" w:line="240" w:lineRule="auto"/>
        <w:rPr>
          <w:rFonts w:ascii="Arial" w:hAnsi="Arial" w:cs="Arial"/>
          <w:bCs/>
          <w:lang w:val="es-ES"/>
        </w:rPr>
      </w:pPr>
      <w:r w:rsidRPr="009419E9">
        <w:rPr>
          <w:rFonts w:ascii="Arial" w:hAnsi="Arial" w:cs="Arial"/>
          <w:bCs/>
          <w:lang w:val="es-ES"/>
        </w:rPr>
        <w:t xml:space="preserve">Autora del trabajo: Influencia de una mezcla del </w:t>
      </w:r>
      <w:proofErr w:type="spellStart"/>
      <w:r w:rsidRPr="009419E9">
        <w:rPr>
          <w:rFonts w:ascii="Arial" w:hAnsi="Arial" w:cs="Arial"/>
          <w:bCs/>
          <w:lang w:val="es-ES"/>
        </w:rPr>
        <w:t>biofertilizanteSpirufert</w:t>
      </w:r>
      <w:proofErr w:type="spellEnd"/>
      <w:r w:rsidRPr="009419E9">
        <w:rPr>
          <w:rFonts w:ascii="Arial" w:hAnsi="Arial" w:cs="Arial"/>
          <w:bCs/>
          <w:lang w:val="es-ES"/>
        </w:rPr>
        <w:t xml:space="preserve"> y Biobrás-16® en plantas de Garbanzo (</w:t>
      </w:r>
      <w:proofErr w:type="spellStart"/>
      <w:r w:rsidRPr="009419E9">
        <w:rPr>
          <w:rFonts w:ascii="Arial" w:hAnsi="Arial" w:cs="Arial"/>
          <w:bCs/>
          <w:i/>
          <w:iCs/>
          <w:lang w:val="es-ES"/>
        </w:rPr>
        <w:t>CicerArietinum</w:t>
      </w:r>
      <w:proofErr w:type="spellEnd"/>
      <w:r w:rsidRPr="009419E9">
        <w:rPr>
          <w:rFonts w:ascii="Arial" w:hAnsi="Arial" w:cs="Arial"/>
          <w:bCs/>
          <w:i/>
          <w:iCs/>
          <w:lang w:val="es-ES"/>
        </w:rPr>
        <w:t xml:space="preserve"> L.</w:t>
      </w:r>
      <w:r w:rsidRPr="009419E9">
        <w:rPr>
          <w:rFonts w:ascii="Arial" w:hAnsi="Arial" w:cs="Arial"/>
          <w:bCs/>
          <w:lang w:val="es-ES"/>
        </w:rPr>
        <w:t xml:space="preserve">).Indira López Padrón, Lisbel Martínez, </w:t>
      </w:r>
      <w:proofErr w:type="spellStart"/>
      <w:r w:rsidRPr="009419E9">
        <w:rPr>
          <w:rFonts w:ascii="Arial" w:hAnsi="Arial" w:cs="Arial"/>
          <w:bCs/>
          <w:lang w:val="es-ES"/>
        </w:rPr>
        <w:t>Mirian</w:t>
      </w:r>
      <w:proofErr w:type="spellEnd"/>
      <w:r w:rsidRPr="009419E9">
        <w:rPr>
          <w:rFonts w:ascii="Arial" w:hAnsi="Arial" w:cs="Arial"/>
          <w:bCs/>
          <w:lang w:val="es-ES"/>
        </w:rPr>
        <w:t xml:space="preserve"> Núñez, Yanelis Reyes.</w:t>
      </w:r>
    </w:p>
    <w:p w:rsidR="009419E9" w:rsidRPr="009419E9" w:rsidRDefault="009419E9" w:rsidP="009419E9">
      <w:pPr>
        <w:numPr>
          <w:ilvl w:val="0"/>
          <w:numId w:val="7"/>
        </w:numPr>
        <w:spacing w:after="0" w:line="240" w:lineRule="auto"/>
        <w:rPr>
          <w:rFonts w:ascii="Arial" w:hAnsi="Arial" w:cs="Arial"/>
          <w:bCs/>
          <w:lang w:val="es-ES"/>
        </w:rPr>
      </w:pPr>
      <w:r w:rsidRPr="009419E9">
        <w:rPr>
          <w:rFonts w:ascii="Arial" w:hAnsi="Arial" w:cs="Arial"/>
          <w:bCs/>
          <w:lang w:val="es-ES"/>
        </w:rPr>
        <w:t>Coautora del trabajo: Bioestimulantes promueven la germinación de semillas de arroz (</w:t>
      </w:r>
      <w:r w:rsidRPr="009419E9">
        <w:rPr>
          <w:rFonts w:ascii="Arial" w:hAnsi="Arial" w:cs="Arial"/>
          <w:bCs/>
          <w:i/>
          <w:iCs/>
          <w:lang w:val="es-ES"/>
        </w:rPr>
        <w:t>Oryza sativa</w:t>
      </w:r>
      <w:r w:rsidRPr="009419E9">
        <w:rPr>
          <w:rFonts w:ascii="Arial" w:hAnsi="Arial" w:cs="Arial"/>
          <w:bCs/>
          <w:lang w:val="es-ES"/>
        </w:rPr>
        <w:t xml:space="preserve"> L.) en medio salino.</w:t>
      </w:r>
      <w:r w:rsidR="008E2982">
        <w:rPr>
          <w:rFonts w:ascii="Arial" w:hAnsi="Arial" w:cs="Arial"/>
          <w:bCs/>
          <w:lang w:val="es-ES"/>
        </w:rPr>
        <w:t xml:space="preserve"> </w:t>
      </w:r>
      <w:proofErr w:type="spellStart"/>
      <w:r w:rsidRPr="009419E9">
        <w:rPr>
          <w:rFonts w:ascii="Arial" w:hAnsi="Arial" w:cs="Arial"/>
          <w:bCs/>
          <w:lang w:val="es-ES"/>
        </w:rPr>
        <w:t>Geydi</w:t>
      </w:r>
      <w:proofErr w:type="spellEnd"/>
      <w:r w:rsidRPr="009419E9">
        <w:rPr>
          <w:rFonts w:ascii="Arial" w:hAnsi="Arial" w:cs="Arial"/>
          <w:bCs/>
          <w:lang w:val="es-ES"/>
        </w:rPr>
        <w:t xml:space="preserve"> Pérez Domínguez, Indira López Padrón, Lisbel Martínez González, Yanelis Reyes Guerrero, Miriam de la C. Núñez Vázquez.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/>
        </w:rPr>
      </w:pPr>
      <w:r w:rsidRPr="009419E9">
        <w:rPr>
          <w:rFonts w:ascii="Arial" w:hAnsi="Arial" w:cs="Arial"/>
          <w:b/>
        </w:rPr>
        <w:t>Otras: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</w:rPr>
        <w:t>Montaje de experimentos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</w:rPr>
      </w:pPr>
      <w:r w:rsidRPr="009419E9">
        <w:rPr>
          <w:rFonts w:ascii="Arial" w:hAnsi="Arial" w:cs="Arial"/>
        </w:rPr>
        <w:t>Experimento: Efecto de Bioestimulantes en el crecimiento y rendimiento del cultivo de frijol</w:t>
      </w:r>
      <w:proofErr w:type="gramStart"/>
      <w:r w:rsidRPr="009419E9">
        <w:rPr>
          <w:rFonts w:ascii="Arial" w:hAnsi="Arial" w:cs="Arial"/>
        </w:rPr>
        <w:t>.(</w:t>
      </w:r>
      <w:proofErr w:type="gramEnd"/>
      <w:r w:rsidRPr="009419E9">
        <w:rPr>
          <w:rFonts w:ascii="Arial" w:hAnsi="Arial" w:cs="Arial"/>
        </w:rPr>
        <w:t>4 experimentos).Evaluaciones de rendimiento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 Experimentos: Influencia de diferentes  concentraciones de sargazo en la germinación de semillas de tomate en medio  acuoso (4 experimentos)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lang w:val="es-ES"/>
        </w:rPr>
      </w:pPr>
      <w:r w:rsidRPr="009419E9">
        <w:rPr>
          <w:rFonts w:ascii="Arial" w:hAnsi="Arial" w:cs="Arial"/>
          <w:lang w:val="es-ES"/>
        </w:rPr>
        <w:t xml:space="preserve">Efecto de la </w:t>
      </w:r>
      <w:proofErr w:type="spellStart"/>
      <w:r w:rsidRPr="009419E9">
        <w:rPr>
          <w:rFonts w:ascii="Arial" w:hAnsi="Arial" w:cs="Arial"/>
          <w:lang w:val="es-ES"/>
        </w:rPr>
        <w:t>Spirulina</w:t>
      </w:r>
      <w:proofErr w:type="spellEnd"/>
      <w:r w:rsidRPr="009419E9">
        <w:rPr>
          <w:rFonts w:ascii="Arial" w:hAnsi="Arial" w:cs="Arial"/>
          <w:lang w:val="es-ES"/>
        </w:rPr>
        <w:t xml:space="preserve"> en el suelo</w:t>
      </w:r>
    </w:p>
    <w:p w:rsidR="009419E9" w:rsidRPr="009419E9" w:rsidRDefault="009419E9" w:rsidP="009419E9">
      <w:pPr>
        <w:spacing w:after="0" w:line="240" w:lineRule="auto"/>
        <w:rPr>
          <w:rFonts w:ascii="Arial" w:hAnsi="Arial" w:cs="Arial"/>
          <w:b/>
          <w:lang w:val="es-ES"/>
        </w:rPr>
      </w:pPr>
      <w:r w:rsidRPr="009419E9">
        <w:rPr>
          <w:rFonts w:ascii="Arial" w:hAnsi="Arial" w:cs="Arial"/>
          <w:lang w:val="es-ES"/>
        </w:rPr>
        <w:t>Experimentos de germinación en garbanzo</w:t>
      </w:r>
    </w:p>
    <w:p w:rsidR="009419E9" w:rsidRPr="009419E9" w:rsidRDefault="009419E9" w:rsidP="009419E9">
      <w:pPr>
        <w:pStyle w:val="Prrafodelista"/>
        <w:numPr>
          <w:ilvl w:val="0"/>
          <w:numId w:val="9"/>
        </w:numPr>
        <w:rPr>
          <w:b/>
          <w:sz w:val="22"/>
          <w:szCs w:val="22"/>
        </w:rPr>
      </w:pPr>
      <w:r w:rsidRPr="009419E9">
        <w:rPr>
          <w:b/>
          <w:sz w:val="22"/>
          <w:szCs w:val="22"/>
        </w:rPr>
        <w:t>Resultados en la formación de otros especialistas.</w:t>
      </w:r>
    </w:p>
    <w:p w:rsidR="009419E9" w:rsidRPr="00B87443" w:rsidRDefault="009419E9" w:rsidP="009419E9">
      <w:pPr>
        <w:spacing w:after="0" w:line="240" w:lineRule="auto"/>
        <w:rPr>
          <w:rFonts w:ascii="Arial" w:hAnsi="Arial" w:cs="Arial"/>
        </w:rPr>
      </w:pPr>
      <w:r w:rsidRPr="00B87443">
        <w:rPr>
          <w:rFonts w:ascii="Arial" w:hAnsi="Arial" w:cs="Arial"/>
        </w:rPr>
        <w:t xml:space="preserve">Atención de una estudiante de </w:t>
      </w:r>
      <w:r>
        <w:rPr>
          <w:rFonts w:ascii="Arial" w:hAnsi="Arial" w:cs="Arial"/>
        </w:rPr>
        <w:t>quinto</w:t>
      </w:r>
      <w:r w:rsidRPr="00B87443">
        <w:rPr>
          <w:rFonts w:ascii="Arial" w:hAnsi="Arial" w:cs="Arial"/>
        </w:rPr>
        <w:t xml:space="preserve"> año de la carrera de Ingeniería Agrónoma de la Universidad Agraria de La Habana. </w:t>
      </w:r>
    </w:p>
    <w:p w:rsidR="009419E9" w:rsidRPr="009419E9" w:rsidRDefault="009419E9" w:rsidP="009419E9">
      <w:pPr>
        <w:pStyle w:val="Prrafodelista"/>
        <w:jc w:val="both"/>
        <w:rPr>
          <w:b/>
          <w:lang w:val="es-MX"/>
        </w:rPr>
      </w:pPr>
    </w:p>
    <w:p w:rsidR="009419E9" w:rsidRPr="00B87443" w:rsidRDefault="009419E9" w:rsidP="009419E9">
      <w:p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II. CONCLUSIONES GENERALES:</w:t>
      </w:r>
    </w:p>
    <w:p w:rsidR="009419E9" w:rsidRPr="00887E5F" w:rsidRDefault="009419E9" w:rsidP="009419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alcanzados durante el año y el cumplimiento de su plan de trabajo, su evaluación es SATISFACTORIA.</w:t>
      </w:r>
    </w:p>
    <w:p w:rsidR="009419E9" w:rsidRPr="00B87443" w:rsidRDefault="009419E9" w:rsidP="009419E9">
      <w:pPr>
        <w:spacing w:after="0" w:line="240" w:lineRule="auto"/>
        <w:jc w:val="both"/>
        <w:rPr>
          <w:rFonts w:ascii="Arial" w:hAnsi="Arial" w:cs="Arial"/>
          <w:b/>
        </w:rPr>
      </w:pPr>
    </w:p>
    <w:p w:rsidR="009419E9" w:rsidRDefault="009419E9" w:rsidP="009419E9">
      <w:pPr>
        <w:spacing w:after="0" w:line="240" w:lineRule="auto"/>
        <w:jc w:val="both"/>
        <w:rPr>
          <w:rFonts w:ascii="Arial" w:hAnsi="Arial" w:cs="Arial"/>
          <w:b/>
        </w:rPr>
      </w:pPr>
      <w:r w:rsidRPr="00B87443">
        <w:rPr>
          <w:rFonts w:ascii="Arial" w:hAnsi="Arial" w:cs="Arial"/>
          <w:b/>
        </w:rPr>
        <w:t>III. RECOMENDACIONES:</w:t>
      </w:r>
    </w:p>
    <w:p w:rsidR="009419E9" w:rsidRPr="00491A15" w:rsidRDefault="009419E9" w:rsidP="009419E9">
      <w:pPr>
        <w:spacing w:after="0" w:line="240" w:lineRule="auto"/>
        <w:jc w:val="both"/>
        <w:rPr>
          <w:rFonts w:ascii="Arial" w:hAnsi="Arial" w:cs="Arial"/>
        </w:rPr>
      </w:pPr>
      <w:r w:rsidRPr="00491A15">
        <w:rPr>
          <w:rFonts w:ascii="Arial" w:hAnsi="Arial" w:cs="Arial"/>
        </w:rPr>
        <w:t>Debe continuar priorizando su superación posgraduada</w:t>
      </w:r>
      <w:r>
        <w:rPr>
          <w:rFonts w:ascii="Arial" w:hAnsi="Arial" w:cs="Arial"/>
        </w:rPr>
        <w:t xml:space="preserve"> y presentar su plan de maestría</w:t>
      </w:r>
      <w:r w:rsidRPr="00491A15">
        <w:rPr>
          <w:rFonts w:ascii="Arial" w:hAnsi="Arial" w:cs="Arial"/>
        </w:rPr>
        <w:t>.</w:t>
      </w:r>
    </w:p>
    <w:p w:rsidR="008E2982" w:rsidRDefault="008E2982" w:rsidP="008E2982">
      <w:pPr>
        <w:rPr>
          <w:rFonts w:ascii="Arial" w:hAnsi="Arial" w:cs="Arial"/>
        </w:rPr>
      </w:pPr>
    </w:p>
    <w:p w:rsidR="008E2982" w:rsidRDefault="008E2982" w:rsidP="008E2982">
      <w:pPr>
        <w:rPr>
          <w:rFonts w:ascii="Arial" w:hAnsi="Arial" w:cs="Arial"/>
        </w:rPr>
      </w:pPr>
      <w:r>
        <w:rPr>
          <w:rFonts w:ascii="Arial" w:hAnsi="Arial" w:cs="Arial"/>
        </w:rPr>
        <w:t>Conformidad del evaluado y firma__________________________</w:t>
      </w:r>
    </w:p>
    <w:p w:rsidR="008E2982" w:rsidRDefault="008E2982" w:rsidP="008E2982">
      <w:pPr>
        <w:rPr>
          <w:rFonts w:ascii="Arial" w:hAnsi="Arial" w:cs="Arial"/>
        </w:rPr>
      </w:pPr>
      <w:r>
        <w:rPr>
          <w:rFonts w:ascii="Arial" w:hAnsi="Arial" w:cs="Arial"/>
        </w:rPr>
        <w:t>Jefe Inmediato: Dr. C.  Yanelis Reyes Guerrero___________________</w:t>
      </w:r>
    </w:p>
    <w:p w:rsidR="008E2982" w:rsidRPr="00E52CA4" w:rsidRDefault="008E2982" w:rsidP="008E29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Secretario de Sección Sindical: 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Domínguez___________________</w:t>
      </w:r>
    </w:p>
    <w:p w:rsidR="009419E9" w:rsidRPr="005C032A" w:rsidRDefault="009419E9" w:rsidP="009419E9">
      <w:pPr>
        <w:spacing w:before="120" w:after="120" w:line="360" w:lineRule="auto"/>
        <w:ind w:left="360"/>
        <w:jc w:val="both"/>
      </w:pPr>
      <w:r w:rsidRPr="005C032A">
        <w:rPr>
          <w:rFonts w:ascii="Arial" w:hAnsi="Arial" w:cs="Arial"/>
          <w:u w:val="single"/>
        </w:rPr>
        <w:t xml:space="preserve">     </w:t>
      </w:r>
    </w:p>
    <w:p w:rsidR="009419E9" w:rsidRPr="007B0BF6" w:rsidRDefault="009419E9" w:rsidP="009419E9">
      <w:pPr>
        <w:rPr>
          <w:rFonts w:ascii="Arial" w:hAnsi="Arial" w:cs="Arial"/>
        </w:rPr>
      </w:pPr>
    </w:p>
    <w:p w:rsidR="00E81066" w:rsidRPr="00493085" w:rsidRDefault="00EF6770" w:rsidP="009419E9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sectPr w:rsidR="00E81066" w:rsidRPr="00493085" w:rsidSect="00941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6AB"/>
    <w:multiLevelType w:val="hybridMultilevel"/>
    <w:tmpl w:val="A1CA63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35879"/>
    <w:multiLevelType w:val="hybridMultilevel"/>
    <w:tmpl w:val="D90E93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C2CD9"/>
    <w:multiLevelType w:val="hybridMultilevel"/>
    <w:tmpl w:val="636EFA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22C61"/>
    <w:multiLevelType w:val="hybridMultilevel"/>
    <w:tmpl w:val="E054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C121A"/>
    <w:multiLevelType w:val="hybridMultilevel"/>
    <w:tmpl w:val="4634BA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A565A"/>
    <w:multiLevelType w:val="hybridMultilevel"/>
    <w:tmpl w:val="5E846568"/>
    <w:lvl w:ilvl="0" w:tplc="EFCAA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F3438"/>
    <w:multiLevelType w:val="hybridMultilevel"/>
    <w:tmpl w:val="B6684AA0"/>
    <w:lvl w:ilvl="0" w:tplc="6CD82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6770"/>
    <w:rsid w:val="000003F1"/>
    <w:rsid w:val="00003151"/>
    <w:rsid w:val="00006FA8"/>
    <w:rsid w:val="00090E69"/>
    <w:rsid w:val="000B14C0"/>
    <w:rsid w:val="001E5921"/>
    <w:rsid w:val="00213D43"/>
    <w:rsid w:val="002C27AB"/>
    <w:rsid w:val="002C5972"/>
    <w:rsid w:val="002D0ACC"/>
    <w:rsid w:val="002E045E"/>
    <w:rsid w:val="002F1DDD"/>
    <w:rsid w:val="003125C5"/>
    <w:rsid w:val="00376945"/>
    <w:rsid w:val="00385EB6"/>
    <w:rsid w:val="004736DC"/>
    <w:rsid w:val="00483E1C"/>
    <w:rsid w:val="00485DC4"/>
    <w:rsid w:val="00493085"/>
    <w:rsid w:val="00510894"/>
    <w:rsid w:val="00596D68"/>
    <w:rsid w:val="005C594D"/>
    <w:rsid w:val="005F1B4E"/>
    <w:rsid w:val="006058F1"/>
    <w:rsid w:val="006137A0"/>
    <w:rsid w:val="00626978"/>
    <w:rsid w:val="00646D65"/>
    <w:rsid w:val="00687F54"/>
    <w:rsid w:val="006C60C3"/>
    <w:rsid w:val="00766E1E"/>
    <w:rsid w:val="007B00B7"/>
    <w:rsid w:val="007E5FA2"/>
    <w:rsid w:val="00821B44"/>
    <w:rsid w:val="00874F88"/>
    <w:rsid w:val="008772E0"/>
    <w:rsid w:val="00880E2F"/>
    <w:rsid w:val="008A4D55"/>
    <w:rsid w:val="008A73EC"/>
    <w:rsid w:val="008E2982"/>
    <w:rsid w:val="009419E9"/>
    <w:rsid w:val="00965BA9"/>
    <w:rsid w:val="00965C14"/>
    <w:rsid w:val="009A41EA"/>
    <w:rsid w:val="00A22558"/>
    <w:rsid w:val="00A236CA"/>
    <w:rsid w:val="00A32CED"/>
    <w:rsid w:val="00A62BD9"/>
    <w:rsid w:val="00AD4198"/>
    <w:rsid w:val="00AF601A"/>
    <w:rsid w:val="00B06A44"/>
    <w:rsid w:val="00B14449"/>
    <w:rsid w:val="00B21902"/>
    <w:rsid w:val="00B5791E"/>
    <w:rsid w:val="00B673CF"/>
    <w:rsid w:val="00B81147"/>
    <w:rsid w:val="00B86EA5"/>
    <w:rsid w:val="00BA4760"/>
    <w:rsid w:val="00BB2EF4"/>
    <w:rsid w:val="00BE1CBA"/>
    <w:rsid w:val="00C10155"/>
    <w:rsid w:val="00C1105A"/>
    <w:rsid w:val="00C6231C"/>
    <w:rsid w:val="00CB3414"/>
    <w:rsid w:val="00CC458A"/>
    <w:rsid w:val="00D636E5"/>
    <w:rsid w:val="00D95BAD"/>
    <w:rsid w:val="00E02B48"/>
    <w:rsid w:val="00E81066"/>
    <w:rsid w:val="00EF6770"/>
    <w:rsid w:val="00FE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77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6770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">
    <w:name w:val="object"/>
    <w:basedOn w:val="Fuentedeprrafopredeter"/>
    <w:rsid w:val="00EF6770"/>
  </w:style>
  <w:style w:type="paragraph" w:styleId="NormalWeb">
    <w:name w:val="Normal (Web)"/>
    <w:basedOn w:val="Normal"/>
    <w:uiPriority w:val="99"/>
    <w:semiHidden/>
    <w:unhideWhenUsed/>
    <w:rsid w:val="00A32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9419E9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9419E9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9E9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9</cp:revision>
  <dcterms:created xsi:type="dcterms:W3CDTF">2020-12-01T17:50:00Z</dcterms:created>
  <dcterms:modified xsi:type="dcterms:W3CDTF">2021-03-03T01:36:00Z</dcterms:modified>
</cp:coreProperties>
</file>