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C5D" w:rsidRDefault="00E95C5D" w:rsidP="00E95C5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Cumplimiento semestral</w:t>
      </w:r>
    </w:p>
    <w:p w:rsidR="00E95C5D" w:rsidRDefault="00E95C5D" w:rsidP="00E95C5D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E95C5D" w:rsidRDefault="00E95C5D" w:rsidP="00E95C5D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Nombre: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Geydi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Pérez Domínguez</w:t>
      </w:r>
    </w:p>
    <w:p w:rsidR="00E95C5D" w:rsidRDefault="00E95C5D" w:rsidP="00E95C5D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Categoría que ocupa: Aspirante a Investigador</w:t>
      </w:r>
    </w:p>
    <w:p w:rsidR="00E95C5D" w:rsidRDefault="00E95C5D" w:rsidP="00E95C5D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E95C5D" w:rsidRDefault="00E95C5D" w:rsidP="00E95C5D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Posgrado</w:t>
      </w:r>
    </w:p>
    <w:p w:rsidR="00E95C5D" w:rsidRDefault="007F1AB9" w:rsidP="00E95C5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Entrega</w:t>
      </w:r>
      <w:r w:rsidR="00E95C5D">
        <w:rPr>
          <w:rFonts w:ascii="Arial" w:hAnsi="Arial" w:cs="Arial"/>
          <w:color w:val="000000"/>
          <w:sz w:val="24"/>
          <w:szCs w:val="24"/>
        </w:rPr>
        <w:t xml:space="preserve"> del plan de Doctorado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95C5D" w:rsidRDefault="00E95C5D" w:rsidP="00E95C5D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Trabajo de Investigación </w:t>
      </w:r>
    </w:p>
    <w:p w:rsidR="00E95C5D" w:rsidRDefault="00E95C5D" w:rsidP="00544D8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Aceptada comunicación corta en Revista Cultivos Tropicales: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Influencia de dos </w:t>
      </w:r>
      <w:proofErr w:type="spellStart"/>
      <w:r>
        <w:rPr>
          <w:rFonts w:ascii="Arial" w:eastAsia="Calibri" w:hAnsi="Arial" w:cs="Arial"/>
          <w:b/>
          <w:bCs/>
          <w:sz w:val="24"/>
          <w:szCs w:val="24"/>
        </w:rPr>
        <w:t>bioestimulantes</w:t>
      </w:r>
      <w:proofErr w:type="spellEnd"/>
      <w:r>
        <w:rPr>
          <w:rFonts w:ascii="Arial" w:eastAsia="Calibri" w:hAnsi="Arial" w:cs="Arial"/>
          <w:b/>
          <w:bCs/>
          <w:sz w:val="24"/>
          <w:szCs w:val="24"/>
        </w:rPr>
        <w:t xml:space="preserve"> en la germinación de semillas de arroz </w:t>
      </w:r>
      <w:proofErr w:type="spellStart"/>
      <w:r>
        <w:rPr>
          <w:rFonts w:ascii="Arial" w:eastAsia="Calibri" w:hAnsi="Arial" w:cs="Arial"/>
          <w:b/>
          <w:bCs/>
          <w:i/>
          <w:sz w:val="24"/>
          <w:szCs w:val="24"/>
        </w:rPr>
        <w:t>Oriza</w:t>
      </w:r>
      <w:proofErr w:type="spellEnd"/>
      <w:r>
        <w:rPr>
          <w:rFonts w:ascii="Arial" w:eastAsia="Calibri" w:hAnsi="Arial" w:cs="Arial"/>
          <w:b/>
          <w:bCs/>
          <w:i/>
          <w:sz w:val="24"/>
          <w:szCs w:val="24"/>
        </w:rPr>
        <w:t xml:space="preserve"> sativa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 L. en medio salino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544D8D" w:rsidRPr="00544D8D" w:rsidRDefault="00E95C5D" w:rsidP="00544D8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E95C5D">
        <w:rPr>
          <w:rFonts w:ascii="Arial" w:hAnsi="Arial" w:cs="Arial"/>
          <w:bCs/>
          <w:sz w:val="24"/>
          <w:szCs w:val="24"/>
        </w:rPr>
        <w:t>Aceptada publicación en Revista Fitotecnia Mexic</w:t>
      </w:r>
      <w:r>
        <w:rPr>
          <w:rFonts w:ascii="Arial" w:hAnsi="Arial" w:cs="Arial"/>
          <w:bCs/>
          <w:sz w:val="24"/>
          <w:szCs w:val="24"/>
        </w:rPr>
        <w:t xml:space="preserve">ana: </w:t>
      </w:r>
      <w:r w:rsidR="00544D8D" w:rsidRPr="00544D8D">
        <w:rPr>
          <w:rFonts w:ascii="Arial" w:eastAsia="Calibri" w:hAnsi="Arial" w:cs="Arial"/>
          <w:b/>
          <w:bCs/>
          <w:sz w:val="24"/>
          <w:szCs w:val="24"/>
        </w:rPr>
        <w:t>El estrés salino en el cultivo del arroz (</w:t>
      </w:r>
      <w:proofErr w:type="spellStart"/>
      <w:r w:rsidR="00544D8D" w:rsidRPr="00544D8D">
        <w:rPr>
          <w:rFonts w:ascii="Arial" w:eastAsia="Calibri" w:hAnsi="Arial" w:cs="Arial"/>
          <w:b/>
          <w:bCs/>
          <w:i/>
          <w:sz w:val="24"/>
          <w:szCs w:val="24"/>
        </w:rPr>
        <w:t>Oryza</w:t>
      </w:r>
      <w:proofErr w:type="spellEnd"/>
      <w:r w:rsidR="00544D8D" w:rsidRPr="00544D8D">
        <w:rPr>
          <w:rFonts w:ascii="Arial" w:eastAsia="Calibri" w:hAnsi="Arial" w:cs="Arial"/>
          <w:b/>
          <w:bCs/>
          <w:i/>
          <w:sz w:val="24"/>
          <w:szCs w:val="24"/>
        </w:rPr>
        <w:t xml:space="preserve"> sativa</w:t>
      </w:r>
      <w:r w:rsidR="00544D8D" w:rsidRPr="00544D8D">
        <w:rPr>
          <w:rFonts w:ascii="Arial" w:eastAsia="Calibri" w:hAnsi="Arial" w:cs="Arial"/>
          <w:b/>
          <w:bCs/>
          <w:sz w:val="24"/>
          <w:szCs w:val="24"/>
        </w:rPr>
        <w:t xml:space="preserve"> L). Papel</w:t>
      </w:r>
      <w:r w:rsidR="00544D8D">
        <w:rPr>
          <w:rFonts w:ascii="Arial" w:hAnsi="Arial" w:cs="Arial"/>
          <w:b/>
          <w:bCs/>
          <w:sz w:val="24"/>
          <w:szCs w:val="24"/>
        </w:rPr>
        <w:t xml:space="preserve"> de los </w:t>
      </w:r>
      <w:r w:rsidR="00544D8D" w:rsidRPr="00544D8D">
        <w:rPr>
          <w:rFonts w:ascii="Arial" w:eastAsia="Calibri" w:hAnsi="Arial" w:cs="Arial"/>
          <w:b/>
          <w:bCs/>
          <w:sz w:val="24"/>
          <w:szCs w:val="24"/>
        </w:rPr>
        <w:t>oligogalacturónidos como protectores de las plantas.</w:t>
      </w:r>
    </w:p>
    <w:p w:rsidR="00E95C5D" w:rsidRPr="00E95C5D" w:rsidRDefault="00E95C5D" w:rsidP="00544D8D">
      <w:pPr>
        <w:pStyle w:val="Prrafodelista"/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E95C5D" w:rsidRDefault="00E95C5D" w:rsidP="00E95C5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Montaje de  experimentos:</w:t>
      </w:r>
    </w:p>
    <w:p w:rsidR="00E95C5D" w:rsidRPr="00544D8D" w:rsidRDefault="00E95C5D" w:rsidP="00E95C5D">
      <w:pPr>
        <w:pStyle w:val="Prrafodelista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Experimento 1: </w:t>
      </w:r>
      <w:r w:rsidR="00544D8D">
        <w:rPr>
          <w:rFonts w:ascii="Arial" w:hAnsi="Arial" w:cs="Arial"/>
          <w:sz w:val="24"/>
          <w:szCs w:val="24"/>
        </w:rPr>
        <w:t>Recogida en campo de plantas de frijol a las que se le aplicaron diferentes concentraciones de un extracto de algas.</w:t>
      </w:r>
    </w:p>
    <w:p w:rsidR="00E95C5D" w:rsidRDefault="00E95C5D" w:rsidP="00E95C5D">
      <w:pPr>
        <w:pStyle w:val="Prrafodelista"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E95C5D" w:rsidRDefault="00E95C5D" w:rsidP="00E95C5D">
      <w:pPr>
        <w:pStyle w:val="Prrafodelista"/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Experimento 2: </w:t>
      </w:r>
      <w:r w:rsidR="004C0FF8">
        <w:rPr>
          <w:rFonts w:ascii="Arial" w:hAnsi="Arial" w:cs="Arial"/>
          <w:sz w:val="24"/>
          <w:szCs w:val="24"/>
        </w:rPr>
        <w:t>Aplicación de extractos de algas a coles.</w:t>
      </w:r>
    </w:p>
    <w:p w:rsidR="00E95C5D" w:rsidRDefault="00E95C5D" w:rsidP="00E95C5D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E95C5D" w:rsidRDefault="00E95C5D" w:rsidP="00E95C5D">
      <w:pPr>
        <w:pStyle w:val="Prrafodelista"/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Experimento 3:</w:t>
      </w:r>
      <w:r>
        <w:rPr>
          <w:rFonts w:ascii="Arial" w:hAnsi="Arial" w:cs="Arial"/>
          <w:sz w:val="24"/>
          <w:szCs w:val="24"/>
        </w:rPr>
        <w:t xml:space="preserve"> </w:t>
      </w:r>
      <w:r w:rsidR="001B7585" w:rsidRPr="001B7585">
        <w:rPr>
          <w:rFonts w:ascii="Arial" w:hAnsi="Arial" w:cs="Arial"/>
          <w:sz w:val="24"/>
          <w:szCs w:val="24"/>
        </w:rPr>
        <w:t xml:space="preserve">Germinación de semillas de tomate con aplicación de diferentes concentraciones </w:t>
      </w:r>
      <w:r w:rsidR="001B7585">
        <w:rPr>
          <w:rFonts w:ascii="Arial" w:hAnsi="Arial" w:cs="Arial"/>
          <w:sz w:val="24"/>
          <w:szCs w:val="24"/>
        </w:rPr>
        <w:t xml:space="preserve">de extractos </w:t>
      </w:r>
      <w:r w:rsidR="001B7585" w:rsidRPr="001B7585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1B7585" w:rsidRPr="001B7585">
        <w:rPr>
          <w:rFonts w:ascii="Arial" w:hAnsi="Arial" w:cs="Arial"/>
          <w:sz w:val="24"/>
          <w:szCs w:val="24"/>
        </w:rPr>
        <w:t>spirulina</w:t>
      </w:r>
      <w:proofErr w:type="spellEnd"/>
      <w:r w:rsidR="001B7585">
        <w:rPr>
          <w:rFonts w:ascii="Arial" w:hAnsi="Arial" w:cs="Arial"/>
          <w:sz w:val="24"/>
          <w:szCs w:val="24"/>
        </w:rPr>
        <w:t>.</w:t>
      </w:r>
    </w:p>
    <w:p w:rsidR="001B7585" w:rsidRDefault="001B7585" w:rsidP="00E95C5D">
      <w:pPr>
        <w:pStyle w:val="Prrafodelista"/>
        <w:spacing w:after="0" w:line="276" w:lineRule="auto"/>
        <w:rPr>
          <w:rFonts w:ascii="Arial" w:hAnsi="Arial" w:cs="Arial"/>
          <w:sz w:val="24"/>
          <w:szCs w:val="24"/>
        </w:rPr>
      </w:pPr>
    </w:p>
    <w:p w:rsidR="001B7585" w:rsidRPr="0024635C" w:rsidRDefault="001B7585" w:rsidP="0024635C">
      <w:pPr>
        <w:pStyle w:val="Prrafodelista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B7585">
        <w:rPr>
          <w:rFonts w:ascii="Arial" w:hAnsi="Arial" w:cs="Arial"/>
          <w:b/>
          <w:sz w:val="24"/>
          <w:szCs w:val="24"/>
        </w:rPr>
        <w:t>Experimento 4:</w:t>
      </w:r>
      <w:r w:rsidR="0024635C">
        <w:rPr>
          <w:rFonts w:ascii="Arial" w:hAnsi="Arial" w:cs="Arial"/>
          <w:b/>
          <w:sz w:val="24"/>
          <w:szCs w:val="24"/>
        </w:rPr>
        <w:t xml:space="preserve"> </w:t>
      </w:r>
      <w:r w:rsidR="0024635C">
        <w:rPr>
          <w:rFonts w:ascii="Arial" w:hAnsi="Arial" w:cs="Arial"/>
          <w:sz w:val="24"/>
          <w:szCs w:val="24"/>
        </w:rPr>
        <w:t xml:space="preserve">Influencia </w:t>
      </w:r>
      <w:r w:rsidR="0024635C" w:rsidRPr="0024635C">
        <w:rPr>
          <w:rFonts w:ascii="Arial" w:hAnsi="Arial" w:cs="Arial"/>
          <w:sz w:val="24"/>
          <w:szCs w:val="24"/>
        </w:rPr>
        <w:t xml:space="preserve">de tres concentraciones de dos extractos alcohólicos de </w:t>
      </w:r>
      <w:proofErr w:type="spellStart"/>
      <w:r w:rsidR="0024635C" w:rsidRPr="0024635C">
        <w:rPr>
          <w:rFonts w:ascii="Arial" w:hAnsi="Arial" w:cs="Arial"/>
          <w:sz w:val="24"/>
          <w:szCs w:val="24"/>
        </w:rPr>
        <w:t>Spirulina</w:t>
      </w:r>
      <w:proofErr w:type="spellEnd"/>
      <w:r w:rsidR="0024635C" w:rsidRPr="0024635C">
        <w:rPr>
          <w:rFonts w:ascii="Arial" w:hAnsi="Arial" w:cs="Arial"/>
          <w:sz w:val="24"/>
          <w:szCs w:val="24"/>
        </w:rPr>
        <w:t xml:space="preserve"> en la germinación de semillas y el crecimiento inicial de plántulas de maíz </w:t>
      </w:r>
      <w:proofErr w:type="spellStart"/>
      <w:r w:rsidR="0024635C" w:rsidRPr="0024635C">
        <w:rPr>
          <w:rFonts w:ascii="Arial" w:hAnsi="Arial" w:cs="Arial"/>
          <w:sz w:val="24"/>
          <w:szCs w:val="24"/>
        </w:rPr>
        <w:t>cv</w:t>
      </w:r>
      <w:proofErr w:type="spellEnd"/>
      <w:r w:rsidR="0024635C" w:rsidRPr="0024635C">
        <w:rPr>
          <w:rFonts w:ascii="Arial" w:hAnsi="Arial" w:cs="Arial"/>
          <w:sz w:val="24"/>
          <w:szCs w:val="24"/>
        </w:rPr>
        <w:t>. P-7928</w:t>
      </w:r>
      <w:r w:rsidR="0024635C">
        <w:rPr>
          <w:rFonts w:ascii="Arial" w:hAnsi="Arial" w:cs="Arial"/>
          <w:sz w:val="24"/>
          <w:szCs w:val="24"/>
        </w:rPr>
        <w:t>.</w:t>
      </w:r>
    </w:p>
    <w:p w:rsidR="00772CE7" w:rsidRDefault="00772CE7" w:rsidP="00E95C5D">
      <w:pPr>
        <w:pStyle w:val="Prrafodelista"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772CE7" w:rsidRPr="00772CE7" w:rsidRDefault="00772CE7" w:rsidP="00772CE7">
      <w:pPr>
        <w:pStyle w:val="Prrafodelista"/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Experimento 5</w:t>
      </w:r>
      <w:r w:rsidRPr="00772CE7">
        <w:rPr>
          <w:rFonts w:ascii="Arial" w:hAnsi="Arial" w:cs="Arial"/>
          <w:sz w:val="24"/>
          <w:szCs w:val="24"/>
        </w:rPr>
        <w:t xml:space="preserve">: </w:t>
      </w:r>
      <w:r w:rsidRPr="00772CE7">
        <w:rPr>
          <w:rFonts w:ascii="Arial" w:eastAsia="Calibri" w:hAnsi="Arial" w:cs="Arial"/>
          <w:sz w:val="24"/>
          <w:szCs w:val="24"/>
        </w:rPr>
        <w:t xml:space="preserve">Influencia de diferentes concentraciones de extractos de </w:t>
      </w:r>
      <w:proofErr w:type="spellStart"/>
      <w:r w:rsidRPr="00772CE7">
        <w:rPr>
          <w:rFonts w:ascii="Arial" w:eastAsia="Calibri" w:hAnsi="Arial" w:cs="Arial"/>
          <w:sz w:val="24"/>
          <w:szCs w:val="24"/>
        </w:rPr>
        <w:t>Spirulina</w:t>
      </w:r>
      <w:proofErr w:type="spellEnd"/>
      <w:r w:rsidRPr="00772CE7">
        <w:rPr>
          <w:rFonts w:ascii="Arial" w:eastAsia="Calibri" w:hAnsi="Arial" w:cs="Arial"/>
          <w:sz w:val="24"/>
          <w:szCs w:val="24"/>
        </w:rPr>
        <w:t xml:space="preserve"> en la germinación de semillas de dos cultivares de frijol (</w:t>
      </w:r>
      <w:proofErr w:type="spellStart"/>
      <w:r w:rsidRPr="00772CE7">
        <w:rPr>
          <w:rFonts w:ascii="Arial" w:eastAsia="Calibri" w:hAnsi="Arial" w:cs="Arial"/>
          <w:i/>
          <w:sz w:val="24"/>
          <w:szCs w:val="24"/>
        </w:rPr>
        <w:t>Phaseolus</w:t>
      </w:r>
      <w:proofErr w:type="spellEnd"/>
      <w:r w:rsidRPr="00772CE7">
        <w:rPr>
          <w:rFonts w:ascii="Arial" w:eastAsia="Calibri" w:hAnsi="Arial" w:cs="Arial"/>
          <w:i/>
          <w:sz w:val="24"/>
          <w:szCs w:val="24"/>
        </w:rPr>
        <w:t xml:space="preserve"> </w:t>
      </w:r>
      <w:proofErr w:type="spellStart"/>
      <w:r w:rsidRPr="00772CE7">
        <w:rPr>
          <w:rFonts w:ascii="Arial" w:eastAsia="Calibri" w:hAnsi="Arial" w:cs="Arial"/>
          <w:i/>
          <w:sz w:val="24"/>
          <w:szCs w:val="24"/>
        </w:rPr>
        <w:t>vulgaris</w:t>
      </w:r>
      <w:proofErr w:type="spellEnd"/>
      <w:r w:rsidRPr="00772CE7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772CE7">
        <w:rPr>
          <w:rFonts w:ascii="Arial" w:eastAsia="Calibri" w:hAnsi="Arial" w:cs="Arial"/>
          <w:sz w:val="24"/>
          <w:szCs w:val="24"/>
        </w:rPr>
        <w:t>L.) en condiciones de déficit hídrico simulado con PEG 8 000.</w:t>
      </w:r>
    </w:p>
    <w:p w:rsidR="00772CE7" w:rsidRPr="00772CE7" w:rsidRDefault="00772CE7" w:rsidP="00E95C5D">
      <w:pPr>
        <w:pStyle w:val="Prrafodelista"/>
        <w:spacing w:after="0" w:line="276" w:lineRule="auto"/>
        <w:rPr>
          <w:rFonts w:ascii="Arial" w:hAnsi="Arial" w:cs="Arial"/>
          <w:sz w:val="24"/>
          <w:szCs w:val="24"/>
        </w:rPr>
      </w:pPr>
    </w:p>
    <w:p w:rsidR="00E95C5D" w:rsidRDefault="00E95C5D" w:rsidP="00E95C5D">
      <w:pPr>
        <w:pStyle w:val="Prrafodelista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3B789A" w:rsidRDefault="003B789A" w:rsidP="00E95C5D">
      <w:pPr>
        <w:pStyle w:val="Prrafodelista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3B789A" w:rsidRDefault="003B789A" w:rsidP="00E95C5D">
      <w:pPr>
        <w:pStyle w:val="Prrafodelista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95C5D" w:rsidRDefault="00E95C5D" w:rsidP="00E95C5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Participación en tareas de los  proyectos:</w:t>
      </w:r>
    </w:p>
    <w:p w:rsidR="00E95C5D" w:rsidRDefault="00E95C5D" w:rsidP="00E95C5D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Estrategias de Riego Deficitario y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Bioestimulantes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como alternativa para ahorrar agua en los cultivos de maíz y frijol. Jefe de Proyecto: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Dr.C.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Donaldo Morales Guevara.</w:t>
      </w:r>
    </w:p>
    <w:p w:rsidR="00E95C5D" w:rsidRDefault="00E95C5D" w:rsidP="00E95C5D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val="es-MX"/>
        </w:rPr>
      </w:pPr>
      <w:r>
        <w:rPr>
          <w:rFonts w:ascii="Arial" w:hAnsi="Arial" w:cs="Arial"/>
          <w:color w:val="000000"/>
          <w:sz w:val="24"/>
          <w:szCs w:val="24"/>
          <w:lang w:val="es-MX"/>
        </w:rPr>
        <w:t xml:space="preserve">Los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rizobios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 xml:space="preserve"> como alternativa a la fertilización nitrogenada en Cuba. Jefa de Proyecto: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Dra.C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>. María Caridad Nápoles García.</w:t>
      </w:r>
    </w:p>
    <w:p w:rsidR="00E95C5D" w:rsidRDefault="00E95C5D" w:rsidP="00E95C5D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es-MX"/>
        </w:rPr>
        <w:t xml:space="preserve">Bases para la estabilidad productiva en los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agroecosistemas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 xml:space="preserve"> de granos frente a las incidencias del cambio climático. Jefe de Proyecto: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Dr.C.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 xml:space="preserve"> Lázaro A.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Manqueira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 xml:space="preserve"> López.</w:t>
      </w:r>
    </w:p>
    <w:p w:rsidR="00E95C5D" w:rsidRDefault="00E95C5D" w:rsidP="00E95C5D">
      <w:pPr>
        <w:pStyle w:val="Prrafodelista"/>
        <w:spacing w:line="360" w:lineRule="auto"/>
        <w:rPr>
          <w:sz w:val="24"/>
          <w:szCs w:val="24"/>
        </w:rPr>
      </w:pPr>
    </w:p>
    <w:p w:rsidR="00E95C5D" w:rsidRDefault="00E95C5D" w:rsidP="00E95C5D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Trabajos en eventos</w:t>
      </w:r>
    </w:p>
    <w:p w:rsidR="00E95C5D" w:rsidRDefault="00E95C5D" w:rsidP="00E95C5D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95C5D" w:rsidRDefault="00E95C5D" w:rsidP="00E95C5D">
      <w:pPr>
        <w:tabs>
          <w:tab w:val="left" w:pos="1055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Trabajo de Docencia</w:t>
      </w:r>
    </w:p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15D2E"/>
    <w:multiLevelType w:val="hybridMultilevel"/>
    <w:tmpl w:val="2028F9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955D7E"/>
    <w:multiLevelType w:val="hybridMultilevel"/>
    <w:tmpl w:val="F2F8978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E86C23"/>
    <w:multiLevelType w:val="hybridMultilevel"/>
    <w:tmpl w:val="3168AB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95C5D"/>
    <w:rsid w:val="00090E69"/>
    <w:rsid w:val="001B61E0"/>
    <w:rsid w:val="001B7585"/>
    <w:rsid w:val="001E5921"/>
    <w:rsid w:val="0024635C"/>
    <w:rsid w:val="003B789A"/>
    <w:rsid w:val="00485DC4"/>
    <w:rsid w:val="004C0FF8"/>
    <w:rsid w:val="00544D8D"/>
    <w:rsid w:val="00596D68"/>
    <w:rsid w:val="00772CE7"/>
    <w:rsid w:val="007B00B7"/>
    <w:rsid w:val="007E5FA2"/>
    <w:rsid w:val="007F1AB9"/>
    <w:rsid w:val="00874F88"/>
    <w:rsid w:val="009A41EA"/>
    <w:rsid w:val="00A22558"/>
    <w:rsid w:val="00A236CA"/>
    <w:rsid w:val="00A904AA"/>
    <w:rsid w:val="00AD4198"/>
    <w:rsid w:val="00B21902"/>
    <w:rsid w:val="00BE1CBA"/>
    <w:rsid w:val="00E02B48"/>
    <w:rsid w:val="00E95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C5D"/>
    <w:pPr>
      <w:spacing w:after="160" w:line="252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5C5D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544D8D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544D8D"/>
    <w:rPr>
      <w:rFonts w:ascii="Consolas" w:hAnsi="Consolas" w:cs="Consola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1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277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Akira</cp:lastModifiedBy>
  <cp:revision>10</cp:revision>
  <dcterms:created xsi:type="dcterms:W3CDTF">2021-06-30T20:18:00Z</dcterms:created>
  <dcterms:modified xsi:type="dcterms:W3CDTF">2021-06-30T20:39:00Z</dcterms:modified>
</cp:coreProperties>
</file>