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EB8D" w14:textId="77777777" w:rsidR="008B7F6C" w:rsidRPr="009616CB" w:rsidRDefault="00AC442D" w:rsidP="009616CB">
      <w:pPr>
        <w:spacing w:line="240" w:lineRule="auto"/>
        <w:jc w:val="center"/>
        <w:rPr>
          <w:rFonts w:ascii="Arial" w:hAnsi="Arial" w:cs="Arial"/>
          <w:sz w:val="24"/>
        </w:rPr>
      </w:pPr>
      <w:r w:rsidRPr="009616CB">
        <w:rPr>
          <w:rFonts w:ascii="Arial" w:hAnsi="Arial" w:cs="Arial"/>
          <w:sz w:val="24"/>
        </w:rPr>
        <w:t xml:space="preserve">Cumplimiento </w:t>
      </w:r>
      <w:r w:rsidR="009616CB">
        <w:rPr>
          <w:rFonts w:ascii="Arial" w:hAnsi="Arial" w:cs="Arial"/>
          <w:sz w:val="24"/>
        </w:rPr>
        <w:t>S</w:t>
      </w:r>
      <w:r w:rsidRPr="009616CB">
        <w:rPr>
          <w:rFonts w:ascii="Arial" w:hAnsi="Arial" w:cs="Arial"/>
          <w:sz w:val="24"/>
        </w:rPr>
        <w:t>emestral Cartaya</w:t>
      </w:r>
    </w:p>
    <w:p w14:paraId="28804F0D" w14:textId="1B974102" w:rsidR="00AC442D" w:rsidRDefault="00D15FBF" w:rsidP="009616CB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Proyectos:</w:t>
      </w:r>
    </w:p>
    <w:p w14:paraId="14A5B02A" w14:textId="60A626E0" w:rsidR="00D15FBF" w:rsidRPr="00D15FBF" w:rsidRDefault="00D15FBF" w:rsidP="00D15FBF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color w:val="000000"/>
        </w:rPr>
      </w:pPr>
      <w:r w:rsidRPr="00D15FBF">
        <w:rPr>
          <w:rFonts w:ascii="Arial" w:hAnsi="Arial" w:cs="Arial"/>
          <w:color w:val="000000"/>
        </w:rPr>
        <w:t>Sistema de Gestión Integrado para el desarrollo de la actividad de Ciencia e Innovación tecnológica en el Instituto Nacional de Ciencias Agrícolas</w:t>
      </w:r>
      <w:r w:rsidRPr="00D15FBF">
        <w:rPr>
          <w:rFonts w:ascii="Arial" w:hAnsi="Arial" w:cs="Arial"/>
          <w:color w:val="000000"/>
        </w:rPr>
        <w:t>. Institucional.</w:t>
      </w:r>
    </w:p>
    <w:p w14:paraId="5D655C7E" w14:textId="77777777" w:rsidR="00AC442D" w:rsidRPr="009616CB" w:rsidRDefault="00AC442D" w:rsidP="003B484F">
      <w:pPr>
        <w:spacing w:after="0" w:line="240" w:lineRule="auto"/>
        <w:rPr>
          <w:rFonts w:ascii="Arial" w:hAnsi="Arial" w:cs="Arial"/>
          <w:sz w:val="24"/>
        </w:rPr>
      </w:pPr>
      <w:r w:rsidRPr="009616CB">
        <w:rPr>
          <w:rFonts w:ascii="Arial" w:hAnsi="Arial" w:cs="Arial"/>
          <w:sz w:val="24"/>
        </w:rPr>
        <w:t>Publicaciones:</w:t>
      </w:r>
    </w:p>
    <w:p w14:paraId="73BD3A5E" w14:textId="77777777" w:rsidR="003B484F" w:rsidRPr="00E20AC0" w:rsidRDefault="003B484F" w:rsidP="003B484F">
      <w:pPr>
        <w:numPr>
          <w:ilvl w:val="0"/>
          <w:numId w:val="3"/>
        </w:numPr>
        <w:spacing w:before="13" w:after="0" w:line="280" w:lineRule="exact"/>
        <w:jc w:val="both"/>
        <w:rPr>
          <w:rFonts w:ascii="Arial" w:hAnsi="Arial"/>
        </w:rPr>
      </w:pPr>
      <w:r w:rsidRPr="00DE756A">
        <w:rPr>
          <w:rFonts w:ascii="Arial" w:hAnsi="Arial" w:cs="Arial"/>
        </w:rPr>
        <w:t>Envió de trabajo</w:t>
      </w:r>
      <w:r>
        <w:rPr>
          <w:rFonts w:ascii="Arial" w:hAnsi="Arial" w:cs="Arial"/>
        </w:rPr>
        <w:t xml:space="preserve"> a publicar en Cultivos Tropicales</w:t>
      </w:r>
      <w:r w:rsidRPr="00DE756A">
        <w:rPr>
          <w:rFonts w:ascii="Arial" w:hAnsi="Arial" w:cs="Arial"/>
        </w:rPr>
        <w:t xml:space="preserve">: </w:t>
      </w:r>
      <w:r w:rsidRPr="002B2410">
        <w:rPr>
          <w:rFonts w:ascii="Arial" w:hAnsi="Arial" w:cs="Arial"/>
          <w:color w:val="000000"/>
        </w:rPr>
        <w:t xml:space="preserve">Influencia de la quitosana en plantas de “girasol” </w:t>
      </w:r>
      <w:proofErr w:type="spellStart"/>
      <w:r w:rsidRPr="002B2410">
        <w:rPr>
          <w:rFonts w:ascii="Arial" w:hAnsi="Arial" w:cs="Arial"/>
          <w:i/>
          <w:color w:val="221F1F"/>
        </w:rPr>
        <w:t>He</w:t>
      </w:r>
      <w:r w:rsidRPr="002B2410">
        <w:rPr>
          <w:rFonts w:ascii="Arial" w:hAnsi="Arial" w:cs="Arial"/>
          <w:i/>
          <w:color w:val="221F1F"/>
          <w:spacing w:val="-1"/>
        </w:rPr>
        <w:t>l</w:t>
      </w:r>
      <w:r w:rsidRPr="002B2410">
        <w:rPr>
          <w:rFonts w:ascii="Arial" w:hAnsi="Arial" w:cs="Arial"/>
          <w:i/>
          <w:color w:val="221F1F"/>
          <w:spacing w:val="1"/>
        </w:rPr>
        <w:t>ia</w:t>
      </w:r>
      <w:r w:rsidRPr="002B2410">
        <w:rPr>
          <w:rFonts w:ascii="Arial" w:hAnsi="Arial" w:cs="Arial"/>
          <w:i/>
          <w:color w:val="221F1F"/>
          <w:spacing w:val="-3"/>
        </w:rPr>
        <w:t>n</w:t>
      </w:r>
      <w:r w:rsidRPr="002B2410">
        <w:rPr>
          <w:rFonts w:ascii="Arial" w:hAnsi="Arial" w:cs="Arial"/>
          <w:i/>
          <w:color w:val="221F1F"/>
          <w:spacing w:val="1"/>
        </w:rPr>
        <w:t>t</w:t>
      </w:r>
      <w:r w:rsidRPr="002B2410">
        <w:rPr>
          <w:rFonts w:ascii="Arial" w:hAnsi="Arial" w:cs="Arial"/>
          <w:i/>
          <w:color w:val="221F1F"/>
        </w:rPr>
        <w:t>h</w:t>
      </w:r>
      <w:r w:rsidRPr="002B2410">
        <w:rPr>
          <w:rFonts w:ascii="Arial" w:hAnsi="Arial" w:cs="Arial"/>
          <w:i/>
          <w:color w:val="221F1F"/>
          <w:spacing w:val="-3"/>
        </w:rPr>
        <w:t>u</w:t>
      </w:r>
      <w:r w:rsidRPr="002B2410">
        <w:rPr>
          <w:rFonts w:ascii="Arial" w:hAnsi="Arial" w:cs="Arial"/>
          <w:i/>
          <w:color w:val="221F1F"/>
        </w:rPr>
        <w:t>s</w:t>
      </w:r>
      <w:proofErr w:type="spellEnd"/>
      <w:r w:rsidRPr="002B2410">
        <w:rPr>
          <w:rFonts w:ascii="Arial" w:hAnsi="Arial" w:cs="Arial"/>
          <w:i/>
          <w:color w:val="221F1F"/>
        </w:rPr>
        <w:t xml:space="preserve"> </w:t>
      </w:r>
      <w:proofErr w:type="spellStart"/>
      <w:r w:rsidRPr="002B2410">
        <w:rPr>
          <w:rFonts w:ascii="Arial" w:hAnsi="Arial" w:cs="Arial"/>
          <w:i/>
          <w:color w:val="221F1F"/>
        </w:rPr>
        <w:t>a</w:t>
      </w:r>
      <w:r w:rsidRPr="002B2410">
        <w:rPr>
          <w:rFonts w:ascii="Arial" w:hAnsi="Arial" w:cs="Arial"/>
          <w:i/>
          <w:color w:val="221F1F"/>
          <w:spacing w:val="-2"/>
        </w:rPr>
        <w:t>n</w:t>
      </w:r>
      <w:r w:rsidRPr="002B2410">
        <w:rPr>
          <w:rFonts w:ascii="Arial" w:hAnsi="Arial" w:cs="Arial"/>
          <w:i/>
          <w:color w:val="221F1F"/>
        </w:rPr>
        <w:t>nuus</w:t>
      </w:r>
      <w:proofErr w:type="spellEnd"/>
      <w:r w:rsidRPr="002B2410">
        <w:rPr>
          <w:rFonts w:ascii="Arial" w:hAnsi="Arial" w:cs="Arial"/>
          <w:i/>
          <w:color w:val="221F1F"/>
        </w:rPr>
        <w:t xml:space="preserve"> </w:t>
      </w:r>
      <w:r w:rsidRPr="002B2410">
        <w:rPr>
          <w:rFonts w:ascii="Arial" w:hAnsi="Arial" w:cs="Arial"/>
          <w:color w:val="000000"/>
        </w:rPr>
        <w:t xml:space="preserve">cultivadas con altos niveles de iones metálicos. </w:t>
      </w:r>
      <w:r w:rsidRPr="00E20AC0">
        <w:rPr>
          <w:rFonts w:ascii="Arial" w:hAnsi="Arial"/>
        </w:rPr>
        <w:t>Omar E. Cartaya Rubio</w:t>
      </w:r>
      <w:r w:rsidRPr="008B13E8">
        <w:rPr>
          <w:rFonts w:ascii="Arial" w:hAnsi="Arial"/>
        </w:rPr>
        <w:t>,</w:t>
      </w:r>
      <w:r>
        <w:rPr>
          <w:rFonts w:ascii="Arial" w:hAnsi="Arial"/>
          <w:vertAlign w:val="superscript"/>
        </w:rPr>
        <w:t xml:space="preserve"> </w:t>
      </w:r>
      <w:r w:rsidRPr="00E20AC0">
        <w:rPr>
          <w:rFonts w:ascii="Arial" w:hAnsi="Arial"/>
        </w:rPr>
        <w:t>Ana Ma. Moreno Zamora y</w:t>
      </w:r>
      <w:r w:rsidRPr="00E20AC0">
        <w:rPr>
          <w:rFonts w:ascii="Arial" w:hAnsi="Arial"/>
          <w:vertAlign w:val="superscript"/>
        </w:rPr>
        <w:t xml:space="preserve"> </w:t>
      </w:r>
      <w:r w:rsidRPr="00E20AC0">
        <w:rPr>
          <w:rFonts w:ascii="Arial" w:hAnsi="Arial"/>
        </w:rPr>
        <w:t>Fernando Guridi Izquierdo</w:t>
      </w:r>
      <w:r w:rsidRPr="002B2410">
        <w:rPr>
          <w:rFonts w:ascii="Arial" w:hAnsi="Arial"/>
        </w:rPr>
        <w:t xml:space="preserve">. </w:t>
      </w:r>
    </w:p>
    <w:p w14:paraId="3D750CB4" w14:textId="77777777" w:rsidR="003B484F" w:rsidRPr="002B2410" w:rsidRDefault="003B484F" w:rsidP="003B484F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B2410">
        <w:rPr>
          <w:rFonts w:ascii="Arial" w:hAnsi="Arial" w:cs="Arial"/>
        </w:rPr>
        <w:t xml:space="preserve">Envió de trabajo a publicar en Centro Agrícola: Mezcla de </w:t>
      </w:r>
      <w:proofErr w:type="spellStart"/>
      <w:r w:rsidRPr="002B2410">
        <w:rPr>
          <w:rFonts w:ascii="Arial" w:hAnsi="Arial" w:cs="Arial"/>
        </w:rPr>
        <w:t>oligogalacturónidos</w:t>
      </w:r>
      <w:proofErr w:type="spellEnd"/>
      <w:r w:rsidRPr="002B2410">
        <w:rPr>
          <w:rFonts w:ascii="Arial" w:hAnsi="Arial" w:cs="Arial"/>
        </w:rPr>
        <w:t xml:space="preserve"> para la </w:t>
      </w:r>
      <w:proofErr w:type="spellStart"/>
      <w:r w:rsidRPr="002B2410">
        <w:rPr>
          <w:rFonts w:ascii="Arial" w:hAnsi="Arial" w:cs="Arial"/>
        </w:rPr>
        <w:t>fitoextracción</w:t>
      </w:r>
      <w:proofErr w:type="spellEnd"/>
      <w:r w:rsidRPr="002B2410">
        <w:rPr>
          <w:rFonts w:ascii="Arial" w:hAnsi="Arial" w:cs="Arial"/>
        </w:rPr>
        <w:t xml:space="preserve"> de metales pesados en suelos contaminados.</w:t>
      </w:r>
      <w:r w:rsidRPr="002B2410">
        <w:rPr>
          <w:rFonts w:ascii="Arial" w:hAnsi="Arial" w:cs="Arial"/>
          <w:lang w:eastAsia="x-none"/>
        </w:rPr>
        <w:t xml:space="preserve"> Omar Cartaya Rubio, Ana Ma. Moreno Zamora, </w:t>
      </w:r>
      <w:proofErr w:type="spellStart"/>
      <w:r w:rsidRPr="002B2410">
        <w:rPr>
          <w:rFonts w:ascii="Arial" w:hAnsi="Arial" w:cs="Arial"/>
        </w:rPr>
        <w:t>Fernándo</w:t>
      </w:r>
      <w:proofErr w:type="spellEnd"/>
      <w:r w:rsidRPr="002B2410">
        <w:rPr>
          <w:rFonts w:ascii="Arial" w:hAnsi="Arial" w:cs="Arial"/>
        </w:rPr>
        <w:t xml:space="preserve"> Guridi Izquierdo y Adriano Cabrera Hernández.</w:t>
      </w:r>
    </w:p>
    <w:p w14:paraId="46EE7D1A" w14:textId="3E26538A" w:rsidR="009616CB" w:rsidRDefault="009616CB" w:rsidP="00AC442D">
      <w:pPr>
        <w:jc w:val="both"/>
      </w:pPr>
    </w:p>
    <w:p w14:paraId="549D8D2E" w14:textId="59FD2AD5" w:rsidR="003B484F" w:rsidRPr="003B484F" w:rsidRDefault="003B484F" w:rsidP="003B48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484F">
        <w:rPr>
          <w:rFonts w:ascii="Arial" w:hAnsi="Arial" w:cs="Arial"/>
          <w:sz w:val="24"/>
          <w:szCs w:val="24"/>
        </w:rPr>
        <w:t>Evento</w:t>
      </w:r>
      <w:r>
        <w:rPr>
          <w:rFonts w:ascii="Arial" w:hAnsi="Arial" w:cs="Arial"/>
          <w:sz w:val="24"/>
          <w:szCs w:val="24"/>
        </w:rPr>
        <w:t>:</w:t>
      </w:r>
    </w:p>
    <w:p w14:paraId="12409F30" w14:textId="5427B074" w:rsidR="003B484F" w:rsidRDefault="003B484F" w:rsidP="003B484F">
      <w:pPr>
        <w:spacing w:after="0"/>
        <w:jc w:val="both"/>
      </w:pPr>
      <w:r w:rsidRPr="003B484F">
        <w:rPr>
          <w:rFonts w:ascii="Arial" w:hAnsi="Arial"/>
          <w:b/>
          <w:bCs/>
        </w:rPr>
        <w:t>ECOEIA´21</w:t>
      </w:r>
      <w:r>
        <w:rPr>
          <w:rFonts w:ascii="Arial" w:hAnsi="Arial"/>
        </w:rPr>
        <w:t xml:space="preserve"> de las Tunas.</w:t>
      </w:r>
    </w:p>
    <w:p w14:paraId="27D585DA" w14:textId="3B525EE0" w:rsidR="003B484F" w:rsidRPr="00DE756A" w:rsidRDefault="003B484F" w:rsidP="003B4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</w:rPr>
      </w:pPr>
      <w:r w:rsidRPr="00DE756A">
        <w:rPr>
          <w:rFonts w:ascii="Arial" w:hAnsi="Arial" w:cs="Arial"/>
        </w:rPr>
        <w:t>D</w:t>
      </w:r>
      <w:proofErr w:type="spellStart"/>
      <w:r w:rsidRPr="00DE756A">
        <w:rPr>
          <w:rFonts w:ascii="Arial" w:hAnsi="Arial"/>
          <w:lang w:val="es-ES_tradnl"/>
        </w:rPr>
        <w:t>eterminación</w:t>
      </w:r>
      <w:proofErr w:type="spellEnd"/>
      <w:r w:rsidRPr="00DE756A">
        <w:rPr>
          <w:rFonts w:ascii="Arial" w:hAnsi="Arial"/>
          <w:lang w:val="es-ES_tradnl"/>
        </w:rPr>
        <w:t xml:space="preserve"> de </w:t>
      </w:r>
      <w:r w:rsidRPr="00DE756A">
        <w:rPr>
          <w:rFonts w:ascii="Arial" w:hAnsi="Arial"/>
          <w:bCs/>
          <w:lang w:val="es-ES_tradnl"/>
        </w:rPr>
        <w:t xml:space="preserve">metales pesados en </w:t>
      </w:r>
      <w:r w:rsidRPr="00DE756A">
        <w:rPr>
          <w:rFonts w:ascii="Arial" w:hAnsi="Arial"/>
          <w:bCs/>
        </w:rPr>
        <w:t xml:space="preserve">granos y hortalizas cultivados en un </w:t>
      </w:r>
      <w:r w:rsidRPr="00DE756A">
        <w:rPr>
          <w:rFonts w:ascii="Arial" w:hAnsi="Arial"/>
          <w:bCs/>
          <w:lang w:val="es-ES_tradnl"/>
        </w:rPr>
        <w:t>área sometida a una agricultura intensiva</w:t>
      </w:r>
      <w:r>
        <w:rPr>
          <w:rFonts w:ascii="Arial" w:hAnsi="Arial"/>
          <w:bCs/>
          <w:lang w:val="es-ES_tradnl"/>
        </w:rPr>
        <w:t xml:space="preserve">. Autores: </w:t>
      </w:r>
      <w:r w:rsidRPr="00DE756A">
        <w:rPr>
          <w:rFonts w:ascii="Arial" w:hAnsi="Arial"/>
        </w:rPr>
        <w:t>Omar E. Cartaya Rubio, Ana Ma. Moreno Zamora</w:t>
      </w:r>
      <w:r w:rsidRPr="00DE756A">
        <w:rPr>
          <w:rFonts w:ascii="Arial" w:hAnsi="Arial"/>
          <w:vertAlign w:val="superscript"/>
        </w:rPr>
        <w:t xml:space="preserve"> </w:t>
      </w:r>
      <w:r w:rsidRPr="00DE756A">
        <w:rPr>
          <w:rFonts w:ascii="Arial" w:hAnsi="Arial"/>
        </w:rPr>
        <w:t>y</w:t>
      </w:r>
      <w:r w:rsidRPr="00DE756A">
        <w:rPr>
          <w:rFonts w:ascii="Arial" w:hAnsi="Arial"/>
          <w:vertAlign w:val="superscript"/>
        </w:rPr>
        <w:t xml:space="preserve"> </w:t>
      </w:r>
      <w:r w:rsidRPr="00DE756A">
        <w:rPr>
          <w:rFonts w:ascii="Arial" w:hAnsi="Arial"/>
        </w:rPr>
        <w:t>Fernando Guridi Izquierdo</w:t>
      </w:r>
      <w:r>
        <w:rPr>
          <w:rFonts w:ascii="Arial" w:hAnsi="Arial"/>
        </w:rPr>
        <w:t xml:space="preserve">, para participar en el evento </w:t>
      </w:r>
    </w:p>
    <w:p w14:paraId="15E33260" w14:textId="77777777" w:rsidR="003B484F" w:rsidRDefault="003B484F" w:rsidP="00826F01">
      <w:pPr>
        <w:pStyle w:val="Ttulo1"/>
        <w:spacing w:line="240" w:lineRule="auto"/>
        <w:rPr>
          <w:rFonts w:ascii="Arial" w:hAnsi="Arial" w:cs="Arial"/>
          <w:b w:val="0"/>
        </w:rPr>
      </w:pPr>
    </w:p>
    <w:p w14:paraId="46423506" w14:textId="6FEA9857" w:rsidR="00AC442D" w:rsidRPr="00826F01" w:rsidRDefault="009616CB" w:rsidP="00826F01">
      <w:pPr>
        <w:pStyle w:val="Ttulo1"/>
        <w:spacing w:line="240" w:lineRule="auto"/>
        <w:rPr>
          <w:rFonts w:ascii="Arial" w:hAnsi="Arial" w:cs="Arial"/>
          <w:b w:val="0"/>
        </w:rPr>
      </w:pPr>
      <w:r w:rsidRPr="00826F01">
        <w:rPr>
          <w:rFonts w:ascii="Arial" w:hAnsi="Arial" w:cs="Arial"/>
          <w:b w:val="0"/>
        </w:rPr>
        <w:t>Otras actividades</w:t>
      </w:r>
      <w:r w:rsidR="00826F01">
        <w:rPr>
          <w:rFonts w:ascii="Arial" w:hAnsi="Arial" w:cs="Arial"/>
          <w:b w:val="0"/>
        </w:rPr>
        <w:t>:</w:t>
      </w:r>
    </w:p>
    <w:p w14:paraId="2339342D" w14:textId="77777777" w:rsidR="003B484F" w:rsidRDefault="003B484F" w:rsidP="003B484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484F">
        <w:rPr>
          <w:rFonts w:ascii="Arial" w:hAnsi="Arial" w:cs="Arial"/>
        </w:rPr>
        <w:t xml:space="preserve">Arbitraje al artículo: </w:t>
      </w:r>
      <w:proofErr w:type="spellStart"/>
      <w:r w:rsidRPr="003B484F">
        <w:rPr>
          <w:rFonts w:ascii="Arial" w:hAnsi="Arial" w:cs="Arial"/>
        </w:rPr>
        <w:t>Fitotecnología</w:t>
      </w:r>
      <w:proofErr w:type="spellEnd"/>
      <w:r w:rsidRPr="003B484F">
        <w:rPr>
          <w:rFonts w:ascii="Arial" w:hAnsi="Arial" w:cs="Arial"/>
        </w:rPr>
        <w:t xml:space="preserve"> para la recuperación de agroecosistemas contaminados con metales pesados de la Revista Centro Agrícola.</w:t>
      </w:r>
    </w:p>
    <w:p w14:paraId="07821CC5" w14:textId="2503F0CA" w:rsidR="003B484F" w:rsidRPr="003B484F" w:rsidRDefault="003B484F" w:rsidP="003B484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484F">
        <w:rPr>
          <w:rFonts w:ascii="Arial" w:hAnsi="Arial" w:cs="Arial"/>
        </w:rPr>
        <w:t>2</w:t>
      </w:r>
      <w:r w:rsidRPr="003B484F">
        <w:rPr>
          <w:rFonts w:ascii="Arial" w:hAnsi="Arial" w:cs="Arial"/>
          <w:vertAlign w:val="superscript"/>
        </w:rPr>
        <w:t>do</w:t>
      </w:r>
      <w:r w:rsidRPr="003B484F">
        <w:rPr>
          <w:rFonts w:ascii="Arial" w:hAnsi="Arial" w:cs="Arial"/>
        </w:rPr>
        <w:t xml:space="preserve"> Arbitraje a los artículos 28, 54 y 65.</w:t>
      </w:r>
    </w:p>
    <w:p w14:paraId="7F25E0AF" w14:textId="64935E10" w:rsidR="003B484F" w:rsidRDefault="003B484F" w:rsidP="003B484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Tribunal del Evento base de las BTJ.</w:t>
      </w:r>
    </w:p>
    <w:p w14:paraId="048C831A" w14:textId="38EDA7B4" w:rsidR="003B484F" w:rsidRDefault="003B484F" w:rsidP="003B484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Atención a reactivos del INCA.</w:t>
      </w:r>
    </w:p>
    <w:sectPr w:rsidR="003B484F" w:rsidSect="008B7F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847FB"/>
    <w:multiLevelType w:val="hybridMultilevel"/>
    <w:tmpl w:val="0F06DA40"/>
    <w:lvl w:ilvl="0" w:tplc="0A666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E230D"/>
    <w:multiLevelType w:val="hybridMultilevel"/>
    <w:tmpl w:val="B238A4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2D47A5"/>
    <w:multiLevelType w:val="hybridMultilevel"/>
    <w:tmpl w:val="A030CEFE"/>
    <w:lvl w:ilvl="0" w:tplc="9FC4C7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2D"/>
    <w:rsid w:val="00343924"/>
    <w:rsid w:val="003B484F"/>
    <w:rsid w:val="003D6D30"/>
    <w:rsid w:val="0062269C"/>
    <w:rsid w:val="00826F01"/>
    <w:rsid w:val="008B7F6C"/>
    <w:rsid w:val="009616CB"/>
    <w:rsid w:val="00AC442D"/>
    <w:rsid w:val="00D1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DB492"/>
  <w15:docId w15:val="{0EB0DAE2-1232-46E5-BD6F-644E667F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6C"/>
  </w:style>
  <w:style w:type="paragraph" w:styleId="Ttulo1">
    <w:name w:val="heading 1"/>
    <w:basedOn w:val="Normal"/>
    <w:next w:val="Normal"/>
    <w:link w:val="Ttulo1Car"/>
    <w:qFormat/>
    <w:rsid w:val="00AC442D"/>
    <w:pPr>
      <w:keepNext/>
      <w:spacing w:after="0" w:line="48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C442D"/>
    <w:rPr>
      <w:rFonts w:ascii="Times New Roman" w:eastAsia="Times New Roman" w:hAnsi="Times New Roman" w:cs="Times New Roman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961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arbitro</dc:creator>
  <cp:lastModifiedBy>Árbitro</cp:lastModifiedBy>
  <cp:revision>4</cp:revision>
  <dcterms:created xsi:type="dcterms:W3CDTF">2021-07-06T03:56:00Z</dcterms:created>
  <dcterms:modified xsi:type="dcterms:W3CDTF">2021-09-08T21:05:00Z</dcterms:modified>
</cp:coreProperties>
</file>