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B61E0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2F7EEC">
        <w:rPr>
          <w:rFonts w:ascii="Arial" w:hAnsi="Arial" w:cs="Arial"/>
          <w:sz w:val="22"/>
          <w:szCs w:val="22"/>
          <w:u w:val="single"/>
        </w:rPr>
        <w:t>Jul</w:t>
      </w:r>
      <w:r w:rsidR="00457514">
        <w:rPr>
          <w:rFonts w:ascii="Arial" w:hAnsi="Arial" w:cs="Arial"/>
          <w:sz w:val="22"/>
          <w:szCs w:val="22"/>
          <w:u w:val="single"/>
        </w:rPr>
        <w:t>io</w:t>
      </w:r>
      <w:r w:rsidRPr="006B61E0">
        <w:rPr>
          <w:rFonts w:ascii="Arial" w:hAnsi="Arial" w:cs="Arial"/>
          <w:sz w:val="22"/>
          <w:szCs w:val="22"/>
          <w:u w:val="single"/>
        </w:rPr>
        <w:t xml:space="preserve"> 20</w:t>
      </w:r>
      <w:r w:rsidR="00A33AF0" w:rsidRPr="006B61E0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106820" w:rsidRDefault="005D44EA" w:rsidP="005D44EA">
      <w:pPr>
        <w:spacing w:line="360" w:lineRule="auto"/>
        <w:rPr>
          <w:rFonts w:ascii="Arial" w:hAnsi="Arial" w:cs="Arial"/>
          <w:sz w:val="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2268"/>
        <w:gridCol w:w="2268"/>
        <w:gridCol w:w="1701"/>
        <w:gridCol w:w="1695"/>
      </w:tblGrid>
      <w:tr w:rsidR="005D44EA" w:rsidRPr="004E3F19" w:rsidTr="004D321E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268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268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1701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1695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F112AD" w:rsidRPr="004E3F19" w:rsidTr="004D321E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452D1B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112AD" w:rsidRPr="004E3F19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112AD" w:rsidRPr="004E3F19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112AD" w:rsidRPr="004E3F19" w:rsidRDefault="002F7EEC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695" w:type="dxa"/>
            <w:vAlign w:val="center"/>
          </w:tcPr>
          <w:p w:rsidR="00F112AD" w:rsidRPr="004E3F19" w:rsidRDefault="002F7EEC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DB72FD" w:rsidRPr="004E3F19" w:rsidTr="004D321E">
        <w:trPr>
          <w:trHeight w:val="867"/>
          <w:jc w:val="center"/>
        </w:trPr>
        <w:tc>
          <w:tcPr>
            <w:tcW w:w="2262" w:type="dxa"/>
            <w:vAlign w:val="center"/>
          </w:tcPr>
          <w:p w:rsidR="001652A6" w:rsidRPr="004E3F19" w:rsidRDefault="001652A6" w:rsidP="001652A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1652A6" w:rsidRDefault="001652A6" w:rsidP="001652A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52D1B" w:rsidRPr="004E3F19" w:rsidRDefault="00452D1B" w:rsidP="002F7E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1652A6" w:rsidRPr="001652A6" w:rsidRDefault="001652A6" w:rsidP="001652A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7EEC" w:rsidRPr="001652A6" w:rsidRDefault="002F7EEC" w:rsidP="002F7E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Esterilización de material.</w:t>
            </w:r>
          </w:p>
          <w:p w:rsidR="002F7EEC" w:rsidRDefault="002F7EEC" w:rsidP="002F7EE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F7EEC" w:rsidRDefault="002F7EEC" w:rsidP="002F7E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Preparación de inoculante</w:t>
            </w: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 xml:space="preserve"> para experimento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Tto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 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Tto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5)</w:t>
            </w: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B62AD3" w:rsidRPr="004E3F19" w:rsidRDefault="00B62AD3" w:rsidP="002F7E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A92C0F" w:rsidRDefault="00A92C0F" w:rsidP="002F7E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F7EEC" w:rsidRDefault="002F7EEC" w:rsidP="002F7E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Inoculación </w:t>
            </w: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del </w:t>
            </w: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experimento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Tto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 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Tto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5)</w:t>
            </w: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1652A6" w:rsidRDefault="001652A6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2AD3" w:rsidRPr="004E3F19" w:rsidRDefault="00B62AD3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126E" w:rsidRPr="004E3F19" w:rsidTr="004D321E">
        <w:trPr>
          <w:trHeight w:val="284"/>
          <w:jc w:val="center"/>
        </w:trPr>
        <w:tc>
          <w:tcPr>
            <w:tcW w:w="2262" w:type="dxa"/>
            <w:vAlign w:val="center"/>
          </w:tcPr>
          <w:p w:rsidR="000B126E" w:rsidRPr="001652A6" w:rsidRDefault="002F7EEC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0B126E" w:rsidRPr="001652A6" w:rsidRDefault="002F7EEC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:rsidR="000B126E" w:rsidRPr="001652A6" w:rsidRDefault="002F7EEC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:rsidR="000B126E" w:rsidRPr="001652A6" w:rsidRDefault="002F7EEC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695" w:type="dxa"/>
            <w:vAlign w:val="center"/>
          </w:tcPr>
          <w:p w:rsidR="000B126E" w:rsidRPr="001652A6" w:rsidRDefault="002F7EEC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0B126E" w:rsidRPr="004E3F19" w:rsidTr="00243A6B">
        <w:trPr>
          <w:trHeight w:val="1437"/>
          <w:jc w:val="center"/>
        </w:trPr>
        <w:tc>
          <w:tcPr>
            <w:tcW w:w="2262" w:type="dxa"/>
            <w:vAlign w:val="center"/>
          </w:tcPr>
          <w:p w:rsidR="00275E96" w:rsidRDefault="00275E96" w:rsidP="00275E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Pesaje de MSA y MSR del experimento de pates de estudiante Claudia.</w:t>
            </w:r>
          </w:p>
          <w:p w:rsidR="00275E96" w:rsidRPr="00275E96" w:rsidRDefault="00275E96" w:rsidP="00275E96">
            <w:pPr>
              <w:jc w:val="center"/>
              <w:rPr>
                <w:rFonts w:ascii="Arial" w:hAnsi="Arial" w:cs="Arial"/>
                <w:sz w:val="8"/>
                <w:szCs w:val="20"/>
              </w:rPr>
            </w:pPr>
          </w:p>
          <w:p w:rsidR="004224C8" w:rsidRDefault="002F7EEC" w:rsidP="00275E9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Revisión de sugerencias del Plan de Maestría.</w:t>
            </w:r>
          </w:p>
          <w:p w:rsidR="00275E96" w:rsidRPr="00275E96" w:rsidRDefault="00275E96" w:rsidP="00275E96">
            <w:pPr>
              <w:jc w:val="center"/>
              <w:rPr>
                <w:rFonts w:ascii="Arial" w:hAnsi="Arial" w:cs="Arial"/>
                <w:color w:val="FF0000"/>
                <w:sz w:val="8"/>
                <w:szCs w:val="20"/>
              </w:rPr>
            </w:pPr>
          </w:p>
          <w:p w:rsidR="000B126E" w:rsidRPr="006F13AD" w:rsidRDefault="004D321E" w:rsidP="00275E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</w:tcPr>
          <w:p w:rsidR="002F7EEC" w:rsidRPr="006F13AD" w:rsidRDefault="002F7EEC" w:rsidP="002F7EEC">
            <w:pPr>
              <w:jc w:val="center"/>
              <w:rPr>
                <w:rFonts w:ascii="Arial" w:hAnsi="Arial" w:cs="Arial"/>
                <w:color w:val="FF0000"/>
                <w:sz w:val="12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Revisión de sugerencias del Plan de Maestría.</w:t>
            </w:r>
          </w:p>
          <w:p w:rsidR="006F13AD" w:rsidRPr="001652A6" w:rsidRDefault="006F13AD" w:rsidP="006F13A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01B28" w:rsidRPr="00243A6B" w:rsidRDefault="006F13AD" w:rsidP="00243A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</w:tcPr>
          <w:p w:rsidR="002F7EEC" w:rsidRPr="00243A6B" w:rsidRDefault="002F7EEC" w:rsidP="002F7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Med</w:t>
            </w:r>
            <w:r>
              <w:rPr>
                <w:rFonts w:ascii="Arial" w:hAnsi="Arial" w:cs="Arial"/>
                <w:sz w:val="20"/>
                <w:szCs w:val="20"/>
              </w:rPr>
              <w:t>ición de contenido de clorofila (SPAD)</w:t>
            </w:r>
          </w:p>
          <w:p w:rsidR="00A92C0F" w:rsidRPr="002F7EEC" w:rsidRDefault="00A92C0F" w:rsidP="00A92C0F">
            <w:pPr>
              <w:rPr>
                <w:rFonts w:ascii="Arial" w:hAnsi="Arial" w:cs="Arial"/>
                <w:sz w:val="20"/>
                <w:szCs w:val="20"/>
              </w:rPr>
            </w:pPr>
            <w:r w:rsidRPr="002F7E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7EEC">
              <w:rPr>
                <w:rFonts w:ascii="Arial" w:hAnsi="Arial" w:cs="Arial"/>
                <w:sz w:val="20"/>
                <w:szCs w:val="20"/>
              </w:rPr>
              <w:t xml:space="preserve">(potes de experimento de </w:t>
            </w:r>
            <w:proofErr w:type="spellStart"/>
            <w:r w:rsidRPr="002F7EEC">
              <w:rPr>
                <w:rFonts w:ascii="Arial" w:hAnsi="Arial" w:cs="Arial"/>
                <w:sz w:val="20"/>
                <w:szCs w:val="20"/>
              </w:rPr>
              <w:t>coinoculación</w:t>
            </w:r>
            <w:proofErr w:type="spellEnd"/>
            <w:r w:rsidRPr="002F7EE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A92C0F" w:rsidRPr="006F13AD" w:rsidRDefault="00A92C0F" w:rsidP="006F13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F7EEC" w:rsidRDefault="002F7EEC" w:rsidP="002F7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Med</w:t>
            </w:r>
            <w:r>
              <w:rPr>
                <w:rFonts w:ascii="Arial" w:hAnsi="Arial" w:cs="Arial"/>
                <w:sz w:val="20"/>
                <w:szCs w:val="20"/>
              </w:rPr>
              <w:t>ición de contenido de clorofila (SPAD)</w:t>
            </w:r>
          </w:p>
          <w:p w:rsidR="00A92C0F" w:rsidRPr="00243A6B" w:rsidRDefault="00A92C0F" w:rsidP="00A92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7EEC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vasos de experimento</w:t>
            </w:r>
            <w:r>
              <w:rPr>
                <w:rFonts w:ascii="Arial" w:hAnsi="Arial" w:cs="Arial"/>
                <w:sz w:val="20"/>
                <w:szCs w:val="20"/>
              </w:rPr>
              <w:t xml:space="preserve"> mío</w:t>
            </w:r>
            <w:r w:rsidRPr="002F7EE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C94E0C" w:rsidRPr="002F7EEC" w:rsidRDefault="002F7EEC" w:rsidP="00E379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7EEC">
              <w:rPr>
                <w:rFonts w:ascii="Arial" w:hAnsi="Arial" w:cs="Arial"/>
                <w:sz w:val="20"/>
                <w:szCs w:val="20"/>
              </w:rPr>
              <w:t>(</w:t>
            </w:r>
            <w:r w:rsidR="00A92C0F">
              <w:rPr>
                <w:rFonts w:ascii="Arial" w:hAnsi="Arial" w:cs="Arial"/>
                <w:sz w:val="20"/>
                <w:szCs w:val="20"/>
              </w:rPr>
              <w:t>vasos</w:t>
            </w:r>
            <w:r w:rsidR="00A92C0F">
              <w:rPr>
                <w:rFonts w:ascii="Arial" w:hAnsi="Arial" w:cs="Arial"/>
                <w:sz w:val="20"/>
                <w:szCs w:val="20"/>
              </w:rPr>
              <w:t xml:space="preserve"> de experimento de estudiante Claudia</w:t>
            </w:r>
            <w:r w:rsidRPr="002F7EE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482858" w:rsidRPr="002F7EEC" w:rsidRDefault="00482858" w:rsidP="004D32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0B126E" w:rsidRDefault="00A92C0F" w:rsidP="00A92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Desmontaje de experimento de potes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coinoculación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92C0F" w:rsidRDefault="00A92C0F" w:rsidP="00A92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92C0F" w:rsidRPr="00243A6B" w:rsidRDefault="00A92C0F" w:rsidP="00A92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Echar solución a las bandejas de las macetas con suelo.</w:t>
            </w:r>
          </w:p>
        </w:tc>
      </w:tr>
      <w:tr w:rsidR="000B126E" w:rsidRPr="004E3F19" w:rsidTr="004D321E">
        <w:trPr>
          <w:trHeight w:val="200"/>
          <w:jc w:val="center"/>
        </w:trPr>
        <w:tc>
          <w:tcPr>
            <w:tcW w:w="2262" w:type="dxa"/>
            <w:vAlign w:val="center"/>
          </w:tcPr>
          <w:p w:rsidR="000B126E" w:rsidRPr="001652A6" w:rsidRDefault="002F7EEC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:rsidR="000B126E" w:rsidRPr="001652A6" w:rsidRDefault="002F7EEC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268" w:type="dxa"/>
            <w:vAlign w:val="center"/>
          </w:tcPr>
          <w:p w:rsidR="000B126E" w:rsidRPr="001652A6" w:rsidRDefault="002F7EEC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701" w:type="dxa"/>
            <w:vAlign w:val="center"/>
          </w:tcPr>
          <w:p w:rsidR="000B126E" w:rsidRPr="001652A6" w:rsidRDefault="002F7EEC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695" w:type="dxa"/>
            <w:vAlign w:val="center"/>
          </w:tcPr>
          <w:p w:rsidR="000B126E" w:rsidRPr="001652A6" w:rsidRDefault="002F7EEC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0B126E" w:rsidRPr="004E3F19" w:rsidTr="006F13AD">
        <w:trPr>
          <w:trHeight w:val="1021"/>
          <w:jc w:val="center"/>
        </w:trPr>
        <w:tc>
          <w:tcPr>
            <w:tcW w:w="2262" w:type="dxa"/>
          </w:tcPr>
          <w:p w:rsidR="00243A6B" w:rsidRDefault="00A92C0F" w:rsidP="00A92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Desmontaje de experimento de potes de estudiante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Nhi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92C0F" w:rsidRPr="001652A6" w:rsidRDefault="00A92C0F" w:rsidP="00A92C0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92C0F" w:rsidRPr="00243A6B" w:rsidRDefault="00A92C0F" w:rsidP="00A92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Pesaje de MSA y MSR del </w:t>
            </w:r>
            <w:r>
              <w:rPr>
                <w:rFonts w:ascii="Arial" w:hAnsi="Arial" w:cs="Arial"/>
                <w:sz w:val="20"/>
                <w:szCs w:val="20"/>
              </w:rPr>
              <w:t>experimento</w:t>
            </w:r>
            <w:r>
              <w:rPr>
                <w:rFonts w:ascii="Arial" w:hAnsi="Arial" w:cs="Arial"/>
                <w:sz w:val="20"/>
                <w:szCs w:val="20"/>
              </w:rPr>
              <w:t xml:space="preserve"> de pates de </w:t>
            </w:r>
            <w:proofErr w:type="spellStart"/>
            <w:r w:rsidR="00275E96">
              <w:rPr>
                <w:rFonts w:ascii="Arial" w:hAnsi="Arial" w:cs="Arial"/>
                <w:sz w:val="20"/>
                <w:szCs w:val="20"/>
              </w:rPr>
              <w:t>coinoculación</w:t>
            </w:r>
            <w:proofErr w:type="spellEnd"/>
            <w:r w:rsidR="00275E9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92C0F" w:rsidRDefault="00A92C0F" w:rsidP="00243A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3A6B" w:rsidRPr="00243A6B" w:rsidRDefault="00243A6B" w:rsidP="00243A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Procesamiento de datos en estadística.</w:t>
            </w:r>
          </w:p>
          <w:p w:rsidR="00243A6B" w:rsidRPr="00243A6B" w:rsidRDefault="00243A6B" w:rsidP="00D10D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56AB0" w:rsidRPr="00243A6B" w:rsidRDefault="00A56AB0" w:rsidP="00D10D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  <w:p w:rsidR="000B126E" w:rsidRPr="001652A6" w:rsidRDefault="000B126E" w:rsidP="00D10D5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92C0F" w:rsidRDefault="00A92C0F" w:rsidP="00A92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Procesamiento de datos en estadística.</w:t>
            </w:r>
          </w:p>
          <w:p w:rsidR="00275E96" w:rsidRDefault="00275E96" w:rsidP="00A92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92C0F" w:rsidRDefault="00A92C0F" w:rsidP="00A92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Echar solución a las bandejas de las macetas con suelo.</w:t>
            </w:r>
          </w:p>
          <w:p w:rsidR="00275E96" w:rsidRPr="00243A6B" w:rsidRDefault="00275E96" w:rsidP="00A92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B126E" w:rsidRPr="00243A6B" w:rsidRDefault="0032614A" w:rsidP="00D10D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1701" w:type="dxa"/>
          </w:tcPr>
          <w:p w:rsidR="00243A6B" w:rsidRPr="004E3F19" w:rsidRDefault="00243A6B" w:rsidP="00243A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Montaje de experimento en potes en cuarto de luces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(estudiante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Nhi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0B126E" w:rsidRPr="001652A6" w:rsidRDefault="00503CA9" w:rsidP="004E3F1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43A6B">
              <w:rPr>
                <w:rFonts w:ascii="Arial" w:hAnsi="Arial" w:cs="Arial"/>
                <w:color w:val="000000"/>
                <w:sz w:val="20"/>
                <w:szCs w:val="20"/>
              </w:rPr>
              <w:t>Imbibición de semillas en inoculante 24h.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1695" w:type="dxa"/>
          </w:tcPr>
          <w:p w:rsidR="00503CA9" w:rsidRDefault="00503CA9" w:rsidP="00503C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Montaje de experimento en vasos</w:t>
            </w:r>
            <w:r w:rsidR="00243A6B">
              <w:rPr>
                <w:rFonts w:ascii="Arial" w:hAnsi="Arial" w:cs="Arial"/>
                <w:color w:val="000000"/>
                <w:sz w:val="20"/>
                <w:szCs w:val="20"/>
              </w:rPr>
              <w:t xml:space="preserve"> en cuarto de luces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503CA9" w:rsidRPr="00243A6B" w:rsidRDefault="00503CA9" w:rsidP="00503CA9">
            <w:pPr>
              <w:jc w:val="center"/>
              <w:rPr>
                <w:rFonts w:ascii="Arial" w:hAnsi="Arial" w:cs="Arial"/>
                <w:color w:val="FF0000"/>
                <w:sz w:val="2"/>
                <w:szCs w:val="20"/>
              </w:rPr>
            </w:pPr>
          </w:p>
          <w:p w:rsidR="000B126E" w:rsidRPr="00243A6B" w:rsidRDefault="00503CA9" w:rsidP="00243A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Montaje de experimento de varias cepas en potes (</w:t>
            </w:r>
            <w:r w:rsidR="00243A6B" w:rsidRPr="00243A6B">
              <w:rPr>
                <w:rFonts w:ascii="Arial" w:hAnsi="Arial" w:cs="Arial"/>
                <w:sz w:val="20"/>
                <w:szCs w:val="20"/>
              </w:rPr>
              <w:t>Ionel</w:t>
            </w:r>
            <w:r w:rsidRPr="00243A6B">
              <w:rPr>
                <w:rFonts w:ascii="Arial" w:hAnsi="Arial" w:cs="Arial"/>
                <w:sz w:val="20"/>
                <w:szCs w:val="20"/>
              </w:rPr>
              <w:t xml:space="preserve">). </w:t>
            </w:r>
          </w:p>
        </w:tc>
      </w:tr>
      <w:tr w:rsidR="000B126E" w:rsidRPr="004E3F19" w:rsidTr="004D321E">
        <w:trPr>
          <w:trHeight w:val="132"/>
          <w:jc w:val="center"/>
        </w:trPr>
        <w:tc>
          <w:tcPr>
            <w:tcW w:w="2262" w:type="dxa"/>
          </w:tcPr>
          <w:p w:rsidR="000B126E" w:rsidRPr="001652A6" w:rsidRDefault="002F7EEC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268" w:type="dxa"/>
          </w:tcPr>
          <w:p w:rsidR="000B126E" w:rsidRPr="001652A6" w:rsidRDefault="002F7EEC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268" w:type="dxa"/>
          </w:tcPr>
          <w:p w:rsidR="000B126E" w:rsidRPr="001652A6" w:rsidRDefault="002F7EEC" w:rsidP="001652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0B126E" w:rsidRPr="001652A6" w:rsidRDefault="001652A6" w:rsidP="002F7E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2A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F7EE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695" w:type="dxa"/>
          </w:tcPr>
          <w:p w:rsidR="000B126E" w:rsidRPr="001652A6" w:rsidRDefault="001652A6" w:rsidP="002F7E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2A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F7EE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0B126E" w:rsidRPr="004E3F19" w:rsidTr="004D321E">
        <w:trPr>
          <w:trHeight w:val="935"/>
          <w:jc w:val="center"/>
        </w:trPr>
        <w:tc>
          <w:tcPr>
            <w:tcW w:w="2262" w:type="dxa"/>
          </w:tcPr>
          <w:p w:rsidR="00275E96" w:rsidRPr="00243A6B" w:rsidRDefault="00275E96" w:rsidP="00275E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lastRenderedPageBreak/>
              <w:t>Procesamiento de datos en estadística.</w:t>
            </w:r>
          </w:p>
          <w:p w:rsidR="00275E96" w:rsidRPr="00243A6B" w:rsidRDefault="00275E96" w:rsidP="00275E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B126E" w:rsidRPr="00275E96" w:rsidRDefault="00275E96" w:rsidP="00275E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</w:tcPr>
          <w:p w:rsidR="00FD2E9B" w:rsidRPr="001652A6" w:rsidRDefault="00243A6B" w:rsidP="00243A6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</w:tcPr>
          <w:p w:rsidR="00E41424" w:rsidRPr="001652A6" w:rsidRDefault="00243A6B" w:rsidP="00243A6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1701" w:type="dxa"/>
          </w:tcPr>
          <w:p w:rsidR="00783F59" w:rsidRPr="00243A6B" w:rsidRDefault="00275E96" w:rsidP="00243A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1695" w:type="dxa"/>
          </w:tcPr>
          <w:p w:rsidR="000B126E" w:rsidRPr="001652A6" w:rsidRDefault="00243A6B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</w:tr>
      <w:tr w:rsidR="004224C8" w:rsidRPr="004E3F19" w:rsidTr="004D321E">
        <w:trPr>
          <w:trHeight w:val="193"/>
          <w:jc w:val="center"/>
        </w:trPr>
        <w:tc>
          <w:tcPr>
            <w:tcW w:w="2262" w:type="dxa"/>
          </w:tcPr>
          <w:p w:rsidR="004224C8" w:rsidRPr="001652A6" w:rsidRDefault="002F7EEC" w:rsidP="00BE66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268" w:type="dxa"/>
          </w:tcPr>
          <w:p w:rsidR="004224C8" w:rsidRPr="001652A6" w:rsidRDefault="002F7EEC" w:rsidP="00CE38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268" w:type="dxa"/>
          </w:tcPr>
          <w:p w:rsidR="004224C8" w:rsidRPr="001652A6" w:rsidRDefault="002F7EEC" w:rsidP="00BE66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1701" w:type="dxa"/>
          </w:tcPr>
          <w:p w:rsidR="004224C8" w:rsidRPr="001652A6" w:rsidRDefault="002F7EEC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1695" w:type="dxa"/>
          </w:tcPr>
          <w:p w:rsidR="004224C8" w:rsidRPr="001652A6" w:rsidRDefault="002F7EEC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4224C8" w:rsidRPr="004E3F19" w:rsidTr="004D321E">
        <w:trPr>
          <w:trHeight w:val="193"/>
          <w:jc w:val="center"/>
        </w:trPr>
        <w:tc>
          <w:tcPr>
            <w:tcW w:w="2262" w:type="dxa"/>
          </w:tcPr>
          <w:p w:rsidR="00243A6B" w:rsidRPr="00243A6B" w:rsidRDefault="00243A6B" w:rsidP="00243A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  <w:p w:rsidR="00482858" w:rsidRPr="001652A6" w:rsidRDefault="00482858" w:rsidP="00243A6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4224C8" w:rsidRPr="001652A6" w:rsidRDefault="004224C8" w:rsidP="00025E7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482858" w:rsidRPr="001652A6" w:rsidRDefault="006F13AD" w:rsidP="00275E9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F13AD">
              <w:rPr>
                <w:rFonts w:ascii="Arial" w:hAnsi="Arial" w:cs="Arial"/>
                <w:color w:val="000000"/>
                <w:sz w:val="20"/>
                <w:szCs w:val="20"/>
              </w:rPr>
              <w:t xml:space="preserve">Desmontaje </w:t>
            </w:r>
            <w:r w:rsidRPr="00275E96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275E96" w:rsidRPr="00275E96">
              <w:rPr>
                <w:rFonts w:ascii="Arial" w:hAnsi="Arial" w:cs="Arial"/>
                <w:sz w:val="20"/>
                <w:szCs w:val="20"/>
              </w:rPr>
              <w:t>mi</w:t>
            </w:r>
            <w:r w:rsidR="00275E96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experimento en </w:t>
            </w:r>
            <w:r w:rsidR="00275E96">
              <w:rPr>
                <w:rFonts w:ascii="Arial" w:hAnsi="Arial" w:cs="Arial"/>
                <w:color w:val="000000"/>
                <w:sz w:val="20"/>
                <w:szCs w:val="20"/>
              </w:rPr>
              <w:t>macetas.</w:t>
            </w:r>
            <w:bookmarkStart w:id="0" w:name="_GoBack"/>
            <w:bookmarkEnd w:id="0"/>
          </w:p>
        </w:tc>
        <w:tc>
          <w:tcPr>
            <w:tcW w:w="2268" w:type="dxa"/>
          </w:tcPr>
          <w:p w:rsidR="00243A6B" w:rsidRPr="001652A6" w:rsidRDefault="00275E96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1701" w:type="dxa"/>
          </w:tcPr>
          <w:p w:rsidR="004D321E" w:rsidRPr="001652A6" w:rsidRDefault="00275E96" w:rsidP="0048285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1695" w:type="dxa"/>
          </w:tcPr>
          <w:p w:rsidR="004224C8" w:rsidRPr="001652A6" w:rsidRDefault="00275E96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</w:tr>
    </w:tbl>
    <w:p w:rsidR="006718BC" w:rsidRPr="004E3F19" w:rsidRDefault="00CE38E3" w:rsidP="00106820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E3F19">
        <w:rPr>
          <w:rFonts w:ascii="Arial" w:hAnsi="Arial" w:cs="Arial"/>
          <w:b/>
          <w:color w:val="000000"/>
          <w:sz w:val="20"/>
          <w:szCs w:val="20"/>
        </w:rPr>
        <w:t xml:space="preserve">Nota: Evaluación de experimentos que tributan a </w:t>
      </w:r>
      <w:r w:rsidR="00CE34C4" w:rsidRPr="004E3F19">
        <w:rPr>
          <w:rFonts w:ascii="Arial" w:hAnsi="Arial" w:cs="Arial"/>
          <w:b/>
          <w:color w:val="000000"/>
          <w:sz w:val="20"/>
          <w:szCs w:val="20"/>
        </w:rPr>
        <w:t>la maestría</w:t>
      </w:r>
      <w:r w:rsidRPr="004E3F19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653DAB" w:rsidRPr="004E3F19" w:rsidRDefault="00025E7E" w:rsidP="00106820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</w:t>
      </w:r>
    </w:p>
    <w:sectPr w:rsidR="00653DAB" w:rsidRPr="004E3F19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5E7E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19B3"/>
    <w:rsid w:val="001045AD"/>
    <w:rsid w:val="00106820"/>
    <w:rsid w:val="0011640A"/>
    <w:rsid w:val="00117175"/>
    <w:rsid w:val="0013747E"/>
    <w:rsid w:val="0015404A"/>
    <w:rsid w:val="00161688"/>
    <w:rsid w:val="00162D98"/>
    <w:rsid w:val="001652A6"/>
    <w:rsid w:val="001766CC"/>
    <w:rsid w:val="00177214"/>
    <w:rsid w:val="00180606"/>
    <w:rsid w:val="001A756C"/>
    <w:rsid w:val="001B1BEA"/>
    <w:rsid w:val="001C2284"/>
    <w:rsid w:val="001C43B8"/>
    <w:rsid w:val="0020022A"/>
    <w:rsid w:val="002135AD"/>
    <w:rsid w:val="00214C5A"/>
    <w:rsid w:val="00235796"/>
    <w:rsid w:val="00236142"/>
    <w:rsid w:val="00242941"/>
    <w:rsid w:val="00243A6B"/>
    <w:rsid w:val="002440CE"/>
    <w:rsid w:val="00270D7C"/>
    <w:rsid w:val="00273E43"/>
    <w:rsid w:val="00275E96"/>
    <w:rsid w:val="002933F0"/>
    <w:rsid w:val="0029630C"/>
    <w:rsid w:val="002A7325"/>
    <w:rsid w:val="002C6845"/>
    <w:rsid w:val="002F7014"/>
    <w:rsid w:val="002F7EEC"/>
    <w:rsid w:val="00324C81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3F45"/>
    <w:rsid w:val="004224A0"/>
    <w:rsid w:val="004224C8"/>
    <w:rsid w:val="00436944"/>
    <w:rsid w:val="00444248"/>
    <w:rsid w:val="00446FF9"/>
    <w:rsid w:val="00452D1B"/>
    <w:rsid w:val="00457514"/>
    <w:rsid w:val="00482858"/>
    <w:rsid w:val="004A2799"/>
    <w:rsid w:val="004D321E"/>
    <w:rsid w:val="004E3F19"/>
    <w:rsid w:val="004F78A9"/>
    <w:rsid w:val="00503CA9"/>
    <w:rsid w:val="00526914"/>
    <w:rsid w:val="005800B7"/>
    <w:rsid w:val="00591C44"/>
    <w:rsid w:val="005B61EC"/>
    <w:rsid w:val="005D44EA"/>
    <w:rsid w:val="005D7F84"/>
    <w:rsid w:val="005E5533"/>
    <w:rsid w:val="005F6AA0"/>
    <w:rsid w:val="00601B28"/>
    <w:rsid w:val="00635A67"/>
    <w:rsid w:val="00642003"/>
    <w:rsid w:val="0065293D"/>
    <w:rsid w:val="00653DAB"/>
    <w:rsid w:val="006718BC"/>
    <w:rsid w:val="00680202"/>
    <w:rsid w:val="00695562"/>
    <w:rsid w:val="006A057B"/>
    <w:rsid w:val="006A0DD7"/>
    <w:rsid w:val="006B2E4A"/>
    <w:rsid w:val="006B61E0"/>
    <w:rsid w:val="006C6E13"/>
    <w:rsid w:val="006F13AD"/>
    <w:rsid w:val="00717680"/>
    <w:rsid w:val="0072433B"/>
    <w:rsid w:val="00741DF6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33AF0"/>
    <w:rsid w:val="00A56AB0"/>
    <w:rsid w:val="00A62977"/>
    <w:rsid w:val="00A86D8C"/>
    <w:rsid w:val="00A86F7D"/>
    <w:rsid w:val="00A92C0F"/>
    <w:rsid w:val="00AA4D2D"/>
    <w:rsid w:val="00AB4FB0"/>
    <w:rsid w:val="00B020DE"/>
    <w:rsid w:val="00B3568C"/>
    <w:rsid w:val="00B557A2"/>
    <w:rsid w:val="00B62AD3"/>
    <w:rsid w:val="00BA262F"/>
    <w:rsid w:val="00BC4896"/>
    <w:rsid w:val="00BC5009"/>
    <w:rsid w:val="00BC6D8D"/>
    <w:rsid w:val="00BC76D5"/>
    <w:rsid w:val="00BD3D8D"/>
    <w:rsid w:val="00BD5B6E"/>
    <w:rsid w:val="00BE336F"/>
    <w:rsid w:val="00BE6642"/>
    <w:rsid w:val="00BF6C2F"/>
    <w:rsid w:val="00C31E3C"/>
    <w:rsid w:val="00C42250"/>
    <w:rsid w:val="00C55335"/>
    <w:rsid w:val="00C67433"/>
    <w:rsid w:val="00C8190C"/>
    <w:rsid w:val="00C83A59"/>
    <w:rsid w:val="00C878D6"/>
    <w:rsid w:val="00C94E0C"/>
    <w:rsid w:val="00CB6060"/>
    <w:rsid w:val="00CD38E3"/>
    <w:rsid w:val="00CD3CB2"/>
    <w:rsid w:val="00CE34C4"/>
    <w:rsid w:val="00CE38E3"/>
    <w:rsid w:val="00D10D51"/>
    <w:rsid w:val="00D31D4C"/>
    <w:rsid w:val="00D447EF"/>
    <w:rsid w:val="00D6618C"/>
    <w:rsid w:val="00D87938"/>
    <w:rsid w:val="00DB5DE8"/>
    <w:rsid w:val="00DB61F6"/>
    <w:rsid w:val="00DB6A7B"/>
    <w:rsid w:val="00DB72FD"/>
    <w:rsid w:val="00DC75DD"/>
    <w:rsid w:val="00DE1291"/>
    <w:rsid w:val="00E12225"/>
    <w:rsid w:val="00E3791E"/>
    <w:rsid w:val="00E41424"/>
    <w:rsid w:val="00E72DCE"/>
    <w:rsid w:val="00E976C0"/>
    <w:rsid w:val="00EB7234"/>
    <w:rsid w:val="00EB7BCE"/>
    <w:rsid w:val="00EE0DF1"/>
    <w:rsid w:val="00EF131C"/>
    <w:rsid w:val="00F10630"/>
    <w:rsid w:val="00F112AD"/>
    <w:rsid w:val="00F134FA"/>
    <w:rsid w:val="00F64646"/>
    <w:rsid w:val="00F9219C"/>
    <w:rsid w:val="00F9524F"/>
    <w:rsid w:val="00FD2E9B"/>
    <w:rsid w:val="00FF0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2</Pages>
  <Words>3450</Words>
  <Characters>18980</Characters>
  <Application>Microsoft Office Word</Application>
  <DocSecurity>0</DocSecurity>
  <Lines>158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jesus</cp:lastModifiedBy>
  <cp:revision>154</cp:revision>
  <dcterms:created xsi:type="dcterms:W3CDTF">2019-05-23T14:21:00Z</dcterms:created>
  <dcterms:modified xsi:type="dcterms:W3CDTF">2021-08-03T15:39:00Z</dcterms:modified>
</cp:coreProperties>
</file>