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C6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524AC6" w:rsidRDefault="00524AC6" w:rsidP="003027F4">
      <w:pPr>
        <w:spacing w:before="120" w:after="12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305939">
        <w:rPr>
          <w:rFonts w:ascii="Arial" w:hAnsi="Arial" w:cs="Arial"/>
        </w:rPr>
        <w:t>Ana María Moreno Zamora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305939">
        <w:rPr>
          <w:rFonts w:ascii="Arial" w:hAnsi="Arial" w:cs="Arial"/>
        </w:rPr>
        <w:t>Aspirante a 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305939">
        <w:rPr>
          <w:rFonts w:ascii="Arial" w:hAnsi="Arial" w:cs="Arial"/>
        </w:rPr>
        <w:t>Especialista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613DB5">
        <w:rPr>
          <w:rFonts w:ascii="Arial" w:hAnsi="Arial" w:cs="Arial"/>
        </w:rPr>
        <w:t>1</w:t>
      </w:r>
    </w:p>
    <w:p w:rsidR="003027F4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613DB5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5939" w:rsidRPr="00301C83" w:rsidRDefault="00305939" w:rsidP="003027F4">
      <w:pPr>
        <w:spacing w:before="120" w:after="120" w:line="240" w:lineRule="auto"/>
        <w:jc w:val="both"/>
        <w:rPr>
          <w:rFonts w:ascii="Arial" w:hAnsi="Arial" w:cs="Arial"/>
        </w:rPr>
      </w:pPr>
    </w:p>
    <w:p w:rsidR="003027F4" w:rsidRPr="00305939" w:rsidRDefault="003027F4" w:rsidP="0030593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 w:rsidRPr="00305939">
        <w:rPr>
          <w:rFonts w:ascii="Arial" w:hAnsi="Arial" w:cs="Arial"/>
          <w:b/>
        </w:rPr>
        <w:t>INDICADORES:</w:t>
      </w:r>
    </w:p>
    <w:p w:rsidR="00305939" w:rsidRPr="00305939" w:rsidRDefault="00305939" w:rsidP="00305939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1. Calidad de los resultados.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bCs/>
          <w:color w:val="000000"/>
        </w:rPr>
      </w:pPr>
      <w:r w:rsidRPr="00E426CD">
        <w:rPr>
          <w:rFonts w:ascii="Arial" w:hAnsi="Arial" w:cs="Arial"/>
          <w:bCs/>
          <w:color w:val="000000"/>
        </w:rPr>
        <w:t>El trabajo lo realiza con calidad y en el tiempo requerido.</w:t>
      </w:r>
      <w:r>
        <w:rPr>
          <w:rFonts w:ascii="Arial" w:hAnsi="Arial" w:cs="Arial"/>
          <w:bCs/>
          <w:color w:val="000000"/>
        </w:rPr>
        <w:t xml:space="preserve"> 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2. Idoneidad demostrada.</w:t>
      </w:r>
    </w:p>
    <w:p w:rsidR="001C3120" w:rsidRPr="00E426CD" w:rsidRDefault="001C3120" w:rsidP="001C3120">
      <w:pPr>
        <w:spacing w:after="120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color w:val="000000"/>
        </w:rPr>
        <w:t xml:space="preserve">La compañera mantiene un buen desempeño, sus resultados están acorde a </w:t>
      </w:r>
      <w:r>
        <w:rPr>
          <w:rFonts w:ascii="Arial" w:hAnsi="Arial" w:cs="Arial"/>
          <w:color w:val="000000"/>
        </w:rPr>
        <w:t>su categoría profesional.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3. Creatividad, iniciativa, capacidad de análisis y responsabilidad.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color w:val="000000"/>
        </w:rPr>
        <w:t xml:space="preserve">Es una joven muy creativa, que asume con responsabilidad las tareas que le son asignadas. Participa activamente en matutinos, trabajos productivos y tareas convocadas por la CTC. Es una de las secretarias del núcleo del PCC. 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4. Disciplina y aprovechamiento de la jornada laboral.</w:t>
      </w:r>
    </w:p>
    <w:p w:rsidR="001C3120" w:rsidRPr="00E426CD" w:rsidRDefault="001C3120" w:rsidP="001C3120">
      <w:pPr>
        <w:spacing w:after="120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color w:val="000000"/>
        </w:rPr>
        <w:t>Durante el periodo que se evalúa la compañera cumplió las tareas planificadas, por lo que su aprovechamiento de la jornada laboral es adecuado.</w:t>
      </w:r>
      <w:r w:rsidRPr="00942A54">
        <w:rPr>
          <w:rFonts w:ascii="Arial" w:hAnsi="Arial" w:cs="Arial"/>
          <w:bCs/>
          <w:color w:val="000000"/>
        </w:rPr>
        <w:t xml:space="preserve"> </w:t>
      </w:r>
    </w:p>
    <w:p w:rsidR="001C3120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5. Superación.</w:t>
      </w:r>
    </w:p>
    <w:p w:rsidR="001C3120" w:rsidRPr="001C3120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</w:t>
      </w:r>
      <w:r w:rsidRPr="001C3120">
        <w:rPr>
          <w:rFonts w:ascii="Arial" w:hAnsi="Arial" w:cs="Arial"/>
        </w:rPr>
        <w:t>e encuentra en preparación de su tema de doctorado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6. Cumplimiento de los requisitos de seguridad del trabajo.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color w:val="000000"/>
        </w:rPr>
        <w:t>Cumple con los requisitos que se exigen para el trabajo en el Dpto.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7. Cuidado de la propiedad social.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color w:val="000000"/>
        </w:rPr>
        <w:t xml:space="preserve">Cuida la propiedad social y vela porque los demás lo hagan. </w:t>
      </w:r>
    </w:p>
    <w:p w:rsidR="001C3120" w:rsidRPr="00E426CD" w:rsidRDefault="001C3120" w:rsidP="001C312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</w:rPr>
      </w:pPr>
      <w:r w:rsidRPr="00E426CD">
        <w:rPr>
          <w:rFonts w:ascii="Arial" w:hAnsi="Arial" w:cs="Arial"/>
          <w:b/>
          <w:bCs/>
          <w:color w:val="000000"/>
        </w:rPr>
        <w:t>8. Relaciones humanas en el colectivo de trabajo.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color w:val="000000"/>
        </w:rPr>
        <w:t>Tiene muy buenas relaciones humanas dentro del colectivo y dentro del centro.</w:t>
      </w:r>
    </w:p>
    <w:p w:rsidR="00887749" w:rsidRPr="00301C83" w:rsidRDefault="00887749" w:rsidP="003027F4">
      <w:pPr>
        <w:spacing w:after="0" w:line="240" w:lineRule="auto"/>
        <w:jc w:val="both"/>
        <w:rPr>
          <w:rFonts w:ascii="Arial" w:hAnsi="Arial" w:cs="Arial"/>
        </w:rPr>
      </w:pPr>
    </w:p>
    <w:p w:rsidR="002D09EC" w:rsidRPr="00F724BD" w:rsidRDefault="002D09EC" w:rsidP="002D09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724BD">
        <w:rPr>
          <w:rFonts w:ascii="Arial" w:hAnsi="Arial" w:cs="Arial"/>
          <w:b/>
          <w:sz w:val="24"/>
          <w:szCs w:val="24"/>
          <w:u w:val="single"/>
        </w:rPr>
        <w:t>Participación en proyectos</w:t>
      </w:r>
      <w:r w:rsidRPr="00F724BD">
        <w:rPr>
          <w:rFonts w:ascii="Arial" w:hAnsi="Arial" w:cs="Arial"/>
          <w:sz w:val="24"/>
          <w:szCs w:val="24"/>
          <w:u w:val="single"/>
        </w:rPr>
        <w:t xml:space="preserve">: </w:t>
      </w:r>
    </w:p>
    <w:p w:rsidR="002D09EC" w:rsidRPr="001C3120" w:rsidRDefault="00613DB5" w:rsidP="0030593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1C3120">
        <w:rPr>
          <w:rFonts w:ascii="Arial" w:hAnsi="Arial" w:cs="Arial"/>
        </w:rPr>
        <w:t>Institucional</w:t>
      </w:r>
      <w:r w:rsidR="002D09EC" w:rsidRPr="001C3120">
        <w:rPr>
          <w:rFonts w:ascii="Arial" w:hAnsi="Arial" w:cs="Arial"/>
        </w:rPr>
        <w:t xml:space="preserve">: </w:t>
      </w:r>
      <w:r w:rsidRPr="001C3120">
        <w:rPr>
          <w:rFonts w:ascii="Arial" w:hAnsi="Arial" w:cs="Arial"/>
          <w:lang w:val="es-ES_tradnl"/>
        </w:rPr>
        <w:t xml:space="preserve">Sistema de Gestión Integrado </w:t>
      </w:r>
      <w:r w:rsidRPr="001C3120">
        <w:rPr>
          <w:rFonts w:ascii="Arial" w:eastAsia="MS Mincho" w:hAnsi="Arial" w:cs="Arial"/>
        </w:rPr>
        <w:t xml:space="preserve">para el desarrollo de la actividad de Ciencia </w:t>
      </w:r>
      <w:r w:rsidRPr="001C3120">
        <w:rPr>
          <w:rFonts w:ascii="Arial" w:hAnsi="Arial" w:cs="Arial"/>
          <w:color w:val="000000"/>
        </w:rPr>
        <w:t>e Innovación tecnológica en el Instituto Nacional de Ciencias Agrícolas.</w:t>
      </w:r>
      <w:r w:rsidR="002D09EC" w:rsidRPr="001C3120">
        <w:rPr>
          <w:rFonts w:ascii="Arial" w:hAnsi="Arial" w:cs="Arial"/>
        </w:rPr>
        <w:t>(</w:t>
      </w:r>
      <w:r w:rsidR="009B3806" w:rsidRPr="001C3120">
        <w:rPr>
          <w:rFonts w:ascii="Arial" w:hAnsi="Arial" w:cs="Arial"/>
        </w:rPr>
        <w:t>Participante</w:t>
      </w:r>
      <w:r w:rsidR="00770BCC" w:rsidRPr="001C3120">
        <w:rPr>
          <w:rFonts w:ascii="Arial" w:hAnsi="Arial" w:cs="Arial"/>
        </w:rPr>
        <w:t>)</w:t>
      </w:r>
    </w:p>
    <w:p w:rsidR="002D09EC" w:rsidRPr="001C3120" w:rsidRDefault="002D09EC" w:rsidP="00305939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1C3120">
        <w:rPr>
          <w:rFonts w:ascii="Arial" w:hAnsi="Arial" w:cs="Arial"/>
        </w:rPr>
        <w:t xml:space="preserve">Fonci: </w:t>
      </w:r>
      <w:r w:rsidR="00613DB5" w:rsidRPr="001C3120">
        <w:rPr>
          <w:rFonts w:ascii="Arial" w:hAnsi="Arial" w:cs="Arial"/>
        </w:rPr>
        <w:t xml:space="preserve">Reciclado de nutrientes y carbón a partir de biomasa para fertilización orgánica de avanzada en la agricultura eco-inteligente y climáticamente positiva en Cuba (BIO-C) </w:t>
      </w:r>
      <w:r w:rsidRPr="001C3120">
        <w:rPr>
          <w:rFonts w:ascii="Arial" w:hAnsi="Arial" w:cs="Arial"/>
        </w:rPr>
        <w:t>(</w:t>
      </w:r>
      <w:r w:rsidR="00770BCC" w:rsidRPr="001C3120">
        <w:rPr>
          <w:rFonts w:ascii="Arial" w:hAnsi="Arial" w:cs="Arial"/>
        </w:rPr>
        <w:t>Participante</w:t>
      </w:r>
      <w:r w:rsidRPr="001C3120">
        <w:rPr>
          <w:rFonts w:ascii="Arial" w:hAnsi="Arial" w:cs="Arial"/>
        </w:rPr>
        <w:t>).</w:t>
      </w:r>
    </w:p>
    <w:p w:rsidR="00E42E44" w:rsidRPr="00E42E44" w:rsidRDefault="00E42E44" w:rsidP="002D09E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2D09EC" w:rsidRPr="00F724BD" w:rsidRDefault="002D09EC" w:rsidP="002D09E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24BD">
        <w:rPr>
          <w:rFonts w:ascii="Arial" w:hAnsi="Arial" w:cs="Arial"/>
          <w:b/>
          <w:sz w:val="24"/>
          <w:szCs w:val="24"/>
          <w:u w:val="single"/>
        </w:rPr>
        <w:t>Publicaciones:</w:t>
      </w:r>
    </w:p>
    <w:p w:rsidR="00224C7F" w:rsidRPr="001C3120" w:rsidRDefault="00224C7F" w:rsidP="00D64DEC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/>
        </w:rPr>
      </w:pPr>
      <w:r w:rsidRPr="001C3120">
        <w:rPr>
          <w:rFonts w:ascii="Arial" w:hAnsi="Arial" w:cs="Arial"/>
        </w:rPr>
        <w:t>Se entrega a Centro Agrícola:</w:t>
      </w:r>
      <w:r w:rsidR="001C3120" w:rsidRPr="001C3120">
        <w:rPr>
          <w:rFonts w:ascii="Arial" w:hAnsi="Arial" w:cs="Arial"/>
        </w:rPr>
        <w:t xml:space="preserve"> </w:t>
      </w:r>
      <w:r w:rsidR="00734C69" w:rsidRPr="001C3120">
        <w:rPr>
          <w:rFonts w:ascii="Arial" w:hAnsi="Arial" w:cs="Arial"/>
        </w:rPr>
        <w:t>“</w:t>
      </w:r>
      <w:r w:rsidRPr="001C3120">
        <w:rPr>
          <w:rFonts w:ascii="Arial" w:hAnsi="Arial" w:cs="Arial"/>
        </w:rPr>
        <w:t>Relación entre las micorrizas arbusculares y los metales pesados en medio contaminado.</w:t>
      </w:r>
      <w:r w:rsidR="00734C69" w:rsidRPr="001C3120">
        <w:rPr>
          <w:rFonts w:ascii="Arial" w:hAnsi="Arial" w:cs="Arial"/>
        </w:rPr>
        <w:t>”</w:t>
      </w:r>
      <w:r w:rsidRPr="001C3120">
        <w:rPr>
          <w:rFonts w:ascii="Arial" w:hAnsi="Arial"/>
          <w:b/>
        </w:rPr>
        <w:t>Ana Ma. Moreno Zamora</w:t>
      </w:r>
      <w:r w:rsidRPr="001C3120">
        <w:rPr>
          <w:rFonts w:ascii="Arial" w:hAnsi="Arial"/>
        </w:rPr>
        <w:t>,</w:t>
      </w:r>
      <w:r w:rsidR="001C3120" w:rsidRPr="001C3120">
        <w:rPr>
          <w:rFonts w:ascii="Arial" w:hAnsi="Arial"/>
        </w:rPr>
        <w:t xml:space="preserve"> </w:t>
      </w:r>
      <w:r w:rsidRPr="001C3120">
        <w:rPr>
          <w:rFonts w:ascii="Arial" w:hAnsi="Arial"/>
          <w:bCs/>
        </w:rPr>
        <w:t>Omar E. Cartaya Rubio, Eduardo Jerez Mompié</w:t>
      </w:r>
      <w:r w:rsidR="001C3120" w:rsidRPr="001C3120">
        <w:rPr>
          <w:rFonts w:ascii="Arial" w:hAnsi="Arial"/>
          <w:bCs/>
        </w:rPr>
        <w:t xml:space="preserve"> </w:t>
      </w:r>
      <w:r w:rsidRPr="001C3120">
        <w:rPr>
          <w:rFonts w:ascii="Arial" w:hAnsi="Arial"/>
        </w:rPr>
        <w:t>y</w:t>
      </w:r>
      <w:r w:rsidR="001C3120" w:rsidRPr="001C3120">
        <w:rPr>
          <w:rFonts w:ascii="Arial" w:hAnsi="Arial"/>
        </w:rPr>
        <w:t xml:space="preserve"> </w:t>
      </w:r>
      <w:r w:rsidRPr="001C3120">
        <w:rPr>
          <w:rFonts w:ascii="Arial" w:hAnsi="Arial"/>
        </w:rPr>
        <w:t>Fernando Guridi Izquierdo.</w:t>
      </w:r>
    </w:p>
    <w:p w:rsidR="00E42E44" w:rsidRPr="001C3120" w:rsidRDefault="00E42E44" w:rsidP="001C3120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/>
        </w:rPr>
      </w:pPr>
      <w:r w:rsidRPr="001C3120">
        <w:rPr>
          <w:rFonts w:ascii="Arial" w:hAnsi="Arial" w:cs="Arial"/>
        </w:rPr>
        <w:lastRenderedPageBreak/>
        <w:t xml:space="preserve">Se entrega </w:t>
      </w:r>
      <w:r w:rsidR="00D64DEC" w:rsidRPr="001C3120">
        <w:rPr>
          <w:rFonts w:ascii="Arial" w:hAnsi="Arial" w:cs="Arial"/>
        </w:rPr>
        <w:t>a Cultivos Tropicales</w:t>
      </w:r>
      <w:r w:rsidRPr="001C3120">
        <w:rPr>
          <w:rFonts w:ascii="Arial" w:hAnsi="Arial" w:cs="Arial"/>
        </w:rPr>
        <w:t xml:space="preserve">: </w:t>
      </w:r>
      <w:r w:rsidR="00734C69" w:rsidRPr="001C3120">
        <w:rPr>
          <w:rFonts w:ascii="Arial" w:hAnsi="Arial" w:cs="Arial"/>
        </w:rPr>
        <w:t>“</w:t>
      </w:r>
      <w:r w:rsidRPr="001C3120">
        <w:rPr>
          <w:rFonts w:ascii="Arial" w:hAnsi="Arial" w:cs="Arial"/>
          <w:color w:val="000000"/>
        </w:rPr>
        <w:t xml:space="preserve">Influencia de la quitosana en plantas de “girasol” </w:t>
      </w:r>
      <w:r w:rsidRPr="001C3120">
        <w:rPr>
          <w:rFonts w:ascii="Arial" w:hAnsi="Arial" w:cs="Arial"/>
          <w:i/>
          <w:color w:val="221F1F"/>
        </w:rPr>
        <w:t>He</w:t>
      </w:r>
      <w:r w:rsidRPr="001C3120">
        <w:rPr>
          <w:rFonts w:ascii="Arial" w:hAnsi="Arial" w:cs="Arial"/>
          <w:i/>
          <w:color w:val="221F1F"/>
          <w:spacing w:val="-1"/>
        </w:rPr>
        <w:t>l</w:t>
      </w:r>
      <w:r w:rsidRPr="001C3120">
        <w:rPr>
          <w:rFonts w:ascii="Arial" w:hAnsi="Arial" w:cs="Arial"/>
          <w:i/>
          <w:color w:val="221F1F"/>
          <w:spacing w:val="1"/>
        </w:rPr>
        <w:t>ia</w:t>
      </w:r>
      <w:r w:rsidRPr="001C3120">
        <w:rPr>
          <w:rFonts w:ascii="Arial" w:hAnsi="Arial" w:cs="Arial"/>
          <w:i/>
          <w:color w:val="221F1F"/>
          <w:spacing w:val="-3"/>
        </w:rPr>
        <w:t>n</w:t>
      </w:r>
      <w:r w:rsidRPr="001C3120">
        <w:rPr>
          <w:rFonts w:ascii="Arial" w:hAnsi="Arial" w:cs="Arial"/>
          <w:i/>
          <w:color w:val="221F1F"/>
          <w:spacing w:val="1"/>
        </w:rPr>
        <w:t>t</w:t>
      </w:r>
      <w:r w:rsidRPr="001C3120">
        <w:rPr>
          <w:rFonts w:ascii="Arial" w:hAnsi="Arial" w:cs="Arial"/>
          <w:i/>
          <w:color w:val="221F1F"/>
        </w:rPr>
        <w:t>h</w:t>
      </w:r>
      <w:r w:rsidRPr="001C3120">
        <w:rPr>
          <w:rFonts w:ascii="Arial" w:hAnsi="Arial" w:cs="Arial"/>
          <w:i/>
          <w:color w:val="221F1F"/>
          <w:spacing w:val="-3"/>
        </w:rPr>
        <w:t>u</w:t>
      </w:r>
      <w:r w:rsidRPr="001C3120">
        <w:rPr>
          <w:rFonts w:ascii="Arial" w:hAnsi="Arial" w:cs="Arial"/>
          <w:i/>
          <w:color w:val="221F1F"/>
        </w:rPr>
        <w:t>s</w:t>
      </w:r>
      <w:r w:rsidR="001C3120">
        <w:rPr>
          <w:rFonts w:ascii="Arial" w:hAnsi="Arial" w:cs="Arial"/>
          <w:i/>
          <w:color w:val="221F1F"/>
        </w:rPr>
        <w:t xml:space="preserve"> a</w:t>
      </w:r>
      <w:r w:rsidRPr="001C3120">
        <w:rPr>
          <w:rFonts w:ascii="Arial" w:hAnsi="Arial" w:cs="Arial"/>
          <w:i/>
          <w:color w:val="221F1F"/>
          <w:spacing w:val="-2"/>
        </w:rPr>
        <w:t>n</w:t>
      </w:r>
      <w:r w:rsidRPr="001C3120">
        <w:rPr>
          <w:rFonts w:ascii="Arial" w:hAnsi="Arial" w:cs="Arial"/>
          <w:i/>
          <w:color w:val="221F1F"/>
        </w:rPr>
        <w:t>nuus</w:t>
      </w:r>
      <w:r w:rsidR="001C3120">
        <w:rPr>
          <w:rFonts w:ascii="Arial" w:hAnsi="Arial" w:cs="Arial"/>
          <w:i/>
          <w:color w:val="221F1F"/>
        </w:rPr>
        <w:t xml:space="preserve"> </w:t>
      </w:r>
      <w:r w:rsidRPr="001C3120">
        <w:rPr>
          <w:rFonts w:ascii="Arial" w:hAnsi="Arial" w:cs="Arial"/>
          <w:color w:val="000000"/>
        </w:rPr>
        <w:t>cultivadas con altos niveles de iones metálicos.</w:t>
      </w:r>
      <w:r w:rsidR="00734C69" w:rsidRPr="001C3120">
        <w:rPr>
          <w:rFonts w:ascii="Arial" w:hAnsi="Arial" w:cs="Arial"/>
          <w:color w:val="000000"/>
        </w:rPr>
        <w:t>”</w:t>
      </w:r>
      <w:r w:rsidRPr="001C3120">
        <w:rPr>
          <w:rFonts w:ascii="Arial" w:hAnsi="Arial"/>
          <w:bCs/>
        </w:rPr>
        <w:t>Omar E. Cartaya Rubio</w:t>
      </w:r>
      <w:r w:rsidRPr="001C3120">
        <w:rPr>
          <w:rFonts w:ascii="Arial" w:hAnsi="Arial"/>
        </w:rPr>
        <w:t>,</w:t>
      </w:r>
      <w:r w:rsidRPr="001C3120">
        <w:rPr>
          <w:rFonts w:ascii="Arial" w:hAnsi="Arial"/>
          <w:u w:val="single"/>
        </w:rPr>
        <w:t>Ana Ma. Moreno Zamora</w:t>
      </w:r>
      <w:r w:rsidRPr="001C3120">
        <w:rPr>
          <w:rFonts w:ascii="Arial" w:hAnsi="Arial"/>
        </w:rPr>
        <w:t xml:space="preserve"> y</w:t>
      </w:r>
      <w:r w:rsidR="001C3120">
        <w:rPr>
          <w:rFonts w:ascii="Arial" w:hAnsi="Arial"/>
        </w:rPr>
        <w:t xml:space="preserve"> </w:t>
      </w:r>
      <w:r w:rsidRPr="001C3120">
        <w:rPr>
          <w:rFonts w:ascii="Arial" w:hAnsi="Arial"/>
        </w:rPr>
        <w:t xml:space="preserve">Fernando Guridi Izquierdo. </w:t>
      </w:r>
    </w:p>
    <w:p w:rsidR="00E42E44" w:rsidRPr="001C3120" w:rsidRDefault="00E42E44" w:rsidP="00D64DEC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1C3120">
        <w:rPr>
          <w:rFonts w:ascii="Arial" w:hAnsi="Arial" w:cs="Arial"/>
        </w:rPr>
        <w:t>Se entrega a Centro Agrícola</w:t>
      </w:r>
      <w:r w:rsidR="00D64DEC" w:rsidRPr="001C3120">
        <w:rPr>
          <w:rFonts w:ascii="Arial" w:hAnsi="Arial" w:cs="Arial"/>
        </w:rPr>
        <w:t xml:space="preserve">: </w:t>
      </w:r>
      <w:r w:rsidR="00734C69" w:rsidRPr="001C3120">
        <w:rPr>
          <w:rFonts w:ascii="Arial" w:hAnsi="Arial" w:cs="Arial"/>
        </w:rPr>
        <w:t>“</w:t>
      </w:r>
      <w:r w:rsidRPr="001C3120">
        <w:rPr>
          <w:rFonts w:ascii="Arial" w:hAnsi="Arial" w:cs="Arial"/>
        </w:rPr>
        <w:t xml:space="preserve">Mezcla de oligogalacturónidos para la fitoextracción de metales </w:t>
      </w:r>
      <w:bookmarkStart w:id="0" w:name="_GoBack"/>
      <w:bookmarkEnd w:id="0"/>
      <w:r w:rsidRPr="001C3120">
        <w:rPr>
          <w:rFonts w:ascii="Arial" w:hAnsi="Arial" w:cs="Arial"/>
        </w:rPr>
        <w:t>pesados en suelos contaminados.</w:t>
      </w:r>
      <w:r w:rsidR="00734C69" w:rsidRPr="001C3120">
        <w:rPr>
          <w:rFonts w:ascii="Arial" w:hAnsi="Arial" w:cs="Arial"/>
        </w:rPr>
        <w:t>”</w:t>
      </w:r>
      <w:r w:rsidRPr="001C3120">
        <w:rPr>
          <w:rFonts w:ascii="Arial" w:hAnsi="Arial" w:cs="Arial"/>
          <w:bCs/>
          <w:lang/>
        </w:rPr>
        <w:t>Omar Cartaya Rubio</w:t>
      </w:r>
      <w:r w:rsidRPr="001C3120">
        <w:rPr>
          <w:rFonts w:ascii="Arial" w:hAnsi="Arial" w:cs="Arial"/>
          <w:lang/>
        </w:rPr>
        <w:t xml:space="preserve">, </w:t>
      </w:r>
      <w:r w:rsidRPr="001C3120">
        <w:rPr>
          <w:rFonts w:ascii="Arial" w:hAnsi="Arial" w:cs="Arial"/>
          <w:u w:val="single"/>
          <w:lang/>
        </w:rPr>
        <w:t>Ana Ma. Moreno Zamora</w:t>
      </w:r>
      <w:r w:rsidRPr="001C3120">
        <w:rPr>
          <w:rFonts w:ascii="Arial" w:hAnsi="Arial" w:cs="Arial"/>
          <w:lang/>
        </w:rPr>
        <w:t xml:space="preserve">, </w:t>
      </w:r>
      <w:r w:rsidR="00D64DEC" w:rsidRPr="001C3120">
        <w:rPr>
          <w:rFonts w:ascii="Arial" w:hAnsi="Arial" w:cs="Arial"/>
        </w:rPr>
        <w:t>Fernando</w:t>
      </w:r>
      <w:r w:rsidRPr="001C3120">
        <w:rPr>
          <w:rFonts w:ascii="Arial" w:hAnsi="Arial" w:cs="Arial"/>
        </w:rPr>
        <w:t xml:space="preserve"> Guridi Izquierdo y Adriano Cabrera Hernández.</w:t>
      </w:r>
    </w:p>
    <w:p w:rsidR="009009BB" w:rsidRPr="001C3120" w:rsidRDefault="009009BB" w:rsidP="009009BB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C3120">
        <w:rPr>
          <w:rFonts w:ascii="Arial" w:hAnsi="Arial" w:cs="Arial"/>
          <w:b/>
          <w:u w:val="single"/>
        </w:rPr>
        <w:t>Eventos:</w:t>
      </w:r>
    </w:p>
    <w:p w:rsidR="001C3120" w:rsidRPr="001C3120" w:rsidRDefault="001C3120" w:rsidP="002D09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642646" w:rsidRPr="001C3120" w:rsidRDefault="00642646" w:rsidP="00542F3D">
      <w:pPr>
        <w:pStyle w:val="Prrafodelista"/>
        <w:numPr>
          <w:ilvl w:val="0"/>
          <w:numId w:val="15"/>
        </w:numPr>
        <w:spacing w:after="0"/>
        <w:jc w:val="both"/>
      </w:pPr>
      <w:r w:rsidRPr="001C3120">
        <w:rPr>
          <w:rFonts w:ascii="Arial" w:hAnsi="Arial"/>
          <w:b/>
          <w:bCs/>
        </w:rPr>
        <w:t>ECOEIA´21</w:t>
      </w:r>
      <w:r w:rsidRPr="001C3120">
        <w:rPr>
          <w:rFonts w:ascii="Arial" w:hAnsi="Arial"/>
        </w:rPr>
        <w:t xml:space="preserve"> de las Tunas.</w:t>
      </w:r>
    </w:p>
    <w:p w:rsidR="00642646" w:rsidRPr="001C3120" w:rsidRDefault="00642646" w:rsidP="00542F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</w:rPr>
      </w:pPr>
      <w:r w:rsidRPr="001C3120">
        <w:rPr>
          <w:rFonts w:ascii="Arial" w:hAnsi="Arial" w:cs="Arial"/>
        </w:rPr>
        <w:t>D</w:t>
      </w:r>
      <w:r w:rsidRPr="001C3120">
        <w:rPr>
          <w:rFonts w:ascii="Arial" w:hAnsi="Arial"/>
          <w:lang w:val="es-ES_tradnl"/>
        </w:rPr>
        <w:t xml:space="preserve">eterminación de </w:t>
      </w:r>
      <w:r w:rsidRPr="001C3120">
        <w:rPr>
          <w:rFonts w:ascii="Arial" w:hAnsi="Arial"/>
          <w:bCs/>
          <w:lang w:val="es-ES_tradnl"/>
        </w:rPr>
        <w:t xml:space="preserve">metales pesados en </w:t>
      </w:r>
      <w:r w:rsidRPr="001C3120">
        <w:rPr>
          <w:rFonts w:ascii="Arial" w:hAnsi="Arial"/>
          <w:bCs/>
        </w:rPr>
        <w:t xml:space="preserve">granos y hortalizas cultivados en un </w:t>
      </w:r>
      <w:r w:rsidRPr="001C3120">
        <w:rPr>
          <w:rFonts w:ascii="Arial" w:hAnsi="Arial"/>
          <w:bCs/>
          <w:lang w:val="es-ES_tradnl"/>
        </w:rPr>
        <w:t xml:space="preserve">área sometida a una agricultura intensiva. Autores: </w:t>
      </w:r>
      <w:r w:rsidRPr="001C3120">
        <w:rPr>
          <w:rFonts w:ascii="Arial" w:hAnsi="Arial"/>
        </w:rPr>
        <w:t xml:space="preserve">Omar E. Cartaya Rubio, </w:t>
      </w:r>
      <w:r w:rsidRPr="001C3120">
        <w:rPr>
          <w:rFonts w:ascii="Arial" w:hAnsi="Arial"/>
          <w:u w:val="single"/>
        </w:rPr>
        <w:t>Ana Ma. Moreno Zamora</w:t>
      </w:r>
      <w:r w:rsidR="001C3120">
        <w:rPr>
          <w:rFonts w:ascii="Arial" w:hAnsi="Arial"/>
          <w:u w:val="single"/>
        </w:rPr>
        <w:t xml:space="preserve"> </w:t>
      </w:r>
      <w:r w:rsidRPr="001C3120">
        <w:rPr>
          <w:rFonts w:ascii="Arial" w:hAnsi="Arial"/>
        </w:rPr>
        <w:t>y</w:t>
      </w:r>
      <w:r w:rsidR="001C3120">
        <w:rPr>
          <w:rFonts w:ascii="Arial" w:hAnsi="Arial"/>
        </w:rPr>
        <w:t xml:space="preserve"> </w:t>
      </w:r>
      <w:r w:rsidRPr="001C3120">
        <w:rPr>
          <w:rFonts w:ascii="Arial" w:hAnsi="Arial"/>
        </w:rPr>
        <w:t xml:space="preserve">Fernando Guridi Izquierdo, para participar en el evento </w:t>
      </w:r>
    </w:p>
    <w:p w:rsidR="006377CE" w:rsidRPr="001C3120" w:rsidRDefault="006377CE" w:rsidP="00542F3D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bCs/>
          <w:noProof/>
          <w:lang w:eastAsia="en-CA"/>
        </w:rPr>
      </w:pPr>
      <w:r w:rsidRPr="001C3120">
        <w:rPr>
          <w:rFonts w:ascii="Arial" w:hAnsi="Arial" w:cs="Arial"/>
          <w:b/>
          <w:bCs/>
          <w:noProof/>
          <w:lang w:eastAsia="en-CA"/>
        </w:rPr>
        <w:t xml:space="preserve">YayoboCiencia VI Conferencia Científica Internacional </w:t>
      </w:r>
    </w:p>
    <w:p w:rsidR="006377CE" w:rsidRPr="001C3120" w:rsidRDefault="009372D1" w:rsidP="00542F3D">
      <w:pPr>
        <w:spacing w:after="0" w:line="240" w:lineRule="auto"/>
        <w:jc w:val="both"/>
        <w:rPr>
          <w:rFonts w:ascii="Arial" w:hAnsi="Arial" w:cs="Arial"/>
          <w:noProof/>
          <w:lang w:eastAsia="en-CA"/>
        </w:rPr>
      </w:pPr>
      <w:r w:rsidRPr="001C3120">
        <w:rPr>
          <w:rFonts w:ascii="Arial" w:hAnsi="Arial" w:cs="Arial"/>
          <w:noProof/>
          <w:lang w:eastAsia="en-CA"/>
        </w:rPr>
        <w:t>“</w:t>
      </w:r>
      <w:r w:rsidR="006377CE" w:rsidRPr="001C3120">
        <w:rPr>
          <w:rFonts w:ascii="Arial" w:hAnsi="Arial" w:cs="Arial"/>
          <w:noProof/>
          <w:lang w:eastAsia="en-CA"/>
        </w:rPr>
        <w:t>Efecto de la agricultura intensiva en los cultivos y las propiedades del suelo</w:t>
      </w:r>
      <w:r w:rsidRPr="001C3120">
        <w:rPr>
          <w:rFonts w:ascii="Arial" w:hAnsi="Arial" w:cs="Arial"/>
          <w:noProof/>
          <w:lang w:eastAsia="en-CA"/>
        </w:rPr>
        <w:t>”</w:t>
      </w:r>
      <w:r w:rsidRPr="001C3120">
        <w:rPr>
          <w:rFonts w:ascii="Arial" w:hAnsi="Arial" w:cs="Arial"/>
          <w:noProof/>
          <w:u w:val="single"/>
          <w:lang w:eastAsia="en-CA"/>
        </w:rPr>
        <w:t>Ana Ma. Moreno Zamora</w:t>
      </w:r>
      <w:r w:rsidR="006377CE" w:rsidRPr="001C3120">
        <w:rPr>
          <w:rFonts w:ascii="Arial" w:hAnsi="Arial" w:cs="Arial"/>
          <w:noProof/>
          <w:lang w:eastAsia="en-CA"/>
        </w:rPr>
        <w:t xml:space="preserve"> y Col.</w:t>
      </w:r>
    </w:p>
    <w:p w:rsidR="00460D73" w:rsidRPr="001C3120" w:rsidRDefault="00460D73" w:rsidP="002D09EC">
      <w:pPr>
        <w:spacing w:after="0" w:line="240" w:lineRule="auto"/>
        <w:jc w:val="both"/>
        <w:rPr>
          <w:rFonts w:ascii="Arial" w:hAnsi="Arial" w:cs="Arial"/>
        </w:rPr>
      </w:pPr>
    </w:p>
    <w:p w:rsidR="002D09EC" w:rsidRPr="001C3120" w:rsidRDefault="002D09EC" w:rsidP="002D09E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C3120">
        <w:rPr>
          <w:rFonts w:ascii="Arial" w:hAnsi="Arial" w:cs="Arial"/>
          <w:b/>
          <w:u w:val="single"/>
        </w:rPr>
        <w:t>Otras:</w:t>
      </w:r>
    </w:p>
    <w:p w:rsidR="00460D73" w:rsidRPr="001C3120" w:rsidRDefault="00460D73" w:rsidP="00460D73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1C3120">
        <w:rPr>
          <w:rFonts w:ascii="Arial" w:hAnsi="Arial" w:cs="Arial"/>
        </w:rPr>
        <w:t>Atención a reactivos del INCA.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color w:val="000000"/>
        </w:rPr>
      </w:pPr>
      <w:r w:rsidRPr="00E426CD">
        <w:rPr>
          <w:rFonts w:ascii="Arial" w:hAnsi="Arial" w:cs="Arial"/>
          <w:bCs/>
          <w:color w:val="000000"/>
        </w:rPr>
        <w:t>Por los resultados alcanzados durante el año y el cumplimiento de su plan de trabajo,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1C3120" w:rsidRPr="00E426CD" w:rsidRDefault="001C3120" w:rsidP="001C3120">
      <w:pPr>
        <w:spacing w:after="120" w:line="240" w:lineRule="exact"/>
        <w:jc w:val="both"/>
        <w:rPr>
          <w:rFonts w:ascii="Arial" w:hAnsi="Arial" w:cs="Arial"/>
          <w:bCs/>
          <w:color w:val="000000"/>
        </w:rPr>
      </w:pPr>
      <w:r w:rsidRPr="00E426CD">
        <w:rPr>
          <w:rFonts w:ascii="Arial" w:hAnsi="Arial" w:cs="Arial"/>
          <w:bCs/>
          <w:color w:val="000000"/>
        </w:rPr>
        <w:t>Debe prio</w:t>
      </w:r>
      <w:r>
        <w:rPr>
          <w:rFonts w:ascii="Arial" w:hAnsi="Arial" w:cs="Arial"/>
          <w:bCs/>
          <w:color w:val="000000"/>
        </w:rPr>
        <w:t xml:space="preserve">rizar su superación posgraduada, </w:t>
      </w:r>
      <w:r w:rsidR="009E6CAE">
        <w:rPr>
          <w:rFonts w:ascii="Arial" w:hAnsi="Arial" w:cs="Arial"/>
          <w:bCs/>
          <w:color w:val="000000"/>
        </w:rPr>
        <w:t>presentando su plan de doctorado.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03" w:rsidRDefault="00646D03">
      <w:r>
        <w:separator/>
      </w:r>
    </w:p>
  </w:endnote>
  <w:endnote w:type="continuationSeparator" w:id="1">
    <w:p w:rsidR="00646D03" w:rsidRDefault="00646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0A34A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0A34A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E6CA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03" w:rsidRDefault="00646D03">
      <w:r>
        <w:separator/>
      </w:r>
    </w:p>
  </w:footnote>
  <w:footnote w:type="continuationSeparator" w:id="1">
    <w:p w:rsidR="00646D03" w:rsidRDefault="00646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4F6"/>
    <w:multiLevelType w:val="hybridMultilevel"/>
    <w:tmpl w:val="035635D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56BDC"/>
    <w:multiLevelType w:val="hybridMultilevel"/>
    <w:tmpl w:val="3C8E857A"/>
    <w:lvl w:ilvl="0" w:tplc="1A06B5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847FB"/>
    <w:multiLevelType w:val="hybridMultilevel"/>
    <w:tmpl w:val="0F06DA40"/>
    <w:lvl w:ilvl="0" w:tplc="0A666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0208E"/>
    <w:multiLevelType w:val="hybridMultilevel"/>
    <w:tmpl w:val="2A54608C"/>
    <w:lvl w:ilvl="0" w:tplc="B1D4B9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947B2"/>
    <w:multiLevelType w:val="hybridMultilevel"/>
    <w:tmpl w:val="124421D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D740F"/>
    <w:multiLevelType w:val="hybridMultilevel"/>
    <w:tmpl w:val="5A4C75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FB70C4"/>
    <w:multiLevelType w:val="hybridMultilevel"/>
    <w:tmpl w:val="EF52A0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3">
    <w:nsid w:val="6D825047"/>
    <w:multiLevelType w:val="hybridMultilevel"/>
    <w:tmpl w:val="70641F9E"/>
    <w:lvl w:ilvl="0" w:tplc="E1341D60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C872D0"/>
    <w:multiLevelType w:val="hybridMultilevel"/>
    <w:tmpl w:val="84901644"/>
    <w:lvl w:ilvl="0" w:tplc="2E0280C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"/>
  </w:num>
  <w:num w:numId="5">
    <w:abstractNumId w:val="8"/>
  </w:num>
  <w:num w:numId="6">
    <w:abstractNumId w:val="9"/>
  </w:num>
  <w:num w:numId="7">
    <w:abstractNumId w:val="14"/>
  </w:num>
  <w:num w:numId="8">
    <w:abstractNumId w:val="12"/>
  </w:num>
  <w:num w:numId="9">
    <w:abstractNumId w:val="13"/>
  </w:num>
  <w:num w:numId="10">
    <w:abstractNumId w:val="3"/>
  </w:num>
  <w:num w:numId="11">
    <w:abstractNumId w:val="2"/>
  </w:num>
  <w:num w:numId="12">
    <w:abstractNumId w:val="10"/>
  </w:num>
  <w:num w:numId="13">
    <w:abstractNumId w:val="5"/>
  </w:num>
  <w:num w:numId="14">
    <w:abstractNumId w:val="6"/>
  </w:num>
  <w:num w:numId="15">
    <w:abstractNumId w:val="11"/>
  </w:num>
  <w:num w:numId="16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7B43"/>
    <w:rsid w:val="000A34A2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3120"/>
    <w:rsid w:val="001C5C74"/>
    <w:rsid w:val="001F70A7"/>
    <w:rsid w:val="00203826"/>
    <w:rsid w:val="00224C7F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05939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74A93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0D73"/>
    <w:rsid w:val="00461659"/>
    <w:rsid w:val="00481521"/>
    <w:rsid w:val="004B5FF6"/>
    <w:rsid w:val="004C4DC7"/>
    <w:rsid w:val="004C53CC"/>
    <w:rsid w:val="004E31A1"/>
    <w:rsid w:val="00500B7B"/>
    <w:rsid w:val="00524738"/>
    <w:rsid w:val="00524AC6"/>
    <w:rsid w:val="00540052"/>
    <w:rsid w:val="00542F3D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5F116A"/>
    <w:rsid w:val="006011FA"/>
    <w:rsid w:val="00613DB5"/>
    <w:rsid w:val="00633271"/>
    <w:rsid w:val="0063708E"/>
    <w:rsid w:val="006377CE"/>
    <w:rsid w:val="00641261"/>
    <w:rsid w:val="00642646"/>
    <w:rsid w:val="00646D03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6F7F7F"/>
    <w:rsid w:val="00707C7E"/>
    <w:rsid w:val="00711530"/>
    <w:rsid w:val="00713CE2"/>
    <w:rsid w:val="0072115E"/>
    <w:rsid w:val="00731995"/>
    <w:rsid w:val="007340DD"/>
    <w:rsid w:val="00734C69"/>
    <w:rsid w:val="00734DB2"/>
    <w:rsid w:val="007405C4"/>
    <w:rsid w:val="0075374A"/>
    <w:rsid w:val="007540F7"/>
    <w:rsid w:val="00770BCC"/>
    <w:rsid w:val="00771B22"/>
    <w:rsid w:val="00772F1D"/>
    <w:rsid w:val="007916A5"/>
    <w:rsid w:val="007A2B68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87749"/>
    <w:rsid w:val="008926F4"/>
    <w:rsid w:val="008A6996"/>
    <w:rsid w:val="008D744A"/>
    <w:rsid w:val="008E4165"/>
    <w:rsid w:val="008E55F2"/>
    <w:rsid w:val="009009BB"/>
    <w:rsid w:val="00901A1E"/>
    <w:rsid w:val="009372D1"/>
    <w:rsid w:val="00940F54"/>
    <w:rsid w:val="00962B00"/>
    <w:rsid w:val="009806DC"/>
    <w:rsid w:val="00980B02"/>
    <w:rsid w:val="009816B2"/>
    <w:rsid w:val="00986802"/>
    <w:rsid w:val="009B3806"/>
    <w:rsid w:val="009C1867"/>
    <w:rsid w:val="009D0703"/>
    <w:rsid w:val="009E0A1F"/>
    <w:rsid w:val="009E1F49"/>
    <w:rsid w:val="009E6CAE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34B6E"/>
    <w:rsid w:val="00C40006"/>
    <w:rsid w:val="00C555C4"/>
    <w:rsid w:val="00C67113"/>
    <w:rsid w:val="00C6732D"/>
    <w:rsid w:val="00C72D78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64DEC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42E44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D2E28"/>
    <w:rsid w:val="00EF3AE7"/>
    <w:rsid w:val="00F0334D"/>
    <w:rsid w:val="00F17462"/>
    <w:rsid w:val="00F2304D"/>
    <w:rsid w:val="00F42D05"/>
    <w:rsid w:val="00F4417C"/>
    <w:rsid w:val="00F50882"/>
    <w:rsid w:val="00F5147F"/>
    <w:rsid w:val="00F61985"/>
    <w:rsid w:val="00F724BD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rsid w:val="00642646"/>
    <w:rPr>
      <w:color w:val="0000FF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6426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6</cp:revision>
  <cp:lastPrinted>2021-03-03T01:14:00Z</cp:lastPrinted>
  <dcterms:created xsi:type="dcterms:W3CDTF">2021-12-07T18:47:00Z</dcterms:created>
  <dcterms:modified xsi:type="dcterms:W3CDTF">2022-02-22T22:21:00Z</dcterms:modified>
</cp:coreProperties>
</file>