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3027F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AD3F29">
        <w:rPr>
          <w:rFonts w:ascii="Arial" w:hAnsi="Arial" w:cs="Arial"/>
        </w:rPr>
        <w:t>Yuliem Mederos Torres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Categoría científica</w:t>
      </w:r>
      <w:r w:rsidRPr="00301C83">
        <w:rPr>
          <w:rFonts w:ascii="Arial" w:hAnsi="Arial" w:cs="Arial"/>
        </w:rPr>
        <w:t xml:space="preserve">: Investigador </w:t>
      </w:r>
      <w:r w:rsidR="00AD3F29">
        <w:rPr>
          <w:rFonts w:ascii="Arial" w:hAnsi="Arial" w:cs="Arial"/>
        </w:rPr>
        <w:t>Agregado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AD3F29">
        <w:rPr>
          <w:rFonts w:ascii="Arial" w:hAnsi="Arial" w:cs="Arial"/>
        </w:rPr>
        <w:t>Investigador Agregado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8E65C9">
        <w:rPr>
          <w:rFonts w:ascii="Arial" w:hAnsi="Arial" w:cs="Arial"/>
        </w:rPr>
        <w:t>1</w:t>
      </w:r>
    </w:p>
    <w:p w:rsidR="003027F4" w:rsidRPr="00301C83" w:rsidRDefault="003027F4" w:rsidP="003027F4">
      <w:pPr>
        <w:spacing w:before="120" w:after="12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>: 202</w:t>
      </w:r>
      <w:r w:rsidR="00AD3F29">
        <w:rPr>
          <w:rFonts w:ascii="Arial" w:hAnsi="Arial" w:cs="Arial"/>
        </w:rPr>
        <w:t>1</w:t>
      </w:r>
      <w:r w:rsidRPr="00301C83">
        <w:rPr>
          <w:rFonts w:ascii="Arial" w:hAnsi="Arial" w:cs="Arial"/>
        </w:rPr>
        <w:t>-12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Mantiene una idoneidad y resultados acordes a su categoría profesional. 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3027F4" w:rsidRPr="00301C83" w:rsidRDefault="003027F4" w:rsidP="003027F4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Se mantiene como </w:t>
      </w:r>
      <w:r w:rsidR="00516BA6">
        <w:rPr>
          <w:rFonts w:ascii="Arial" w:hAnsi="Arial" w:cs="Arial"/>
        </w:rPr>
        <w:t>supervisora de la producción de los Bioproductos</w:t>
      </w:r>
      <w:r w:rsidR="003E46D4" w:rsidRPr="00247E7F">
        <w:rPr>
          <w:rFonts w:cs="Calibri"/>
          <w:sz w:val="24"/>
          <w:szCs w:val="24"/>
        </w:rPr>
        <w:t>QuitoMax</w:t>
      </w:r>
      <w:r w:rsidR="003E46D4" w:rsidRPr="0092178F">
        <w:rPr>
          <w:rFonts w:cs="Calibri"/>
          <w:sz w:val="24"/>
          <w:szCs w:val="24"/>
        </w:rPr>
        <w:t>®</w:t>
      </w:r>
      <w:r w:rsidR="00516BA6">
        <w:rPr>
          <w:rFonts w:ascii="Arial" w:hAnsi="Arial" w:cs="Arial"/>
        </w:rPr>
        <w:t xml:space="preserve"> y Pectimorf</w:t>
      </w:r>
      <w:r w:rsidR="003E46D4" w:rsidRPr="0092178F">
        <w:rPr>
          <w:rFonts w:cs="Calibri"/>
          <w:sz w:val="24"/>
          <w:szCs w:val="24"/>
        </w:rPr>
        <w:t>®</w:t>
      </w:r>
      <w:r w:rsidR="00516BA6">
        <w:rPr>
          <w:rFonts w:ascii="Arial" w:hAnsi="Arial" w:cs="Arial"/>
        </w:rPr>
        <w:t xml:space="preserve">, así como del control de la calidad de estos. A su vez, forma parte del equipo de la calidad del Instituto. Se mantiene </w:t>
      </w:r>
      <w:r w:rsidR="003E46D4">
        <w:rPr>
          <w:rFonts w:ascii="Arial" w:hAnsi="Arial" w:cs="Arial"/>
        </w:rPr>
        <w:t>desarrollando</w:t>
      </w:r>
      <w:r w:rsidR="00516BA6">
        <w:rPr>
          <w:rFonts w:ascii="Arial" w:hAnsi="Arial" w:cs="Arial"/>
        </w:rPr>
        <w:t xml:space="preserve"> la temática de su tema de doctorado.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 xml:space="preserve">Es una compañera muy disciplinada, que cumple en tiempo con </w:t>
      </w:r>
      <w:r w:rsidR="00AD3F29">
        <w:rPr>
          <w:rFonts w:ascii="Arial" w:hAnsi="Arial" w:cs="Arial"/>
        </w:rPr>
        <w:t>las</w:t>
      </w:r>
      <w:r w:rsidRPr="00301C83">
        <w:rPr>
          <w:rFonts w:ascii="Arial" w:hAnsi="Arial" w:cs="Arial"/>
        </w:rPr>
        <w:t xml:space="preserve"> tareas solicitadas.Aprovecha adecuadamente la jornada laboral al t</w:t>
      </w:r>
      <w:r w:rsidR="00904651">
        <w:rPr>
          <w:rFonts w:ascii="Arial" w:hAnsi="Arial" w:cs="Arial"/>
        </w:rPr>
        <w:t>rabajo que desempeña en el INCA</w:t>
      </w:r>
      <w:r w:rsidR="00AD3F29">
        <w:rPr>
          <w:rFonts w:ascii="Arial" w:hAnsi="Arial" w:cs="Arial"/>
        </w:rPr>
        <w:t>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:rsidR="00516BA6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Mantiene la su</w:t>
      </w:r>
      <w:r w:rsidR="00516BA6">
        <w:rPr>
          <w:rFonts w:ascii="Arial" w:hAnsi="Arial" w:cs="Arial"/>
        </w:rPr>
        <w:t>peración autodidacta constante.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6. Cumplimiento de los requisitos de seguridad del trabajo.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Cumple con los requisitos que se exigen para el t</w:t>
      </w:r>
      <w:r w:rsidR="00516BA6">
        <w:rPr>
          <w:rFonts w:ascii="Arial" w:hAnsi="Arial" w:cs="Arial"/>
        </w:rPr>
        <w:t>rabajo en el laboratorio de Producción de Bioestimulantes</w:t>
      </w:r>
      <w:r w:rsidRPr="00301C83">
        <w:rPr>
          <w:rFonts w:ascii="Arial" w:hAnsi="Arial" w:cs="Arial"/>
        </w:rPr>
        <w:t xml:space="preserve"> y otras áreas del departamento.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7. Cuidado de la propiedad social.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:rsidR="00516BA6" w:rsidRDefault="003027F4" w:rsidP="003027F4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Mantiene excelentes relaciones humanas dentro d</w:t>
      </w:r>
      <w:r w:rsidR="00516BA6">
        <w:rPr>
          <w:rFonts w:ascii="Arial" w:hAnsi="Arial" w:cs="Arial"/>
        </w:rPr>
        <w:t>e su colectivo  y del centro.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2D09EC" w:rsidRDefault="002D09EC" w:rsidP="00662019">
      <w:pPr>
        <w:spacing w:after="0" w:line="240" w:lineRule="auto"/>
        <w:jc w:val="both"/>
        <w:rPr>
          <w:rFonts w:ascii="Arial" w:hAnsi="Arial" w:cs="Arial"/>
        </w:rPr>
      </w:pPr>
      <w:r w:rsidRPr="002D09EC">
        <w:rPr>
          <w:rFonts w:ascii="Arial" w:hAnsi="Arial" w:cs="Arial"/>
          <w:b/>
        </w:rPr>
        <w:t>Participación en proyectos</w:t>
      </w:r>
      <w:r w:rsidRPr="002D09EC">
        <w:rPr>
          <w:rFonts w:ascii="Arial" w:hAnsi="Arial" w:cs="Arial"/>
        </w:rPr>
        <w:t xml:space="preserve">: </w:t>
      </w:r>
    </w:p>
    <w:p w:rsidR="003E46D4" w:rsidRDefault="003E46D4" w:rsidP="00662019">
      <w:pPr>
        <w:spacing w:after="0" w:line="240" w:lineRule="auto"/>
        <w:jc w:val="both"/>
        <w:rPr>
          <w:rFonts w:ascii="Arial" w:hAnsi="Arial" w:cs="Arial"/>
        </w:rPr>
      </w:pPr>
    </w:p>
    <w:p w:rsidR="003E46D4" w:rsidRPr="001D781A" w:rsidRDefault="003E46D4" w:rsidP="00D615B2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D615B2">
        <w:rPr>
          <w:rFonts w:ascii="Times New Roman" w:eastAsia="Times New Roman" w:hAnsi="Times New Roman"/>
          <w:sz w:val="14"/>
          <w:szCs w:val="14"/>
          <w:lang w:val="es-AR" w:eastAsia="es-ES"/>
        </w:rPr>
        <w:t xml:space="preserve">- </w:t>
      </w:r>
      <w:r w:rsidRPr="001D781A">
        <w:rPr>
          <w:rFonts w:ascii="Arial" w:eastAsia="Times New Roman" w:hAnsi="Arial" w:cs="Arial"/>
          <w:b/>
          <w:bCs/>
          <w:lang w:eastAsia="es-ES"/>
        </w:rPr>
        <w:t xml:space="preserve">Proyecto Nacional del Programa de Alimento Humano </w:t>
      </w:r>
      <w:r w:rsidRPr="001D781A">
        <w:rPr>
          <w:rFonts w:ascii="Arial" w:eastAsia="Times New Roman" w:hAnsi="Arial" w:cs="Arial"/>
          <w:lang w:val="es-AR" w:eastAsia="es-ES"/>
        </w:rPr>
        <w:t>P131LH001318</w:t>
      </w:r>
      <w:r w:rsidRPr="001D781A">
        <w:rPr>
          <w:rFonts w:ascii="Arial" w:eastAsia="Times New Roman" w:hAnsi="Arial" w:cs="Arial"/>
          <w:lang w:eastAsia="es-ES"/>
        </w:rPr>
        <w:t xml:space="preserve"> (2019- 2022). Estrategias de riego deficitario y bioestimulantes como alternativa para ahorrar agua en los cultivos de maíz y frijol (</w:t>
      </w:r>
      <w:r w:rsidRPr="001D781A">
        <w:rPr>
          <w:rFonts w:ascii="Arial" w:eastAsia="Times New Roman" w:hAnsi="Arial" w:cs="Arial"/>
          <w:lang w:val="es-AR" w:eastAsia="es-ES"/>
        </w:rPr>
        <w:t>INCA, Jefe de Proyecto: Dr.C.  Donaldo Morales Guevara.)</w:t>
      </w:r>
    </w:p>
    <w:p w:rsidR="003E46D4" w:rsidRPr="001D781A" w:rsidRDefault="003E46D4" w:rsidP="00D615B2">
      <w:pPr>
        <w:pStyle w:val="Prrafodelist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es-ES"/>
        </w:rPr>
      </w:pPr>
      <w:r w:rsidRPr="001D781A">
        <w:rPr>
          <w:rFonts w:ascii="Arial" w:eastAsia="Times New Roman" w:hAnsi="Arial" w:cs="Arial"/>
          <w:lang w:eastAsia="es-ES"/>
        </w:rPr>
        <w:t xml:space="preserve">-  </w:t>
      </w:r>
      <w:r w:rsidRPr="001D781A">
        <w:rPr>
          <w:rFonts w:ascii="Arial" w:eastAsia="Times New Roman" w:hAnsi="Arial" w:cs="Arial"/>
          <w:b/>
          <w:bCs/>
          <w:lang w:eastAsia="es-ES"/>
        </w:rPr>
        <w:t xml:space="preserve">Proyecto Sectorial de Desarrollo e Innovación del Programa de Desarrollo de Bioinsumos Agropecuarios y Medicamentos Veterinarios </w:t>
      </w:r>
      <w:r w:rsidRPr="001D781A">
        <w:rPr>
          <w:rFonts w:ascii="Arial" w:eastAsia="Times New Roman" w:hAnsi="Arial" w:cs="Arial"/>
          <w:lang w:eastAsia="es-ES"/>
        </w:rPr>
        <w:t>(2021-2023). Nuevos bioestimulantes a base Rizobios y Oligosacarinas para Frijol y Soya (INCA, Jefe de Proyecto: Dr.C.  Alejandro B. Falcón Rodríguez)</w:t>
      </w:r>
    </w:p>
    <w:p w:rsidR="003E46D4" w:rsidRPr="001D781A" w:rsidRDefault="003E46D4" w:rsidP="00662019">
      <w:pPr>
        <w:spacing w:after="0" w:line="240" w:lineRule="auto"/>
        <w:jc w:val="both"/>
        <w:rPr>
          <w:rFonts w:ascii="Arial" w:hAnsi="Arial" w:cs="Arial"/>
        </w:rPr>
      </w:pPr>
    </w:p>
    <w:p w:rsidR="00D615B2" w:rsidRPr="001D781A" w:rsidRDefault="00D615B2" w:rsidP="00D615B2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1D781A">
        <w:rPr>
          <w:rFonts w:ascii="Arial" w:hAnsi="Arial" w:cs="Arial"/>
          <w:b/>
        </w:rPr>
        <w:t>P131LH Salud animal y Vegetal (2021-2023</w:t>
      </w:r>
      <w:r w:rsidRPr="001D781A">
        <w:rPr>
          <w:rFonts w:ascii="Arial" w:hAnsi="Arial" w:cs="Arial"/>
        </w:rPr>
        <w:t xml:space="preserve">). </w:t>
      </w:r>
      <w:r w:rsidRPr="001D781A">
        <w:rPr>
          <w:rFonts w:ascii="Arial" w:eastAsia="SimSun" w:hAnsi="Arial" w:cs="Arial"/>
          <w:lang w:eastAsia="zh-CN"/>
        </w:rPr>
        <w:t>P131LH 0030100. Desarrollo de nuevos elicitores basados en quitosano de producción nacional para el manejo de enfermedades del arroz y otros granos en ecosistemas arroceros</w:t>
      </w:r>
    </w:p>
    <w:p w:rsidR="00662019" w:rsidRPr="001D781A" w:rsidRDefault="00516BA6" w:rsidP="00662019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  <w:r w:rsidRPr="001D781A">
        <w:rPr>
          <w:rFonts w:ascii="Arial" w:hAnsi="Arial" w:cs="Arial"/>
        </w:rPr>
        <w:t>Se continúa el a</w:t>
      </w:r>
      <w:r w:rsidR="00662019" w:rsidRPr="001D781A">
        <w:rPr>
          <w:rFonts w:ascii="Arial" w:hAnsi="Arial" w:cs="Arial"/>
        </w:rPr>
        <w:t xml:space="preserve">diestramiento de la técnico Betty Leydis en el control de la calidad de la quitosana, en función de la determinación </w:t>
      </w:r>
      <w:r w:rsidRPr="001D781A">
        <w:rPr>
          <w:rFonts w:ascii="Arial" w:hAnsi="Arial" w:cs="Arial"/>
        </w:rPr>
        <w:t xml:space="preserve">del </w:t>
      </w:r>
      <w:r w:rsidR="00662019" w:rsidRPr="001D781A">
        <w:rPr>
          <w:rFonts w:ascii="Arial" w:hAnsi="Arial" w:cs="Arial"/>
        </w:rPr>
        <w:t>grado de acetilación así como la masa molecular. Manejo de la documentación y procesamiento de los datos.</w:t>
      </w:r>
    </w:p>
    <w:p w:rsidR="00A10AE2" w:rsidRPr="001D781A" w:rsidRDefault="00A10AE2" w:rsidP="00A10AE2">
      <w:pPr>
        <w:spacing w:after="0" w:line="240" w:lineRule="auto"/>
        <w:jc w:val="both"/>
        <w:rPr>
          <w:rFonts w:ascii="Arial" w:hAnsi="Arial" w:cs="Arial"/>
        </w:rPr>
      </w:pPr>
      <w:r w:rsidRPr="001D781A">
        <w:rPr>
          <w:rFonts w:ascii="Arial" w:hAnsi="Arial" w:cs="Arial"/>
        </w:rPr>
        <w:t xml:space="preserve"> Supervisa y participa entrenamiento de prácticas laborales de dos estudiantes de técnico medio pertenecientes al </w:t>
      </w:r>
      <w:r w:rsidRPr="001D781A">
        <w:rPr>
          <w:rFonts w:ascii="Arial" w:hAnsi="Arial" w:cs="Arial"/>
          <w:b/>
        </w:rPr>
        <w:t xml:space="preserve">IPOL </w:t>
      </w:r>
      <w:r w:rsidRPr="001D781A">
        <w:rPr>
          <w:rFonts w:ascii="Arial" w:hAnsi="Arial" w:cs="Arial"/>
          <w:i/>
        </w:rPr>
        <w:t>Hermanos Gómez</w:t>
      </w:r>
      <w:r w:rsidRPr="001D781A">
        <w:rPr>
          <w:rFonts w:ascii="Arial" w:hAnsi="Arial" w:cs="Arial"/>
        </w:rPr>
        <w:t xml:space="preserve">  en la especialidad de </w:t>
      </w:r>
      <w:r w:rsidRPr="001D781A">
        <w:rPr>
          <w:rFonts w:ascii="Arial" w:hAnsi="Arial" w:cs="Arial"/>
          <w:i/>
        </w:rPr>
        <w:t>Química Industrial</w:t>
      </w:r>
      <w:r w:rsidRPr="001D781A">
        <w:rPr>
          <w:rFonts w:ascii="Arial" w:hAnsi="Arial" w:cs="Arial"/>
        </w:rPr>
        <w:t>,</w:t>
      </w:r>
    </w:p>
    <w:p w:rsidR="00662019" w:rsidRPr="001D781A" w:rsidRDefault="00662019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662019" w:rsidRPr="001D781A" w:rsidRDefault="00662019" w:rsidP="00662019">
      <w:pPr>
        <w:spacing w:after="0" w:line="240" w:lineRule="auto"/>
        <w:jc w:val="both"/>
        <w:rPr>
          <w:rFonts w:ascii="Arial" w:hAnsi="Arial" w:cs="Arial"/>
        </w:rPr>
      </w:pPr>
      <w:r w:rsidRPr="001D781A">
        <w:rPr>
          <w:rFonts w:ascii="Arial" w:hAnsi="Arial" w:cs="Arial"/>
          <w:b/>
        </w:rPr>
        <w:lastRenderedPageBreak/>
        <w:t>Postgrado</w:t>
      </w:r>
      <w:r w:rsidR="002D09EC" w:rsidRPr="001D781A">
        <w:rPr>
          <w:rFonts w:ascii="Arial" w:hAnsi="Arial" w:cs="Arial"/>
          <w:b/>
        </w:rPr>
        <w:t>:</w:t>
      </w:r>
      <w:r w:rsidR="001D781A">
        <w:rPr>
          <w:rFonts w:ascii="Arial" w:hAnsi="Arial" w:cs="Arial"/>
          <w:b/>
        </w:rPr>
        <w:t xml:space="preserve"> </w:t>
      </w:r>
      <w:r w:rsidRPr="001D781A">
        <w:rPr>
          <w:rFonts w:ascii="Arial" w:hAnsi="Arial" w:cs="Arial"/>
        </w:rPr>
        <w:t xml:space="preserve">Culmina </w:t>
      </w:r>
      <w:r w:rsidR="001D781A">
        <w:rPr>
          <w:rFonts w:ascii="Arial" w:hAnsi="Arial" w:cs="Arial"/>
        </w:rPr>
        <w:t>el curso de Análisis térmico en la U</w:t>
      </w:r>
      <w:r w:rsidRPr="001D781A">
        <w:rPr>
          <w:rFonts w:ascii="Arial" w:hAnsi="Arial" w:cs="Arial"/>
        </w:rPr>
        <w:t>niversidad de la Habana, interrumpido por la situación de la COVID 19</w:t>
      </w:r>
      <w:r w:rsidR="00A10AE2" w:rsidRPr="001D781A">
        <w:rPr>
          <w:rFonts w:ascii="Arial" w:hAnsi="Arial" w:cs="Arial"/>
        </w:rPr>
        <w:t xml:space="preserve">, con </w:t>
      </w:r>
      <w:r w:rsidR="001D781A">
        <w:rPr>
          <w:rFonts w:ascii="Arial" w:hAnsi="Arial" w:cs="Arial"/>
        </w:rPr>
        <w:t>calificación</w:t>
      </w:r>
      <w:r w:rsidR="00A10AE2" w:rsidRPr="001D781A">
        <w:rPr>
          <w:rFonts w:ascii="Arial" w:hAnsi="Arial" w:cs="Arial"/>
        </w:rPr>
        <w:t xml:space="preserve"> de 4 puntos.</w:t>
      </w:r>
    </w:p>
    <w:p w:rsidR="001D781A" w:rsidRDefault="001D781A" w:rsidP="002D09EC">
      <w:pPr>
        <w:spacing w:after="0" w:line="240" w:lineRule="auto"/>
        <w:jc w:val="both"/>
        <w:rPr>
          <w:rFonts w:ascii="Arial" w:hAnsi="Arial" w:cs="Arial"/>
          <w:b/>
        </w:rPr>
      </w:pPr>
    </w:p>
    <w:p w:rsidR="002D09EC" w:rsidRPr="001D781A" w:rsidRDefault="002D09EC" w:rsidP="002D09EC">
      <w:pPr>
        <w:spacing w:after="0" w:line="240" w:lineRule="auto"/>
        <w:jc w:val="both"/>
        <w:rPr>
          <w:rFonts w:ascii="Arial" w:hAnsi="Arial" w:cs="Arial"/>
          <w:b/>
        </w:rPr>
      </w:pPr>
      <w:r w:rsidRPr="001D781A">
        <w:rPr>
          <w:rFonts w:ascii="Arial" w:hAnsi="Arial" w:cs="Arial"/>
          <w:b/>
        </w:rPr>
        <w:t>Otras:</w:t>
      </w:r>
    </w:p>
    <w:p w:rsidR="00662019" w:rsidRPr="001D781A" w:rsidRDefault="00662019" w:rsidP="00A10AE2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1D781A">
        <w:rPr>
          <w:rFonts w:ascii="Arial" w:hAnsi="Arial" w:cs="Arial"/>
        </w:rPr>
        <w:t>Digitalización de toda la información correspondiente al control de la calidad del laboratorio de Producción de Bioestimulantes</w:t>
      </w:r>
      <w:r w:rsidR="00A10AE2" w:rsidRPr="001D781A">
        <w:rPr>
          <w:rFonts w:ascii="Arial" w:hAnsi="Arial" w:cs="Arial"/>
        </w:rPr>
        <w:t xml:space="preserve">. </w:t>
      </w:r>
    </w:p>
    <w:p w:rsidR="003E46D4" w:rsidRPr="001D781A" w:rsidRDefault="003E46D4" w:rsidP="003E46D4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1D781A">
        <w:rPr>
          <w:rFonts w:ascii="Arial" w:hAnsi="Arial" w:cs="Arial"/>
        </w:rPr>
        <w:t>Se supervisa el análisis de control de la calidad de la materia prima y del producto final</w:t>
      </w:r>
      <w:r w:rsidR="001D781A" w:rsidRPr="001D781A">
        <w:rPr>
          <w:rFonts w:ascii="Arial" w:hAnsi="Arial" w:cs="Arial"/>
        </w:rPr>
        <w:t xml:space="preserve"> </w:t>
      </w:r>
      <w:r w:rsidRPr="001D781A">
        <w:rPr>
          <w:rFonts w:ascii="Arial" w:hAnsi="Arial" w:cs="Arial"/>
        </w:rPr>
        <w:t>QuitoMax®.</w:t>
      </w:r>
    </w:p>
    <w:p w:rsidR="00A10AE2" w:rsidRPr="001D781A" w:rsidRDefault="00A10AE2" w:rsidP="00A10AE2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1D781A">
        <w:rPr>
          <w:rFonts w:ascii="Arial" w:hAnsi="Arial" w:cs="Arial"/>
        </w:rPr>
        <w:t>Supervisa la producción de QuitoMax® a partir de la quitosana obteni</w:t>
      </w:r>
      <w:r w:rsidR="001D781A" w:rsidRPr="001D781A">
        <w:rPr>
          <w:rFonts w:ascii="Arial" w:hAnsi="Arial" w:cs="Arial"/>
        </w:rPr>
        <w:t>da por  el Dr. Miguel Ángel en Los P</w:t>
      </w:r>
      <w:r w:rsidRPr="001D781A">
        <w:rPr>
          <w:rFonts w:ascii="Arial" w:hAnsi="Arial" w:cs="Arial"/>
        </w:rPr>
        <w:t xml:space="preserve">alacios,  que para este periodo se logra producir </w:t>
      </w:r>
      <w:r w:rsidR="001E3CA5" w:rsidRPr="001D781A">
        <w:rPr>
          <w:rFonts w:ascii="Arial" w:hAnsi="Arial" w:cs="Arial"/>
        </w:rPr>
        <w:t>167</w:t>
      </w:r>
      <w:r w:rsidRPr="001D781A">
        <w:rPr>
          <w:rFonts w:ascii="Arial" w:hAnsi="Arial" w:cs="Arial"/>
        </w:rPr>
        <w:t xml:space="preserve">L lo que equivale a </w:t>
      </w:r>
      <w:r w:rsidR="001E3CA5" w:rsidRPr="001D781A">
        <w:rPr>
          <w:rFonts w:ascii="Arial" w:hAnsi="Arial" w:cs="Arial"/>
        </w:rPr>
        <w:t>167000</w:t>
      </w:r>
      <w:r w:rsidR="001D781A" w:rsidRPr="001D781A">
        <w:rPr>
          <w:rFonts w:ascii="Arial" w:hAnsi="Arial" w:cs="Arial"/>
        </w:rPr>
        <w:t xml:space="preserve"> </w:t>
      </w:r>
      <w:r w:rsidRPr="001D781A">
        <w:rPr>
          <w:rFonts w:ascii="Arial" w:hAnsi="Arial" w:cs="Arial"/>
        </w:rPr>
        <w:t>pesos generados a partir de la venta de este producto . Esta tarea fue realizada en pleno periodo de afectación de la COVID 19.</w:t>
      </w:r>
    </w:p>
    <w:p w:rsidR="00A10AE2" w:rsidRPr="001D781A" w:rsidRDefault="00A10AE2" w:rsidP="00A10AE2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1D781A">
        <w:rPr>
          <w:rFonts w:ascii="Arial" w:hAnsi="Arial" w:cs="Arial"/>
        </w:rPr>
        <w:t xml:space="preserve">Supervisa la producción de Pectimorf®. En el año se logran producir </w:t>
      </w:r>
      <w:r w:rsidR="001E3CA5" w:rsidRPr="001D781A">
        <w:rPr>
          <w:rFonts w:ascii="Arial" w:hAnsi="Arial" w:cs="Arial"/>
        </w:rPr>
        <w:t>195 g del principio activo,</w:t>
      </w:r>
    </w:p>
    <w:p w:rsidR="00E527C3" w:rsidRPr="001D781A" w:rsidRDefault="001D781A" w:rsidP="003E46D4">
      <w:pPr>
        <w:pStyle w:val="Prrafodelista"/>
        <w:jc w:val="both"/>
        <w:rPr>
          <w:rFonts w:ascii="Arial" w:hAnsi="Arial" w:cs="Arial"/>
        </w:rPr>
      </w:pPr>
      <w:r w:rsidRPr="001D781A">
        <w:rPr>
          <w:rFonts w:ascii="Arial" w:hAnsi="Arial" w:cs="Arial"/>
        </w:rPr>
        <w:t>I</w:t>
      </w:r>
      <w:r w:rsidR="00E527C3" w:rsidRPr="001D781A">
        <w:rPr>
          <w:rFonts w:ascii="Arial" w:hAnsi="Arial" w:cs="Arial"/>
        </w:rPr>
        <w:t>ngresando</w:t>
      </w:r>
      <w:r w:rsidRPr="001D781A">
        <w:rPr>
          <w:rFonts w:ascii="Arial" w:hAnsi="Arial" w:cs="Arial"/>
        </w:rPr>
        <w:t xml:space="preserve"> </w:t>
      </w:r>
      <w:r w:rsidR="001E3CA5" w:rsidRPr="001D781A">
        <w:rPr>
          <w:rFonts w:ascii="Arial" w:hAnsi="Arial" w:cs="Arial"/>
        </w:rPr>
        <w:t>975</w:t>
      </w:r>
      <w:r w:rsidR="00E527C3" w:rsidRPr="001D781A">
        <w:rPr>
          <w:rFonts w:ascii="Arial" w:hAnsi="Arial" w:cs="Arial"/>
        </w:rPr>
        <w:t>00 pesos al centro.</w:t>
      </w:r>
    </w:p>
    <w:p w:rsidR="00E527C3" w:rsidRPr="001D781A" w:rsidRDefault="00E527C3" w:rsidP="00E527C3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240102" w:rsidRPr="001D781A" w:rsidRDefault="00240102" w:rsidP="00240102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516BA6" w:rsidRPr="001D781A" w:rsidRDefault="00240102" w:rsidP="00240102">
      <w:pPr>
        <w:spacing w:after="0" w:line="240" w:lineRule="auto"/>
        <w:jc w:val="both"/>
        <w:rPr>
          <w:rFonts w:ascii="Arial" w:hAnsi="Arial" w:cs="Arial"/>
        </w:rPr>
      </w:pPr>
      <w:r w:rsidRPr="001D781A">
        <w:rPr>
          <w:rFonts w:ascii="Arial" w:hAnsi="Arial" w:cs="Arial"/>
          <w:b/>
        </w:rPr>
        <w:t>Nota</w:t>
      </w:r>
      <w:r w:rsidRPr="001D781A">
        <w:rPr>
          <w:rFonts w:ascii="Arial" w:hAnsi="Arial" w:cs="Arial"/>
        </w:rPr>
        <w:t>: En el periodo de tiempo evaluado presentó una licencia por maternidad de</w:t>
      </w:r>
      <w:r w:rsidR="001D781A" w:rsidRPr="001D781A">
        <w:rPr>
          <w:rFonts w:ascii="Arial" w:hAnsi="Arial" w:cs="Arial"/>
        </w:rPr>
        <w:t xml:space="preserve"> </w:t>
      </w:r>
      <w:r w:rsidRPr="001D781A">
        <w:rPr>
          <w:rFonts w:ascii="Arial" w:hAnsi="Arial" w:cs="Arial"/>
        </w:rPr>
        <w:t>tres meses.</w:t>
      </w:r>
    </w:p>
    <w:p w:rsidR="002D09EC" w:rsidRPr="001D781A" w:rsidRDefault="002D09EC" w:rsidP="002D09EC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1D781A" w:rsidRDefault="001D781A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1D781A" w:rsidRDefault="001D781A" w:rsidP="003027F4">
      <w:pPr>
        <w:spacing w:after="0" w:line="240" w:lineRule="auto"/>
        <w:jc w:val="both"/>
        <w:rPr>
          <w:rFonts w:ascii="Arial" w:hAnsi="Arial" w:cs="Arial"/>
        </w:rPr>
      </w:pPr>
      <w:r w:rsidRPr="001D781A">
        <w:rPr>
          <w:rFonts w:ascii="Arial" w:hAnsi="Arial" w:cs="Arial"/>
        </w:rPr>
        <w:t>Su evaluación es SATISFACTORIA</w:t>
      </w:r>
    </w:p>
    <w:p w:rsidR="001D781A" w:rsidRDefault="001D781A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1D781A" w:rsidRPr="00301C83" w:rsidRDefault="001D781A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Default="003027F4" w:rsidP="003027F4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1D781A" w:rsidRDefault="001D781A" w:rsidP="003027F4">
      <w:pPr>
        <w:spacing w:after="0" w:line="240" w:lineRule="auto"/>
        <w:jc w:val="both"/>
        <w:rPr>
          <w:rFonts w:ascii="Arial" w:hAnsi="Arial" w:cs="Arial"/>
          <w:b/>
        </w:rPr>
      </w:pPr>
    </w:p>
    <w:p w:rsidR="001D781A" w:rsidRPr="001D781A" w:rsidRDefault="001D781A" w:rsidP="003027F4">
      <w:pPr>
        <w:spacing w:after="0" w:line="240" w:lineRule="auto"/>
        <w:jc w:val="both"/>
        <w:rPr>
          <w:rFonts w:ascii="Arial" w:hAnsi="Arial" w:cs="Arial"/>
        </w:rPr>
      </w:pPr>
      <w:r w:rsidRPr="001D781A">
        <w:rPr>
          <w:rFonts w:ascii="Arial" w:hAnsi="Arial" w:cs="Arial"/>
        </w:rPr>
        <w:t>Debe avanzar en su plan experimental conducente al doctorado</w:t>
      </w:r>
    </w:p>
    <w:p w:rsidR="003027F4" w:rsidRPr="00301C8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Default="003027F4" w:rsidP="003027F4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3027F4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p w:rsidR="003027F4" w:rsidRPr="00301C83" w:rsidRDefault="003027F4" w:rsidP="003027F4">
      <w:pPr>
        <w:spacing w:after="0" w:line="240" w:lineRule="auto"/>
        <w:jc w:val="both"/>
        <w:rPr>
          <w:rFonts w:ascii="Arial" w:hAnsi="Arial" w:cs="Arial"/>
        </w:rPr>
      </w:pPr>
    </w:p>
    <w:p w:rsidR="003027F4" w:rsidRPr="00301C83" w:rsidRDefault="003027F4" w:rsidP="003027F4">
      <w:pPr>
        <w:spacing w:line="240" w:lineRule="auto"/>
        <w:ind w:right="-1"/>
        <w:jc w:val="both"/>
        <w:rPr>
          <w:rFonts w:ascii="Arial" w:hAnsi="Arial" w:cs="Arial"/>
        </w:rPr>
      </w:pPr>
    </w:p>
    <w:p w:rsidR="009806DC" w:rsidRPr="007405C4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sectPr w:rsidR="009806DC" w:rsidRPr="007405C4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50E" w:rsidRDefault="00A2050E">
      <w:r>
        <w:separator/>
      </w:r>
    </w:p>
  </w:endnote>
  <w:endnote w:type="continuationSeparator" w:id="1">
    <w:p w:rsidR="00A2050E" w:rsidRDefault="00A20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271CE2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271CE2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D781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50E" w:rsidRDefault="00A2050E">
      <w:r>
        <w:separator/>
      </w:r>
    </w:p>
  </w:footnote>
  <w:footnote w:type="continuationSeparator" w:id="1">
    <w:p w:rsidR="00A2050E" w:rsidRDefault="00A205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5174D"/>
    <w:multiLevelType w:val="hybridMultilevel"/>
    <w:tmpl w:val="4798E5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933FCA"/>
    <w:multiLevelType w:val="hybridMultilevel"/>
    <w:tmpl w:val="CDE8D946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51DFD"/>
    <w:multiLevelType w:val="hybridMultilevel"/>
    <w:tmpl w:val="040A3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34EA0"/>
    <w:rsid w:val="00042409"/>
    <w:rsid w:val="000528B2"/>
    <w:rsid w:val="00070F10"/>
    <w:rsid w:val="0008622C"/>
    <w:rsid w:val="0009014C"/>
    <w:rsid w:val="00092E73"/>
    <w:rsid w:val="00097B43"/>
    <w:rsid w:val="000B00D7"/>
    <w:rsid w:val="000B518A"/>
    <w:rsid w:val="000D5747"/>
    <w:rsid w:val="000E3CA4"/>
    <w:rsid w:val="000F2D94"/>
    <w:rsid w:val="000F5215"/>
    <w:rsid w:val="001066E5"/>
    <w:rsid w:val="00115D08"/>
    <w:rsid w:val="0014589F"/>
    <w:rsid w:val="001B475D"/>
    <w:rsid w:val="001C0A47"/>
    <w:rsid w:val="001C5C74"/>
    <w:rsid w:val="001D781A"/>
    <w:rsid w:val="001E3CA5"/>
    <w:rsid w:val="001F70A7"/>
    <w:rsid w:val="00203826"/>
    <w:rsid w:val="00227381"/>
    <w:rsid w:val="00237385"/>
    <w:rsid w:val="00240102"/>
    <w:rsid w:val="002470FE"/>
    <w:rsid w:val="00247782"/>
    <w:rsid w:val="00250997"/>
    <w:rsid w:val="002522A9"/>
    <w:rsid w:val="00263B05"/>
    <w:rsid w:val="00271CE2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A437F"/>
    <w:rsid w:val="003C65F5"/>
    <w:rsid w:val="003D0756"/>
    <w:rsid w:val="003D7A0D"/>
    <w:rsid w:val="003E46D4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1659"/>
    <w:rsid w:val="00481521"/>
    <w:rsid w:val="004B5FF6"/>
    <w:rsid w:val="004C4DC7"/>
    <w:rsid w:val="004C53CC"/>
    <w:rsid w:val="004E31A1"/>
    <w:rsid w:val="00500B7B"/>
    <w:rsid w:val="00516BA6"/>
    <w:rsid w:val="00524738"/>
    <w:rsid w:val="00540052"/>
    <w:rsid w:val="00542F98"/>
    <w:rsid w:val="0054368B"/>
    <w:rsid w:val="0057276D"/>
    <w:rsid w:val="00591394"/>
    <w:rsid w:val="005A43A2"/>
    <w:rsid w:val="005A6B2F"/>
    <w:rsid w:val="005B0983"/>
    <w:rsid w:val="005D3D63"/>
    <w:rsid w:val="005E04B1"/>
    <w:rsid w:val="006011FA"/>
    <w:rsid w:val="00633271"/>
    <w:rsid w:val="0063708E"/>
    <w:rsid w:val="00641261"/>
    <w:rsid w:val="00662019"/>
    <w:rsid w:val="00672DEF"/>
    <w:rsid w:val="006731D8"/>
    <w:rsid w:val="006775A9"/>
    <w:rsid w:val="0069028C"/>
    <w:rsid w:val="0069083D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916A5"/>
    <w:rsid w:val="007A2B68"/>
    <w:rsid w:val="007B58B9"/>
    <w:rsid w:val="007C4AB1"/>
    <w:rsid w:val="007C7DCE"/>
    <w:rsid w:val="007D099B"/>
    <w:rsid w:val="007D7901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4D7B"/>
    <w:rsid w:val="00882972"/>
    <w:rsid w:val="008864F6"/>
    <w:rsid w:val="008A6996"/>
    <w:rsid w:val="008D744A"/>
    <w:rsid w:val="008E4165"/>
    <w:rsid w:val="008E55F2"/>
    <w:rsid w:val="008E65C9"/>
    <w:rsid w:val="00901A1E"/>
    <w:rsid w:val="00904651"/>
    <w:rsid w:val="00940F54"/>
    <w:rsid w:val="00962B00"/>
    <w:rsid w:val="009806DC"/>
    <w:rsid w:val="00980B02"/>
    <w:rsid w:val="009816B2"/>
    <w:rsid w:val="00986802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0AE2"/>
    <w:rsid w:val="00A11627"/>
    <w:rsid w:val="00A2050E"/>
    <w:rsid w:val="00A24CF2"/>
    <w:rsid w:val="00A52F72"/>
    <w:rsid w:val="00A54467"/>
    <w:rsid w:val="00A54EB6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D3F29"/>
    <w:rsid w:val="00AD5A4D"/>
    <w:rsid w:val="00AD6686"/>
    <w:rsid w:val="00AE4B25"/>
    <w:rsid w:val="00AF1F95"/>
    <w:rsid w:val="00B00AD5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90578"/>
    <w:rsid w:val="00B94EE6"/>
    <w:rsid w:val="00BB6AEF"/>
    <w:rsid w:val="00BC2167"/>
    <w:rsid w:val="00BD54F5"/>
    <w:rsid w:val="00BE1D5D"/>
    <w:rsid w:val="00BF5551"/>
    <w:rsid w:val="00C318C5"/>
    <w:rsid w:val="00C33487"/>
    <w:rsid w:val="00C40006"/>
    <w:rsid w:val="00C555C4"/>
    <w:rsid w:val="00C67113"/>
    <w:rsid w:val="00C6732D"/>
    <w:rsid w:val="00C86A46"/>
    <w:rsid w:val="00CA009B"/>
    <w:rsid w:val="00CA3E8A"/>
    <w:rsid w:val="00CB09DD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15B2"/>
    <w:rsid w:val="00D62406"/>
    <w:rsid w:val="00DA33F3"/>
    <w:rsid w:val="00DA390F"/>
    <w:rsid w:val="00DB3491"/>
    <w:rsid w:val="00DC11F3"/>
    <w:rsid w:val="00DF7AEE"/>
    <w:rsid w:val="00DF7F81"/>
    <w:rsid w:val="00E00AE5"/>
    <w:rsid w:val="00E11DE9"/>
    <w:rsid w:val="00E213B2"/>
    <w:rsid w:val="00E37A95"/>
    <w:rsid w:val="00E40A02"/>
    <w:rsid w:val="00E527C3"/>
    <w:rsid w:val="00E63F82"/>
    <w:rsid w:val="00E7207F"/>
    <w:rsid w:val="00E755E2"/>
    <w:rsid w:val="00E8447F"/>
    <w:rsid w:val="00EA10DF"/>
    <w:rsid w:val="00EA4262"/>
    <w:rsid w:val="00EA6D91"/>
    <w:rsid w:val="00EB1F60"/>
    <w:rsid w:val="00EB7C09"/>
    <w:rsid w:val="00EF3AE7"/>
    <w:rsid w:val="00F0334D"/>
    <w:rsid w:val="00F17462"/>
    <w:rsid w:val="00F2304D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630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13</cp:revision>
  <cp:lastPrinted>2022-02-21T22:50:00Z</cp:lastPrinted>
  <dcterms:created xsi:type="dcterms:W3CDTF">2021-12-06T15:34:00Z</dcterms:created>
  <dcterms:modified xsi:type="dcterms:W3CDTF">2022-02-21T22:50:00Z</dcterms:modified>
</cp:coreProperties>
</file>