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74060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3C79C0">
        <w:rPr>
          <w:rFonts w:ascii="Arial" w:hAnsi="Arial" w:cs="Arial"/>
        </w:rPr>
        <w:t>Anaysa</w:t>
      </w:r>
      <w:r w:rsidR="00504277">
        <w:rPr>
          <w:rFonts w:ascii="Arial" w:hAnsi="Arial" w:cs="Arial"/>
        </w:rPr>
        <w:t xml:space="preserve"> </w:t>
      </w:r>
      <w:r w:rsidR="003C79C0">
        <w:rPr>
          <w:rFonts w:ascii="Arial" w:hAnsi="Arial" w:cs="Arial"/>
        </w:rPr>
        <w:t>Gutierrez Almeida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3C79C0">
        <w:rPr>
          <w:rFonts w:ascii="Arial" w:hAnsi="Arial" w:cs="Arial"/>
        </w:rPr>
        <w:t>Reserva científica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3C79C0">
        <w:rPr>
          <w:rFonts w:ascii="Arial" w:hAnsi="Arial" w:cs="Arial"/>
          <w:b/>
        </w:rPr>
        <w:t>Reserva científica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740603">
        <w:rPr>
          <w:rFonts w:ascii="Arial" w:hAnsi="Arial" w:cs="Arial"/>
        </w:rPr>
        <w:t>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740603">
        <w:rPr>
          <w:rFonts w:ascii="Arial" w:hAnsi="Arial" w:cs="Arial"/>
        </w:rPr>
        <w:t>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</w:t>
      </w:r>
      <w:r w:rsidR="00B7641C">
        <w:rPr>
          <w:rFonts w:ascii="Arial" w:hAnsi="Arial" w:cs="Arial"/>
        </w:rPr>
        <w:t>adiestrada</w:t>
      </w:r>
      <w:r w:rsidRPr="00301C83">
        <w:rPr>
          <w:rFonts w:ascii="Arial" w:hAnsi="Arial" w:cs="Arial"/>
        </w:rPr>
        <w:t xml:space="preserve"> ha obtenido resultados de calidad en el trabajo de investig</w:t>
      </w:r>
      <w:r w:rsidR="00B7641C">
        <w:rPr>
          <w:rFonts w:ascii="Arial" w:hAnsi="Arial" w:cs="Arial"/>
        </w:rPr>
        <w:t>ación-desarrollo, que tributa al desarrollo de investigaciones</w:t>
      </w:r>
      <w:r w:rsidRPr="00301C83">
        <w:rPr>
          <w:rFonts w:ascii="Arial" w:hAnsi="Arial" w:cs="Arial"/>
        </w:rPr>
        <w:t xml:space="preserve"> y desarrollo de productos.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0251F9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Trabaja en</w:t>
      </w:r>
      <w:r w:rsidR="003027F4" w:rsidRPr="00301C83">
        <w:rPr>
          <w:rFonts w:ascii="Arial" w:hAnsi="Arial" w:cs="Arial"/>
        </w:rPr>
        <w:t xml:space="preserve"> una temática de investigación con gran actualidad e importancia para el</w:t>
      </w:r>
      <w:r>
        <w:rPr>
          <w:rFonts w:ascii="Arial" w:hAnsi="Arial" w:cs="Arial"/>
        </w:rPr>
        <w:t xml:space="preserve"> país</w:t>
      </w:r>
      <w:r w:rsidR="003027F4" w:rsidRPr="00301C83">
        <w:rPr>
          <w:rFonts w:ascii="Arial" w:hAnsi="Arial" w:cs="Arial"/>
        </w:rPr>
        <w:t xml:space="preserve">. </w:t>
      </w:r>
      <w:r w:rsidR="00590311">
        <w:rPr>
          <w:rFonts w:ascii="Arial" w:hAnsi="Arial" w:cs="Arial"/>
        </w:rPr>
        <w:t>La reserva científica se ha destacado en este periodo por su responsabilidad y constancia al frente de los experimentos que dirige. Es muy receptiva e inteligente demostrando iniciativa y capacidad de análisis.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AD1D68" w:rsidRDefault="003027F4" w:rsidP="00AD1D68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Es una compañera muy disciplinada, que cumple </w:t>
      </w:r>
      <w:r w:rsidR="00AD1D68">
        <w:rPr>
          <w:rFonts w:ascii="Arial" w:hAnsi="Arial" w:cs="Arial"/>
        </w:rPr>
        <w:t xml:space="preserve">con </w:t>
      </w:r>
      <w:r w:rsidR="00590311">
        <w:rPr>
          <w:rFonts w:ascii="Arial" w:hAnsi="Arial" w:cs="Arial"/>
        </w:rPr>
        <w:t>todas las</w:t>
      </w:r>
      <w:r w:rsidRPr="00301C83">
        <w:rPr>
          <w:rFonts w:ascii="Arial" w:hAnsi="Arial" w:cs="Arial"/>
        </w:rPr>
        <w:t xml:space="preserve"> tareas solicitadas.</w:t>
      </w:r>
      <w:r w:rsidR="00695001">
        <w:rPr>
          <w:rFonts w:ascii="Arial" w:hAnsi="Arial" w:cs="Arial"/>
        </w:rPr>
        <w:t xml:space="preserve"> </w:t>
      </w:r>
      <w:r w:rsidRPr="00301C83">
        <w:rPr>
          <w:rFonts w:ascii="Arial" w:hAnsi="Arial" w:cs="Arial"/>
        </w:rPr>
        <w:t xml:space="preserve">Aprovecha adecuadamente la jornada </w:t>
      </w:r>
      <w:r w:rsidR="00590311">
        <w:rPr>
          <w:rFonts w:ascii="Arial" w:hAnsi="Arial" w:cs="Arial"/>
        </w:rPr>
        <w:t>laboral, consagrándose en ocasiones al trabajo, después de la misma.</w:t>
      </w:r>
    </w:p>
    <w:p w:rsidR="009905FF" w:rsidRDefault="009905FF" w:rsidP="00AD1D68">
      <w:pPr>
        <w:spacing w:after="0" w:line="240" w:lineRule="auto"/>
        <w:jc w:val="both"/>
        <w:rPr>
          <w:rFonts w:ascii="Arial" w:hAnsi="Arial" w:cs="Arial"/>
          <w:b/>
        </w:rPr>
      </w:pPr>
      <w:r w:rsidRPr="009905FF">
        <w:rPr>
          <w:rFonts w:ascii="Arial" w:hAnsi="Arial" w:cs="Arial"/>
          <w:b/>
        </w:rPr>
        <w:t>5. Superación</w:t>
      </w:r>
      <w:r>
        <w:rPr>
          <w:rFonts w:ascii="Arial" w:hAnsi="Arial" w:cs="Arial"/>
          <w:b/>
        </w:rPr>
        <w:t>.</w:t>
      </w:r>
    </w:p>
    <w:p w:rsidR="008D6651" w:rsidRPr="008D6651" w:rsidRDefault="00FF4671" w:rsidP="00AD1D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Mantiene la superación constante</w:t>
      </w:r>
      <w:r w:rsidR="00586AAC">
        <w:rPr>
          <w:rFonts w:ascii="Arial" w:hAnsi="Arial" w:cs="Arial"/>
        </w:rPr>
        <w:t xml:space="preserve">, actualmente se encuentra en formación para posteriormente iniciar </w:t>
      </w:r>
      <w:bookmarkStart w:id="0" w:name="_GoBack"/>
      <w:bookmarkEnd w:id="0"/>
      <w:r w:rsidR="002E44AB">
        <w:rPr>
          <w:rFonts w:ascii="Arial" w:hAnsi="Arial" w:cs="Arial"/>
        </w:rPr>
        <w:t>su doctorado directo.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263E4F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Cumple con los requisitos que se exigen para el trabajo</w:t>
      </w:r>
      <w:r w:rsidR="00590311">
        <w:rPr>
          <w:rFonts w:ascii="Arial" w:hAnsi="Arial" w:cs="Arial"/>
        </w:rPr>
        <w:t xml:space="preserve"> en el laboratorio de bioquímica y en las </w:t>
      </w:r>
      <w:r w:rsidR="002771D2">
        <w:rPr>
          <w:rFonts w:ascii="Arial" w:hAnsi="Arial" w:cs="Arial"/>
        </w:rPr>
        <w:t>áreas</w:t>
      </w:r>
      <w:r w:rsidR="00590311">
        <w:rPr>
          <w:rFonts w:ascii="Arial" w:hAnsi="Arial" w:cs="Arial"/>
        </w:rPr>
        <w:t xml:space="preserve"> </w:t>
      </w:r>
      <w:r w:rsidR="002771D2">
        <w:rPr>
          <w:rFonts w:ascii="Arial" w:hAnsi="Arial" w:cs="Arial"/>
        </w:rPr>
        <w:t>experimentales</w:t>
      </w:r>
      <w:r w:rsidR="00600581">
        <w:rPr>
          <w:rFonts w:ascii="Arial" w:hAnsi="Arial" w:cs="Arial"/>
        </w:rPr>
        <w:t>.</w:t>
      </w:r>
    </w:p>
    <w:p w:rsidR="003027F4" w:rsidRPr="00301C83" w:rsidRDefault="00600581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600581">
        <w:rPr>
          <w:rFonts w:ascii="Arial" w:hAnsi="Arial" w:cs="Arial"/>
          <w:b/>
        </w:rPr>
        <w:t>7.</w:t>
      </w:r>
      <w:r w:rsidR="002E44AB">
        <w:rPr>
          <w:rFonts w:ascii="Arial" w:hAnsi="Arial" w:cs="Arial"/>
          <w:b/>
        </w:rPr>
        <w:t xml:space="preserve"> </w:t>
      </w:r>
      <w:r w:rsidR="003027F4" w:rsidRPr="00301C83">
        <w:rPr>
          <w:rFonts w:ascii="Arial" w:hAnsi="Arial" w:cs="Arial"/>
          <w:b/>
        </w:rPr>
        <w:t>Cuidado de la propiedad social.</w:t>
      </w:r>
    </w:p>
    <w:p w:rsidR="007B2A5B" w:rsidRDefault="007B2A5B" w:rsidP="007B2A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compañera 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AD1D68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AD1D68">
        <w:rPr>
          <w:rFonts w:ascii="Arial" w:hAnsi="Arial" w:cs="Arial"/>
        </w:rPr>
        <w:t xml:space="preserve">buenas </w:t>
      </w:r>
      <w:r w:rsidRPr="00301C83">
        <w:rPr>
          <w:rFonts w:ascii="Arial" w:hAnsi="Arial" w:cs="Arial"/>
        </w:rPr>
        <w:t xml:space="preserve"> relaciones humanas dentro del colectivo,</w:t>
      </w:r>
      <w:r w:rsidR="00735293">
        <w:rPr>
          <w:rFonts w:ascii="Arial" w:hAnsi="Arial" w:cs="Arial"/>
        </w:rPr>
        <w:t xml:space="preserve"> y </w:t>
      </w:r>
      <w:r w:rsidRPr="00301C83">
        <w:rPr>
          <w:rFonts w:ascii="Arial" w:hAnsi="Arial" w:cs="Arial"/>
        </w:rPr>
        <w:t xml:space="preserve"> dentro del centro</w:t>
      </w:r>
      <w:r w:rsidR="00AD1D68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Los resultados del trabajo de investigación que realiza ha</w:t>
      </w:r>
      <w:r w:rsidR="00BB421B">
        <w:rPr>
          <w:rFonts w:ascii="Arial" w:hAnsi="Arial" w:cs="Arial"/>
        </w:rPr>
        <w:t>n</w:t>
      </w:r>
      <w:r w:rsidRPr="00301C83">
        <w:rPr>
          <w:rFonts w:ascii="Arial" w:hAnsi="Arial" w:cs="Arial"/>
        </w:rPr>
        <w:t xml:space="preserve"> sido de calidad. El rigor científico del mismo ha permitido la publicación de artículos científicos</w:t>
      </w:r>
      <w:r w:rsidR="002771D2">
        <w:rPr>
          <w:rFonts w:ascii="Arial" w:hAnsi="Arial" w:cs="Arial"/>
        </w:rPr>
        <w:t xml:space="preserve"> y la presentación en eventos.</w:t>
      </w:r>
    </w:p>
    <w:p w:rsidR="009905FF" w:rsidRDefault="009905FF" w:rsidP="004F301A">
      <w:pPr>
        <w:spacing w:after="0" w:line="240" w:lineRule="auto"/>
        <w:jc w:val="both"/>
        <w:rPr>
          <w:rFonts w:ascii="Arial" w:hAnsi="Arial" w:cs="Arial"/>
          <w:b/>
        </w:rPr>
      </w:pPr>
    </w:p>
    <w:p w:rsidR="00416E9B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Publicaciones:</w:t>
      </w:r>
    </w:p>
    <w:p w:rsidR="004926C0" w:rsidRPr="009905FF" w:rsidRDefault="008209D2" w:rsidP="005A0BA8">
      <w:pPr>
        <w:spacing w:before="120" w:after="120"/>
        <w:jc w:val="both"/>
        <w:rPr>
          <w:rFonts w:ascii="Arial" w:hAnsi="Arial" w:cs="Arial"/>
          <w:color w:val="000000"/>
        </w:rPr>
      </w:pPr>
      <w:r w:rsidRPr="009905FF">
        <w:rPr>
          <w:rFonts w:ascii="Arial" w:eastAsia="Times New Roman" w:hAnsi="Arial" w:cs="Arial"/>
          <w:b/>
          <w:bCs/>
          <w:lang w:val="es-ES" w:eastAsia="es-ES"/>
        </w:rPr>
        <w:t>Publicación</w:t>
      </w:r>
      <w:r w:rsidR="009905FF" w:rsidRPr="009905FF">
        <w:rPr>
          <w:rFonts w:ascii="Arial" w:eastAsia="Times New Roman" w:hAnsi="Arial" w:cs="Arial"/>
          <w:b/>
          <w:bCs/>
          <w:lang w:val="es-ES" w:eastAsia="es-ES"/>
        </w:rPr>
        <w:t xml:space="preserve"> entregada</w:t>
      </w:r>
      <w:r w:rsidR="005A0BA8">
        <w:rPr>
          <w:rFonts w:ascii="Arial" w:eastAsia="Times New Roman" w:hAnsi="Arial" w:cs="Arial"/>
          <w:b/>
          <w:bCs/>
          <w:lang w:val="es-ES" w:eastAsia="es-ES"/>
        </w:rPr>
        <w:t>:</w:t>
      </w:r>
      <w:r w:rsidR="00504277">
        <w:rPr>
          <w:rFonts w:ascii="Arial" w:eastAsia="Times New Roman" w:hAnsi="Arial" w:cs="Arial"/>
          <w:b/>
          <w:bCs/>
          <w:lang w:val="es-ES" w:eastAsia="es-ES"/>
        </w:rPr>
        <w:t xml:space="preserve"> </w:t>
      </w:r>
      <w:r w:rsidR="004F301A" w:rsidRPr="004F301A">
        <w:rPr>
          <w:rFonts w:ascii="Arial" w:hAnsi="Arial" w:cs="Arial"/>
        </w:rPr>
        <w:t>"</w:t>
      </w:r>
      <w:r w:rsidR="004F301A" w:rsidRPr="004F301A">
        <w:rPr>
          <w:rFonts w:ascii="Arial" w:hAnsi="Arial" w:cs="Arial"/>
          <w:bCs/>
        </w:rPr>
        <w:t>Métodos de obtención de extractos de algas y evaluación de su actividad biológica</w:t>
      </w:r>
      <w:r w:rsidR="004F301A" w:rsidRPr="004F301A">
        <w:rPr>
          <w:rFonts w:ascii="Arial" w:hAnsi="Arial" w:cs="Arial"/>
        </w:rPr>
        <w:t>"</w:t>
      </w:r>
      <w:r w:rsidR="009905FF">
        <w:rPr>
          <w:rFonts w:ascii="Arial" w:hAnsi="Arial" w:cs="Arial"/>
        </w:rPr>
        <w:t xml:space="preserve">. </w:t>
      </w:r>
      <w:r w:rsidR="005D4CBD" w:rsidRPr="00812824">
        <w:rPr>
          <w:rFonts w:ascii="Arial" w:hAnsi="Arial" w:cs="Arial"/>
          <w:b/>
        </w:rPr>
        <w:t xml:space="preserve">Ing. </w:t>
      </w:r>
      <w:r w:rsidR="009905FF" w:rsidRPr="00812824">
        <w:rPr>
          <w:rFonts w:ascii="Arial" w:hAnsi="Arial" w:cs="Arial"/>
          <w:b/>
          <w:color w:val="000000"/>
        </w:rPr>
        <w:t>Anaysa</w:t>
      </w:r>
      <w:r w:rsidR="00504277">
        <w:rPr>
          <w:rFonts w:ascii="Arial" w:hAnsi="Arial" w:cs="Arial"/>
          <w:b/>
          <w:color w:val="000000"/>
        </w:rPr>
        <w:t xml:space="preserve"> </w:t>
      </w:r>
      <w:r w:rsidR="009905FF" w:rsidRPr="00812824">
        <w:rPr>
          <w:rFonts w:ascii="Arial" w:hAnsi="Arial" w:cs="Arial"/>
          <w:b/>
          <w:color w:val="000000"/>
        </w:rPr>
        <w:t>Gutierrez Almeida</w:t>
      </w:r>
      <w:r w:rsidR="009905FF" w:rsidRPr="009905FF">
        <w:rPr>
          <w:rFonts w:ascii="Arial" w:hAnsi="Arial" w:cs="Arial"/>
          <w:color w:val="000000"/>
        </w:rPr>
        <w:t>,</w:t>
      </w:r>
      <w:r w:rsidR="005D4CBD">
        <w:rPr>
          <w:rFonts w:ascii="Arial" w:hAnsi="Arial" w:cs="Arial"/>
          <w:color w:val="000000"/>
        </w:rPr>
        <w:t xml:space="preserve"> Dra.C.</w:t>
      </w:r>
      <w:r w:rsidR="00504277">
        <w:rPr>
          <w:rFonts w:ascii="Arial" w:hAnsi="Arial" w:cs="Arial"/>
          <w:color w:val="000000"/>
        </w:rPr>
        <w:t xml:space="preserve"> </w:t>
      </w:r>
      <w:r w:rsidR="009905FF" w:rsidRPr="009905FF">
        <w:rPr>
          <w:rFonts w:ascii="Arial" w:hAnsi="Arial" w:cs="Arial"/>
          <w:color w:val="000000"/>
        </w:rPr>
        <w:t>Yanelis Reyes</w:t>
      </w:r>
      <w:r w:rsidR="009905FF">
        <w:rPr>
          <w:rFonts w:ascii="Arial" w:hAnsi="Arial" w:cs="Arial"/>
          <w:color w:val="000000"/>
        </w:rPr>
        <w:t xml:space="preserve"> Guerrero, </w:t>
      </w:r>
      <w:r w:rsidR="005D4CBD">
        <w:rPr>
          <w:rFonts w:ascii="Arial" w:hAnsi="Arial" w:cs="Arial"/>
          <w:color w:val="000000"/>
        </w:rPr>
        <w:t xml:space="preserve">Dra. C. </w:t>
      </w:r>
      <w:r w:rsidR="009905FF">
        <w:rPr>
          <w:rFonts w:ascii="Arial" w:hAnsi="Arial" w:cs="Arial"/>
          <w:color w:val="000000"/>
        </w:rPr>
        <w:t xml:space="preserve">Miriam </w:t>
      </w:r>
      <w:r w:rsidR="009905FF" w:rsidRPr="009905FF">
        <w:rPr>
          <w:rFonts w:ascii="Arial" w:hAnsi="Arial" w:cs="Arial"/>
          <w:color w:val="000000"/>
        </w:rPr>
        <w:t>Núñez Vázquez.</w:t>
      </w:r>
      <w:r w:rsidR="008D6651">
        <w:rPr>
          <w:rFonts w:ascii="Arial" w:hAnsi="Arial" w:cs="Arial"/>
          <w:color w:val="000000"/>
        </w:rPr>
        <w:t xml:space="preserve"> Revista Cultivos Tropicales.</w:t>
      </w:r>
    </w:p>
    <w:p w:rsidR="001E61BE" w:rsidRDefault="001E61BE" w:rsidP="002D09E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  <w:r w:rsidR="00B51D06">
        <w:rPr>
          <w:rFonts w:ascii="Arial" w:hAnsi="Arial" w:cs="Arial"/>
          <w:b/>
        </w:rPr>
        <w:t>:</w:t>
      </w:r>
    </w:p>
    <w:p w:rsidR="0053142F" w:rsidRDefault="00695001" w:rsidP="002D09EC">
      <w:pPr>
        <w:spacing w:after="0" w:line="240" w:lineRule="auto"/>
        <w:jc w:val="both"/>
        <w:rPr>
          <w:rFonts w:ascii="Arial" w:hAnsi="Arial" w:cs="Arial"/>
        </w:rPr>
      </w:pPr>
      <w:r w:rsidRPr="00C70B08">
        <w:rPr>
          <w:rFonts w:ascii="Arial" w:eastAsia="Times New Roman" w:hAnsi="Arial" w:cs="Arial"/>
          <w:lang w:val="es-ES" w:eastAsia="es-ES"/>
        </w:rPr>
        <w:t>10ma Convención Científica Internacional. Universidad de Holguín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. </w:t>
      </w:r>
      <w:r w:rsidRPr="00C70B08">
        <w:rPr>
          <w:rFonts w:ascii="Arial" w:hAnsi="Arial" w:cs="Arial"/>
        </w:rPr>
        <w:t xml:space="preserve">Cristalización de citrato de calcio obtenido a partir de harina de conchas de moluscos. </w:t>
      </w:r>
      <w:r w:rsidRPr="00C70B08">
        <w:rPr>
          <w:rFonts w:ascii="Arial" w:hAnsi="Arial" w:cs="Arial"/>
          <w:b/>
        </w:rPr>
        <w:t>Ing. AnaysaGutierrez Almeida</w:t>
      </w:r>
      <w:r w:rsidRPr="00C70B08">
        <w:rPr>
          <w:rFonts w:ascii="Arial" w:hAnsi="Arial" w:cs="Arial"/>
        </w:rPr>
        <w:t>, Dra. C. Caridad Curbelo Hernández, Ing. Mayara Acosta Ceballos</w:t>
      </w:r>
      <w:r w:rsidR="00652B4F">
        <w:rPr>
          <w:rFonts w:ascii="Arial" w:hAnsi="Arial" w:cs="Arial"/>
        </w:rPr>
        <w:t>.</w:t>
      </w:r>
    </w:p>
    <w:p w:rsidR="00652B4F" w:rsidRDefault="00652B4F" w:rsidP="00652B4F">
      <w:pPr>
        <w:pStyle w:val="Prrafodelista"/>
        <w:tabs>
          <w:tab w:val="left" w:pos="426"/>
        </w:tabs>
        <w:spacing w:line="259" w:lineRule="auto"/>
        <w:ind w:left="142"/>
        <w:jc w:val="both"/>
        <w:rPr>
          <w:rFonts w:ascii="Arial" w:hAnsi="Arial" w:cs="Arial"/>
          <w:bCs/>
        </w:rPr>
      </w:pPr>
      <w:r w:rsidRPr="00652B4F">
        <w:rPr>
          <w:rFonts w:ascii="Arial" w:hAnsi="Arial" w:cs="Arial"/>
          <w:b/>
          <w:bCs/>
          <w:iCs/>
        </w:rPr>
        <w:t>I TALLER INTERNACIONAL DE “SOSTENIBILIDAD Y RESILIENCIA DE LOS SISTEMAS AGRÍCOLAS CUBANOS”. INCA</w:t>
      </w:r>
      <w:r w:rsidRPr="00652B4F">
        <w:rPr>
          <w:rFonts w:ascii="Arial" w:hAnsi="Arial" w:cs="Arial"/>
          <w:bCs/>
        </w:rPr>
        <w:t xml:space="preserve"> </w:t>
      </w:r>
    </w:p>
    <w:p w:rsidR="00652B4F" w:rsidRPr="007F3B9C" w:rsidRDefault="00652B4F" w:rsidP="00652B4F">
      <w:pPr>
        <w:pStyle w:val="Prrafodelista"/>
        <w:numPr>
          <w:ilvl w:val="0"/>
          <w:numId w:val="8"/>
        </w:numPr>
        <w:tabs>
          <w:tab w:val="left" w:pos="426"/>
        </w:tabs>
        <w:spacing w:line="259" w:lineRule="auto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 xml:space="preserve">Actividad biológica de extractos alcohólicos de Spirulina. </w:t>
      </w:r>
      <w:r w:rsidRPr="00652B4F">
        <w:rPr>
          <w:rFonts w:ascii="Arial" w:hAnsi="Arial" w:cs="Arial"/>
          <w:b/>
          <w:bCs/>
        </w:rPr>
        <w:t>Anaysa Gutiérrez Almeida</w:t>
      </w:r>
      <w:r w:rsidRPr="007B0EDB">
        <w:rPr>
          <w:rFonts w:ascii="Arial" w:hAnsi="Arial" w:cs="Arial"/>
          <w:b/>
          <w:bCs/>
        </w:rPr>
        <w:t xml:space="preserve">, </w:t>
      </w:r>
      <w:r w:rsidRPr="00652B4F">
        <w:rPr>
          <w:rFonts w:ascii="Arial" w:hAnsi="Arial" w:cs="Arial"/>
          <w:bCs/>
        </w:rPr>
        <w:t>Yanelis Reyes Guerrero</w:t>
      </w:r>
      <w:r w:rsidRPr="007F3B9C">
        <w:rPr>
          <w:rFonts w:ascii="Arial" w:hAnsi="Arial" w:cs="Arial"/>
          <w:bCs/>
        </w:rPr>
        <w:t xml:space="preserve"> y Miriam Núñez Vásquez, Lisbel Travieso Herrera y Elisa Ravelo Agüero. </w:t>
      </w:r>
    </w:p>
    <w:p w:rsidR="00652B4F" w:rsidRDefault="00652B4F" w:rsidP="00652B4F">
      <w:pPr>
        <w:pStyle w:val="Prrafodelista"/>
        <w:numPr>
          <w:ilvl w:val="0"/>
          <w:numId w:val="8"/>
        </w:numPr>
        <w:tabs>
          <w:tab w:val="left" w:pos="426"/>
        </w:tabs>
        <w:spacing w:line="259" w:lineRule="auto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lastRenderedPageBreak/>
        <w:t xml:space="preserve">Bioestimulantes promueven la germinación de semillas de arroz (Oryza sativa L.) en medio salino. Geydi Pérez Domínguez, Indira López Padrón, Lisbel Martínez González, </w:t>
      </w:r>
      <w:r w:rsidRPr="00652B4F">
        <w:rPr>
          <w:rFonts w:ascii="Arial" w:hAnsi="Arial" w:cs="Arial"/>
          <w:b/>
          <w:bCs/>
        </w:rPr>
        <w:t>Anaysa Gutiérrez Almeida</w:t>
      </w:r>
      <w:r w:rsidRPr="007F3B9C">
        <w:rPr>
          <w:rFonts w:ascii="Arial" w:hAnsi="Arial" w:cs="Arial"/>
          <w:bCs/>
        </w:rPr>
        <w:t xml:space="preserve">, </w:t>
      </w:r>
      <w:r w:rsidRPr="00652B4F">
        <w:rPr>
          <w:rFonts w:ascii="Arial" w:hAnsi="Arial" w:cs="Arial"/>
          <w:bCs/>
        </w:rPr>
        <w:t>Yanelis Reyes Guerrero</w:t>
      </w:r>
      <w:r w:rsidRPr="007F3B9C">
        <w:rPr>
          <w:rFonts w:ascii="Arial" w:hAnsi="Arial" w:cs="Arial"/>
          <w:bCs/>
        </w:rPr>
        <w:t>, Miriam de la C. Núñez Vázquez.</w:t>
      </w:r>
    </w:p>
    <w:p w:rsidR="00652B4F" w:rsidRPr="007F3B9C" w:rsidRDefault="00652B4F" w:rsidP="00652B4F">
      <w:pPr>
        <w:pStyle w:val="Prrafodelista"/>
        <w:numPr>
          <w:ilvl w:val="0"/>
          <w:numId w:val="8"/>
        </w:numPr>
        <w:tabs>
          <w:tab w:val="left" w:pos="426"/>
        </w:tabs>
        <w:spacing w:line="259" w:lineRule="auto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 xml:space="preserve">Aplicación de extractos de algas en el cultivo del frijol. Lisbel Martínez González, Geydi Pérez Domínguez, Indira López Padrón, </w:t>
      </w:r>
      <w:r w:rsidRPr="00652B4F">
        <w:rPr>
          <w:rFonts w:ascii="Arial" w:hAnsi="Arial" w:cs="Arial"/>
          <w:b/>
          <w:bCs/>
        </w:rPr>
        <w:t>Anaysa Gutierrez Almeida</w:t>
      </w:r>
      <w:r w:rsidRPr="007F3B9C">
        <w:rPr>
          <w:rFonts w:ascii="Arial" w:hAnsi="Arial" w:cs="Arial"/>
          <w:bCs/>
        </w:rPr>
        <w:t xml:space="preserve">, </w:t>
      </w:r>
      <w:r w:rsidRPr="00652B4F">
        <w:rPr>
          <w:rFonts w:ascii="Arial" w:hAnsi="Arial" w:cs="Arial"/>
          <w:bCs/>
        </w:rPr>
        <w:t>Yanelis Reyes Guerrero</w:t>
      </w:r>
      <w:r w:rsidRPr="007F3B9C">
        <w:rPr>
          <w:rFonts w:ascii="Arial" w:hAnsi="Arial" w:cs="Arial"/>
          <w:bCs/>
        </w:rPr>
        <w:t xml:space="preserve">, Miriam de la C. Núñez Vázquez. </w:t>
      </w:r>
    </w:p>
    <w:p w:rsidR="00652B4F" w:rsidRPr="00652B4F" w:rsidRDefault="00652B4F" w:rsidP="00652B4F">
      <w:pPr>
        <w:pStyle w:val="Prrafodelista"/>
        <w:numPr>
          <w:ilvl w:val="0"/>
          <w:numId w:val="8"/>
        </w:numPr>
        <w:tabs>
          <w:tab w:val="left" w:pos="426"/>
        </w:tabs>
        <w:spacing w:line="259" w:lineRule="auto"/>
        <w:ind w:left="142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7F3B9C">
        <w:rPr>
          <w:rFonts w:ascii="Arial" w:hAnsi="Arial" w:cs="Arial"/>
          <w:bCs/>
        </w:rPr>
        <w:t xml:space="preserve">nfluencia de un extracto de Spirulina en la germinación de semillas de garbanzo. Indira López Padrón, Geydi Pérez Domínguez, Lisbel Martínez González, </w:t>
      </w:r>
      <w:r w:rsidRPr="00652B4F">
        <w:rPr>
          <w:rFonts w:ascii="Arial" w:hAnsi="Arial" w:cs="Arial"/>
          <w:b/>
          <w:bCs/>
        </w:rPr>
        <w:t>Anaysa Gutiérrez Almeida</w:t>
      </w:r>
      <w:r w:rsidRPr="007F3B9C">
        <w:rPr>
          <w:rFonts w:ascii="Arial" w:hAnsi="Arial" w:cs="Arial"/>
          <w:bCs/>
        </w:rPr>
        <w:t xml:space="preserve">, </w:t>
      </w:r>
      <w:r w:rsidRPr="00652B4F">
        <w:rPr>
          <w:rFonts w:ascii="Arial" w:hAnsi="Arial" w:cs="Arial"/>
          <w:bCs/>
        </w:rPr>
        <w:t>Yanelis Reyes Guerrero</w:t>
      </w:r>
      <w:r w:rsidRPr="007F3B9C">
        <w:rPr>
          <w:rFonts w:ascii="Arial" w:hAnsi="Arial" w:cs="Arial"/>
          <w:bCs/>
        </w:rPr>
        <w:t>, Miriam de la C. Núñez Vázquez.</w:t>
      </w:r>
    </w:p>
    <w:p w:rsidR="000401E3" w:rsidRPr="000401E3" w:rsidRDefault="000401E3" w:rsidP="000401E3">
      <w:pPr>
        <w:spacing w:after="0" w:line="240" w:lineRule="auto"/>
        <w:jc w:val="both"/>
        <w:rPr>
          <w:rFonts w:ascii="Arial" w:hAnsi="Arial" w:cs="Arial"/>
          <w:b/>
        </w:rPr>
      </w:pPr>
      <w:r w:rsidRPr="00C70B08">
        <w:rPr>
          <w:rFonts w:ascii="Arial" w:hAnsi="Arial" w:cs="Arial"/>
        </w:rPr>
        <w:t>.</w:t>
      </w:r>
    </w:p>
    <w:p w:rsidR="000401E3" w:rsidRDefault="000401E3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 </w:t>
      </w:r>
      <w:r w:rsidR="002771D2">
        <w:rPr>
          <w:rFonts w:ascii="Arial" w:hAnsi="Arial" w:cs="Arial"/>
        </w:rPr>
        <w:t xml:space="preserve">los resultados obtenidos en el año </w:t>
      </w:r>
      <w:r w:rsidRPr="00301C83">
        <w:rPr>
          <w:rFonts w:ascii="Arial" w:hAnsi="Arial" w:cs="Arial"/>
        </w:rPr>
        <w:t>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BE6A21" w:rsidRPr="002771D2" w:rsidRDefault="002771D2" w:rsidP="003027F4">
      <w:pPr>
        <w:spacing w:after="0" w:line="240" w:lineRule="auto"/>
        <w:jc w:val="both"/>
        <w:rPr>
          <w:rFonts w:ascii="Arial" w:hAnsi="Arial" w:cs="Arial"/>
        </w:rPr>
      </w:pPr>
      <w:r w:rsidRPr="002771D2">
        <w:rPr>
          <w:rFonts w:ascii="Arial" w:hAnsi="Arial" w:cs="Arial"/>
        </w:rPr>
        <w:t>Mantener los excelentes resultados de trabajo y continuar su superación posgraduada</w:t>
      </w:r>
    </w:p>
    <w:p w:rsidR="00BE6A21" w:rsidRPr="00301C83" w:rsidRDefault="00BE6A21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D9767C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  <w:r>
        <w:rPr>
          <w:rFonts w:ascii="Arial" w:hAnsi="Arial" w:cs="Arial"/>
          <w:b w:val="0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65405</wp:posOffset>
            </wp:positionV>
            <wp:extent cx="610235" cy="560705"/>
            <wp:effectExtent l="19050" t="0" r="0" b="0"/>
            <wp:wrapSquare wrapText="bothSides"/>
            <wp:docPr id="1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</w:t>
      </w:r>
      <w:r w:rsidR="00D9767C">
        <w:rPr>
          <w:rFonts w:ascii="Arial" w:hAnsi="Arial" w:cs="Arial"/>
          <w:b w:val="0"/>
          <w:sz w:val="22"/>
          <w:szCs w:val="22"/>
        </w:rPr>
        <w:t>rrero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8F4" w:rsidRDefault="00F568F4">
      <w:r>
        <w:separator/>
      </w:r>
    </w:p>
  </w:endnote>
  <w:endnote w:type="continuationSeparator" w:id="1">
    <w:p w:rsidR="00F568F4" w:rsidRDefault="00F56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9382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9382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9767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8F4" w:rsidRDefault="00F568F4">
      <w:r>
        <w:separator/>
      </w:r>
    </w:p>
  </w:footnote>
  <w:footnote w:type="continuationSeparator" w:id="1">
    <w:p w:rsidR="00F568F4" w:rsidRDefault="00F568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04ECD"/>
    <w:multiLevelType w:val="hybridMultilevel"/>
    <w:tmpl w:val="12B2B5C4"/>
    <w:lvl w:ilvl="0" w:tplc="BB7275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251F9"/>
    <w:rsid w:val="00034EA0"/>
    <w:rsid w:val="000401E3"/>
    <w:rsid w:val="00042409"/>
    <w:rsid w:val="000528B2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5215"/>
    <w:rsid w:val="0010467D"/>
    <w:rsid w:val="001066E5"/>
    <w:rsid w:val="00112A06"/>
    <w:rsid w:val="00115D08"/>
    <w:rsid w:val="0014589F"/>
    <w:rsid w:val="001B475D"/>
    <w:rsid w:val="001C0A47"/>
    <w:rsid w:val="001C5C74"/>
    <w:rsid w:val="001D5312"/>
    <w:rsid w:val="001E61BE"/>
    <w:rsid w:val="001F70A7"/>
    <w:rsid w:val="00203826"/>
    <w:rsid w:val="00227381"/>
    <w:rsid w:val="00237385"/>
    <w:rsid w:val="0024647B"/>
    <w:rsid w:val="002470FE"/>
    <w:rsid w:val="00247782"/>
    <w:rsid w:val="00250997"/>
    <w:rsid w:val="002522A9"/>
    <w:rsid w:val="0026171A"/>
    <w:rsid w:val="00263B05"/>
    <w:rsid w:val="00263E4F"/>
    <w:rsid w:val="002771D2"/>
    <w:rsid w:val="0027788C"/>
    <w:rsid w:val="002A22E5"/>
    <w:rsid w:val="002A60C4"/>
    <w:rsid w:val="002C05ED"/>
    <w:rsid w:val="002C0630"/>
    <w:rsid w:val="002D09EC"/>
    <w:rsid w:val="002D25BE"/>
    <w:rsid w:val="002E44AB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28F2"/>
    <w:rsid w:val="003530E1"/>
    <w:rsid w:val="003A437F"/>
    <w:rsid w:val="003B0676"/>
    <w:rsid w:val="003C65F5"/>
    <w:rsid w:val="003C79C0"/>
    <w:rsid w:val="003D0756"/>
    <w:rsid w:val="003D7A0D"/>
    <w:rsid w:val="003E4FE0"/>
    <w:rsid w:val="003E5E0F"/>
    <w:rsid w:val="003F2F1E"/>
    <w:rsid w:val="003F7E3E"/>
    <w:rsid w:val="004008B9"/>
    <w:rsid w:val="0040336E"/>
    <w:rsid w:val="00415067"/>
    <w:rsid w:val="00416E9B"/>
    <w:rsid w:val="00423DEC"/>
    <w:rsid w:val="00426FEA"/>
    <w:rsid w:val="00440F0F"/>
    <w:rsid w:val="00452613"/>
    <w:rsid w:val="004554A3"/>
    <w:rsid w:val="004575A9"/>
    <w:rsid w:val="00461659"/>
    <w:rsid w:val="00481521"/>
    <w:rsid w:val="004926C0"/>
    <w:rsid w:val="004B5FF6"/>
    <w:rsid w:val="004C4DC7"/>
    <w:rsid w:val="004C53CC"/>
    <w:rsid w:val="004E31A1"/>
    <w:rsid w:val="004F301A"/>
    <w:rsid w:val="004F7FB3"/>
    <w:rsid w:val="00500B7B"/>
    <w:rsid w:val="00504277"/>
    <w:rsid w:val="00524738"/>
    <w:rsid w:val="0053142F"/>
    <w:rsid w:val="00540052"/>
    <w:rsid w:val="00542F98"/>
    <w:rsid w:val="0054368B"/>
    <w:rsid w:val="00546D2B"/>
    <w:rsid w:val="0057276D"/>
    <w:rsid w:val="00586AAC"/>
    <w:rsid w:val="00590311"/>
    <w:rsid w:val="00591394"/>
    <w:rsid w:val="005A0BA8"/>
    <w:rsid w:val="005A43A2"/>
    <w:rsid w:val="005A6B2F"/>
    <w:rsid w:val="005B0983"/>
    <w:rsid w:val="005D3D63"/>
    <w:rsid w:val="005D4CBD"/>
    <w:rsid w:val="005E04B1"/>
    <w:rsid w:val="005E0929"/>
    <w:rsid w:val="00600581"/>
    <w:rsid w:val="006011FA"/>
    <w:rsid w:val="00633271"/>
    <w:rsid w:val="0063708E"/>
    <w:rsid w:val="00641261"/>
    <w:rsid w:val="00652B4F"/>
    <w:rsid w:val="00666240"/>
    <w:rsid w:val="00670B76"/>
    <w:rsid w:val="00672DEF"/>
    <w:rsid w:val="006731D8"/>
    <w:rsid w:val="006775A9"/>
    <w:rsid w:val="0069028C"/>
    <w:rsid w:val="0069083D"/>
    <w:rsid w:val="00695001"/>
    <w:rsid w:val="006B30A1"/>
    <w:rsid w:val="006B3F3D"/>
    <w:rsid w:val="006B4B6D"/>
    <w:rsid w:val="006B591B"/>
    <w:rsid w:val="006D2741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353"/>
    <w:rsid w:val="00734DB2"/>
    <w:rsid w:val="00735293"/>
    <w:rsid w:val="007405C4"/>
    <w:rsid w:val="00740603"/>
    <w:rsid w:val="00750E88"/>
    <w:rsid w:val="0075374A"/>
    <w:rsid w:val="007540F7"/>
    <w:rsid w:val="00771B22"/>
    <w:rsid w:val="00772F1D"/>
    <w:rsid w:val="007916A5"/>
    <w:rsid w:val="007A2B68"/>
    <w:rsid w:val="007B2A5B"/>
    <w:rsid w:val="007B58B9"/>
    <w:rsid w:val="007C4AB1"/>
    <w:rsid w:val="007C7DCE"/>
    <w:rsid w:val="007D099B"/>
    <w:rsid w:val="007D53F8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0BC7"/>
    <w:rsid w:val="00811882"/>
    <w:rsid w:val="00812824"/>
    <w:rsid w:val="00815BA3"/>
    <w:rsid w:val="008209D2"/>
    <w:rsid w:val="00833727"/>
    <w:rsid w:val="0084243D"/>
    <w:rsid w:val="00854AC9"/>
    <w:rsid w:val="0085532C"/>
    <w:rsid w:val="00874D7B"/>
    <w:rsid w:val="00882972"/>
    <w:rsid w:val="008864F6"/>
    <w:rsid w:val="008A6996"/>
    <w:rsid w:val="008C221F"/>
    <w:rsid w:val="008D6651"/>
    <w:rsid w:val="008D744A"/>
    <w:rsid w:val="008E4165"/>
    <w:rsid w:val="008E55F2"/>
    <w:rsid w:val="00901A1E"/>
    <w:rsid w:val="00940F54"/>
    <w:rsid w:val="009454AE"/>
    <w:rsid w:val="00962B00"/>
    <w:rsid w:val="009806DC"/>
    <w:rsid w:val="00980B02"/>
    <w:rsid w:val="009816B2"/>
    <w:rsid w:val="00984341"/>
    <w:rsid w:val="00986802"/>
    <w:rsid w:val="009905FF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303E"/>
    <w:rsid w:val="00A54467"/>
    <w:rsid w:val="00A617A0"/>
    <w:rsid w:val="00A63648"/>
    <w:rsid w:val="00A76066"/>
    <w:rsid w:val="00A82409"/>
    <w:rsid w:val="00A93820"/>
    <w:rsid w:val="00A95A0C"/>
    <w:rsid w:val="00AA2388"/>
    <w:rsid w:val="00AA398E"/>
    <w:rsid w:val="00AB5FCF"/>
    <w:rsid w:val="00AC2D4F"/>
    <w:rsid w:val="00AD1D68"/>
    <w:rsid w:val="00AD2EE2"/>
    <w:rsid w:val="00AD5A4D"/>
    <w:rsid w:val="00AD6686"/>
    <w:rsid w:val="00AE4B25"/>
    <w:rsid w:val="00AF1F95"/>
    <w:rsid w:val="00B00AD5"/>
    <w:rsid w:val="00B04D38"/>
    <w:rsid w:val="00B16844"/>
    <w:rsid w:val="00B228A6"/>
    <w:rsid w:val="00B27081"/>
    <w:rsid w:val="00B4202C"/>
    <w:rsid w:val="00B43C22"/>
    <w:rsid w:val="00B51D06"/>
    <w:rsid w:val="00B607DB"/>
    <w:rsid w:val="00B65099"/>
    <w:rsid w:val="00B75141"/>
    <w:rsid w:val="00B7641C"/>
    <w:rsid w:val="00B77BB7"/>
    <w:rsid w:val="00B90578"/>
    <w:rsid w:val="00B94EE6"/>
    <w:rsid w:val="00BB421B"/>
    <w:rsid w:val="00BB6AEF"/>
    <w:rsid w:val="00BC2167"/>
    <w:rsid w:val="00BD54F5"/>
    <w:rsid w:val="00BE1D5D"/>
    <w:rsid w:val="00BE6A21"/>
    <w:rsid w:val="00BF5551"/>
    <w:rsid w:val="00C30DAF"/>
    <w:rsid w:val="00C318C5"/>
    <w:rsid w:val="00C33487"/>
    <w:rsid w:val="00C360D7"/>
    <w:rsid w:val="00C40006"/>
    <w:rsid w:val="00C555C4"/>
    <w:rsid w:val="00C67113"/>
    <w:rsid w:val="00C6732D"/>
    <w:rsid w:val="00C70B08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932C2"/>
    <w:rsid w:val="00D9767C"/>
    <w:rsid w:val="00DA33F3"/>
    <w:rsid w:val="00DA390F"/>
    <w:rsid w:val="00DA503B"/>
    <w:rsid w:val="00DB3491"/>
    <w:rsid w:val="00DC11F3"/>
    <w:rsid w:val="00DC3CC3"/>
    <w:rsid w:val="00DE5355"/>
    <w:rsid w:val="00DE6461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329C"/>
    <w:rsid w:val="00E8447F"/>
    <w:rsid w:val="00EA10DF"/>
    <w:rsid w:val="00EA4262"/>
    <w:rsid w:val="00EA6D91"/>
    <w:rsid w:val="00EB1F60"/>
    <w:rsid w:val="00EB7C09"/>
    <w:rsid w:val="00EF095B"/>
    <w:rsid w:val="00EF3AE7"/>
    <w:rsid w:val="00F0334D"/>
    <w:rsid w:val="00F17462"/>
    <w:rsid w:val="00F2304D"/>
    <w:rsid w:val="00F42D05"/>
    <w:rsid w:val="00F50882"/>
    <w:rsid w:val="00F5147F"/>
    <w:rsid w:val="00F568F4"/>
    <w:rsid w:val="00F61985"/>
    <w:rsid w:val="00F76AEA"/>
    <w:rsid w:val="00F774AB"/>
    <w:rsid w:val="00F95BEE"/>
    <w:rsid w:val="00F97FEC"/>
    <w:rsid w:val="00FA5B6B"/>
    <w:rsid w:val="00FA66EB"/>
    <w:rsid w:val="00FB44A3"/>
    <w:rsid w:val="00FF4671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608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26</cp:revision>
  <cp:lastPrinted>2021-03-03T01:14:00Z</cp:lastPrinted>
  <dcterms:created xsi:type="dcterms:W3CDTF">2010-01-01T00:03:00Z</dcterms:created>
  <dcterms:modified xsi:type="dcterms:W3CDTF">2023-10-16T14:11:00Z</dcterms:modified>
</cp:coreProperties>
</file>