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C29" w:rsidRDefault="00EC0C29" w:rsidP="00E523CD">
      <w:pPr>
        <w:spacing w:before="120" w:after="120" w:line="240" w:lineRule="exact"/>
        <w:jc w:val="center"/>
        <w:rPr>
          <w:rFonts w:ascii="Arial" w:hAnsi="Arial" w:cs="Arial"/>
          <w:b/>
          <w:color w:val="000000" w:themeColor="text1"/>
        </w:rPr>
      </w:pPr>
      <w:r>
        <w:rPr>
          <w:rFonts w:ascii="Arial" w:hAnsi="Arial" w:cs="Arial"/>
          <w:b/>
          <w:noProof/>
          <w:color w:val="000000" w:themeColor="text1"/>
          <w:lang w:eastAsia="es-ES"/>
        </w:rPr>
        <w:drawing>
          <wp:anchor distT="0" distB="0" distL="114300" distR="114300" simplePos="0" relativeHeight="251659264" behindDoc="0" locked="0" layoutInCell="1" allowOverlap="1">
            <wp:simplePos x="0" y="0"/>
            <wp:positionH relativeFrom="column">
              <wp:posOffset>2819400</wp:posOffset>
            </wp:positionH>
            <wp:positionV relativeFrom="paragraph">
              <wp:posOffset>-371475</wp:posOffset>
            </wp:positionV>
            <wp:extent cx="971550" cy="67627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5"/>
                    <a:srcRect/>
                    <a:stretch>
                      <a:fillRect/>
                    </a:stretch>
                  </pic:blipFill>
                  <pic:spPr bwMode="auto">
                    <a:xfrm>
                      <a:off x="0" y="0"/>
                      <a:ext cx="971550" cy="676275"/>
                    </a:xfrm>
                    <a:prstGeom prst="rect">
                      <a:avLst/>
                    </a:prstGeom>
                    <a:noFill/>
                    <a:ln w="9525">
                      <a:noFill/>
                      <a:miter lim="800000"/>
                      <a:headEnd/>
                      <a:tailEnd/>
                    </a:ln>
                  </pic:spPr>
                </pic:pic>
              </a:graphicData>
            </a:graphic>
          </wp:anchor>
        </w:drawing>
      </w:r>
    </w:p>
    <w:p w:rsidR="00E523CD" w:rsidRPr="002D1F11" w:rsidRDefault="00EC0C29" w:rsidP="00EC0C29">
      <w:pPr>
        <w:spacing w:before="120" w:after="120" w:line="240" w:lineRule="exact"/>
        <w:jc w:val="center"/>
        <w:rPr>
          <w:rFonts w:ascii="Arial" w:hAnsi="Arial" w:cs="Arial"/>
          <w:b/>
          <w:color w:val="000000" w:themeColor="text1"/>
        </w:rPr>
      </w:pPr>
      <w:r>
        <w:rPr>
          <w:rFonts w:ascii="Arial" w:hAnsi="Arial" w:cs="Arial"/>
          <w:b/>
          <w:color w:val="000000" w:themeColor="text1"/>
        </w:rPr>
        <w:t>C</w:t>
      </w:r>
      <w:r w:rsidR="00E523CD" w:rsidRPr="002D1F11">
        <w:rPr>
          <w:rFonts w:ascii="Arial" w:hAnsi="Arial" w:cs="Arial"/>
          <w:b/>
          <w:color w:val="000000" w:themeColor="text1"/>
        </w:rPr>
        <w:t>ERTIFICADO DE EVALUACIÓN DE INVESTIGADOR</w:t>
      </w:r>
    </w:p>
    <w:p w:rsidR="00E523CD" w:rsidRPr="002D1F11" w:rsidRDefault="00E523CD" w:rsidP="00EC0C29">
      <w:pPr>
        <w:spacing w:before="120" w:after="120" w:line="240" w:lineRule="exact"/>
        <w:jc w:val="center"/>
        <w:rPr>
          <w:rFonts w:ascii="Arial" w:hAnsi="Arial" w:cs="Arial"/>
          <w:b/>
          <w:color w:val="000000" w:themeColor="text1"/>
        </w:rPr>
      </w:pPr>
      <w:r w:rsidRPr="002D1F11">
        <w:rPr>
          <w:rFonts w:ascii="Arial" w:hAnsi="Arial" w:cs="Arial"/>
          <w:b/>
          <w:color w:val="000000" w:themeColor="text1"/>
        </w:rPr>
        <w:t>Dpto. de Fisiología y Bioquímica Vegetal</w:t>
      </w:r>
    </w:p>
    <w:p w:rsidR="00E523CD" w:rsidRPr="002D1F11" w:rsidRDefault="00E523CD" w:rsidP="00E523CD">
      <w:pPr>
        <w:spacing w:before="120" w:after="120" w:line="240" w:lineRule="exact"/>
        <w:jc w:val="center"/>
        <w:rPr>
          <w:rFonts w:ascii="Arial" w:hAnsi="Arial" w:cs="Arial"/>
          <w:b/>
          <w:color w:val="000000" w:themeColor="text1"/>
        </w:rPr>
      </w:pPr>
    </w:p>
    <w:p w:rsidR="00E523CD" w:rsidRPr="002D1F11" w:rsidRDefault="00E523CD" w:rsidP="00E523CD">
      <w:pPr>
        <w:spacing w:before="120" w:after="120" w:line="240" w:lineRule="exact"/>
        <w:rPr>
          <w:rFonts w:ascii="Arial" w:hAnsi="Arial" w:cs="Arial"/>
          <w:color w:val="000000" w:themeColor="text1"/>
        </w:rPr>
      </w:pPr>
      <w:r w:rsidRPr="002D1F11">
        <w:rPr>
          <w:rFonts w:ascii="Arial" w:hAnsi="Arial" w:cs="Arial"/>
          <w:b/>
          <w:color w:val="000000" w:themeColor="text1"/>
        </w:rPr>
        <w:t>Nombre</w:t>
      </w:r>
      <w:r w:rsidRPr="002D1F11">
        <w:rPr>
          <w:rFonts w:ascii="Arial" w:hAnsi="Arial" w:cs="Arial"/>
          <w:color w:val="000000" w:themeColor="text1"/>
        </w:rPr>
        <w:t xml:space="preserve">: </w:t>
      </w:r>
      <w:r w:rsidR="004C2B86" w:rsidRPr="002D1F11">
        <w:rPr>
          <w:rFonts w:ascii="Arial" w:hAnsi="Arial" w:cs="Arial"/>
          <w:color w:val="000000" w:themeColor="text1"/>
        </w:rPr>
        <w:t>Alejandro B. Falcón Rodríguez</w:t>
      </w:r>
    </w:p>
    <w:p w:rsidR="00E523CD" w:rsidRPr="002D1F11" w:rsidRDefault="00E523CD" w:rsidP="00E523CD">
      <w:pPr>
        <w:spacing w:before="120" w:after="120" w:line="240" w:lineRule="exact"/>
        <w:rPr>
          <w:rFonts w:ascii="Arial" w:hAnsi="Arial" w:cs="Arial"/>
          <w:color w:val="000000" w:themeColor="text1"/>
        </w:rPr>
      </w:pPr>
      <w:r w:rsidRPr="002D1F11">
        <w:rPr>
          <w:rFonts w:ascii="Arial" w:hAnsi="Arial" w:cs="Arial"/>
          <w:b/>
          <w:color w:val="000000" w:themeColor="text1"/>
        </w:rPr>
        <w:t>Categoría científica</w:t>
      </w:r>
      <w:r w:rsidRPr="002D1F11">
        <w:rPr>
          <w:rFonts w:ascii="Arial" w:hAnsi="Arial" w:cs="Arial"/>
          <w:color w:val="000000" w:themeColor="text1"/>
        </w:rPr>
        <w:t xml:space="preserve">: Investigador </w:t>
      </w:r>
      <w:r w:rsidR="004C2B86" w:rsidRPr="002D1F11">
        <w:rPr>
          <w:rFonts w:ascii="Arial" w:hAnsi="Arial" w:cs="Arial"/>
          <w:color w:val="000000" w:themeColor="text1"/>
        </w:rPr>
        <w:t>Titul</w:t>
      </w:r>
      <w:r w:rsidR="005A505A" w:rsidRPr="002D1F11">
        <w:rPr>
          <w:rFonts w:ascii="Arial" w:hAnsi="Arial" w:cs="Arial"/>
          <w:color w:val="000000" w:themeColor="text1"/>
        </w:rPr>
        <w:t>ar</w:t>
      </w:r>
    </w:p>
    <w:p w:rsidR="00E523CD" w:rsidRPr="002D1F11" w:rsidRDefault="00E523CD" w:rsidP="00E523CD">
      <w:pPr>
        <w:spacing w:before="120" w:after="120" w:line="240" w:lineRule="exact"/>
        <w:rPr>
          <w:rFonts w:ascii="Arial" w:hAnsi="Arial" w:cs="Arial"/>
          <w:color w:val="000000" w:themeColor="text1"/>
        </w:rPr>
      </w:pPr>
      <w:r w:rsidRPr="002D1F11">
        <w:rPr>
          <w:rFonts w:ascii="Arial" w:hAnsi="Arial" w:cs="Arial"/>
          <w:b/>
          <w:color w:val="000000" w:themeColor="text1"/>
        </w:rPr>
        <w:t xml:space="preserve">Categoría que ocupa: </w:t>
      </w:r>
      <w:r w:rsidRPr="002D1F11">
        <w:rPr>
          <w:rFonts w:ascii="Arial" w:hAnsi="Arial" w:cs="Arial"/>
          <w:color w:val="000000" w:themeColor="text1"/>
        </w:rPr>
        <w:t xml:space="preserve">Investigador </w:t>
      </w:r>
      <w:r w:rsidR="004C2B86" w:rsidRPr="002D1F11">
        <w:rPr>
          <w:rFonts w:ascii="Arial" w:hAnsi="Arial" w:cs="Arial"/>
          <w:color w:val="000000" w:themeColor="text1"/>
        </w:rPr>
        <w:t>Titul</w:t>
      </w:r>
      <w:r w:rsidR="00AB76A1" w:rsidRPr="002D1F11">
        <w:rPr>
          <w:rFonts w:ascii="Arial" w:hAnsi="Arial" w:cs="Arial"/>
          <w:color w:val="000000" w:themeColor="text1"/>
        </w:rPr>
        <w:t>ar</w:t>
      </w:r>
    </w:p>
    <w:p w:rsidR="00E523CD" w:rsidRPr="002D1F11" w:rsidRDefault="00E523CD" w:rsidP="00E523CD">
      <w:pPr>
        <w:spacing w:before="120" w:after="120" w:line="240" w:lineRule="exact"/>
        <w:rPr>
          <w:rFonts w:ascii="Arial" w:hAnsi="Arial" w:cs="Arial"/>
          <w:color w:val="000000" w:themeColor="text1"/>
        </w:rPr>
      </w:pPr>
      <w:r w:rsidRPr="002D1F11">
        <w:rPr>
          <w:rFonts w:ascii="Arial" w:hAnsi="Arial" w:cs="Arial"/>
          <w:b/>
          <w:color w:val="000000" w:themeColor="text1"/>
        </w:rPr>
        <w:t>Año natural que se evalúa</w:t>
      </w:r>
      <w:r w:rsidRPr="002D1F11">
        <w:rPr>
          <w:rFonts w:ascii="Arial" w:hAnsi="Arial" w:cs="Arial"/>
          <w:color w:val="000000" w:themeColor="text1"/>
        </w:rPr>
        <w:t>: 20</w:t>
      </w:r>
      <w:r w:rsidR="00AB76A1" w:rsidRPr="002D1F11">
        <w:rPr>
          <w:rFonts w:ascii="Arial" w:hAnsi="Arial" w:cs="Arial"/>
          <w:color w:val="000000" w:themeColor="text1"/>
        </w:rPr>
        <w:t>2</w:t>
      </w:r>
      <w:r w:rsidR="000227DA" w:rsidRPr="002D1F11">
        <w:rPr>
          <w:rFonts w:ascii="Arial" w:hAnsi="Arial" w:cs="Arial"/>
          <w:color w:val="000000" w:themeColor="text1"/>
        </w:rPr>
        <w:t>1</w:t>
      </w:r>
    </w:p>
    <w:p w:rsidR="00E523CD" w:rsidRPr="002D1F11" w:rsidRDefault="00E523CD" w:rsidP="00E523CD">
      <w:pPr>
        <w:spacing w:before="120" w:after="120" w:line="240" w:lineRule="exact"/>
        <w:rPr>
          <w:rFonts w:ascii="Arial" w:hAnsi="Arial" w:cs="Arial"/>
          <w:color w:val="000000" w:themeColor="text1"/>
        </w:rPr>
      </w:pPr>
      <w:r w:rsidRPr="002D1F11">
        <w:rPr>
          <w:rFonts w:ascii="Arial" w:hAnsi="Arial" w:cs="Arial"/>
          <w:b/>
          <w:color w:val="000000" w:themeColor="text1"/>
        </w:rPr>
        <w:t>Fecha de evaluación</w:t>
      </w:r>
      <w:r w:rsidRPr="002D1F11">
        <w:rPr>
          <w:rFonts w:ascii="Arial" w:hAnsi="Arial" w:cs="Arial"/>
          <w:color w:val="000000" w:themeColor="text1"/>
        </w:rPr>
        <w:t xml:space="preserve">: </w:t>
      </w:r>
      <w:r w:rsidR="004C2B86" w:rsidRPr="002D1F11">
        <w:rPr>
          <w:rFonts w:ascii="Arial" w:hAnsi="Arial" w:cs="Arial"/>
          <w:color w:val="000000" w:themeColor="text1"/>
        </w:rPr>
        <w:t xml:space="preserve">Diciembre, </w:t>
      </w:r>
      <w:r w:rsidRPr="002D1F11">
        <w:rPr>
          <w:rFonts w:ascii="Arial" w:hAnsi="Arial" w:cs="Arial"/>
          <w:color w:val="000000" w:themeColor="text1"/>
        </w:rPr>
        <w:t>20</w:t>
      </w:r>
      <w:r w:rsidR="00AB76A1" w:rsidRPr="002D1F11">
        <w:rPr>
          <w:rFonts w:ascii="Arial" w:hAnsi="Arial" w:cs="Arial"/>
          <w:color w:val="000000" w:themeColor="text1"/>
        </w:rPr>
        <w:t>2</w:t>
      </w:r>
      <w:r w:rsidR="000227DA" w:rsidRPr="002D1F11">
        <w:rPr>
          <w:rFonts w:ascii="Arial" w:hAnsi="Arial" w:cs="Arial"/>
          <w:color w:val="000000" w:themeColor="text1"/>
        </w:rPr>
        <w:t>1</w:t>
      </w:r>
    </w:p>
    <w:p w:rsidR="00F729D4" w:rsidRPr="002D1F11" w:rsidRDefault="00F729D4" w:rsidP="00DC11CA">
      <w:pPr>
        <w:spacing w:before="120" w:after="80" w:line="276" w:lineRule="auto"/>
        <w:rPr>
          <w:rFonts w:ascii="Arial" w:hAnsi="Arial" w:cs="Arial"/>
          <w:color w:val="000000" w:themeColor="text1"/>
        </w:rPr>
      </w:pP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I. INDICADORES:</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1. Calidad de los resultados</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Durante el año se obtienen buenos resultados en el trabajo, con calidad y rigor en las investigaciones realizadas, así como en la formación de otros investigadores</w:t>
      </w:r>
      <w:r w:rsidR="00F729D4" w:rsidRPr="002D1F11">
        <w:rPr>
          <w:rFonts w:ascii="Arial" w:hAnsi="Arial" w:cs="Arial"/>
          <w:color w:val="000000" w:themeColor="text1"/>
        </w:rPr>
        <w:t>.</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2. Idoneidad demostrada</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El compañero mantiene una idoneidad y resultados acordes a su categoría profesional</w:t>
      </w:r>
      <w:r w:rsidR="00F729D4" w:rsidRPr="002D1F11">
        <w:rPr>
          <w:rFonts w:ascii="Arial" w:hAnsi="Arial" w:cs="Arial"/>
          <w:color w:val="000000" w:themeColor="text1"/>
        </w:rPr>
        <w:t xml:space="preserve">. </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3. Creatividad, iniciativa, capacidad de análisis y responsabilidad</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El investigador continúa siendo líder de una temática de investigación, con resultados reconocidos, lo que implica la búsqueda constante de nuevas respuestas y productos para la agricultura, que requieren además de creatividad e iniciativas para palear las dificultades que se presentan. Asume con alta responsabilidad las tareas que se le asignan y las que genera en su proyección de trabajo</w:t>
      </w:r>
      <w:r w:rsidR="00F729D4" w:rsidRPr="002D1F11">
        <w:rPr>
          <w:rFonts w:ascii="Arial" w:hAnsi="Arial" w:cs="Arial"/>
          <w:color w:val="000000" w:themeColor="text1"/>
        </w:rPr>
        <w:t>.</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4. Disciplina y aprovechamiento de la jornada laboral</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Es un compañero disciplinado, que cumple en tiempo con todos los informes, resultados, reuniones y tareas solicitadas. Aprovecha adecuadamente la jornada laboral</w:t>
      </w:r>
      <w:r w:rsidR="00F729D4" w:rsidRPr="002D1F11">
        <w:rPr>
          <w:rFonts w:ascii="Arial" w:hAnsi="Arial" w:cs="Arial"/>
          <w:color w:val="000000" w:themeColor="text1"/>
        </w:rPr>
        <w:t>.</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5. Superación</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Mantiene la superación autodidacta constante, participa en congresos y reuniones que le permiten mantenerse actualizad</w:t>
      </w:r>
      <w:r w:rsidR="00801DE0" w:rsidRPr="002D1F11">
        <w:rPr>
          <w:rFonts w:ascii="Arial" w:hAnsi="Arial" w:cs="Arial"/>
          <w:color w:val="000000" w:themeColor="text1"/>
        </w:rPr>
        <w:t>o</w:t>
      </w:r>
      <w:r w:rsidRPr="002D1F11">
        <w:rPr>
          <w:rFonts w:ascii="Arial" w:hAnsi="Arial" w:cs="Arial"/>
          <w:color w:val="000000" w:themeColor="text1"/>
        </w:rPr>
        <w:t xml:space="preserve"> en los temas que trabaja y otras tareas que dirige</w:t>
      </w:r>
      <w:r w:rsidR="00F729D4" w:rsidRPr="002D1F11">
        <w:rPr>
          <w:rFonts w:ascii="Arial" w:hAnsi="Arial" w:cs="Arial"/>
          <w:color w:val="000000" w:themeColor="text1"/>
        </w:rPr>
        <w:t>.</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6. Cumplimiento de los requisitos de seguridad del trabajo</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 xml:space="preserve">Cumple con los requisitos que se exigen para el trabajo en el laboratorio de </w:t>
      </w:r>
      <w:r w:rsidR="00801DE0" w:rsidRPr="002D1F11">
        <w:rPr>
          <w:rFonts w:ascii="Arial" w:hAnsi="Arial" w:cs="Arial"/>
          <w:color w:val="000000" w:themeColor="text1"/>
        </w:rPr>
        <w:t>patógenos</w:t>
      </w:r>
      <w:r w:rsidRPr="002D1F11">
        <w:rPr>
          <w:rFonts w:ascii="Arial" w:hAnsi="Arial" w:cs="Arial"/>
          <w:color w:val="000000" w:themeColor="text1"/>
        </w:rPr>
        <w:t xml:space="preserve"> y </w:t>
      </w:r>
      <w:r w:rsidR="00801DE0" w:rsidRPr="002D1F11">
        <w:rPr>
          <w:rFonts w:ascii="Arial" w:hAnsi="Arial" w:cs="Arial"/>
          <w:color w:val="000000" w:themeColor="text1"/>
        </w:rPr>
        <w:t>el área</w:t>
      </w:r>
      <w:r w:rsidRPr="002D1F11">
        <w:rPr>
          <w:rFonts w:ascii="Arial" w:hAnsi="Arial" w:cs="Arial"/>
          <w:color w:val="000000" w:themeColor="text1"/>
        </w:rPr>
        <w:t xml:space="preserve"> de producción </w:t>
      </w:r>
      <w:r w:rsidR="00801DE0" w:rsidRPr="002D1F11">
        <w:rPr>
          <w:rFonts w:ascii="Arial" w:hAnsi="Arial" w:cs="Arial"/>
          <w:color w:val="000000" w:themeColor="text1"/>
        </w:rPr>
        <w:t xml:space="preserve">de </w:t>
      </w:r>
      <w:proofErr w:type="spellStart"/>
      <w:r w:rsidR="00801DE0" w:rsidRPr="002D1F11">
        <w:rPr>
          <w:rFonts w:ascii="Arial" w:hAnsi="Arial" w:cs="Arial"/>
          <w:color w:val="000000" w:themeColor="text1"/>
        </w:rPr>
        <w:t>QMx</w:t>
      </w:r>
      <w:proofErr w:type="spellEnd"/>
      <w:r w:rsidR="00801DE0" w:rsidRPr="002D1F11">
        <w:rPr>
          <w:rFonts w:ascii="Arial" w:hAnsi="Arial" w:cs="Arial"/>
          <w:color w:val="000000" w:themeColor="text1"/>
        </w:rPr>
        <w:t xml:space="preserve"> y Pm </w:t>
      </w:r>
      <w:r w:rsidRPr="002D1F11">
        <w:rPr>
          <w:rFonts w:ascii="Arial" w:hAnsi="Arial" w:cs="Arial"/>
          <w:color w:val="000000" w:themeColor="text1"/>
        </w:rPr>
        <w:t>del departamento, así como en el trabajo cotidiano en el laboratorio de bioquímica vegetal</w:t>
      </w:r>
      <w:r w:rsidR="00F729D4" w:rsidRPr="002D1F11">
        <w:rPr>
          <w:rFonts w:ascii="Arial" w:hAnsi="Arial" w:cs="Arial"/>
          <w:color w:val="000000" w:themeColor="text1"/>
        </w:rPr>
        <w:t>.</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7. Cuidado de la propiedad social</w:t>
      </w:r>
    </w:p>
    <w:p w:rsidR="00F729D4" w:rsidRPr="002D1F11" w:rsidRDefault="00BD7F41" w:rsidP="00DC11CA">
      <w:pPr>
        <w:spacing w:after="80" w:line="276" w:lineRule="auto"/>
        <w:rPr>
          <w:rFonts w:ascii="Arial" w:hAnsi="Arial" w:cs="Arial"/>
          <w:color w:val="000000" w:themeColor="text1"/>
        </w:rPr>
      </w:pPr>
      <w:r w:rsidRPr="002D1F11">
        <w:rPr>
          <w:rFonts w:ascii="Arial" w:hAnsi="Arial" w:cs="Arial"/>
          <w:color w:val="000000" w:themeColor="text1"/>
        </w:rPr>
        <w:t>Cuida la propiedad social y vela porque los demás lo hagan. Posee un elevado sentido de pertenencia al departamento y el INCA</w:t>
      </w:r>
      <w:r w:rsidR="00F729D4" w:rsidRPr="002D1F11">
        <w:rPr>
          <w:rFonts w:ascii="Arial" w:hAnsi="Arial" w:cs="Arial"/>
          <w:color w:val="000000" w:themeColor="text1"/>
        </w:rPr>
        <w:t>.</w:t>
      </w:r>
    </w:p>
    <w:p w:rsidR="00F729D4" w:rsidRPr="002D1F11" w:rsidRDefault="00F729D4" w:rsidP="00DC11CA">
      <w:pPr>
        <w:spacing w:after="80" w:line="276" w:lineRule="auto"/>
        <w:rPr>
          <w:rFonts w:ascii="Arial" w:hAnsi="Arial" w:cs="Arial"/>
          <w:b/>
          <w:color w:val="000000" w:themeColor="text1"/>
        </w:rPr>
      </w:pPr>
      <w:r w:rsidRPr="002D1F11">
        <w:rPr>
          <w:rFonts w:ascii="Arial" w:hAnsi="Arial" w:cs="Arial"/>
          <w:b/>
          <w:color w:val="000000" w:themeColor="text1"/>
        </w:rPr>
        <w:t>8. Relaciones humanas en el colectivo de trabajo</w:t>
      </w:r>
    </w:p>
    <w:p w:rsidR="00F729D4" w:rsidRPr="002D1F11" w:rsidRDefault="00BD7F41" w:rsidP="00DC11CA">
      <w:pPr>
        <w:spacing w:after="80" w:line="276" w:lineRule="auto"/>
        <w:rPr>
          <w:rFonts w:ascii="Arial" w:hAnsi="Arial" w:cs="Arial"/>
          <w:b/>
          <w:color w:val="000000" w:themeColor="text1"/>
        </w:rPr>
      </w:pPr>
      <w:r w:rsidRPr="002D1F11">
        <w:rPr>
          <w:rFonts w:ascii="Arial" w:hAnsi="Arial" w:cs="Arial"/>
          <w:color w:val="000000" w:themeColor="text1"/>
        </w:rPr>
        <w:t>Muestra excelentes relaciones humanas dentro del colectivo y dentro del centro</w:t>
      </w:r>
      <w:r w:rsidR="00F729D4" w:rsidRPr="002D1F11">
        <w:rPr>
          <w:rFonts w:ascii="Arial" w:hAnsi="Arial" w:cs="Arial"/>
          <w:color w:val="000000" w:themeColor="text1"/>
        </w:rPr>
        <w:t>.</w:t>
      </w:r>
    </w:p>
    <w:p w:rsidR="00F729D4" w:rsidRPr="002D1F11" w:rsidRDefault="00F729D4" w:rsidP="00F729D4">
      <w:pPr>
        <w:spacing w:line="360" w:lineRule="auto"/>
        <w:rPr>
          <w:rFonts w:ascii="Arial" w:hAnsi="Arial" w:cs="Arial"/>
          <w:b/>
          <w:color w:val="000000" w:themeColor="text1"/>
        </w:rPr>
      </w:pPr>
      <w:r w:rsidRPr="002D1F11">
        <w:rPr>
          <w:rFonts w:ascii="Arial" w:hAnsi="Arial" w:cs="Arial"/>
          <w:b/>
          <w:color w:val="000000" w:themeColor="text1"/>
        </w:rPr>
        <w:t>9. Resultados del trabajo de investigación, calidad, y rigor científico del mismo</w:t>
      </w:r>
    </w:p>
    <w:p w:rsidR="00E523CD" w:rsidRPr="002D1F11" w:rsidRDefault="00E523CD" w:rsidP="00466CF6">
      <w:pPr>
        <w:shd w:val="clear" w:color="auto" w:fill="00FF00"/>
        <w:spacing w:after="80"/>
        <w:rPr>
          <w:rFonts w:ascii="Arial" w:hAnsi="Arial" w:cs="Arial"/>
          <w:b/>
          <w:color w:val="000000" w:themeColor="text1"/>
          <w:u w:val="single"/>
          <w:lang w:val="es-ES_tradnl"/>
        </w:rPr>
      </w:pPr>
      <w:r w:rsidRPr="002D1F11">
        <w:rPr>
          <w:rFonts w:ascii="Arial" w:hAnsi="Arial" w:cs="Arial"/>
          <w:b/>
          <w:color w:val="000000" w:themeColor="text1"/>
        </w:rPr>
        <w:t>Participación en Proyectos</w:t>
      </w:r>
      <w:r w:rsidRPr="002D1F11">
        <w:rPr>
          <w:rFonts w:ascii="Arial" w:hAnsi="Arial" w:cs="Arial"/>
          <w:b/>
          <w:color w:val="000000" w:themeColor="text1"/>
          <w:lang w:val="es-ES_tradnl"/>
        </w:rPr>
        <w:t>:</w:t>
      </w:r>
    </w:p>
    <w:p w:rsidR="00D466B0" w:rsidRPr="002D1F11" w:rsidRDefault="00CE4B59" w:rsidP="00CE4B59">
      <w:pPr>
        <w:pStyle w:val="Prrafodelista"/>
        <w:tabs>
          <w:tab w:val="left" w:pos="-540"/>
          <w:tab w:val="left" w:pos="284"/>
        </w:tabs>
        <w:spacing w:after="120"/>
        <w:ind w:left="284" w:right="51" w:hanging="284"/>
        <w:contextualSpacing w:val="0"/>
        <w:rPr>
          <w:rFonts w:ascii="Arial" w:hAnsi="Arial" w:cs="Arial"/>
          <w:color w:val="000000" w:themeColor="text1"/>
        </w:rPr>
      </w:pPr>
      <w:r w:rsidRPr="002D1F11">
        <w:rPr>
          <w:rFonts w:ascii="Arial" w:hAnsi="Arial" w:cs="Arial"/>
          <w:b/>
          <w:color w:val="000000" w:themeColor="text1"/>
        </w:rPr>
        <w:t xml:space="preserve">Líder: </w:t>
      </w:r>
      <w:r w:rsidRPr="002D1F11">
        <w:rPr>
          <w:rFonts w:ascii="Arial" w:hAnsi="Arial" w:cs="Arial"/>
          <w:color w:val="000000" w:themeColor="text1"/>
        </w:rPr>
        <w:t xml:space="preserve">Proyecto Sectorial de Desarrollo y uso sostenible de </w:t>
      </w:r>
      <w:proofErr w:type="spellStart"/>
      <w:r w:rsidRPr="002D1F11">
        <w:rPr>
          <w:rFonts w:ascii="Arial" w:hAnsi="Arial" w:cs="Arial"/>
          <w:color w:val="000000" w:themeColor="text1"/>
        </w:rPr>
        <w:t>bioinsumos</w:t>
      </w:r>
      <w:proofErr w:type="spellEnd"/>
      <w:r w:rsidRPr="002D1F11">
        <w:rPr>
          <w:rFonts w:ascii="Arial" w:hAnsi="Arial" w:cs="Arial"/>
          <w:color w:val="000000" w:themeColor="text1"/>
        </w:rPr>
        <w:t xml:space="preserve"> agropecuarios y medicamentos veterinarios “Nuevos Bioestimulantes a base de </w:t>
      </w:r>
      <w:proofErr w:type="spellStart"/>
      <w:r w:rsidRPr="002D1F11">
        <w:rPr>
          <w:rFonts w:ascii="Arial" w:hAnsi="Arial" w:cs="Arial"/>
          <w:color w:val="000000" w:themeColor="text1"/>
        </w:rPr>
        <w:t>rizobios</w:t>
      </w:r>
      <w:proofErr w:type="spellEnd"/>
      <w:r w:rsidRPr="002D1F11">
        <w:rPr>
          <w:rFonts w:ascii="Arial" w:hAnsi="Arial" w:cs="Arial"/>
          <w:color w:val="000000" w:themeColor="text1"/>
        </w:rPr>
        <w:t xml:space="preserve"> y </w:t>
      </w:r>
      <w:proofErr w:type="spellStart"/>
      <w:r w:rsidRPr="002D1F11">
        <w:rPr>
          <w:rFonts w:ascii="Arial" w:hAnsi="Arial" w:cs="Arial"/>
          <w:color w:val="000000" w:themeColor="text1"/>
        </w:rPr>
        <w:t>oligosacarinas</w:t>
      </w:r>
      <w:proofErr w:type="spellEnd"/>
      <w:r w:rsidRPr="002D1F11">
        <w:rPr>
          <w:rFonts w:ascii="Arial" w:hAnsi="Arial" w:cs="Arial"/>
          <w:color w:val="000000" w:themeColor="text1"/>
        </w:rPr>
        <w:t xml:space="preserve"> para frijol y soya”. Programa de Desarrollo sosteni</w:t>
      </w:r>
      <w:r w:rsidR="00D466B0" w:rsidRPr="002D1F11">
        <w:rPr>
          <w:rFonts w:ascii="Arial" w:hAnsi="Arial" w:cs="Arial"/>
          <w:color w:val="000000" w:themeColor="text1"/>
        </w:rPr>
        <w:t xml:space="preserve">ble de </w:t>
      </w:r>
      <w:proofErr w:type="spellStart"/>
      <w:r w:rsidR="00D466B0" w:rsidRPr="002D1F11">
        <w:rPr>
          <w:rFonts w:ascii="Arial" w:hAnsi="Arial" w:cs="Arial"/>
          <w:color w:val="000000" w:themeColor="text1"/>
        </w:rPr>
        <w:t>BioInsumos</w:t>
      </w:r>
      <w:proofErr w:type="spellEnd"/>
      <w:r w:rsidR="00D466B0" w:rsidRPr="002D1F11">
        <w:rPr>
          <w:rFonts w:ascii="Arial" w:hAnsi="Arial" w:cs="Arial"/>
          <w:color w:val="000000" w:themeColor="text1"/>
        </w:rPr>
        <w:t xml:space="preserve"> agropecuarios</w:t>
      </w:r>
    </w:p>
    <w:p w:rsidR="00CE4B59" w:rsidRPr="002D1F11" w:rsidRDefault="00CE4B59" w:rsidP="00CE4B59">
      <w:pPr>
        <w:pStyle w:val="Prrafodelista"/>
        <w:tabs>
          <w:tab w:val="left" w:pos="-540"/>
          <w:tab w:val="left" w:pos="284"/>
        </w:tabs>
        <w:spacing w:after="120"/>
        <w:ind w:left="284" w:right="51" w:hanging="284"/>
        <w:contextualSpacing w:val="0"/>
        <w:rPr>
          <w:rFonts w:ascii="Arial" w:hAnsi="Arial" w:cs="Arial"/>
          <w:color w:val="000000" w:themeColor="text1"/>
        </w:rPr>
      </w:pPr>
      <w:r w:rsidRPr="002D1F11">
        <w:rPr>
          <w:rFonts w:ascii="Arial" w:hAnsi="Arial" w:cs="Arial"/>
          <w:b/>
          <w:color w:val="000000" w:themeColor="text1"/>
        </w:rPr>
        <w:lastRenderedPageBreak/>
        <w:t xml:space="preserve">Participante: </w:t>
      </w:r>
      <w:r w:rsidRPr="002D1F11">
        <w:rPr>
          <w:rFonts w:ascii="Arial" w:hAnsi="Arial" w:cs="Arial"/>
          <w:color w:val="000000" w:themeColor="text1"/>
        </w:rPr>
        <w:t>Programa Alimento Humano “Estrategias de riego deficitario y bioestimulantes como alternativa para ahorrar agua en los cultivos de maíz y frijol” (Jefe de Proyecto: Dr. C. Donaldo Morales Guevara, INCA)</w:t>
      </w:r>
    </w:p>
    <w:p w:rsidR="00CE4B59" w:rsidRPr="002D1F11" w:rsidRDefault="00CE4B59" w:rsidP="00CE4B59">
      <w:pPr>
        <w:pStyle w:val="Prrafodelista"/>
        <w:tabs>
          <w:tab w:val="left" w:pos="-540"/>
          <w:tab w:val="left" w:pos="284"/>
        </w:tabs>
        <w:spacing w:after="120"/>
        <w:ind w:left="284" w:right="51" w:hanging="284"/>
        <w:contextualSpacing w:val="0"/>
        <w:rPr>
          <w:rFonts w:ascii="Arial" w:hAnsi="Arial" w:cs="Arial"/>
          <w:color w:val="000000" w:themeColor="text1"/>
        </w:rPr>
      </w:pPr>
      <w:r w:rsidRPr="002D1F11">
        <w:rPr>
          <w:rFonts w:ascii="Arial" w:hAnsi="Arial" w:cs="Arial"/>
          <w:b/>
          <w:color w:val="000000" w:themeColor="text1"/>
        </w:rPr>
        <w:t xml:space="preserve">Participante: </w:t>
      </w:r>
      <w:r w:rsidRPr="002D1F11">
        <w:rPr>
          <w:rFonts w:ascii="Arial" w:hAnsi="Arial" w:cs="Arial"/>
          <w:color w:val="000000" w:themeColor="text1"/>
        </w:rPr>
        <w:t>Proyecto Sectorial</w:t>
      </w:r>
      <w:r w:rsidR="002D1F11">
        <w:rPr>
          <w:rFonts w:ascii="Arial" w:hAnsi="Arial" w:cs="Arial"/>
          <w:color w:val="000000" w:themeColor="text1"/>
        </w:rPr>
        <w:t xml:space="preserve"> </w:t>
      </w:r>
      <w:proofErr w:type="spellStart"/>
      <w:r w:rsidRPr="002D1F11">
        <w:rPr>
          <w:rFonts w:ascii="Arial" w:hAnsi="Arial" w:cs="Arial"/>
          <w:color w:val="000000" w:themeColor="text1"/>
        </w:rPr>
        <w:t>Bioinsumos</w:t>
      </w:r>
      <w:proofErr w:type="spellEnd"/>
      <w:r w:rsidRPr="002D1F11">
        <w:rPr>
          <w:rFonts w:ascii="Arial" w:hAnsi="Arial" w:cs="Arial"/>
          <w:color w:val="000000" w:themeColor="text1"/>
        </w:rPr>
        <w:t xml:space="preserve"> “Validación de nuevos bioproductos y fertilizante en la nutrición del café y el cacao. Exploración de los contenidos de micronutrientes en áreas productivas de ambos cultivos” del I.I. Agroforestales y dirigido por Dr. C. Carlos A. Bustamante González.</w:t>
      </w:r>
    </w:p>
    <w:p w:rsidR="00CE4B59" w:rsidRPr="002D1F11" w:rsidRDefault="00CE4B59" w:rsidP="00CE4B59">
      <w:pPr>
        <w:pStyle w:val="Prrafodelista"/>
        <w:tabs>
          <w:tab w:val="left" w:pos="-540"/>
          <w:tab w:val="left" w:pos="284"/>
        </w:tabs>
        <w:spacing w:after="120"/>
        <w:ind w:left="284" w:right="51" w:hanging="284"/>
        <w:contextualSpacing w:val="0"/>
        <w:rPr>
          <w:rFonts w:ascii="Arial" w:hAnsi="Arial" w:cs="Arial"/>
          <w:color w:val="000000" w:themeColor="text1"/>
        </w:rPr>
      </w:pPr>
      <w:r w:rsidRPr="002D1F11">
        <w:rPr>
          <w:rFonts w:ascii="Arial" w:hAnsi="Arial" w:cs="Arial"/>
          <w:b/>
          <w:color w:val="000000" w:themeColor="text1"/>
        </w:rPr>
        <w:t xml:space="preserve">Participante: </w:t>
      </w:r>
      <w:r w:rsidRPr="002D1F11">
        <w:rPr>
          <w:rFonts w:ascii="Arial" w:hAnsi="Arial" w:cs="Arial"/>
          <w:color w:val="000000" w:themeColor="text1"/>
        </w:rPr>
        <w:t xml:space="preserve">Proyecto Sectorial </w:t>
      </w:r>
      <w:proofErr w:type="spellStart"/>
      <w:r w:rsidRPr="002D1F11">
        <w:rPr>
          <w:rFonts w:ascii="Arial" w:hAnsi="Arial" w:cs="Arial"/>
          <w:color w:val="000000" w:themeColor="text1"/>
        </w:rPr>
        <w:t>Bioinsumos</w:t>
      </w:r>
      <w:proofErr w:type="spellEnd"/>
      <w:r w:rsidR="002D1F11">
        <w:rPr>
          <w:rFonts w:ascii="Arial" w:hAnsi="Arial" w:cs="Arial"/>
          <w:color w:val="000000" w:themeColor="text1"/>
        </w:rPr>
        <w:t xml:space="preserve"> </w:t>
      </w:r>
      <w:r w:rsidRPr="002D1F11">
        <w:rPr>
          <w:rFonts w:ascii="Arial" w:hAnsi="Arial" w:cs="Arial"/>
          <w:color w:val="000000" w:themeColor="text1"/>
        </w:rPr>
        <w:t xml:space="preserve">“Bioproductos a base de rizobios para arroz y maíz” (Jefe del proyecto: </w:t>
      </w:r>
      <w:proofErr w:type="spellStart"/>
      <w:r w:rsidRPr="002D1F11">
        <w:rPr>
          <w:rFonts w:ascii="Arial" w:hAnsi="Arial" w:cs="Arial"/>
          <w:color w:val="000000" w:themeColor="text1"/>
        </w:rPr>
        <w:t>Dr</w:t>
      </w:r>
      <w:proofErr w:type="spellEnd"/>
      <w:r w:rsidRPr="002D1F11">
        <w:rPr>
          <w:rFonts w:ascii="Arial" w:hAnsi="Arial" w:cs="Arial"/>
          <w:color w:val="000000" w:themeColor="text1"/>
        </w:rPr>
        <w:t xml:space="preserve"> C. María Caridad Nápoles)</w:t>
      </w:r>
    </w:p>
    <w:p w:rsidR="00CE4B59" w:rsidRPr="002D1F11" w:rsidRDefault="00CE4B59" w:rsidP="00CE4B59">
      <w:pPr>
        <w:pStyle w:val="Prrafodelista"/>
        <w:tabs>
          <w:tab w:val="left" w:pos="-540"/>
          <w:tab w:val="left" w:pos="284"/>
        </w:tabs>
        <w:spacing w:after="120"/>
        <w:ind w:left="284" w:right="51" w:hanging="284"/>
        <w:contextualSpacing w:val="0"/>
        <w:rPr>
          <w:rFonts w:ascii="Arial" w:hAnsi="Arial" w:cs="Arial"/>
          <w:color w:val="000000" w:themeColor="text1"/>
        </w:rPr>
      </w:pPr>
      <w:r w:rsidRPr="002D1F11">
        <w:rPr>
          <w:rFonts w:ascii="Arial" w:hAnsi="Arial" w:cs="Arial"/>
          <w:b/>
          <w:color w:val="000000" w:themeColor="text1"/>
        </w:rPr>
        <w:t xml:space="preserve">Participante: </w:t>
      </w:r>
      <w:r w:rsidRPr="002D1F11">
        <w:rPr>
          <w:rFonts w:ascii="Arial" w:hAnsi="Arial" w:cs="Arial"/>
          <w:color w:val="000000" w:themeColor="text1"/>
        </w:rPr>
        <w:t xml:space="preserve">Proyecto Sectorial </w:t>
      </w:r>
      <w:proofErr w:type="spellStart"/>
      <w:r w:rsidRPr="002D1F11">
        <w:rPr>
          <w:rFonts w:ascii="Arial" w:hAnsi="Arial" w:cs="Arial"/>
          <w:color w:val="000000" w:themeColor="text1"/>
        </w:rPr>
        <w:t>Bioinsumos</w:t>
      </w:r>
      <w:proofErr w:type="spellEnd"/>
      <w:r w:rsidRPr="002D1F11">
        <w:rPr>
          <w:rFonts w:ascii="Arial" w:hAnsi="Arial" w:cs="Arial"/>
          <w:color w:val="000000" w:themeColor="text1"/>
        </w:rPr>
        <w:t xml:space="preserve"> de Granma</w:t>
      </w:r>
      <w:r w:rsidR="002D1F11">
        <w:rPr>
          <w:rFonts w:ascii="Arial" w:hAnsi="Arial" w:cs="Arial"/>
          <w:color w:val="000000" w:themeColor="text1"/>
        </w:rPr>
        <w:t xml:space="preserve"> </w:t>
      </w:r>
      <w:r w:rsidRPr="002D1F11">
        <w:rPr>
          <w:rFonts w:ascii="Arial" w:hAnsi="Arial" w:cs="Arial"/>
          <w:color w:val="000000" w:themeColor="text1"/>
        </w:rPr>
        <w:t>“</w:t>
      </w:r>
      <w:r w:rsidR="0079064D" w:rsidRPr="002D1F11">
        <w:rPr>
          <w:rFonts w:ascii="Arial" w:hAnsi="Arial" w:cs="Arial"/>
          <w:color w:val="000000" w:themeColor="text1"/>
        </w:rPr>
        <w:t xml:space="preserve">Generalización de los resultados obtenidos con la aplicación de </w:t>
      </w:r>
      <w:proofErr w:type="spellStart"/>
      <w:r w:rsidR="0079064D" w:rsidRPr="002D1F11">
        <w:rPr>
          <w:rFonts w:ascii="Arial" w:hAnsi="Arial" w:cs="Arial"/>
          <w:color w:val="000000" w:themeColor="text1"/>
        </w:rPr>
        <w:t>QuitoMax</w:t>
      </w:r>
      <w:proofErr w:type="spellEnd"/>
      <w:r w:rsidR="0079064D" w:rsidRPr="002D1F11">
        <w:rPr>
          <w:rFonts w:ascii="Arial" w:hAnsi="Arial" w:cs="Arial"/>
          <w:color w:val="000000" w:themeColor="text1"/>
        </w:rPr>
        <w:t xml:space="preserve"> en las EMA y EAIG de la provincia de Granma</w:t>
      </w:r>
      <w:r w:rsidRPr="002D1F11">
        <w:rPr>
          <w:rFonts w:ascii="Arial" w:hAnsi="Arial" w:cs="Arial"/>
          <w:color w:val="000000" w:themeColor="text1"/>
        </w:rPr>
        <w:t xml:space="preserve">” (Jefe del proyecto: </w:t>
      </w:r>
      <w:proofErr w:type="spellStart"/>
      <w:r w:rsidRPr="002D1F11">
        <w:rPr>
          <w:rFonts w:ascii="Arial" w:hAnsi="Arial" w:cs="Arial"/>
          <w:color w:val="000000" w:themeColor="text1"/>
        </w:rPr>
        <w:t>MSc.</w:t>
      </w:r>
      <w:proofErr w:type="spellEnd"/>
      <w:r w:rsidRPr="002D1F11">
        <w:rPr>
          <w:rFonts w:ascii="Arial" w:hAnsi="Arial" w:cs="Arial"/>
          <w:color w:val="000000" w:themeColor="text1"/>
        </w:rPr>
        <w:t xml:space="preserve"> C. Luis Gustavo </w:t>
      </w:r>
      <w:proofErr w:type="spellStart"/>
      <w:r w:rsidRPr="002D1F11">
        <w:rPr>
          <w:rFonts w:ascii="Arial" w:hAnsi="Arial" w:cs="Arial"/>
          <w:color w:val="000000" w:themeColor="text1"/>
        </w:rPr>
        <w:t>Glez</w:t>
      </w:r>
      <w:proofErr w:type="spellEnd"/>
      <w:r w:rsidRPr="002D1F11">
        <w:rPr>
          <w:rFonts w:ascii="Arial" w:hAnsi="Arial" w:cs="Arial"/>
          <w:color w:val="000000" w:themeColor="text1"/>
        </w:rPr>
        <w:t xml:space="preserve"> Gómez)</w:t>
      </w:r>
    </w:p>
    <w:p w:rsidR="00CE4B59" w:rsidRPr="002D1F11" w:rsidRDefault="00CE4B59" w:rsidP="00CE4B59">
      <w:pPr>
        <w:pStyle w:val="Prrafodelista"/>
        <w:tabs>
          <w:tab w:val="left" w:pos="-540"/>
          <w:tab w:val="left" w:pos="284"/>
        </w:tabs>
        <w:spacing w:after="120"/>
        <w:ind w:left="284" w:right="51" w:hanging="284"/>
        <w:contextualSpacing w:val="0"/>
        <w:rPr>
          <w:rFonts w:ascii="Arial" w:hAnsi="Arial" w:cs="Arial"/>
          <w:b/>
          <w:color w:val="000000" w:themeColor="text1"/>
        </w:rPr>
      </w:pPr>
      <w:r w:rsidRPr="002D1F11">
        <w:rPr>
          <w:rFonts w:ascii="Arial" w:hAnsi="Arial" w:cs="Arial"/>
          <w:b/>
          <w:color w:val="000000" w:themeColor="text1"/>
        </w:rPr>
        <w:t xml:space="preserve">Líder </w:t>
      </w:r>
      <w:r w:rsidRPr="002D1F11">
        <w:rPr>
          <w:rFonts w:ascii="Arial" w:hAnsi="Arial" w:cs="Arial"/>
          <w:color w:val="000000" w:themeColor="text1"/>
        </w:rPr>
        <w:t>por Cuba en proyecto de colaboración internacional “EVALUACIÓN DE BIOESTIMULANTES EN LA PROPAGACIÓN DEL CULTIVO DEL CACAO” al FOCICYT de Ecuador con la Universidad Técnica Estatal de Quevedo, Ecuador. Jefe del proyecto en Ecuador: Dr. Juan J. Reyes Pérez.</w:t>
      </w:r>
    </w:p>
    <w:p w:rsidR="00A16413" w:rsidRPr="002D1F11" w:rsidRDefault="00A16413" w:rsidP="00A16413">
      <w:pPr>
        <w:tabs>
          <w:tab w:val="left" w:pos="284"/>
        </w:tabs>
        <w:spacing w:after="80" w:line="276" w:lineRule="auto"/>
        <w:rPr>
          <w:rFonts w:ascii="Arial" w:hAnsi="Arial" w:cs="Arial"/>
          <w:b/>
          <w:color w:val="000000" w:themeColor="text1"/>
        </w:rPr>
      </w:pPr>
      <w:r w:rsidRPr="002D1F11">
        <w:rPr>
          <w:rFonts w:ascii="Arial" w:hAnsi="Arial" w:cs="Arial"/>
          <w:b/>
          <w:color w:val="000000" w:themeColor="text1"/>
          <w:shd w:val="clear" w:color="auto" w:fill="00FF00"/>
        </w:rPr>
        <w:t>ACTIVIDAD DE INTRODUCCIÓN, EXTENSIÓN O GENERALIZACIÓN</w:t>
      </w:r>
    </w:p>
    <w:p w:rsidR="00A16413" w:rsidRPr="002D1F11" w:rsidRDefault="00A16413" w:rsidP="00A16413">
      <w:pPr>
        <w:tabs>
          <w:tab w:val="left" w:pos="284"/>
        </w:tabs>
        <w:spacing w:after="80" w:line="276" w:lineRule="auto"/>
        <w:rPr>
          <w:rFonts w:ascii="Arial" w:hAnsi="Arial" w:cs="Arial"/>
          <w:color w:val="000000" w:themeColor="text1"/>
        </w:rPr>
      </w:pPr>
      <w:r w:rsidRPr="002D1F11">
        <w:rPr>
          <w:rFonts w:ascii="Arial" w:hAnsi="Arial" w:cs="Arial"/>
          <w:color w:val="000000" w:themeColor="text1"/>
        </w:rPr>
        <w:t xml:space="preserve">- Se coordinó la producción de más de </w:t>
      </w:r>
      <w:r w:rsidR="00672568" w:rsidRPr="002D1F11">
        <w:rPr>
          <w:rFonts w:ascii="Arial" w:hAnsi="Arial" w:cs="Arial"/>
          <w:b/>
          <w:color w:val="000000" w:themeColor="text1"/>
        </w:rPr>
        <w:t>14</w:t>
      </w:r>
      <w:r w:rsidR="00214668" w:rsidRPr="002D1F11">
        <w:rPr>
          <w:rFonts w:ascii="Arial" w:hAnsi="Arial" w:cs="Arial"/>
          <w:b/>
          <w:color w:val="000000" w:themeColor="text1"/>
        </w:rPr>
        <w:t>100</w:t>
      </w:r>
      <w:r w:rsidRPr="002D1F11">
        <w:rPr>
          <w:rFonts w:ascii="Arial" w:hAnsi="Arial" w:cs="Arial"/>
          <w:b/>
          <w:color w:val="000000" w:themeColor="text1"/>
        </w:rPr>
        <w:t xml:space="preserve"> dosis</w:t>
      </w:r>
      <w:r w:rsidRPr="002D1F11">
        <w:rPr>
          <w:rFonts w:ascii="Arial" w:hAnsi="Arial" w:cs="Arial"/>
          <w:color w:val="000000" w:themeColor="text1"/>
        </w:rPr>
        <w:t xml:space="preserve"> de </w:t>
      </w:r>
      <w:proofErr w:type="spellStart"/>
      <w:r w:rsidRPr="002D1F11">
        <w:rPr>
          <w:rFonts w:ascii="Arial" w:hAnsi="Arial" w:cs="Arial"/>
          <w:color w:val="000000" w:themeColor="text1"/>
        </w:rPr>
        <w:t>QMx</w:t>
      </w:r>
      <w:proofErr w:type="spellEnd"/>
      <w:r w:rsidRPr="002D1F11">
        <w:rPr>
          <w:rFonts w:ascii="Arial" w:hAnsi="Arial" w:cs="Arial"/>
          <w:color w:val="000000" w:themeColor="text1"/>
        </w:rPr>
        <w:t xml:space="preserve"> para validación y comercialización </w:t>
      </w:r>
      <w:r w:rsidR="001C09DA" w:rsidRPr="002D1F11">
        <w:rPr>
          <w:rFonts w:ascii="Arial" w:hAnsi="Arial" w:cs="Arial"/>
          <w:color w:val="000000" w:themeColor="text1"/>
        </w:rPr>
        <w:t>en</w:t>
      </w:r>
      <w:r w:rsidRPr="002D1F11">
        <w:rPr>
          <w:rFonts w:ascii="Arial" w:hAnsi="Arial" w:cs="Arial"/>
          <w:color w:val="000000" w:themeColor="text1"/>
        </w:rPr>
        <w:t xml:space="preserve"> los principales cultivos del país.</w:t>
      </w:r>
    </w:p>
    <w:p w:rsidR="00A16413" w:rsidRPr="002D1F11" w:rsidRDefault="00A16413" w:rsidP="00A16413">
      <w:pPr>
        <w:tabs>
          <w:tab w:val="left" w:pos="284"/>
        </w:tabs>
        <w:spacing w:after="80" w:line="276" w:lineRule="auto"/>
        <w:rPr>
          <w:rFonts w:ascii="Arial" w:hAnsi="Arial" w:cs="Arial"/>
          <w:color w:val="000000" w:themeColor="text1"/>
        </w:rPr>
      </w:pPr>
      <w:r w:rsidRPr="002D1F11">
        <w:rPr>
          <w:rFonts w:ascii="Arial" w:hAnsi="Arial" w:cs="Arial"/>
          <w:color w:val="000000" w:themeColor="text1"/>
        </w:rPr>
        <w:t>- Se coordinó la preparación de</w:t>
      </w:r>
      <w:r w:rsidR="002D1F11">
        <w:rPr>
          <w:rFonts w:ascii="Arial" w:hAnsi="Arial" w:cs="Arial"/>
          <w:color w:val="000000" w:themeColor="text1"/>
        </w:rPr>
        <w:t xml:space="preserve"> </w:t>
      </w:r>
      <w:r w:rsidR="00214668" w:rsidRPr="002D1F11">
        <w:rPr>
          <w:rFonts w:ascii="Arial" w:hAnsi="Arial" w:cs="Arial"/>
          <w:b/>
          <w:color w:val="000000" w:themeColor="text1"/>
        </w:rPr>
        <w:t>20</w:t>
      </w:r>
      <w:r w:rsidR="00672568" w:rsidRPr="002D1F11">
        <w:rPr>
          <w:rFonts w:ascii="Arial" w:hAnsi="Arial" w:cs="Arial"/>
          <w:b/>
          <w:color w:val="000000" w:themeColor="text1"/>
        </w:rPr>
        <w:t>00 dosis</w:t>
      </w:r>
      <w:r w:rsidRPr="002D1F11">
        <w:rPr>
          <w:rFonts w:ascii="Arial" w:hAnsi="Arial" w:cs="Arial"/>
          <w:b/>
          <w:color w:val="000000" w:themeColor="text1"/>
        </w:rPr>
        <w:t xml:space="preserve"> de </w:t>
      </w:r>
      <w:proofErr w:type="spellStart"/>
      <w:r w:rsidRPr="002D1F11">
        <w:rPr>
          <w:rFonts w:ascii="Arial" w:hAnsi="Arial" w:cs="Arial"/>
          <w:b/>
          <w:color w:val="000000" w:themeColor="text1"/>
        </w:rPr>
        <w:t>Pectimorf</w:t>
      </w:r>
      <w:proofErr w:type="spellEnd"/>
      <w:r w:rsidRPr="002D1F11">
        <w:rPr>
          <w:rFonts w:ascii="Arial" w:hAnsi="Arial" w:cs="Arial"/>
          <w:b/>
          <w:color w:val="000000" w:themeColor="text1"/>
        </w:rPr>
        <w:t xml:space="preserve"> </w:t>
      </w:r>
      <w:r w:rsidRPr="002D1F11">
        <w:rPr>
          <w:rFonts w:ascii="Arial" w:hAnsi="Arial" w:cs="Arial"/>
          <w:color w:val="000000" w:themeColor="text1"/>
        </w:rPr>
        <w:t>para validaci</w:t>
      </w:r>
      <w:bookmarkStart w:id="0" w:name="_GoBack"/>
      <w:bookmarkEnd w:id="0"/>
      <w:r w:rsidRPr="002D1F11">
        <w:rPr>
          <w:rFonts w:ascii="Arial" w:hAnsi="Arial" w:cs="Arial"/>
          <w:color w:val="000000" w:themeColor="text1"/>
        </w:rPr>
        <w:t>ón y comercialización También se supervis</w:t>
      </w:r>
      <w:r w:rsidR="00672568" w:rsidRPr="002D1F11">
        <w:rPr>
          <w:rFonts w:ascii="Arial" w:hAnsi="Arial" w:cs="Arial"/>
          <w:color w:val="000000" w:themeColor="text1"/>
        </w:rPr>
        <w:t>ó</w:t>
      </w:r>
      <w:r w:rsidRPr="002D1F11">
        <w:rPr>
          <w:rFonts w:ascii="Arial" w:hAnsi="Arial" w:cs="Arial"/>
          <w:color w:val="000000" w:themeColor="text1"/>
        </w:rPr>
        <w:t xml:space="preserve"> la producción de ácido Péctico.</w:t>
      </w:r>
    </w:p>
    <w:p w:rsidR="00EF5F9F" w:rsidRPr="002D1F11" w:rsidRDefault="00EF5F9F" w:rsidP="00A16413">
      <w:pPr>
        <w:tabs>
          <w:tab w:val="left" w:pos="284"/>
        </w:tabs>
        <w:spacing w:after="80" w:line="276" w:lineRule="auto"/>
        <w:rPr>
          <w:rFonts w:ascii="Arial" w:hAnsi="Arial" w:cs="Arial"/>
          <w:color w:val="000000" w:themeColor="text1"/>
        </w:rPr>
      </w:pPr>
      <w:r w:rsidRPr="002D1F11">
        <w:rPr>
          <w:rFonts w:ascii="Arial" w:hAnsi="Arial" w:cs="Arial"/>
          <w:color w:val="000000" w:themeColor="text1"/>
        </w:rPr>
        <w:t xml:space="preserve">- </w:t>
      </w:r>
      <w:r w:rsidRPr="002D1F11">
        <w:rPr>
          <w:rFonts w:ascii="Arial" w:hAnsi="Arial" w:cs="Arial"/>
          <w:b/>
          <w:color w:val="000000" w:themeColor="text1"/>
        </w:rPr>
        <w:t xml:space="preserve">Validación y extensión del </w:t>
      </w:r>
      <w:proofErr w:type="spellStart"/>
      <w:r w:rsidRPr="002D1F11">
        <w:rPr>
          <w:rFonts w:ascii="Arial" w:hAnsi="Arial" w:cs="Arial"/>
          <w:b/>
          <w:color w:val="000000" w:themeColor="text1"/>
        </w:rPr>
        <w:t>QMx</w:t>
      </w:r>
      <w:proofErr w:type="spellEnd"/>
      <w:r w:rsidRPr="002D1F11">
        <w:rPr>
          <w:rFonts w:ascii="Arial" w:hAnsi="Arial" w:cs="Arial"/>
          <w:b/>
          <w:color w:val="000000" w:themeColor="text1"/>
        </w:rPr>
        <w:t xml:space="preserve"> y el Pm en caña</w:t>
      </w:r>
      <w:r w:rsidRPr="002D1F11">
        <w:rPr>
          <w:rFonts w:ascii="Arial" w:hAnsi="Arial" w:cs="Arial"/>
          <w:color w:val="000000" w:themeColor="text1"/>
        </w:rPr>
        <w:t xml:space="preserve"> en colaboración con GESA de Artemisa. Existen 130 ha aplicadas con ambos productos y resultados de bioestimulación.</w:t>
      </w:r>
    </w:p>
    <w:p w:rsidR="00A16413" w:rsidRPr="002D1F11" w:rsidRDefault="00A16413" w:rsidP="00A16413">
      <w:pPr>
        <w:shd w:val="clear" w:color="auto" w:fill="00FF00"/>
        <w:tabs>
          <w:tab w:val="left" w:pos="284"/>
        </w:tabs>
        <w:spacing w:after="80" w:line="276" w:lineRule="auto"/>
        <w:rPr>
          <w:rFonts w:ascii="Arial" w:hAnsi="Arial" w:cs="Arial"/>
          <w:b/>
          <w:color w:val="000000" w:themeColor="text1"/>
        </w:rPr>
      </w:pPr>
      <w:r w:rsidRPr="002D1F11">
        <w:rPr>
          <w:rFonts w:ascii="Arial" w:hAnsi="Arial" w:cs="Arial"/>
          <w:b/>
          <w:color w:val="000000" w:themeColor="text1"/>
        </w:rPr>
        <w:t xml:space="preserve">PATENTES, REGISTROS                                                                                                                      </w:t>
      </w:r>
    </w:p>
    <w:p w:rsidR="00A16413" w:rsidRPr="002D1F11" w:rsidRDefault="0071462B" w:rsidP="0071462B">
      <w:pPr>
        <w:pStyle w:val="Prrafodelista"/>
        <w:numPr>
          <w:ilvl w:val="0"/>
          <w:numId w:val="4"/>
        </w:numPr>
        <w:tabs>
          <w:tab w:val="left" w:pos="284"/>
        </w:tabs>
        <w:spacing w:after="80" w:line="276" w:lineRule="auto"/>
        <w:rPr>
          <w:rFonts w:ascii="Arial" w:hAnsi="Arial" w:cs="Arial"/>
          <w:color w:val="000000" w:themeColor="text1"/>
        </w:rPr>
      </w:pPr>
      <w:r w:rsidRPr="002D1F11">
        <w:rPr>
          <w:rFonts w:ascii="Arial" w:hAnsi="Arial" w:cs="Arial"/>
          <w:color w:val="000000" w:themeColor="text1"/>
        </w:rPr>
        <w:t>Se trabaja en potenciales patentes y registros de nuevos productos</w:t>
      </w:r>
    </w:p>
    <w:p w:rsidR="00DC11CA" w:rsidRPr="002D1F11" w:rsidRDefault="00C93CEF" w:rsidP="00466CF6">
      <w:pPr>
        <w:shd w:val="clear" w:color="auto" w:fill="00FF00"/>
        <w:tabs>
          <w:tab w:val="left" w:pos="-567"/>
          <w:tab w:val="left" w:pos="0"/>
          <w:tab w:val="left" w:pos="284"/>
          <w:tab w:val="left" w:pos="360"/>
        </w:tabs>
        <w:spacing w:after="80" w:line="276" w:lineRule="auto"/>
        <w:rPr>
          <w:rFonts w:ascii="Arial" w:hAnsi="Arial" w:cs="Arial"/>
          <w:b/>
          <w:color w:val="000000" w:themeColor="text1"/>
        </w:rPr>
      </w:pPr>
      <w:r w:rsidRPr="002D1F11">
        <w:rPr>
          <w:rFonts w:ascii="Arial" w:hAnsi="Arial" w:cs="Arial"/>
          <w:b/>
          <w:color w:val="000000" w:themeColor="text1"/>
        </w:rPr>
        <w:t>PUBLICACIONES</w:t>
      </w:r>
    </w:p>
    <w:p w:rsidR="00070C4F" w:rsidRPr="002D1F11" w:rsidRDefault="00070C4F" w:rsidP="00630BF6">
      <w:pPr>
        <w:numPr>
          <w:ilvl w:val="0"/>
          <w:numId w:val="25"/>
        </w:numPr>
        <w:spacing w:after="120" w:line="324" w:lineRule="auto"/>
        <w:ind w:left="284" w:right="-26" w:hanging="284"/>
        <w:rPr>
          <w:rFonts w:ascii="Arial" w:hAnsi="Arial" w:cs="Arial"/>
          <w:color w:val="000000" w:themeColor="text1"/>
        </w:rPr>
      </w:pPr>
      <w:r w:rsidRPr="002D1F11">
        <w:rPr>
          <w:rFonts w:ascii="Arial" w:hAnsi="Arial" w:cs="Arial"/>
          <w:b/>
          <w:color w:val="000000" w:themeColor="text1"/>
        </w:rPr>
        <w:t xml:space="preserve">Publicación aceptada en </w:t>
      </w:r>
      <w:proofErr w:type="spellStart"/>
      <w:r w:rsidRPr="002D1F11">
        <w:rPr>
          <w:rFonts w:ascii="Arial" w:hAnsi="Arial" w:cs="Arial"/>
          <w:b/>
          <w:color w:val="000000" w:themeColor="text1"/>
        </w:rPr>
        <w:t>Scopus</w:t>
      </w:r>
      <w:proofErr w:type="spellEnd"/>
      <w:r w:rsidRPr="002D1F11">
        <w:rPr>
          <w:rFonts w:ascii="Arial" w:hAnsi="Arial" w:cs="Arial"/>
          <w:b/>
          <w:color w:val="000000" w:themeColor="text1"/>
        </w:rPr>
        <w:t xml:space="preserve">: </w:t>
      </w:r>
      <w:r w:rsidRPr="002D1F11">
        <w:rPr>
          <w:rFonts w:ascii="Arial" w:hAnsi="Arial" w:cs="Arial"/>
          <w:color w:val="000000" w:themeColor="text1"/>
        </w:rPr>
        <w:t xml:space="preserve">Gustavo-González, L., Paz-Martínez, I., </w:t>
      </w:r>
      <w:proofErr w:type="spellStart"/>
      <w:r w:rsidRPr="002D1F11">
        <w:rPr>
          <w:rFonts w:ascii="Arial" w:hAnsi="Arial" w:cs="Arial"/>
          <w:color w:val="000000" w:themeColor="text1"/>
        </w:rPr>
        <w:t>Boicet-Fabré</w:t>
      </w:r>
      <w:proofErr w:type="spellEnd"/>
      <w:r w:rsidRPr="002D1F11">
        <w:rPr>
          <w:rFonts w:ascii="Arial" w:hAnsi="Arial" w:cs="Arial"/>
          <w:color w:val="000000" w:themeColor="text1"/>
        </w:rPr>
        <w:t xml:space="preserve">, T., Jiménez-Arteaga, M. C., </w:t>
      </w:r>
      <w:r w:rsidRPr="002D1F11">
        <w:rPr>
          <w:rFonts w:ascii="Arial" w:hAnsi="Arial" w:cs="Arial"/>
          <w:b/>
          <w:color w:val="000000" w:themeColor="text1"/>
        </w:rPr>
        <w:t>Falcón-Rodríguez</w:t>
      </w:r>
      <w:r w:rsidRPr="002D1F11">
        <w:rPr>
          <w:rFonts w:ascii="Arial" w:hAnsi="Arial" w:cs="Arial"/>
          <w:color w:val="000000" w:themeColor="text1"/>
        </w:rPr>
        <w:t xml:space="preserve">, A. y Rivas-García, T. 2021. Efecto del tratamiento de semillas con </w:t>
      </w:r>
      <w:proofErr w:type="spellStart"/>
      <w:r w:rsidRPr="002D1F11">
        <w:rPr>
          <w:rFonts w:ascii="Arial" w:hAnsi="Arial" w:cs="Arial"/>
          <w:color w:val="000000" w:themeColor="text1"/>
        </w:rPr>
        <w:t>QuitoMax</w:t>
      </w:r>
      <w:proofErr w:type="spellEnd"/>
      <w:r w:rsidRPr="002D1F11">
        <w:rPr>
          <w:rFonts w:ascii="Arial" w:hAnsi="Arial" w:cs="Arial"/>
          <w:color w:val="000000" w:themeColor="text1"/>
        </w:rPr>
        <w:t>® en el rendimiento y calidad de plántulas de tomate variedades ESEN y L-43.</w:t>
      </w:r>
      <w:r w:rsidRPr="002D1F11">
        <w:rPr>
          <w:rFonts w:ascii="Arial" w:hAnsi="Arial" w:cs="Arial"/>
          <w:b/>
          <w:color w:val="000000" w:themeColor="text1"/>
        </w:rPr>
        <w:t xml:space="preserve"> Terra Latinoamericana </w:t>
      </w:r>
      <w:r w:rsidRPr="002D1F11">
        <w:rPr>
          <w:rFonts w:ascii="Arial" w:hAnsi="Arial" w:cs="Arial"/>
          <w:color w:val="000000" w:themeColor="text1"/>
        </w:rPr>
        <w:t xml:space="preserve">39: 1-6. e803. https://doi. </w:t>
      </w:r>
      <w:proofErr w:type="spellStart"/>
      <w:r w:rsidRPr="002D1F11">
        <w:rPr>
          <w:rFonts w:ascii="Arial" w:hAnsi="Arial" w:cs="Arial"/>
          <w:color w:val="000000" w:themeColor="text1"/>
        </w:rPr>
        <w:t>org</w:t>
      </w:r>
      <w:proofErr w:type="spellEnd"/>
      <w:r w:rsidRPr="002D1F11">
        <w:rPr>
          <w:rFonts w:ascii="Arial" w:hAnsi="Arial" w:cs="Arial"/>
          <w:color w:val="000000" w:themeColor="text1"/>
        </w:rPr>
        <w:t xml:space="preserve">/10.28940/terra.v39i0.803 </w:t>
      </w:r>
    </w:p>
    <w:p w:rsidR="00070C4F" w:rsidRPr="002D1F11" w:rsidRDefault="00070C4F" w:rsidP="00630BF6">
      <w:pPr>
        <w:numPr>
          <w:ilvl w:val="0"/>
          <w:numId w:val="25"/>
        </w:numPr>
        <w:spacing w:after="120" w:line="324" w:lineRule="auto"/>
        <w:ind w:left="284" w:right="-26" w:hanging="284"/>
        <w:rPr>
          <w:rFonts w:ascii="Arial" w:hAnsi="Arial" w:cs="Arial"/>
          <w:color w:val="000000" w:themeColor="text1"/>
        </w:rPr>
      </w:pPr>
      <w:r w:rsidRPr="002D1F11">
        <w:rPr>
          <w:rFonts w:ascii="Arial" w:hAnsi="Arial" w:cs="Arial"/>
          <w:b/>
          <w:color w:val="000000" w:themeColor="text1"/>
        </w:rPr>
        <w:t>Coautor de publicación de impacto aceptada</w:t>
      </w:r>
      <w:r w:rsidRPr="002D1F11">
        <w:rPr>
          <w:rFonts w:ascii="Arial" w:hAnsi="Arial" w:cs="Arial"/>
          <w:color w:val="000000" w:themeColor="text1"/>
        </w:rPr>
        <w:t xml:space="preserve">: “Compatibilidad </w:t>
      </w:r>
      <w:proofErr w:type="spellStart"/>
      <w:r w:rsidRPr="002D1F11">
        <w:rPr>
          <w:rFonts w:ascii="Arial" w:hAnsi="Arial" w:cs="Arial"/>
          <w:color w:val="000000" w:themeColor="text1"/>
        </w:rPr>
        <w:t>Quitosano-Bradyrhizobium</w:t>
      </w:r>
      <w:proofErr w:type="spellEnd"/>
      <w:r w:rsidRPr="002D1F11">
        <w:rPr>
          <w:rFonts w:ascii="Arial" w:hAnsi="Arial" w:cs="Arial"/>
          <w:color w:val="000000" w:themeColor="text1"/>
        </w:rPr>
        <w:t xml:space="preserve"> aplicados a semillas y su efecto en el desarrollo vegetativo de soya” </w:t>
      </w:r>
      <w:r w:rsidRPr="002D1F11">
        <w:rPr>
          <w:rFonts w:ascii="Arial" w:hAnsi="Arial" w:cs="Arial"/>
          <w:b/>
          <w:color w:val="000000" w:themeColor="text1"/>
        </w:rPr>
        <w:t>Agricultura Mesoamericana</w:t>
      </w:r>
      <w:r w:rsidRPr="002D1F11">
        <w:rPr>
          <w:rFonts w:ascii="Arial" w:hAnsi="Arial" w:cs="Arial"/>
          <w:color w:val="000000" w:themeColor="text1"/>
        </w:rPr>
        <w:t xml:space="preserve">, vol. 3 (2) 2021. Costales, D., Nápoles, MC., Travieso, L., </w:t>
      </w:r>
      <w:proofErr w:type="spellStart"/>
      <w:r w:rsidRPr="002D1F11">
        <w:rPr>
          <w:rFonts w:ascii="Arial" w:hAnsi="Arial" w:cs="Arial"/>
          <w:color w:val="000000" w:themeColor="text1"/>
        </w:rPr>
        <w:t>Cartaya</w:t>
      </w:r>
      <w:proofErr w:type="spellEnd"/>
      <w:r w:rsidRPr="002D1F11">
        <w:rPr>
          <w:rFonts w:ascii="Arial" w:hAnsi="Arial" w:cs="Arial"/>
          <w:color w:val="000000" w:themeColor="text1"/>
        </w:rPr>
        <w:t xml:space="preserve">, O. y </w:t>
      </w:r>
      <w:r w:rsidRPr="002D1F11">
        <w:rPr>
          <w:rFonts w:ascii="Arial" w:hAnsi="Arial" w:cs="Arial"/>
          <w:b/>
          <w:color w:val="000000" w:themeColor="text1"/>
        </w:rPr>
        <w:t>Falcón-Rodríguez</w:t>
      </w:r>
      <w:r w:rsidRPr="002D1F11">
        <w:rPr>
          <w:rFonts w:ascii="Arial" w:hAnsi="Arial" w:cs="Arial"/>
          <w:color w:val="000000" w:themeColor="text1"/>
        </w:rPr>
        <w:t>, AB.</w:t>
      </w:r>
    </w:p>
    <w:p w:rsidR="00630BF6" w:rsidRPr="002D1F11" w:rsidRDefault="00630BF6" w:rsidP="00630BF6">
      <w:pPr>
        <w:pStyle w:val="Prrafodelista"/>
        <w:numPr>
          <w:ilvl w:val="0"/>
          <w:numId w:val="25"/>
        </w:numPr>
        <w:spacing w:after="120" w:line="324" w:lineRule="auto"/>
        <w:ind w:left="284" w:hanging="284"/>
        <w:contextualSpacing w:val="0"/>
        <w:rPr>
          <w:rFonts w:ascii="Arial" w:hAnsi="Arial" w:cs="Arial"/>
          <w:color w:val="000000" w:themeColor="text1"/>
        </w:rPr>
      </w:pPr>
      <w:r w:rsidRPr="002D1F11">
        <w:rPr>
          <w:rFonts w:ascii="Arial" w:hAnsi="Arial" w:cs="Arial"/>
          <w:b/>
          <w:color w:val="000000" w:themeColor="text1"/>
        </w:rPr>
        <w:t>Publicación de impacto aceptada</w:t>
      </w:r>
      <w:r w:rsidRPr="002D1F11">
        <w:rPr>
          <w:rFonts w:ascii="Arial" w:hAnsi="Arial" w:cs="Arial"/>
          <w:color w:val="000000" w:themeColor="text1"/>
        </w:rPr>
        <w:t>: Ochoa-Meza, L.C., Quintana-Obregón, E.A., Vargas-</w:t>
      </w:r>
      <w:proofErr w:type="spellStart"/>
      <w:r w:rsidRPr="002D1F11">
        <w:rPr>
          <w:rFonts w:ascii="Arial" w:hAnsi="Arial" w:cs="Arial"/>
          <w:color w:val="000000" w:themeColor="text1"/>
        </w:rPr>
        <w:t>Aispuro</w:t>
      </w:r>
      <w:proofErr w:type="spellEnd"/>
      <w:r w:rsidRPr="002D1F11">
        <w:rPr>
          <w:rFonts w:ascii="Arial" w:hAnsi="Arial" w:cs="Arial"/>
          <w:color w:val="000000" w:themeColor="text1"/>
        </w:rPr>
        <w:t xml:space="preserve">, I., </w:t>
      </w:r>
      <w:r w:rsidRPr="002D1F11">
        <w:rPr>
          <w:rFonts w:ascii="Arial" w:hAnsi="Arial" w:cs="Arial"/>
          <w:b/>
          <w:color w:val="000000" w:themeColor="text1"/>
        </w:rPr>
        <w:t>Falcón-Rodríguez</w:t>
      </w:r>
      <w:r w:rsidRPr="002D1F11">
        <w:rPr>
          <w:rFonts w:ascii="Arial" w:hAnsi="Arial" w:cs="Arial"/>
          <w:color w:val="000000" w:themeColor="text1"/>
        </w:rPr>
        <w:t xml:space="preserve">, A.B. </w:t>
      </w:r>
      <w:proofErr w:type="spellStart"/>
      <w:r w:rsidRPr="002D1F11">
        <w:rPr>
          <w:rFonts w:ascii="Arial" w:hAnsi="Arial" w:cs="Arial"/>
          <w:color w:val="000000" w:themeColor="text1"/>
        </w:rPr>
        <w:t>Aispuro</w:t>
      </w:r>
      <w:proofErr w:type="spellEnd"/>
      <w:r w:rsidRPr="002D1F11">
        <w:rPr>
          <w:rFonts w:ascii="Arial" w:hAnsi="Arial" w:cs="Arial"/>
          <w:color w:val="000000" w:themeColor="text1"/>
        </w:rPr>
        <w:t xml:space="preserve">-Hernández, E., Virgen-Ortiz, J.J., Martínez Téllez, M.A. (2021) </w:t>
      </w:r>
      <w:proofErr w:type="spellStart"/>
      <w:r w:rsidRPr="002D1F11">
        <w:rPr>
          <w:rFonts w:ascii="Arial" w:hAnsi="Arial" w:cs="Arial"/>
          <w:color w:val="000000" w:themeColor="text1"/>
        </w:rPr>
        <w:t>Oligosaccharins</w:t>
      </w:r>
      <w:proofErr w:type="spellEnd"/>
      <w:r w:rsidRPr="002D1F11">
        <w:rPr>
          <w:rFonts w:ascii="Arial" w:hAnsi="Arial" w:cs="Arial"/>
          <w:color w:val="000000" w:themeColor="text1"/>
        </w:rPr>
        <w:t xml:space="preserve"> as </w:t>
      </w:r>
      <w:proofErr w:type="spellStart"/>
      <w:r w:rsidRPr="002D1F11">
        <w:rPr>
          <w:rFonts w:ascii="Arial" w:hAnsi="Arial" w:cs="Arial"/>
          <w:color w:val="000000" w:themeColor="text1"/>
        </w:rPr>
        <w:t>elicitors</w:t>
      </w:r>
      <w:proofErr w:type="spellEnd"/>
      <w:r w:rsidRPr="002D1F11">
        <w:rPr>
          <w:rFonts w:ascii="Arial" w:hAnsi="Arial" w:cs="Arial"/>
          <w:color w:val="000000" w:themeColor="text1"/>
        </w:rPr>
        <w:t xml:space="preserve"> of </w:t>
      </w:r>
      <w:proofErr w:type="spellStart"/>
      <w:r w:rsidRPr="002D1F11">
        <w:rPr>
          <w:rFonts w:ascii="Arial" w:hAnsi="Arial" w:cs="Arial"/>
          <w:color w:val="000000" w:themeColor="text1"/>
        </w:rPr>
        <w:t>defense</w:t>
      </w:r>
      <w:proofErr w:type="spellEnd"/>
      <w:r w:rsidRPr="002D1F11">
        <w:rPr>
          <w:rFonts w:ascii="Arial" w:hAnsi="Arial" w:cs="Arial"/>
          <w:color w:val="000000" w:themeColor="text1"/>
        </w:rPr>
        <w:t xml:space="preserve"> responses in </w:t>
      </w:r>
      <w:proofErr w:type="spellStart"/>
      <w:r w:rsidRPr="002D1F11">
        <w:rPr>
          <w:rFonts w:ascii="Arial" w:hAnsi="Arial" w:cs="Arial"/>
          <w:color w:val="000000" w:themeColor="text1"/>
        </w:rPr>
        <w:t>wheat</w:t>
      </w:r>
      <w:proofErr w:type="spellEnd"/>
      <w:r w:rsidRPr="002D1F11">
        <w:rPr>
          <w:rFonts w:ascii="Arial" w:hAnsi="Arial" w:cs="Arial"/>
          <w:color w:val="000000" w:themeColor="text1"/>
        </w:rPr>
        <w:t xml:space="preserve">. </w:t>
      </w:r>
      <w:proofErr w:type="spellStart"/>
      <w:r w:rsidRPr="002D1F11">
        <w:rPr>
          <w:rFonts w:ascii="Arial" w:hAnsi="Arial" w:cs="Arial"/>
          <w:b/>
          <w:color w:val="000000" w:themeColor="text1"/>
        </w:rPr>
        <w:t>Polymers</w:t>
      </w:r>
      <w:proofErr w:type="spellEnd"/>
      <w:r w:rsidRPr="002D1F11">
        <w:rPr>
          <w:rFonts w:ascii="Arial" w:hAnsi="Arial" w:cs="Arial"/>
          <w:color w:val="000000" w:themeColor="text1"/>
        </w:rPr>
        <w:t>, 13, 3105. https://doi.org/10.3390/polym13183105</w:t>
      </w:r>
    </w:p>
    <w:p w:rsidR="00070C4F" w:rsidRPr="002D1F11" w:rsidRDefault="00070C4F" w:rsidP="00630BF6">
      <w:pPr>
        <w:numPr>
          <w:ilvl w:val="0"/>
          <w:numId w:val="25"/>
        </w:numPr>
        <w:spacing w:after="120" w:line="324" w:lineRule="auto"/>
        <w:ind w:left="284" w:right="-26" w:hanging="284"/>
        <w:rPr>
          <w:rFonts w:ascii="Arial" w:hAnsi="Arial" w:cs="Arial"/>
          <w:color w:val="000000" w:themeColor="text1"/>
        </w:rPr>
      </w:pPr>
      <w:r w:rsidRPr="002D1F11">
        <w:rPr>
          <w:rFonts w:ascii="Arial" w:hAnsi="Arial" w:cs="Arial"/>
          <w:b/>
          <w:color w:val="000000" w:themeColor="text1"/>
        </w:rPr>
        <w:t>Coautor de publicación de impacto aceptada</w:t>
      </w:r>
      <w:r w:rsidRPr="002D1F11">
        <w:rPr>
          <w:rFonts w:ascii="Arial" w:hAnsi="Arial" w:cs="Arial"/>
          <w:color w:val="000000" w:themeColor="text1"/>
        </w:rPr>
        <w:t xml:space="preserve">: Lara, D., Ramírez, M., </w:t>
      </w:r>
      <w:proofErr w:type="spellStart"/>
      <w:r w:rsidRPr="002D1F11">
        <w:rPr>
          <w:rFonts w:ascii="Arial" w:hAnsi="Arial" w:cs="Arial"/>
          <w:color w:val="000000" w:themeColor="text1"/>
        </w:rPr>
        <w:t>Leija</w:t>
      </w:r>
      <w:proofErr w:type="spellEnd"/>
      <w:r w:rsidRPr="002D1F11">
        <w:rPr>
          <w:rFonts w:ascii="Arial" w:hAnsi="Arial" w:cs="Arial"/>
          <w:color w:val="000000" w:themeColor="text1"/>
        </w:rPr>
        <w:t xml:space="preserve">, A., Costales, D., Nápoles, M.C., Falcón-Rodríguez, A.B., Hernández, G. (2021) </w:t>
      </w:r>
      <w:proofErr w:type="spellStart"/>
      <w:r w:rsidRPr="002D1F11">
        <w:rPr>
          <w:rFonts w:ascii="Arial" w:hAnsi="Arial" w:cs="Arial"/>
          <w:color w:val="000000" w:themeColor="text1"/>
        </w:rPr>
        <w:t>Effect</w:t>
      </w:r>
      <w:proofErr w:type="spellEnd"/>
      <w:r w:rsidRPr="002D1F11">
        <w:rPr>
          <w:rFonts w:ascii="Arial" w:hAnsi="Arial" w:cs="Arial"/>
          <w:color w:val="000000" w:themeColor="text1"/>
        </w:rPr>
        <w:t xml:space="preserve"> of a </w:t>
      </w:r>
      <w:proofErr w:type="spellStart"/>
      <w:r w:rsidRPr="002D1F11">
        <w:rPr>
          <w:rFonts w:ascii="Arial" w:hAnsi="Arial" w:cs="Arial"/>
          <w:color w:val="000000" w:themeColor="text1"/>
        </w:rPr>
        <w:t>mix</w:t>
      </w:r>
      <w:proofErr w:type="spellEnd"/>
      <w:r w:rsidRPr="002D1F11">
        <w:rPr>
          <w:rFonts w:ascii="Arial" w:hAnsi="Arial" w:cs="Arial"/>
          <w:color w:val="000000" w:themeColor="text1"/>
        </w:rPr>
        <w:t xml:space="preserve"> of </w:t>
      </w:r>
      <w:proofErr w:type="spellStart"/>
      <w:r w:rsidRPr="002D1F11">
        <w:rPr>
          <w:rFonts w:ascii="Arial" w:hAnsi="Arial" w:cs="Arial"/>
          <w:color w:val="000000" w:themeColor="text1"/>
        </w:rPr>
        <w:t>oligogalacturonidesonsymbioticnitrogenfixation</w:t>
      </w:r>
      <w:proofErr w:type="spellEnd"/>
      <w:r w:rsidRPr="002D1F11">
        <w:rPr>
          <w:rFonts w:ascii="Arial" w:hAnsi="Arial" w:cs="Arial"/>
          <w:color w:val="000000" w:themeColor="text1"/>
        </w:rPr>
        <w:t xml:space="preserve"> in </w:t>
      </w:r>
      <w:proofErr w:type="spellStart"/>
      <w:r w:rsidRPr="002D1F11">
        <w:rPr>
          <w:rFonts w:ascii="Arial" w:hAnsi="Arial" w:cs="Arial"/>
          <w:color w:val="000000" w:themeColor="text1"/>
        </w:rPr>
        <w:t>commonbean</w:t>
      </w:r>
      <w:proofErr w:type="spellEnd"/>
      <w:r w:rsidRPr="002D1F11">
        <w:rPr>
          <w:rFonts w:ascii="Arial" w:hAnsi="Arial" w:cs="Arial"/>
          <w:color w:val="000000" w:themeColor="text1"/>
        </w:rPr>
        <w:t xml:space="preserve">. </w:t>
      </w:r>
      <w:r w:rsidRPr="002D1F11">
        <w:rPr>
          <w:rFonts w:ascii="Arial" w:hAnsi="Arial" w:cs="Arial"/>
          <w:b/>
          <w:color w:val="000000" w:themeColor="text1"/>
        </w:rPr>
        <w:t>Agronomía Colombiana</w:t>
      </w:r>
      <w:r w:rsidRPr="002D1F11">
        <w:rPr>
          <w:rFonts w:ascii="Arial" w:hAnsi="Arial" w:cs="Arial"/>
          <w:color w:val="000000" w:themeColor="text1"/>
        </w:rPr>
        <w:t>, 39 (1): 119-125</w:t>
      </w:r>
    </w:p>
    <w:p w:rsidR="00070C4F" w:rsidRPr="002D1F11" w:rsidRDefault="00070C4F" w:rsidP="00630BF6">
      <w:pPr>
        <w:numPr>
          <w:ilvl w:val="0"/>
          <w:numId w:val="25"/>
        </w:numPr>
        <w:spacing w:after="120" w:line="324" w:lineRule="auto"/>
        <w:ind w:left="284" w:right="-26" w:hanging="284"/>
        <w:rPr>
          <w:rFonts w:ascii="Arial" w:hAnsi="Arial" w:cs="Arial"/>
          <w:color w:val="000000" w:themeColor="text1"/>
        </w:rPr>
      </w:pPr>
      <w:r w:rsidRPr="002D1F11">
        <w:rPr>
          <w:rFonts w:ascii="Arial" w:hAnsi="Arial" w:cs="Arial"/>
          <w:b/>
          <w:color w:val="000000" w:themeColor="text1"/>
        </w:rPr>
        <w:t>Coautor de publicación</w:t>
      </w:r>
      <w:r w:rsidRPr="002D1F11">
        <w:rPr>
          <w:rFonts w:ascii="Arial" w:hAnsi="Arial" w:cs="Arial"/>
          <w:color w:val="000000" w:themeColor="text1"/>
        </w:rPr>
        <w:t xml:space="preserve">: Costales-Menéndez, D., </w:t>
      </w:r>
      <w:r w:rsidRPr="002D1F11">
        <w:rPr>
          <w:rFonts w:ascii="Arial" w:hAnsi="Arial" w:cs="Arial"/>
          <w:b/>
          <w:color w:val="000000" w:themeColor="text1"/>
        </w:rPr>
        <w:t>Falcón-Rodríguez</w:t>
      </w:r>
      <w:r w:rsidRPr="002D1F11">
        <w:rPr>
          <w:rFonts w:ascii="Arial" w:hAnsi="Arial" w:cs="Arial"/>
          <w:color w:val="000000" w:themeColor="text1"/>
        </w:rPr>
        <w:t>, A.B., María C. Nápoles-García, M.C., Cabrera-Pino, J.C., Varela-</w:t>
      </w:r>
      <w:proofErr w:type="spellStart"/>
      <w:r w:rsidRPr="002D1F11">
        <w:rPr>
          <w:rFonts w:ascii="Arial" w:hAnsi="Arial" w:cs="Arial"/>
          <w:color w:val="000000" w:themeColor="text1"/>
        </w:rPr>
        <w:t>Nualles</w:t>
      </w:r>
      <w:proofErr w:type="spellEnd"/>
      <w:r w:rsidRPr="002D1F11">
        <w:rPr>
          <w:rFonts w:ascii="Arial" w:hAnsi="Arial" w:cs="Arial"/>
          <w:color w:val="000000" w:themeColor="text1"/>
        </w:rPr>
        <w:t xml:space="preserve">, M. Travieso-Hernández, L. </w:t>
      </w:r>
      <w:proofErr w:type="spellStart"/>
      <w:r w:rsidRPr="002D1F11">
        <w:rPr>
          <w:rFonts w:ascii="Arial" w:hAnsi="Arial" w:cs="Arial"/>
          <w:color w:val="000000" w:themeColor="text1"/>
        </w:rPr>
        <w:t>Chitosan</w:t>
      </w:r>
      <w:proofErr w:type="spellEnd"/>
      <w:r w:rsidRPr="002D1F11">
        <w:rPr>
          <w:rFonts w:ascii="Arial" w:hAnsi="Arial" w:cs="Arial"/>
          <w:color w:val="000000" w:themeColor="text1"/>
        </w:rPr>
        <w:t xml:space="preserve"> induces </w:t>
      </w:r>
      <w:proofErr w:type="spellStart"/>
      <w:r w:rsidRPr="002D1F11">
        <w:rPr>
          <w:rFonts w:ascii="Arial" w:hAnsi="Arial" w:cs="Arial"/>
          <w:color w:val="000000" w:themeColor="text1"/>
        </w:rPr>
        <w:t>defensive</w:t>
      </w:r>
      <w:proofErr w:type="spellEnd"/>
      <w:r w:rsidRPr="002D1F11">
        <w:rPr>
          <w:rFonts w:ascii="Arial" w:hAnsi="Arial" w:cs="Arial"/>
          <w:color w:val="000000" w:themeColor="text1"/>
        </w:rPr>
        <w:t xml:space="preserve"> responses in </w:t>
      </w:r>
      <w:proofErr w:type="spellStart"/>
      <w:r w:rsidRPr="002D1F11">
        <w:rPr>
          <w:rFonts w:ascii="Arial" w:hAnsi="Arial" w:cs="Arial"/>
          <w:color w:val="000000" w:themeColor="text1"/>
        </w:rPr>
        <w:t>soybeanplantsinoculatedwith</w:t>
      </w:r>
      <w:r w:rsidRPr="002D1F11">
        <w:rPr>
          <w:rFonts w:ascii="Arial" w:hAnsi="Arial" w:cs="Arial"/>
          <w:i/>
          <w:color w:val="000000" w:themeColor="text1"/>
        </w:rPr>
        <w:t>Bradyrhizobiumelkanii</w:t>
      </w:r>
      <w:proofErr w:type="spellEnd"/>
      <w:r w:rsidRPr="002D1F11">
        <w:rPr>
          <w:rFonts w:ascii="Arial" w:hAnsi="Arial" w:cs="Arial"/>
          <w:color w:val="000000" w:themeColor="text1"/>
        </w:rPr>
        <w:t xml:space="preserve">. </w:t>
      </w:r>
      <w:r w:rsidRPr="002D1F11">
        <w:rPr>
          <w:rFonts w:ascii="Arial" w:hAnsi="Arial" w:cs="Arial"/>
          <w:b/>
          <w:color w:val="000000" w:themeColor="text1"/>
        </w:rPr>
        <w:t>Cultivos Tropicales</w:t>
      </w:r>
      <w:r w:rsidRPr="002D1F11">
        <w:rPr>
          <w:rFonts w:ascii="Arial" w:hAnsi="Arial" w:cs="Arial"/>
          <w:color w:val="000000" w:themeColor="text1"/>
        </w:rPr>
        <w:t>, 2021, vol. 42, no. 2, e07</w:t>
      </w:r>
    </w:p>
    <w:p w:rsidR="006549D2" w:rsidRPr="002D1F11" w:rsidRDefault="006549D2" w:rsidP="00630BF6">
      <w:pPr>
        <w:numPr>
          <w:ilvl w:val="0"/>
          <w:numId w:val="25"/>
        </w:numPr>
        <w:spacing w:after="120" w:line="324" w:lineRule="auto"/>
        <w:ind w:left="284" w:right="-26" w:hanging="284"/>
        <w:rPr>
          <w:rFonts w:ascii="Arial" w:hAnsi="Arial" w:cs="Arial"/>
          <w:color w:val="000000" w:themeColor="text1"/>
        </w:rPr>
      </w:pPr>
      <w:r w:rsidRPr="002D1F11">
        <w:rPr>
          <w:rFonts w:ascii="Arial" w:hAnsi="Arial" w:cs="Arial"/>
          <w:b/>
          <w:color w:val="000000" w:themeColor="text1"/>
        </w:rPr>
        <w:lastRenderedPageBreak/>
        <w:t>Publicación Grupo 1 aceptada</w:t>
      </w:r>
      <w:r w:rsidRPr="002D1F11">
        <w:rPr>
          <w:rFonts w:ascii="Arial" w:hAnsi="Arial" w:cs="Arial"/>
          <w:color w:val="000000" w:themeColor="text1"/>
        </w:rPr>
        <w:t xml:space="preserve">: Reyes-Pérez, J.J., Llerena-Ramos, L.T., Ramos-Remache, R.A., Ramírez-Arrebato, M.Á., Falcón-Rodríguez, A.B., </w:t>
      </w:r>
      <w:proofErr w:type="spellStart"/>
      <w:r w:rsidRPr="002D1F11">
        <w:rPr>
          <w:rFonts w:ascii="Arial" w:hAnsi="Arial" w:cs="Arial"/>
          <w:color w:val="000000" w:themeColor="text1"/>
        </w:rPr>
        <w:t>Pincay-Ganchozo</w:t>
      </w:r>
      <w:proofErr w:type="spellEnd"/>
      <w:r w:rsidRPr="002D1F11">
        <w:rPr>
          <w:rFonts w:ascii="Arial" w:hAnsi="Arial" w:cs="Arial"/>
          <w:color w:val="000000" w:themeColor="text1"/>
        </w:rPr>
        <w:t xml:space="preserve">, R.A. y Rivas-García, T. (2021). Efecto del quitosano en la propagación vegetativa de cacao (T. cacao L.) por esquejes. </w:t>
      </w:r>
      <w:r w:rsidRPr="002D1F11">
        <w:rPr>
          <w:rFonts w:ascii="Arial" w:hAnsi="Arial" w:cs="Arial"/>
          <w:b/>
          <w:color w:val="000000" w:themeColor="text1"/>
        </w:rPr>
        <w:t>Terra Latinoamericana</w:t>
      </w:r>
      <w:r w:rsidRPr="002D1F11">
        <w:rPr>
          <w:rFonts w:ascii="Arial" w:hAnsi="Arial" w:cs="Arial"/>
          <w:color w:val="000000" w:themeColor="text1"/>
        </w:rPr>
        <w:t xml:space="preserve">, 39, 1-9. e1008. </w:t>
      </w:r>
      <w:hyperlink r:id="rId6" w:history="1">
        <w:r w:rsidR="00630BF6" w:rsidRPr="002D1F11">
          <w:rPr>
            <w:rStyle w:val="Hipervnculo"/>
            <w:rFonts w:ascii="Arial" w:hAnsi="Arial" w:cs="Arial"/>
            <w:color w:val="000000" w:themeColor="text1"/>
          </w:rPr>
          <w:t>https://doi.org/10.28940/terra.v39i0.1008</w:t>
        </w:r>
      </w:hyperlink>
    </w:p>
    <w:p w:rsidR="00630BF6" w:rsidRPr="002D1F11" w:rsidRDefault="00630BF6" w:rsidP="00630BF6">
      <w:pPr>
        <w:numPr>
          <w:ilvl w:val="0"/>
          <w:numId w:val="25"/>
        </w:numPr>
        <w:spacing w:after="120" w:line="324" w:lineRule="auto"/>
        <w:ind w:left="284" w:right="-26" w:hanging="284"/>
        <w:rPr>
          <w:rFonts w:ascii="Arial" w:hAnsi="Arial" w:cs="Arial"/>
          <w:color w:val="000000" w:themeColor="text1"/>
        </w:rPr>
      </w:pPr>
      <w:r w:rsidRPr="002D1F11">
        <w:rPr>
          <w:rFonts w:ascii="Arial" w:hAnsi="Arial" w:cs="Arial"/>
          <w:b/>
          <w:color w:val="000000" w:themeColor="text1"/>
        </w:rPr>
        <w:t>Publicación Grupo 2 aceptada</w:t>
      </w:r>
      <w:r w:rsidRPr="002D1F11">
        <w:rPr>
          <w:rFonts w:ascii="Arial" w:hAnsi="Arial" w:cs="Arial"/>
          <w:color w:val="000000" w:themeColor="text1"/>
        </w:rPr>
        <w:t xml:space="preserve">: Rodríguez Izquierdo, L.; Chinea Horta, A.; </w:t>
      </w:r>
      <w:r w:rsidRPr="002D1F11">
        <w:rPr>
          <w:rFonts w:ascii="Arial" w:hAnsi="Arial" w:cs="Arial"/>
          <w:b/>
          <w:color w:val="000000" w:themeColor="text1"/>
        </w:rPr>
        <w:t>Falcón-Rodríguez</w:t>
      </w:r>
      <w:r w:rsidRPr="002D1F11">
        <w:rPr>
          <w:rFonts w:ascii="Arial" w:hAnsi="Arial" w:cs="Arial"/>
          <w:color w:val="000000" w:themeColor="text1"/>
        </w:rPr>
        <w:t xml:space="preserve">, A.B., Ramos León, J.Z. (2021). Crecimiento y relación fuente–demanda en plantas de zanahoria </w:t>
      </w:r>
      <w:proofErr w:type="spellStart"/>
      <w:r w:rsidRPr="002D1F11">
        <w:rPr>
          <w:rFonts w:ascii="Arial" w:hAnsi="Arial" w:cs="Arial"/>
          <w:color w:val="000000" w:themeColor="text1"/>
        </w:rPr>
        <w:t>bioestimuladas</w:t>
      </w:r>
      <w:proofErr w:type="spellEnd"/>
      <w:r w:rsidRPr="002D1F11">
        <w:rPr>
          <w:rFonts w:ascii="Arial" w:hAnsi="Arial" w:cs="Arial"/>
          <w:color w:val="000000" w:themeColor="text1"/>
        </w:rPr>
        <w:t xml:space="preserve"> con Quitomax® y Pectimorf®. </w:t>
      </w:r>
      <w:r w:rsidRPr="002D1F11">
        <w:rPr>
          <w:rFonts w:ascii="Arial" w:hAnsi="Arial" w:cs="Arial"/>
          <w:b/>
          <w:color w:val="000000" w:themeColor="text1"/>
        </w:rPr>
        <w:t>Cultivos Tropicales</w:t>
      </w:r>
      <w:r w:rsidR="002D1F11">
        <w:rPr>
          <w:rFonts w:ascii="Arial" w:hAnsi="Arial" w:cs="Arial"/>
          <w:color w:val="000000" w:themeColor="text1"/>
        </w:rPr>
        <w:t xml:space="preserve">, 42, </w:t>
      </w:r>
    </w:p>
    <w:p w:rsidR="00E523CD" w:rsidRPr="002D1F11" w:rsidRDefault="00C93CEF" w:rsidP="00466CF6">
      <w:pPr>
        <w:shd w:val="clear" w:color="auto" w:fill="00FF00"/>
        <w:tabs>
          <w:tab w:val="left" w:pos="284"/>
        </w:tabs>
        <w:spacing w:line="360" w:lineRule="auto"/>
        <w:rPr>
          <w:rFonts w:ascii="Arial" w:hAnsi="Arial" w:cs="Arial"/>
          <w:b/>
          <w:color w:val="000000" w:themeColor="text1"/>
        </w:rPr>
      </w:pPr>
      <w:r w:rsidRPr="002D1F11">
        <w:rPr>
          <w:rFonts w:ascii="Arial" w:hAnsi="Arial" w:cs="Arial"/>
          <w:b/>
          <w:color w:val="000000" w:themeColor="text1"/>
        </w:rPr>
        <w:t>EVENTOS</w:t>
      </w:r>
    </w:p>
    <w:p w:rsidR="00A02EB8" w:rsidRPr="002D1F11" w:rsidRDefault="00A02EB8" w:rsidP="00A02EB8">
      <w:pPr>
        <w:numPr>
          <w:ilvl w:val="0"/>
          <w:numId w:val="17"/>
        </w:numPr>
        <w:spacing w:after="120" w:line="276" w:lineRule="auto"/>
        <w:ind w:left="360"/>
        <w:jc w:val="left"/>
        <w:rPr>
          <w:rFonts w:ascii="Arial" w:hAnsi="Arial" w:cs="Arial"/>
          <w:b/>
          <w:color w:val="000000" w:themeColor="text1"/>
        </w:rPr>
      </w:pPr>
      <w:r w:rsidRPr="002D1F11">
        <w:rPr>
          <w:rFonts w:ascii="Arial" w:hAnsi="Arial" w:cs="Arial"/>
          <w:b/>
          <w:color w:val="000000" w:themeColor="text1"/>
        </w:rPr>
        <w:t xml:space="preserve">XVI Fórum de Ciencia y Técnica </w:t>
      </w:r>
    </w:p>
    <w:p w:rsidR="00A02EB8" w:rsidRPr="002D1F11" w:rsidRDefault="00A02EB8" w:rsidP="00A02EB8">
      <w:pPr>
        <w:spacing w:after="120" w:line="276" w:lineRule="auto"/>
        <w:rPr>
          <w:rFonts w:ascii="Arial" w:hAnsi="Arial" w:cs="Arial"/>
          <w:color w:val="000000" w:themeColor="text1"/>
        </w:rPr>
      </w:pPr>
      <w:r w:rsidRPr="002D1F11">
        <w:rPr>
          <w:rFonts w:ascii="Arial" w:hAnsi="Arial" w:cs="Arial"/>
          <w:color w:val="000000" w:themeColor="text1"/>
        </w:rPr>
        <w:t xml:space="preserve">- </w:t>
      </w:r>
      <w:r w:rsidRPr="002D1F11">
        <w:rPr>
          <w:rFonts w:ascii="Arial" w:hAnsi="Arial" w:cs="Arial"/>
          <w:color w:val="000000" w:themeColor="text1"/>
          <w:u w:val="single"/>
        </w:rPr>
        <w:t>Premio del fórum municipal</w:t>
      </w:r>
      <w:r w:rsidRPr="002D1F11">
        <w:rPr>
          <w:rFonts w:ascii="Arial" w:hAnsi="Arial" w:cs="Arial"/>
          <w:color w:val="000000" w:themeColor="text1"/>
        </w:rPr>
        <w:t>: “BIOESTIMULANTE DE QUITOSANO PARA EL DESARROLLO Y LA PROTECCIÓN DE ESPECIES HORTÍCOLAS” A. Falcón y cols.</w:t>
      </w:r>
    </w:p>
    <w:p w:rsidR="00A02EB8" w:rsidRPr="002D1F11" w:rsidRDefault="00A02EB8" w:rsidP="00A02EB8">
      <w:pPr>
        <w:numPr>
          <w:ilvl w:val="0"/>
          <w:numId w:val="17"/>
        </w:numPr>
        <w:spacing w:after="120" w:line="276" w:lineRule="auto"/>
        <w:ind w:left="426" w:hanging="426"/>
        <w:jc w:val="left"/>
        <w:rPr>
          <w:rFonts w:ascii="Arial" w:hAnsi="Arial" w:cs="Arial"/>
          <w:b/>
          <w:color w:val="000000" w:themeColor="text1"/>
        </w:rPr>
      </w:pPr>
      <w:r w:rsidRPr="002D1F11">
        <w:rPr>
          <w:rFonts w:ascii="Arial" w:hAnsi="Arial" w:cs="Arial"/>
          <w:b/>
          <w:bCs/>
          <w:color w:val="000000" w:themeColor="text1"/>
        </w:rPr>
        <w:t xml:space="preserve">Coautor en evento científico </w:t>
      </w:r>
      <w:r w:rsidRPr="002D1F11">
        <w:rPr>
          <w:rFonts w:ascii="Arial" w:hAnsi="Arial" w:cs="Arial"/>
          <w:bCs/>
          <w:color w:val="000000" w:themeColor="text1"/>
        </w:rPr>
        <w:t xml:space="preserve">de la UDM, ponente </w:t>
      </w:r>
      <w:proofErr w:type="spellStart"/>
      <w:r w:rsidRPr="002D1F11">
        <w:rPr>
          <w:rFonts w:ascii="Arial" w:hAnsi="Arial" w:cs="Arial"/>
          <w:bCs/>
          <w:color w:val="000000" w:themeColor="text1"/>
        </w:rPr>
        <w:t>MSc.</w:t>
      </w:r>
      <w:proofErr w:type="spellEnd"/>
      <w:r w:rsidRPr="002D1F11">
        <w:rPr>
          <w:rFonts w:ascii="Arial" w:hAnsi="Arial" w:cs="Arial"/>
          <w:bCs/>
          <w:color w:val="000000" w:themeColor="text1"/>
        </w:rPr>
        <w:t xml:space="preserve"> </w:t>
      </w:r>
      <w:proofErr w:type="spellStart"/>
      <w:r w:rsidRPr="002D1F11">
        <w:rPr>
          <w:rFonts w:ascii="Arial" w:hAnsi="Arial" w:cs="Arial"/>
          <w:bCs/>
          <w:color w:val="000000" w:themeColor="text1"/>
        </w:rPr>
        <w:t>Lilibeth</w:t>
      </w:r>
      <w:proofErr w:type="spellEnd"/>
      <w:r w:rsidRPr="002D1F11">
        <w:rPr>
          <w:rFonts w:ascii="Arial" w:hAnsi="Arial" w:cs="Arial"/>
          <w:bCs/>
          <w:color w:val="000000" w:themeColor="text1"/>
        </w:rPr>
        <w:t xml:space="preserve"> Rodríguez </w:t>
      </w:r>
    </w:p>
    <w:p w:rsidR="00466CF6" w:rsidRPr="002D1F11" w:rsidRDefault="00466CF6" w:rsidP="009430F3">
      <w:pPr>
        <w:shd w:val="clear" w:color="auto" w:fill="00FF00"/>
        <w:tabs>
          <w:tab w:val="left" w:pos="284"/>
        </w:tabs>
        <w:spacing w:after="80" w:line="276" w:lineRule="auto"/>
        <w:rPr>
          <w:rFonts w:ascii="Arial" w:hAnsi="Arial" w:cs="Arial"/>
          <w:b/>
          <w:color w:val="000000" w:themeColor="text1"/>
          <w:lang w:val="es-ES_tradnl"/>
        </w:rPr>
      </w:pPr>
      <w:r w:rsidRPr="002D1F11">
        <w:rPr>
          <w:rFonts w:ascii="Arial" w:hAnsi="Arial" w:cs="Arial"/>
          <w:b/>
          <w:color w:val="000000" w:themeColor="text1"/>
          <w:highlight w:val="green"/>
          <w:shd w:val="clear" w:color="auto" w:fill="00FF00"/>
          <w:lang w:val="es-ES_tradnl"/>
        </w:rPr>
        <w:t>CURSOS, TALLERES, CONFERENCIAS Y SEMINARIOS IMPARTIDOS Y</w:t>
      </w:r>
      <w:r w:rsidRPr="002D1F11">
        <w:rPr>
          <w:rFonts w:ascii="Arial" w:hAnsi="Arial" w:cs="Arial"/>
          <w:b/>
          <w:color w:val="000000" w:themeColor="text1"/>
          <w:highlight w:val="green"/>
          <w:lang w:val="es-ES_tradnl"/>
        </w:rPr>
        <w:t xml:space="preserve"> RECIBIDOS</w:t>
      </w:r>
    </w:p>
    <w:p w:rsidR="00754333" w:rsidRPr="002D1F11" w:rsidRDefault="00754333" w:rsidP="00A02EB8">
      <w:pPr>
        <w:tabs>
          <w:tab w:val="left" w:pos="284"/>
        </w:tabs>
        <w:spacing w:after="80" w:line="276" w:lineRule="auto"/>
        <w:rPr>
          <w:rFonts w:ascii="Arial" w:hAnsi="Arial" w:cs="Arial"/>
          <w:color w:val="000000" w:themeColor="text1"/>
          <w:lang w:val="es-ES_tradnl"/>
        </w:rPr>
      </w:pPr>
    </w:p>
    <w:p w:rsidR="00C66139" w:rsidRPr="002D1F11" w:rsidRDefault="00E716CA" w:rsidP="009430F3">
      <w:pPr>
        <w:shd w:val="clear" w:color="auto" w:fill="00FF00"/>
        <w:tabs>
          <w:tab w:val="left" w:pos="284"/>
        </w:tabs>
        <w:spacing w:after="80" w:line="276" w:lineRule="auto"/>
        <w:rPr>
          <w:rFonts w:ascii="Arial" w:hAnsi="Arial" w:cs="Arial"/>
          <w:b/>
          <w:color w:val="000000" w:themeColor="text1"/>
          <w:lang w:val="es-ES_tradnl"/>
        </w:rPr>
      </w:pPr>
      <w:r w:rsidRPr="002D1F11">
        <w:rPr>
          <w:rFonts w:ascii="Arial" w:hAnsi="Arial" w:cs="Arial"/>
          <w:b/>
          <w:color w:val="000000" w:themeColor="text1"/>
          <w:lang w:val="es-ES_tradnl"/>
        </w:rPr>
        <w:t>RECONOCIMIENTOS Y PREMIOS</w:t>
      </w:r>
    </w:p>
    <w:p w:rsidR="00220635" w:rsidRPr="002D1F11" w:rsidRDefault="00220635" w:rsidP="00220635">
      <w:pPr>
        <w:pStyle w:val="Prrafodelista"/>
        <w:numPr>
          <w:ilvl w:val="0"/>
          <w:numId w:val="22"/>
        </w:numPr>
        <w:spacing w:line="324" w:lineRule="auto"/>
        <w:ind w:left="284" w:hanging="284"/>
        <w:rPr>
          <w:rFonts w:ascii="Arial" w:hAnsi="Arial" w:cs="Arial"/>
          <w:color w:val="000000" w:themeColor="text1"/>
          <w:lang w:val="es-ES_tradnl"/>
        </w:rPr>
      </w:pPr>
      <w:r w:rsidRPr="002D1F11">
        <w:rPr>
          <w:rFonts w:ascii="Arial" w:hAnsi="Arial" w:cs="Arial"/>
          <w:color w:val="000000" w:themeColor="text1"/>
          <w:lang w:val="es-ES_tradnl"/>
        </w:rPr>
        <w:t xml:space="preserve">Participante en propuesta de premio </w:t>
      </w:r>
      <w:r w:rsidRPr="002D1F11">
        <w:rPr>
          <w:rFonts w:ascii="Arial" w:hAnsi="Arial" w:cs="Arial"/>
          <w:b/>
          <w:color w:val="000000" w:themeColor="text1"/>
          <w:lang w:val="es-ES_tradnl"/>
        </w:rPr>
        <w:t>CITMA provincial 2021</w:t>
      </w:r>
      <w:r w:rsidRPr="002D1F11">
        <w:rPr>
          <w:rFonts w:ascii="Arial" w:hAnsi="Arial" w:cs="Arial"/>
          <w:color w:val="000000" w:themeColor="text1"/>
          <w:lang w:val="es-ES_tradnl"/>
        </w:rPr>
        <w:t xml:space="preserve"> entregado “Contribución de los oligogalacturónidos en la fijación simbiótica del nitrógeno y el crecimiento en </w:t>
      </w:r>
      <w:proofErr w:type="spellStart"/>
      <w:r w:rsidRPr="002D1F11">
        <w:rPr>
          <w:rFonts w:ascii="Arial" w:hAnsi="Arial" w:cs="Arial"/>
          <w:i/>
          <w:color w:val="000000" w:themeColor="text1"/>
          <w:lang w:val="es-ES_tradnl"/>
        </w:rPr>
        <w:t>Phaseolus</w:t>
      </w:r>
      <w:proofErr w:type="spellEnd"/>
      <w:r w:rsidR="002D1F11">
        <w:rPr>
          <w:rFonts w:ascii="Arial" w:hAnsi="Arial" w:cs="Arial"/>
          <w:i/>
          <w:color w:val="000000" w:themeColor="text1"/>
          <w:lang w:val="es-ES_tradnl"/>
        </w:rPr>
        <w:t xml:space="preserve"> </w:t>
      </w:r>
      <w:proofErr w:type="spellStart"/>
      <w:r w:rsidRPr="002D1F11">
        <w:rPr>
          <w:rFonts w:ascii="Arial" w:hAnsi="Arial" w:cs="Arial"/>
          <w:i/>
          <w:color w:val="000000" w:themeColor="text1"/>
          <w:lang w:val="es-ES_tradnl"/>
        </w:rPr>
        <w:t>vulgaris</w:t>
      </w:r>
      <w:proofErr w:type="spellEnd"/>
      <w:r w:rsidRPr="002D1F11">
        <w:rPr>
          <w:rFonts w:ascii="Arial" w:hAnsi="Arial" w:cs="Arial"/>
          <w:color w:val="000000" w:themeColor="text1"/>
          <w:lang w:val="es-ES_tradnl"/>
        </w:rPr>
        <w:t xml:space="preserve"> L. Lara D, Falcón A, Nápoles MC, Hernández JH, Costales D, </w:t>
      </w:r>
      <w:proofErr w:type="spellStart"/>
      <w:r w:rsidRPr="002D1F11">
        <w:rPr>
          <w:rFonts w:ascii="Arial" w:hAnsi="Arial" w:cs="Arial"/>
          <w:color w:val="000000" w:themeColor="text1"/>
          <w:lang w:val="es-ES_tradnl"/>
        </w:rPr>
        <w:t>Leija</w:t>
      </w:r>
      <w:proofErr w:type="spellEnd"/>
      <w:r w:rsidRPr="002D1F11">
        <w:rPr>
          <w:rFonts w:ascii="Arial" w:hAnsi="Arial" w:cs="Arial"/>
          <w:color w:val="000000" w:themeColor="text1"/>
          <w:lang w:val="es-ES_tradnl"/>
        </w:rPr>
        <w:t xml:space="preserve"> A, Ramírez M.</w:t>
      </w:r>
    </w:p>
    <w:p w:rsidR="004D2CEA" w:rsidRPr="002D1F11" w:rsidRDefault="00AA518F" w:rsidP="00220635">
      <w:pPr>
        <w:pStyle w:val="Prrafodelista"/>
        <w:numPr>
          <w:ilvl w:val="0"/>
          <w:numId w:val="22"/>
        </w:numPr>
        <w:spacing w:after="80" w:line="324" w:lineRule="auto"/>
        <w:ind w:left="284" w:hanging="284"/>
        <w:contextualSpacing w:val="0"/>
        <w:rPr>
          <w:rFonts w:ascii="Arial" w:hAnsi="Arial" w:cs="Arial"/>
          <w:color w:val="000000" w:themeColor="text1"/>
          <w:lang w:val="es-ES_tradnl"/>
        </w:rPr>
      </w:pPr>
      <w:r w:rsidRPr="002D1F11">
        <w:rPr>
          <w:rFonts w:ascii="Arial" w:hAnsi="Arial" w:cs="Arial"/>
          <w:b/>
          <w:color w:val="000000" w:themeColor="text1"/>
          <w:lang w:val="es-ES_tradnl"/>
        </w:rPr>
        <w:t xml:space="preserve">A la espera de la decisión oficial sobre la propuesta de premio MINAG </w:t>
      </w:r>
      <w:r w:rsidRPr="002D1F11">
        <w:rPr>
          <w:rFonts w:ascii="Arial" w:hAnsi="Arial" w:cs="Arial"/>
          <w:color w:val="000000" w:themeColor="text1"/>
          <w:lang w:val="es-ES_tradnl"/>
        </w:rPr>
        <w:t>entregada el año pasado</w:t>
      </w:r>
      <w:proofErr w:type="gramStart"/>
      <w:r w:rsidR="004D2CEA" w:rsidRPr="002D1F11">
        <w:rPr>
          <w:rFonts w:ascii="Arial" w:hAnsi="Arial" w:cs="Arial"/>
          <w:color w:val="000000" w:themeColor="text1"/>
          <w:lang w:val="es-ES_tradnl"/>
        </w:rPr>
        <w:t>:“</w:t>
      </w:r>
      <w:proofErr w:type="spellStart"/>
      <w:proofErr w:type="gramEnd"/>
      <w:r w:rsidR="004D2CEA" w:rsidRPr="002D1F11">
        <w:rPr>
          <w:rFonts w:ascii="Arial" w:hAnsi="Arial" w:cs="Arial"/>
          <w:color w:val="000000" w:themeColor="text1"/>
          <w:lang w:val="es-ES_tradnl"/>
        </w:rPr>
        <w:t>Bioestimulante</w:t>
      </w:r>
      <w:proofErr w:type="spellEnd"/>
      <w:r w:rsidR="004D2CEA" w:rsidRPr="002D1F11">
        <w:rPr>
          <w:rFonts w:ascii="Arial" w:hAnsi="Arial" w:cs="Arial"/>
          <w:color w:val="000000" w:themeColor="text1"/>
          <w:lang w:val="es-ES_tradnl"/>
        </w:rPr>
        <w:t xml:space="preserve"> de </w:t>
      </w:r>
      <w:proofErr w:type="spellStart"/>
      <w:r w:rsidR="004D2CEA" w:rsidRPr="002D1F11">
        <w:rPr>
          <w:rFonts w:ascii="Arial" w:hAnsi="Arial" w:cs="Arial"/>
          <w:color w:val="000000" w:themeColor="text1"/>
          <w:lang w:val="es-ES_tradnl"/>
        </w:rPr>
        <w:t>quitosano</w:t>
      </w:r>
      <w:proofErr w:type="spellEnd"/>
      <w:r w:rsidR="004D2CEA" w:rsidRPr="002D1F11">
        <w:rPr>
          <w:rFonts w:ascii="Arial" w:hAnsi="Arial" w:cs="Arial"/>
          <w:color w:val="000000" w:themeColor="text1"/>
          <w:lang w:val="es-ES_tradnl"/>
        </w:rPr>
        <w:t xml:space="preserve"> para el desarrollo y la protección de especies hortícolas”</w:t>
      </w:r>
      <w:r w:rsidR="00672568" w:rsidRPr="002D1F11">
        <w:rPr>
          <w:rFonts w:ascii="Arial" w:hAnsi="Arial" w:cs="Arial"/>
          <w:color w:val="000000" w:themeColor="text1"/>
          <w:lang w:val="es-ES_tradnl"/>
        </w:rPr>
        <w:t>. Autor</w:t>
      </w:r>
    </w:p>
    <w:p w:rsidR="00877EB0" w:rsidRPr="002D1F11" w:rsidRDefault="00F729D4" w:rsidP="00537BA3">
      <w:pPr>
        <w:tabs>
          <w:tab w:val="left" w:pos="284"/>
        </w:tabs>
        <w:spacing w:after="80" w:line="276" w:lineRule="auto"/>
        <w:rPr>
          <w:rFonts w:ascii="Arial" w:hAnsi="Arial" w:cs="Arial"/>
          <w:b/>
          <w:color w:val="000000" w:themeColor="text1"/>
        </w:rPr>
      </w:pPr>
      <w:r w:rsidRPr="002D1F11">
        <w:rPr>
          <w:rFonts w:ascii="Arial" w:hAnsi="Arial" w:cs="Arial"/>
          <w:b/>
          <w:color w:val="000000" w:themeColor="text1"/>
        </w:rPr>
        <w:t xml:space="preserve">10. </w:t>
      </w:r>
      <w:r w:rsidR="00877EB0" w:rsidRPr="002D1F11">
        <w:rPr>
          <w:rFonts w:ascii="Arial" w:hAnsi="Arial" w:cs="Arial"/>
          <w:b/>
          <w:color w:val="000000" w:themeColor="text1"/>
        </w:rPr>
        <w:t>Realización de otras actividades científico-técnicas</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Miembro del Tribunal de </w:t>
      </w:r>
      <w:r w:rsidR="00C42A5E" w:rsidRPr="002D1F11">
        <w:rPr>
          <w:rFonts w:ascii="Arial" w:hAnsi="Arial" w:cs="Arial"/>
          <w:color w:val="000000" w:themeColor="text1"/>
        </w:rPr>
        <w:t xml:space="preserve">defensa final de </w:t>
      </w:r>
      <w:r w:rsidRPr="002D1F11">
        <w:rPr>
          <w:rFonts w:ascii="Arial" w:hAnsi="Arial" w:cs="Arial"/>
          <w:color w:val="000000" w:themeColor="text1"/>
        </w:rPr>
        <w:t xml:space="preserve">tesis doctoral de </w:t>
      </w:r>
      <w:proofErr w:type="spellStart"/>
      <w:r w:rsidRPr="002D1F11">
        <w:rPr>
          <w:rFonts w:ascii="Arial" w:hAnsi="Arial" w:cs="Arial"/>
          <w:color w:val="000000" w:themeColor="text1"/>
        </w:rPr>
        <w:t>Yoania</w:t>
      </w:r>
      <w:proofErr w:type="spellEnd"/>
      <w:r w:rsidRPr="002D1F11">
        <w:rPr>
          <w:rFonts w:ascii="Arial" w:hAnsi="Arial" w:cs="Arial"/>
          <w:color w:val="000000" w:themeColor="text1"/>
        </w:rPr>
        <w:t xml:space="preserve"> Ríos </w:t>
      </w:r>
      <w:proofErr w:type="spellStart"/>
      <w:r w:rsidRPr="002D1F11">
        <w:rPr>
          <w:rFonts w:ascii="Arial" w:hAnsi="Arial" w:cs="Arial"/>
          <w:color w:val="000000" w:themeColor="text1"/>
        </w:rPr>
        <w:t>Rocafull</w:t>
      </w:r>
      <w:proofErr w:type="spellEnd"/>
      <w:r w:rsidR="00C42A5E" w:rsidRPr="002D1F11">
        <w:rPr>
          <w:rFonts w:ascii="Arial" w:hAnsi="Arial" w:cs="Arial"/>
          <w:color w:val="000000" w:themeColor="text1"/>
        </w:rPr>
        <w:t xml:space="preserve"> (INIFAT)</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Preparación y entrega de temario para examen de especialid</w:t>
      </w:r>
      <w:r w:rsidR="00C42A5E" w:rsidRPr="002D1F11">
        <w:rPr>
          <w:rFonts w:ascii="Arial" w:hAnsi="Arial" w:cs="Arial"/>
          <w:color w:val="000000" w:themeColor="text1"/>
        </w:rPr>
        <w:t xml:space="preserve">ad doctoral y Tribunal del examen de especialidad de la </w:t>
      </w:r>
      <w:proofErr w:type="spellStart"/>
      <w:r w:rsidR="00C42A5E" w:rsidRPr="002D1F11">
        <w:rPr>
          <w:rFonts w:ascii="Arial" w:hAnsi="Arial" w:cs="Arial"/>
          <w:color w:val="000000" w:themeColor="text1"/>
        </w:rPr>
        <w:t>doctorante</w:t>
      </w:r>
      <w:proofErr w:type="spellEnd"/>
      <w:r w:rsidR="002D1F11">
        <w:rPr>
          <w:rFonts w:ascii="Arial" w:hAnsi="Arial" w:cs="Arial"/>
          <w:color w:val="000000" w:themeColor="text1"/>
        </w:rPr>
        <w:t xml:space="preserve"> </w:t>
      </w:r>
      <w:proofErr w:type="spellStart"/>
      <w:r w:rsidR="00C42A5E" w:rsidRPr="002D1F11">
        <w:rPr>
          <w:rFonts w:ascii="Arial" w:hAnsi="Arial" w:cs="Arial"/>
          <w:color w:val="000000" w:themeColor="text1"/>
        </w:rPr>
        <w:t>Marisel</w:t>
      </w:r>
      <w:proofErr w:type="spellEnd"/>
      <w:r w:rsidR="00C42A5E" w:rsidRPr="002D1F11">
        <w:rPr>
          <w:rFonts w:ascii="Arial" w:hAnsi="Arial" w:cs="Arial"/>
          <w:color w:val="000000" w:themeColor="text1"/>
        </w:rPr>
        <w:t xml:space="preserve"> Ortega García (INIFAT) </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Revisión y criterios de documentos, premios y proyectos para Consejo científico.</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Preparación y entrega de diseños de </w:t>
      </w:r>
      <w:proofErr w:type="spellStart"/>
      <w:r w:rsidRPr="002D1F11">
        <w:rPr>
          <w:rFonts w:ascii="Arial" w:hAnsi="Arial" w:cs="Arial"/>
          <w:color w:val="000000" w:themeColor="text1"/>
        </w:rPr>
        <w:t>extensionismo</w:t>
      </w:r>
      <w:proofErr w:type="spellEnd"/>
      <w:r w:rsidRPr="002D1F11">
        <w:rPr>
          <w:rFonts w:ascii="Arial" w:hAnsi="Arial" w:cs="Arial"/>
          <w:color w:val="000000" w:themeColor="text1"/>
        </w:rPr>
        <w:t xml:space="preserve"> de bioestimulantes a la dirección de </w:t>
      </w:r>
      <w:proofErr w:type="spellStart"/>
      <w:r w:rsidRPr="002D1F11">
        <w:rPr>
          <w:rFonts w:ascii="Arial" w:hAnsi="Arial" w:cs="Arial"/>
          <w:color w:val="000000" w:themeColor="text1"/>
        </w:rPr>
        <w:t>extensionismo</w:t>
      </w:r>
      <w:proofErr w:type="spellEnd"/>
      <w:r w:rsidRPr="002D1F11">
        <w:rPr>
          <w:rFonts w:ascii="Arial" w:hAnsi="Arial" w:cs="Arial"/>
          <w:color w:val="000000" w:themeColor="text1"/>
        </w:rPr>
        <w:t>.</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Intercambio y reunión con grupo </w:t>
      </w:r>
      <w:proofErr w:type="spellStart"/>
      <w:r w:rsidRPr="002D1F11">
        <w:rPr>
          <w:rFonts w:ascii="Arial" w:hAnsi="Arial" w:cs="Arial"/>
          <w:color w:val="000000" w:themeColor="text1"/>
        </w:rPr>
        <w:t>Edibon</w:t>
      </w:r>
      <w:proofErr w:type="spellEnd"/>
      <w:r w:rsidRPr="002D1F11">
        <w:rPr>
          <w:rFonts w:ascii="Arial" w:hAnsi="Arial" w:cs="Arial"/>
          <w:color w:val="000000" w:themeColor="text1"/>
        </w:rPr>
        <w:t xml:space="preserve"> de Sevilla para precisiones en proyecto de desarrollo de equipamiento.</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Propuesta y revisión de documento para nueva política de bioproductos en Cuba (MINAG)</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Actualización CV para doctorado y maestría de </w:t>
      </w:r>
      <w:proofErr w:type="spellStart"/>
      <w:r w:rsidRPr="002D1F11">
        <w:rPr>
          <w:rFonts w:ascii="Arial" w:hAnsi="Arial" w:cs="Arial"/>
          <w:color w:val="000000" w:themeColor="text1"/>
        </w:rPr>
        <w:t>Fac</w:t>
      </w:r>
      <w:proofErr w:type="spellEnd"/>
      <w:r w:rsidRPr="002D1F11">
        <w:rPr>
          <w:rFonts w:ascii="Arial" w:hAnsi="Arial" w:cs="Arial"/>
          <w:color w:val="000000" w:themeColor="text1"/>
        </w:rPr>
        <w:t xml:space="preserve">. </w:t>
      </w:r>
      <w:proofErr w:type="gramStart"/>
      <w:r w:rsidRPr="002D1F11">
        <w:rPr>
          <w:rFonts w:ascii="Arial" w:hAnsi="Arial" w:cs="Arial"/>
          <w:color w:val="000000" w:themeColor="text1"/>
        </w:rPr>
        <w:t>de</w:t>
      </w:r>
      <w:proofErr w:type="gramEnd"/>
      <w:r w:rsidRPr="002D1F11">
        <w:rPr>
          <w:rFonts w:ascii="Arial" w:hAnsi="Arial" w:cs="Arial"/>
          <w:color w:val="000000" w:themeColor="text1"/>
        </w:rPr>
        <w:t xml:space="preserve"> Biología</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Tribunal en examen de especialidad de </w:t>
      </w:r>
      <w:proofErr w:type="spellStart"/>
      <w:r w:rsidRPr="002D1F11">
        <w:rPr>
          <w:rFonts w:ascii="Arial" w:hAnsi="Arial" w:cs="Arial"/>
          <w:color w:val="000000" w:themeColor="text1"/>
        </w:rPr>
        <w:t>doctorante</w:t>
      </w:r>
      <w:proofErr w:type="spellEnd"/>
      <w:r w:rsidR="002D1F11">
        <w:rPr>
          <w:rFonts w:ascii="Arial" w:hAnsi="Arial" w:cs="Arial"/>
          <w:color w:val="000000" w:themeColor="text1"/>
        </w:rPr>
        <w:t xml:space="preserve"> </w:t>
      </w:r>
      <w:proofErr w:type="spellStart"/>
      <w:r w:rsidRPr="002D1F11">
        <w:rPr>
          <w:rFonts w:ascii="Arial" w:hAnsi="Arial" w:cs="Arial"/>
          <w:color w:val="000000" w:themeColor="text1"/>
        </w:rPr>
        <w:t>Marisel</w:t>
      </w:r>
      <w:proofErr w:type="spellEnd"/>
      <w:r w:rsidRPr="002D1F11">
        <w:rPr>
          <w:rFonts w:ascii="Arial" w:hAnsi="Arial" w:cs="Arial"/>
          <w:color w:val="000000" w:themeColor="text1"/>
        </w:rPr>
        <w:t xml:space="preserve"> Ortega García (INIFAT) (Mayo).</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Intercambiocon Manuel de Feria (IBP) para colaboración en cultivo in vitro y enraizadores</w:t>
      </w:r>
    </w:p>
    <w:p w:rsidR="00AA518F" w:rsidRPr="002D1F11" w:rsidRDefault="00AA518F"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Reunión de colaboración con líderes de proyectos de Universidad de Barcelona para evaluación de </w:t>
      </w:r>
      <w:proofErr w:type="spellStart"/>
      <w:r w:rsidRPr="002D1F11">
        <w:rPr>
          <w:rFonts w:ascii="Arial" w:hAnsi="Arial" w:cs="Arial"/>
          <w:color w:val="000000" w:themeColor="text1"/>
        </w:rPr>
        <w:t>QMx</w:t>
      </w:r>
      <w:proofErr w:type="spellEnd"/>
      <w:r w:rsidRPr="002D1F11">
        <w:rPr>
          <w:rFonts w:ascii="Arial" w:hAnsi="Arial" w:cs="Arial"/>
          <w:color w:val="000000" w:themeColor="text1"/>
        </w:rPr>
        <w:t xml:space="preserve"> en España y posible proyecto H20-20. Se reenvió toda la información de colaboración por DHL</w:t>
      </w:r>
    </w:p>
    <w:p w:rsidR="006D208A" w:rsidRPr="002D1F11" w:rsidRDefault="006D208A" w:rsidP="00AA518F">
      <w:pPr>
        <w:spacing w:after="120" w:line="276" w:lineRule="auto"/>
        <w:rPr>
          <w:rFonts w:ascii="Arial" w:hAnsi="Arial" w:cs="Arial"/>
          <w:color w:val="000000" w:themeColor="text1"/>
        </w:rPr>
      </w:pPr>
      <w:r w:rsidRPr="002D1F11">
        <w:rPr>
          <w:rFonts w:ascii="Arial" w:hAnsi="Arial" w:cs="Arial"/>
          <w:color w:val="000000" w:themeColor="text1"/>
        </w:rPr>
        <w:t xml:space="preserve">- </w:t>
      </w:r>
      <w:r w:rsidRPr="002D1F11">
        <w:rPr>
          <w:rFonts w:ascii="Arial" w:hAnsi="Arial" w:cs="Arial"/>
          <w:b/>
          <w:color w:val="000000" w:themeColor="text1"/>
        </w:rPr>
        <w:t>Arbitrajes</w:t>
      </w:r>
      <w:r w:rsidRPr="002D1F11">
        <w:rPr>
          <w:rFonts w:ascii="Arial" w:hAnsi="Arial" w:cs="Arial"/>
          <w:color w:val="000000" w:themeColor="text1"/>
        </w:rPr>
        <w:t xml:space="preserve">: A </w:t>
      </w:r>
      <w:r w:rsidR="00C42A5E" w:rsidRPr="002D1F11">
        <w:rPr>
          <w:rFonts w:ascii="Arial" w:hAnsi="Arial" w:cs="Arial"/>
          <w:color w:val="000000" w:themeColor="text1"/>
        </w:rPr>
        <w:t xml:space="preserve">un </w:t>
      </w:r>
      <w:r w:rsidRPr="002D1F11">
        <w:rPr>
          <w:rFonts w:ascii="Arial" w:hAnsi="Arial" w:cs="Arial"/>
          <w:color w:val="000000" w:themeColor="text1"/>
        </w:rPr>
        <w:t xml:space="preserve">MS </w:t>
      </w:r>
      <w:r w:rsidR="00C42A5E" w:rsidRPr="002D1F11">
        <w:rPr>
          <w:rFonts w:ascii="Arial" w:hAnsi="Arial" w:cs="Arial"/>
          <w:color w:val="000000" w:themeColor="text1"/>
        </w:rPr>
        <w:t xml:space="preserve">97746 </w:t>
      </w:r>
      <w:r w:rsidRPr="002D1F11">
        <w:rPr>
          <w:rFonts w:ascii="Arial" w:hAnsi="Arial" w:cs="Arial"/>
          <w:color w:val="000000" w:themeColor="text1"/>
        </w:rPr>
        <w:t xml:space="preserve">en revista </w:t>
      </w:r>
      <w:r w:rsidRPr="002D1F11">
        <w:rPr>
          <w:rFonts w:ascii="Arial" w:hAnsi="Arial" w:cs="Arial"/>
          <w:b/>
          <w:color w:val="000000" w:themeColor="text1"/>
        </w:rPr>
        <w:t>Agronomía Colombiana</w:t>
      </w:r>
      <w:r w:rsidRPr="002D1F11">
        <w:rPr>
          <w:rFonts w:ascii="Arial" w:hAnsi="Arial" w:cs="Arial"/>
          <w:color w:val="000000" w:themeColor="text1"/>
        </w:rPr>
        <w:t xml:space="preserve">: </w:t>
      </w:r>
      <w:proofErr w:type="spellStart"/>
      <w:r w:rsidRPr="002D1F11">
        <w:rPr>
          <w:rFonts w:ascii="Arial" w:hAnsi="Arial" w:cs="Arial"/>
          <w:color w:val="000000" w:themeColor="text1"/>
        </w:rPr>
        <w:t>Elicitation</w:t>
      </w:r>
      <w:proofErr w:type="spellEnd"/>
      <w:r w:rsidRPr="002D1F11">
        <w:rPr>
          <w:rFonts w:ascii="Arial" w:hAnsi="Arial" w:cs="Arial"/>
          <w:color w:val="000000" w:themeColor="text1"/>
        </w:rPr>
        <w:t xml:space="preserve"> de tomate con derivados de quitina contra </w:t>
      </w:r>
      <w:proofErr w:type="spellStart"/>
      <w:r w:rsidRPr="002D1F11">
        <w:rPr>
          <w:rFonts w:ascii="Arial" w:hAnsi="Arial" w:cs="Arial"/>
          <w:color w:val="000000" w:themeColor="text1"/>
        </w:rPr>
        <w:t>Ralstonia</w:t>
      </w:r>
      <w:proofErr w:type="spellEnd"/>
      <w:r w:rsidRPr="002D1F11">
        <w:rPr>
          <w:rFonts w:ascii="Arial" w:hAnsi="Arial" w:cs="Arial"/>
          <w:color w:val="000000" w:themeColor="text1"/>
        </w:rPr>
        <w:t>…</w:t>
      </w:r>
    </w:p>
    <w:p w:rsidR="006D208A" w:rsidRPr="002D1F11" w:rsidRDefault="006D208A" w:rsidP="006D208A">
      <w:pPr>
        <w:spacing w:after="120" w:line="276" w:lineRule="auto"/>
        <w:rPr>
          <w:rFonts w:ascii="Arial" w:hAnsi="Arial" w:cs="Arial"/>
          <w:color w:val="000000" w:themeColor="text1"/>
        </w:rPr>
      </w:pPr>
      <w:r w:rsidRPr="002D1F11">
        <w:rPr>
          <w:rFonts w:ascii="Arial" w:hAnsi="Arial" w:cs="Arial"/>
          <w:color w:val="000000" w:themeColor="text1"/>
        </w:rPr>
        <w:t xml:space="preserve">- A </w:t>
      </w:r>
      <w:r w:rsidR="00C42A5E" w:rsidRPr="002D1F11">
        <w:rPr>
          <w:rFonts w:ascii="Arial" w:hAnsi="Arial" w:cs="Arial"/>
          <w:color w:val="000000" w:themeColor="text1"/>
        </w:rPr>
        <w:t>d</w:t>
      </w:r>
      <w:r w:rsidRPr="002D1F11">
        <w:rPr>
          <w:rFonts w:ascii="Arial" w:hAnsi="Arial" w:cs="Arial"/>
          <w:color w:val="000000" w:themeColor="text1"/>
        </w:rPr>
        <w:t xml:space="preserve">os MS </w:t>
      </w:r>
      <w:r w:rsidR="00C42A5E" w:rsidRPr="002D1F11">
        <w:rPr>
          <w:rFonts w:ascii="Arial" w:hAnsi="Arial" w:cs="Arial"/>
          <w:color w:val="000000" w:themeColor="text1"/>
        </w:rPr>
        <w:t xml:space="preserve">el </w:t>
      </w:r>
      <w:r w:rsidRPr="002D1F11">
        <w:rPr>
          <w:rFonts w:ascii="Arial" w:hAnsi="Arial" w:cs="Arial"/>
          <w:color w:val="000000" w:themeColor="text1"/>
        </w:rPr>
        <w:t>1959 (bioproductos aplicados a semillas en el rendimiento del tomate</w:t>
      </w:r>
      <w:proofErr w:type="gramStart"/>
      <w:r w:rsidRPr="002D1F11">
        <w:rPr>
          <w:rFonts w:ascii="Arial" w:hAnsi="Arial" w:cs="Arial"/>
          <w:color w:val="000000" w:themeColor="text1"/>
        </w:rPr>
        <w:t>)y</w:t>
      </w:r>
      <w:proofErr w:type="gramEnd"/>
      <w:r w:rsidRPr="002D1F11">
        <w:rPr>
          <w:rFonts w:ascii="Arial" w:hAnsi="Arial" w:cs="Arial"/>
          <w:color w:val="000000" w:themeColor="text1"/>
        </w:rPr>
        <w:t xml:space="preserve"> el 210207 (</w:t>
      </w:r>
      <w:proofErr w:type="spellStart"/>
      <w:r w:rsidRPr="002D1F11">
        <w:rPr>
          <w:rFonts w:ascii="Arial" w:hAnsi="Arial" w:cs="Arial"/>
          <w:color w:val="000000" w:themeColor="text1"/>
        </w:rPr>
        <w:t>Bacillus</w:t>
      </w:r>
      <w:proofErr w:type="spellEnd"/>
      <w:r w:rsidRPr="002D1F11">
        <w:rPr>
          <w:rFonts w:ascii="Arial" w:hAnsi="Arial" w:cs="Arial"/>
          <w:color w:val="000000" w:themeColor="text1"/>
        </w:rPr>
        <w:t xml:space="preserve"> RC-138 y el </w:t>
      </w:r>
      <w:proofErr w:type="spellStart"/>
      <w:r w:rsidRPr="002D1F11">
        <w:rPr>
          <w:rFonts w:ascii="Arial" w:hAnsi="Arial" w:cs="Arial"/>
          <w:color w:val="000000" w:themeColor="text1"/>
        </w:rPr>
        <w:t>PectinHydrol</w:t>
      </w:r>
      <w:proofErr w:type="spellEnd"/>
      <w:r w:rsidRPr="002D1F11">
        <w:rPr>
          <w:rFonts w:ascii="Arial" w:hAnsi="Arial" w:cs="Arial"/>
          <w:color w:val="000000" w:themeColor="text1"/>
        </w:rPr>
        <w:t xml:space="preserve"> en indicadores </w:t>
      </w:r>
      <w:proofErr w:type="spellStart"/>
      <w:r w:rsidRPr="002D1F11">
        <w:rPr>
          <w:rFonts w:ascii="Arial" w:hAnsi="Arial" w:cs="Arial"/>
          <w:color w:val="000000" w:themeColor="text1"/>
        </w:rPr>
        <w:t>morfoproductivos</w:t>
      </w:r>
      <w:proofErr w:type="spellEnd"/>
      <w:r w:rsidRPr="002D1F11">
        <w:rPr>
          <w:rFonts w:ascii="Arial" w:hAnsi="Arial" w:cs="Arial"/>
          <w:color w:val="000000" w:themeColor="text1"/>
        </w:rPr>
        <w:t xml:space="preserve"> de habichuela Lina) en la revista </w:t>
      </w:r>
      <w:r w:rsidRPr="002D1F11">
        <w:rPr>
          <w:rFonts w:ascii="Arial" w:hAnsi="Arial" w:cs="Arial"/>
          <w:b/>
          <w:color w:val="000000" w:themeColor="text1"/>
        </w:rPr>
        <w:t>Centro Agrícola</w:t>
      </w:r>
    </w:p>
    <w:p w:rsidR="00466CF6" w:rsidRPr="002D1F11" w:rsidRDefault="00466CF6" w:rsidP="00537BA3">
      <w:pPr>
        <w:shd w:val="clear" w:color="auto" w:fill="00FF00"/>
        <w:tabs>
          <w:tab w:val="left" w:pos="284"/>
        </w:tabs>
        <w:spacing w:after="80" w:line="276" w:lineRule="auto"/>
        <w:rPr>
          <w:rFonts w:ascii="Arial" w:hAnsi="Arial" w:cs="Arial"/>
          <w:b/>
          <w:color w:val="000000" w:themeColor="text1"/>
        </w:rPr>
      </w:pPr>
      <w:r w:rsidRPr="002D1F11">
        <w:rPr>
          <w:rFonts w:ascii="Arial" w:hAnsi="Arial" w:cs="Arial"/>
          <w:b/>
          <w:color w:val="000000" w:themeColor="text1"/>
        </w:rPr>
        <w:lastRenderedPageBreak/>
        <w:t>DIVULGACIÓN</w:t>
      </w:r>
      <w:r w:rsidR="00A16413" w:rsidRPr="002D1F11">
        <w:rPr>
          <w:rFonts w:ascii="Arial" w:hAnsi="Arial" w:cs="Arial"/>
          <w:b/>
          <w:color w:val="000000" w:themeColor="text1"/>
        </w:rPr>
        <w:t xml:space="preserve"> de Bioproductos</w:t>
      </w:r>
    </w:p>
    <w:p w:rsidR="00A16413" w:rsidRPr="002D1F11" w:rsidRDefault="00C42A5E" w:rsidP="00C42A5E">
      <w:pPr>
        <w:spacing w:after="120"/>
        <w:rPr>
          <w:rFonts w:ascii="Arial" w:hAnsi="Arial" w:cs="Arial"/>
          <w:b/>
          <w:color w:val="000000" w:themeColor="text1"/>
        </w:rPr>
      </w:pPr>
      <w:r w:rsidRPr="002D1F11">
        <w:rPr>
          <w:rFonts w:ascii="Arial" w:hAnsi="Arial" w:cs="Arial"/>
          <w:color w:val="000000" w:themeColor="text1"/>
        </w:rPr>
        <w:t xml:space="preserve">- Entrevista telefónica para Radio Mayabeque con periodista </w:t>
      </w:r>
      <w:proofErr w:type="spellStart"/>
      <w:r w:rsidRPr="002D1F11">
        <w:rPr>
          <w:rFonts w:ascii="Arial" w:hAnsi="Arial" w:cs="Arial"/>
          <w:color w:val="000000" w:themeColor="text1"/>
        </w:rPr>
        <w:t>Yaima</w:t>
      </w:r>
      <w:proofErr w:type="spellEnd"/>
      <w:r w:rsidRPr="002D1F11">
        <w:rPr>
          <w:rFonts w:ascii="Arial" w:hAnsi="Arial" w:cs="Arial"/>
          <w:color w:val="000000" w:themeColor="text1"/>
        </w:rPr>
        <w:t xml:space="preserve"> Fuentes (Bioestimulantes del INCA)</w:t>
      </w:r>
    </w:p>
    <w:p w:rsidR="00877EB0" w:rsidRPr="002D1F11" w:rsidRDefault="00F729D4" w:rsidP="00C42A5E">
      <w:pPr>
        <w:spacing w:after="120"/>
        <w:rPr>
          <w:rFonts w:ascii="Arial" w:hAnsi="Arial" w:cs="Arial"/>
          <w:b/>
          <w:color w:val="000000" w:themeColor="text1"/>
        </w:rPr>
      </w:pPr>
      <w:r w:rsidRPr="002D1F11">
        <w:rPr>
          <w:rFonts w:ascii="Arial" w:hAnsi="Arial" w:cs="Arial"/>
          <w:b/>
          <w:color w:val="000000" w:themeColor="text1"/>
        </w:rPr>
        <w:t xml:space="preserve">11. </w:t>
      </w:r>
      <w:r w:rsidR="00877EB0" w:rsidRPr="002D1F11">
        <w:rPr>
          <w:rFonts w:ascii="Arial" w:hAnsi="Arial" w:cs="Arial"/>
          <w:b/>
          <w:color w:val="000000" w:themeColor="text1"/>
        </w:rPr>
        <w:t>Resultados en la formación de otros especialistas</w:t>
      </w:r>
    </w:p>
    <w:p w:rsidR="00DF6999" w:rsidRPr="002D1F11" w:rsidRDefault="00DF6999" w:rsidP="00C42A5E">
      <w:pPr>
        <w:pStyle w:val="Prrafodelista"/>
        <w:numPr>
          <w:ilvl w:val="0"/>
          <w:numId w:val="24"/>
        </w:numPr>
        <w:tabs>
          <w:tab w:val="left" w:pos="0"/>
          <w:tab w:val="left" w:pos="709"/>
        </w:tabs>
        <w:spacing w:before="120" w:after="80"/>
        <w:ind w:left="284" w:hanging="284"/>
        <w:contextualSpacing w:val="0"/>
        <w:rPr>
          <w:rFonts w:ascii="Arial" w:hAnsi="Arial" w:cs="Arial"/>
          <w:color w:val="000000" w:themeColor="text1"/>
        </w:rPr>
      </w:pPr>
      <w:proofErr w:type="spellStart"/>
      <w:r w:rsidRPr="002D1F11">
        <w:rPr>
          <w:rFonts w:ascii="Arial" w:hAnsi="Arial" w:cs="Arial"/>
          <w:b/>
          <w:color w:val="000000" w:themeColor="text1"/>
        </w:rPr>
        <w:t>Cotutoría</w:t>
      </w:r>
      <w:proofErr w:type="spellEnd"/>
      <w:r w:rsidRPr="002D1F11">
        <w:rPr>
          <w:rFonts w:ascii="Arial" w:hAnsi="Arial" w:cs="Arial"/>
          <w:b/>
          <w:color w:val="000000" w:themeColor="text1"/>
        </w:rPr>
        <w:t xml:space="preserve"> de tesis de diploma</w:t>
      </w:r>
      <w:r w:rsidRPr="002D1F11">
        <w:rPr>
          <w:rFonts w:ascii="Arial" w:hAnsi="Arial" w:cs="Arial"/>
          <w:color w:val="000000" w:themeColor="text1"/>
        </w:rPr>
        <w:t xml:space="preserve"> de ingeniería agronómica defendida. </w:t>
      </w:r>
      <w:proofErr w:type="spellStart"/>
      <w:r w:rsidRPr="002D1F11">
        <w:rPr>
          <w:rFonts w:ascii="Arial" w:hAnsi="Arial" w:cs="Arial"/>
          <w:color w:val="000000" w:themeColor="text1"/>
        </w:rPr>
        <w:t>Diplomante</w:t>
      </w:r>
      <w:proofErr w:type="spellEnd"/>
      <w:r w:rsidRPr="002D1F11">
        <w:rPr>
          <w:rFonts w:ascii="Arial" w:hAnsi="Arial" w:cs="Arial"/>
          <w:color w:val="000000" w:themeColor="text1"/>
        </w:rPr>
        <w:t>: Daniel Acosta Rivero (UNAH).</w:t>
      </w:r>
    </w:p>
    <w:p w:rsidR="00DF6999" w:rsidRPr="002D1F11" w:rsidRDefault="00DF6999" w:rsidP="00C42A5E">
      <w:pPr>
        <w:pStyle w:val="Prrafodelista"/>
        <w:numPr>
          <w:ilvl w:val="0"/>
          <w:numId w:val="24"/>
        </w:numPr>
        <w:spacing w:after="80"/>
        <w:ind w:left="284" w:hanging="284"/>
        <w:contextualSpacing w:val="0"/>
        <w:rPr>
          <w:rFonts w:ascii="Arial" w:hAnsi="Arial" w:cs="Arial"/>
          <w:color w:val="000000" w:themeColor="text1"/>
        </w:rPr>
      </w:pPr>
      <w:r w:rsidRPr="002D1F11">
        <w:rPr>
          <w:rFonts w:ascii="Arial" w:hAnsi="Arial" w:cs="Arial"/>
          <w:b/>
          <w:color w:val="000000" w:themeColor="text1"/>
        </w:rPr>
        <w:t>Tutor de tesis de doctorado en curso</w:t>
      </w:r>
      <w:r w:rsidRPr="002D1F11">
        <w:rPr>
          <w:rFonts w:ascii="Arial" w:hAnsi="Arial" w:cs="Arial"/>
          <w:color w:val="000000" w:themeColor="text1"/>
        </w:rPr>
        <w:t xml:space="preserve">: </w:t>
      </w:r>
      <w:proofErr w:type="spellStart"/>
      <w:r w:rsidR="00376476" w:rsidRPr="002D1F11">
        <w:rPr>
          <w:rFonts w:ascii="Arial" w:hAnsi="Arial" w:cs="Arial"/>
          <w:color w:val="000000" w:themeColor="text1"/>
        </w:rPr>
        <w:t>Daimy</w:t>
      </w:r>
      <w:proofErr w:type="spellEnd"/>
      <w:r w:rsidR="00376476" w:rsidRPr="002D1F11">
        <w:rPr>
          <w:rFonts w:ascii="Arial" w:hAnsi="Arial" w:cs="Arial"/>
          <w:color w:val="000000" w:themeColor="text1"/>
        </w:rPr>
        <w:t xml:space="preserve"> Costales</w:t>
      </w:r>
      <w:r w:rsidR="00C42A5E" w:rsidRPr="002D1F11">
        <w:rPr>
          <w:rFonts w:ascii="Arial" w:hAnsi="Arial" w:cs="Arial"/>
          <w:color w:val="000000" w:themeColor="text1"/>
        </w:rPr>
        <w:t xml:space="preserve"> (</w:t>
      </w:r>
      <w:proofErr w:type="spellStart"/>
      <w:r w:rsidR="00C42A5E" w:rsidRPr="002D1F11">
        <w:rPr>
          <w:rFonts w:ascii="Arial" w:hAnsi="Arial" w:cs="Arial"/>
          <w:color w:val="000000" w:themeColor="text1"/>
        </w:rPr>
        <w:t>Predefendida</w:t>
      </w:r>
      <w:proofErr w:type="spellEnd"/>
      <w:r w:rsidR="00214668" w:rsidRPr="002D1F11">
        <w:rPr>
          <w:rFonts w:ascii="Arial" w:hAnsi="Arial" w:cs="Arial"/>
          <w:color w:val="000000" w:themeColor="text1"/>
        </w:rPr>
        <w:t xml:space="preserve"> en CC.</w:t>
      </w:r>
      <w:r w:rsidR="00C42A5E" w:rsidRPr="002D1F11">
        <w:rPr>
          <w:rFonts w:ascii="Arial" w:hAnsi="Arial" w:cs="Arial"/>
          <w:color w:val="000000" w:themeColor="text1"/>
        </w:rPr>
        <w:t>)</w:t>
      </w:r>
      <w:r w:rsidRPr="002D1F11">
        <w:rPr>
          <w:rFonts w:ascii="Arial" w:hAnsi="Arial" w:cs="Arial"/>
          <w:color w:val="000000" w:themeColor="text1"/>
        </w:rPr>
        <w:t xml:space="preserve"> y </w:t>
      </w:r>
      <w:proofErr w:type="spellStart"/>
      <w:r w:rsidR="00376476" w:rsidRPr="002D1F11">
        <w:rPr>
          <w:rFonts w:ascii="Arial" w:hAnsi="Arial" w:cs="Arial"/>
          <w:color w:val="000000" w:themeColor="text1"/>
        </w:rPr>
        <w:t>Yanebis</w:t>
      </w:r>
      <w:proofErr w:type="spellEnd"/>
      <w:r w:rsidR="00376476" w:rsidRPr="002D1F11">
        <w:rPr>
          <w:rFonts w:ascii="Arial" w:hAnsi="Arial" w:cs="Arial"/>
          <w:color w:val="000000" w:themeColor="text1"/>
        </w:rPr>
        <w:t xml:space="preserve"> Pérez </w:t>
      </w:r>
    </w:p>
    <w:p w:rsidR="00EA2BBE" w:rsidRPr="002D1F11" w:rsidRDefault="00EA2BBE" w:rsidP="00C42A5E">
      <w:pPr>
        <w:pStyle w:val="Prrafodelista"/>
        <w:numPr>
          <w:ilvl w:val="0"/>
          <w:numId w:val="24"/>
        </w:numPr>
        <w:spacing w:after="80"/>
        <w:ind w:left="284" w:hanging="284"/>
        <w:contextualSpacing w:val="0"/>
        <w:rPr>
          <w:rFonts w:ascii="Arial" w:hAnsi="Arial" w:cs="Arial"/>
          <w:color w:val="000000" w:themeColor="text1"/>
        </w:rPr>
      </w:pPr>
      <w:r w:rsidRPr="002D1F11">
        <w:rPr>
          <w:rFonts w:ascii="Arial" w:hAnsi="Arial" w:cs="Arial"/>
          <w:b/>
          <w:color w:val="000000" w:themeColor="text1"/>
        </w:rPr>
        <w:t xml:space="preserve">Miembro del comité de tesis doctoral </w:t>
      </w:r>
      <w:r w:rsidRPr="002D1F11">
        <w:rPr>
          <w:rFonts w:ascii="Arial" w:hAnsi="Arial" w:cs="Arial"/>
          <w:color w:val="000000" w:themeColor="text1"/>
        </w:rPr>
        <w:t xml:space="preserve">de Laura Celina Ochoa Meza, CIAD de Hermosillo, México, Tema: Inducción defensiva en trigo </w:t>
      </w:r>
      <w:r w:rsidR="0071462B" w:rsidRPr="002D1F11">
        <w:rPr>
          <w:rFonts w:ascii="Arial" w:hAnsi="Arial" w:cs="Arial"/>
          <w:color w:val="000000" w:themeColor="text1"/>
        </w:rPr>
        <w:t>con</w:t>
      </w:r>
      <w:r w:rsidR="002D1F11">
        <w:rPr>
          <w:rFonts w:ascii="Arial" w:hAnsi="Arial" w:cs="Arial"/>
          <w:color w:val="000000" w:themeColor="text1"/>
        </w:rPr>
        <w:t xml:space="preserve"> </w:t>
      </w:r>
      <w:proofErr w:type="spellStart"/>
      <w:r w:rsidRPr="002D1F11">
        <w:rPr>
          <w:rFonts w:ascii="Arial" w:hAnsi="Arial" w:cs="Arial"/>
          <w:color w:val="000000" w:themeColor="text1"/>
        </w:rPr>
        <w:t>Oligosacarinas</w:t>
      </w:r>
      <w:proofErr w:type="spellEnd"/>
    </w:p>
    <w:p w:rsidR="00DF6999" w:rsidRPr="002D1F11" w:rsidRDefault="00DF6999" w:rsidP="00C42A5E">
      <w:pPr>
        <w:pStyle w:val="Prrafodelista"/>
        <w:numPr>
          <w:ilvl w:val="0"/>
          <w:numId w:val="24"/>
        </w:numPr>
        <w:spacing w:after="80"/>
        <w:ind w:left="284" w:hanging="284"/>
        <w:contextualSpacing w:val="0"/>
        <w:rPr>
          <w:rFonts w:ascii="Arial" w:hAnsi="Arial" w:cs="Arial"/>
          <w:color w:val="000000" w:themeColor="text1"/>
        </w:rPr>
      </w:pPr>
      <w:r w:rsidRPr="002D1F11">
        <w:rPr>
          <w:rFonts w:ascii="Arial" w:hAnsi="Arial" w:cs="Arial"/>
          <w:b/>
          <w:color w:val="000000" w:themeColor="text1"/>
        </w:rPr>
        <w:t>Tutor de tesis de maestría en curso</w:t>
      </w:r>
      <w:r w:rsidR="00D838F6" w:rsidRPr="002D1F11">
        <w:rPr>
          <w:rFonts w:ascii="Arial" w:hAnsi="Arial" w:cs="Arial"/>
          <w:b/>
          <w:color w:val="000000" w:themeColor="text1"/>
        </w:rPr>
        <w:t xml:space="preserve"> y defendida</w:t>
      </w:r>
      <w:r w:rsidRPr="002D1F11">
        <w:rPr>
          <w:rFonts w:ascii="Arial" w:hAnsi="Arial" w:cs="Arial"/>
          <w:color w:val="000000" w:themeColor="text1"/>
        </w:rPr>
        <w:t>:</w:t>
      </w:r>
      <w:r w:rsidR="002D1F11">
        <w:rPr>
          <w:rFonts w:ascii="Arial" w:hAnsi="Arial" w:cs="Arial"/>
          <w:color w:val="000000" w:themeColor="text1"/>
        </w:rPr>
        <w:t xml:space="preserve"> </w:t>
      </w:r>
      <w:proofErr w:type="spellStart"/>
      <w:r w:rsidRPr="002D1F11">
        <w:rPr>
          <w:rFonts w:ascii="Arial" w:hAnsi="Arial" w:cs="Arial"/>
          <w:color w:val="000000" w:themeColor="text1"/>
        </w:rPr>
        <w:t>Danurys</w:t>
      </w:r>
      <w:proofErr w:type="spellEnd"/>
      <w:r w:rsidR="00376476" w:rsidRPr="002D1F11">
        <w:rPr>
          <w:rFonts w:ascii="Arial" w:hAnsi="Arial" w:cs="Arial"/>
          <w:color w:val="000000" w:themeColor="text1"/>
        </w:rPr>
        <w:t xml:space="preserve"> Lara</w:t>
      </w:r>
      <w:r w:rsidRPr="002D1F11">
        <w:rPr>
          <w:rFonts w:ascii="Arial" w:hAnsi="Arial" w:cs="Arial"/>
          <w:color w:val="000000" w:themeColor="text1"/>
        </w:rPr>
        <w:t xml:space="preserve"> (</w:t>
      </w:r>
      <w:r w:rsidR="00D838F6" w:rsidRPr="002D1F11">
        <w:rPr>
          <w:rFonts w:ascii="Arial" w:hAnsi="Arial" w:cs="Arial"/>
          <w:color w:val="000000" w:themeColor="text1"/>
        </w:rPr>
        <w:t>defendida</w:t>
      </w:r>
      <w:r w:rsidRPr="002D1F11">
        <w:rPr>
          <w:rFonts w:ascii="Arial" w:hAnsi="Arial" w:cs="Arial"/>
          <w:color w:val="000000" w:themeColor="text1"/>
        </w:rPr>
        <w:t xml:space="preserve">), José C. González (Bioestimulantes en tabaco) y </w:t>
      </w:r>
      <w:proofErr w:type="spellStart"/>
      <w:r w:rsidRPr="002D1F11">
        <w:rPr>
          <w:rFonts w:ascii="Arial" w:hAnsi="Arial" w:cs="Arial"/>
          <w:color w:val="000000" w:themeColor="text1"/>
        </w:rPr>
        <w:t>YordiToirac</w:t>
      </w:r>
      <w:proofErr w:type="spellEnd"/>
      <w:r w:rsidRPr="002D1F11">
        <w:rPr>
          <w:rFonts w:ascii="Arial" w:hAnsi="Arial" w:cs="Arial"/>
          <w:color w:val="000000" w:themeColor="text1"/>
        </w:rPr>
        <w:t xml:space="preserve"> (Bioestimulantes en la propagación del Cacao).</w:t>
      </w:r>
    </w:p>
    <w:p w:rsidR="00EA2BBE" w:rsidRPr="002D1F11" w:rsidRDefault="00EA2BBE" w:rsidP="00C42A5E">
      <w:pPr>
        <w:pStyle w:val="Prrafodelista"/>
        <w:numPr>
          <w:ilvl w:val="0"/>
          <w:numId w:val="24"/>
        </w:numPr>
        <w:spacing w:after="80"/>
        <w:ind w:left="284" w:hanging="284"/>
        <w:contextualSpacing w:val="0"/>
        <w:rPr>
          <w:rFonts w:ascii="Arial" w:hAnsi="Arial" w:cs="Arial"/>
          <w:b/>
          <w:color w:val="000000" w:themeColor="text1"/>
        </w:rPr>
      </w:pPr>
      <w:r w:rsidRPr="002D1F11">
        <w:rPr>
          <w:rFonts w:ascii="Arial" w:hAnsi="Arial" w:cs="Arial"/>
          <w:b/>
          <w:color w:val="000000" w:themeColor="text1"/>
        </w:rPr>
        <w:t>Asesor de e</w:t>
      </w:r>
      <w:r w:rsidR="00376476" w:rsidRPr="002D1F11">
        <w:rPr>
          <w:rFonts w:ascii="Arial" w:hAnsi="Arial" w:cs="Arial"/>
          <w:b/>
          <w:color w:val="000000" w:themeColor="text1"/>
        </w:rPr>
        <w:t xml:space="preserve">studiante de </w:t>
      </w:r>
      <w:r w:rsidRPr="002D1F11">
        <w:rPr>
          <w:rFonts w:ascii="Arial" w:hAnsi="Arial" w:cs="Arial"/>
          <w:b/>
          <w:color w:val="000000" w:themeColor="text1"/>
        </w:rPr>
        <w:t>pregrado</w:t>
      </w:r>
      <w:r w:rsidR="00376476" w:rsidRPr="002D1F11">
        <w:rPr>
          <w:rFonts w:ascii="Arial" w:hAnsi="Arial" w:cs="Arial"/>
          <w:b/>
          <w:color w:val="000000" w:themeColor="text1"/>
        </w:rPr>
        <w:t xml:space="preserve"> de la UNAH</w:t>
      </w:r>
      <w:r w:rsidR="00376476" w:rsidRPr="002D1F11">
        <w:rPr>
          <w:rFonts w:ascii="Arial" w:hAnsi="Arial" w:cs="Arial"/>
          <w:color w:val="000000" w:themeColor="text1"/>
        </w:rPr>
        <w:t xml:space="preserve">: </w:t>
      </w:r>
      <w:proofErr w:type="spellStart"/>
      <w:r w:rsidR="00376476" w:rsidRPr="002D1F11">
        <w:rPr>
          <w:rFonts w:ascii="Arial" w:hAnsi="Arial" w:cs="Arial"/>
          <w:color w:val="000000" w:themeColor="text1"/>
        </w:rPr>
        <w:t>Adonai</w:t>
      </w:r>
      <w:proofErr w:type="spellEnd"/>
      <w:r w:rsidR="00376476" w:rsidRPr="002D1F11">
        <w:rPr>
          <w:rFonts w:ascii="Arial" w:hAnsi="Arial" w:cs="Arial"/>
          <w:color w:val="000000" w:themeColor="text1"/>
        </w:rPr>
        <w:t xml:space="preserve"> Díaz</w:t>
      </w:r>
      <w:r w:rsidR="000456B5" w:rsidRPr="002D1F11">
        <w:rPr>
          <w:rFonts w:ascii="Arial" w:hAnsi="Arial" w:cs="Arial"/>
          <w:color w:val="000000" w:themeColor="text1"/>
        </w:rPr>
        <w:t xml:space="preserve"> y de técnico medio</w:t>
      </w:r>
      <w:r w:rsidR="002D1F11">
        <w:rPr>
          <w:rFonts w:ascii="Arial" w:hAnsi="Arial" w:cs="Arial"/>
          <w:color w:val="000000" w:themeColor="text1"/>
        </w:rPr>
        <w:t xml:space="preserve"> </w:t>
      </w:r>
      <w:proofErr w:type="spellStart"/>
      <w:r w:rsidR="00483ACB" w:rsidRPr="002D1F11">
        <w:rPr>
          <w:rFonts w:ascii="Arial" w:hAnsi="Arial" w:cs="Arial"/>
          <w:color w:val="000000" w:themeColor="text1"/>
        </w:rPr>
        <w:t>Arachelys</w:t>
      </w:r>
      <w:proofErr w:type="spellEnd"/>
      <w:r w:rsidR="00483ACB" w:rsidRPr="002D1F11">
        <w:rPr>
          <w:rFonts w:ascii="Arial" w:hAnsi="Arial" w:cs="Arial"/>
          <w:color w:val="000000" w:themeColor="text1"/>
        </w:rPr>
        <w:t xml:space="preserve"> Borrego Álvarez</w:t>
      </w:r>
      <w:r w:rsidR="00376476" w:rsidRPr="002D1F11">
        <w:rPr>
          <w:rFonts w:ascii="Arial" w:hAnsi="Arial" w:cs="Arial"/>
          <w:b/>
          <w:color w:val="000000" w:themeColor="text1"/>
        </w:rPr>
        <w:t xml:space="preserve">. </w:t>
      </w:r>
    </w:p>
    <w:p w:rsidR="00F729D4" w:rsidRPr="002D1F11" w:rsidRDefault="00376476" w:rsidP="00C42A5E">
      <w:pPr>
        <w:pStyle w:val="Prrafodelista"/>
        <w:numPr>
          <w:ilvl w:val="0"/>
          <w:numId w:val="24"/>
        </w:numPr>
        <w:spacing w:after="80"/>
        <w:ind w:left="284" w:hanging="284"/>
        <w:contextualSpacing w:val="0"/>
        <w:rPr>
          <w:rFonts w:ascii="Arial" w:hAnsi="Arial" w:cs="Arial"/>
          <w:b/>
          <w:color w:val="000000" w:themeColor="text1"/>
        </w:rPr>
      </w:pPr>
      <w:r w:rsidRPr="002D1F11">
        <w:rPr>
          <w:rFonts w:ascii="Arial" w:hAnsi="Arial" w:cs="Arial"/>
          <w:b/>
          <w:color w:val="000000" w:themeColor="text1"/>
        </w:rPr>
        <w:t xml:space="preserve">Consultante de tesis </w:t>
      </w:r>
      <w:r w:rsidR="00EA2BBE" w:rsidRPr="002D1F11">
        <w:rPr>
          <w:rFonts w:ascii="Arial" w:hAnsi="Arial" w:cs="Arial"/>
          <w:b/>
          <w:color w:val="000000" w:themeColor="text1"/>
        </w:rPr>
        <w:t xml:space="preserve">doctoral </w:t>
      </w:r>
      <w:r w:rsidRPr="002D1F11">
        <w:rPr>
          <w:rFonts w:ascii="Arial" w:hAnsi="Arial" w:cs="Arial"/>
          <w:color w:val="000000" w:themeColor="text1"/>
        </w:rPr>
        <w:t xml:space="preserve">de </w:t>
      </w:r>
      <w:proofErr w:type="spellStart"/>
      <w:r w:rsidRPr="002D1F11">
        <w:rPr>
          <w:rFonts w:ascii="Arial" w:hAnsi="Arial" w:cs="Arial"/>
          <w:color w:val="000000" w:themeColor="text1"/>
        </w:rPr>
        <w:t>Greisy</w:t>
      </w:r>
      <w:proofErr w:type="spellEnd"/>
      <w:r w:rsidRPr="002D1F11">
        <w:rPr>
          <w:rFonts w:ascii="Arial" w:hAnsi="Arial" w:cs="Arial"/>
          <w:color w:val="000000" w:themeColor="text1"/>
        </w:rPr>
        <w:t xml:space="preserve"> del tabaco </w:t>
      </w:r>
      <w:r w:rsidR="000456B5" w:rsidRPr="002D1F11">
        <w:rPr>
          <w:rFonts w:ascii="Arial" w:hAnsi="Arial" w:cs="Arial"/>
          <w:color w:val="000000" w:themeColor="text1"/>
        </w:rPr>
        <w:t xml:space="preserve">en </w:t>
      </w:r>
      <w:proofErr w:type="spellStart"/>
      <w:r w:rsidRPr="002D1F11">
        <w:rPr>
          <w:rFonts w:ascii="Arial" w:hAnsi="Arial" w:cs="Arial"/>
          <w:color w:val="000000" w:themeColor="text1"/>
        </w:rPr>
        <w:t>Cabaiguán</w:t>
      </w:r>
      <w:proofErr w:type="spellEnd"/>
      <w:r w:rsidRPr="002D1F11">
        <w:rPr>
          <w:rFonts w:ascii="Arial" w:hAnsi="Arial" w:cs="Arial"/>
          <w:color w:val="000000" w:themeColor="text1"/>
        </w:rPr>
        <w:t>.</w:t>
      </w:r>
    </w:p>
    <w:p w:rsidR="000456B5" w:rsidRPr="002D1F11" w:rsidRDefault="000456B5" w:rsidP="000456B5">
      <w:pPr>
        <w:pStyle w:val="Prrafodelista"/>
        <w:numPr>
          <w:ilvl w:val="0"/>
          <w:numId w:val="24"/>
        </w:numPr>
        <w:spacing w:after="80"/>
        <w:ind w:left="284" w:hanging="284"/>
        <w:contextualSpacing w:val="0"/>
        <w:rPr>
          <w:rFonts w:ascii="Arial" w:hAnsi="Arial" w:cs="Arial"/>
          <w:color w:val="000000" w:themeColor="text1"/>
        </w:rPr>
      </w:pPr>
      <w:r w:rsidRPr="002D1F11">
        <w:rPr>
          <w:rFonts w:ascii="Arial" w:hAnsi="Arial" w:cs="Arial"/>
          <w:b/>
          <w:color w:val="000000" w:themeColor="text1"/>
        </w:rPr>
        <w:t xml:space="preserve">Cotutor de 2 estudiantes de doctorado de la UNAH: </w:t>
      </w:r>
      <w:proofErr w:type="spellStart"/>
      <w:r w:rsidRPr="002D1F11">
        <w:rPr>
          <w:rFonts w:ascii="Arial" w:hAnsi="Arial" w:cs="Arial"/>
          <w:color w:val="000000" w:themeColor="text1"/>
        </w:rPr>
        <w:t>Daylén</w:t>
      </w:r>
      <w:proofErr w:type="spellEnd"/>
      <w:r w:rsidR="00246FA3" w:rsidRPr="002D1F11">
        <w:rPr>
          <w:rFonts w:ascii="Arial" w:hAnsi="Arial" w:cs="Arial"/>
          <w:color w:val="000000" w:themeColor="text1"/>
        </w:rPr>
        <w:t xml:space="preserve"> </w:t>
      </w:r>
      <w:proofErr w:type="spellStart"/>
      <w:r w:rsidRPr="002D1F11">
        <w:rPr>
          <w:rFonts w:ascii="Arial" w:hAnsi="Arial" w:cs="Arial"/>
          <w:color w:val="000000" w:themeColor="text1"/>
        </w:rPr>
        <w:t>Hdez</w:t>
      </w:r>
      <w:proofErr w:type="spellEnd"/>
      <w:r w:rsidR="00246FA3" w:rsidRPr="002D1F11">
        <w:rPr>
          <w:rFonts w:ascii="Arial" w:hAnsi="Arial" w:cs="Arial"/>
          <w:color w:val="000000" w:themeColor="text1"/>
        </w:rPr>
        <w:t xml:space="preserve"> </w:t>
      </w:r>
      <w:proofErr w:type="spellStart"/>
      <w:r w:rsidRPr="002D1F11">
        <w:rPr>
          <w:rFonts w:ascii="Arial" w:hAnsi="Arial" w:cs="Arial"/>
          <w:color w:val="000000" w:themeColor="text1"/>
        </w:rPr>
        <w:t>Rguez</w:t>
      </w:r>
      <w:proofErr w:type="spellEnd"/>
      <w:r w:rsidRPr="002D1F11">
        <w:rPr>
          <w:rFonts w:ascii="Arial" w:hAnsi="Arial" w:cs="Arial"/>
          <w:color w:val="000000" w:themeColor="text1"/>
        </w:rPr>
        <w:t xml:space="preserve"> (“Efecto de los bioproductos Azofert y </w:t>
      </w:r>
      <w:proofErr w:type="spellStart"/>
      <w:r w:rsidRPr="002D1F11">
        <w:rPr>
          <w:rFonts w:ascii="Arial" w:hAnsi="Arial" w:cs="Arial"/>
          <w:color w:val="000000" w:themeColor="text1"/>
        </w:rPr>
        <w:t>Pectimorf</w:t>
      </w:r>
      <w:proofErr w:type="spellEnd"/>
      <w:r w:rsidRPr="002D1F11">
        <w:rPr>
          <w:rFonts w:ascii="Arial" w:hAnsi="Arial" w:cs="Arial"/>
          <w:color w:val="000000" w:themeColor="text1"/>
        </w:rPr>
        <w:t xml:space="preserve"> en frijol común) y </w:t>
      </w:r>
      <w:proofErr w:type="spellStart"/>
      <w:r w:rsidRPr="002D1F11">
        <w:rPr>
          <w:rFonts w:ascii="Arial" w:hAnsi="Arial" w:cs="Arial"/>
          <w:color w:val="000000" w:themeColor="text1"/>
        </w:rPr>
        <w:t>Alianna</w:t>
      </w:r>
      <w:proofErr w:type="spellEnd"/>
      <w:r w:rsidRPr="002D1F11">
        <w:rPr>
          <w:rFonts w:ascii="Arial" w:hAnsi="Arial" w:cs="Arial"/>
          <w:color w:val="000000" w:themeColor="text1"/>
        </w:rPr>
        <w:t xml:space="preserve"> Machín Suárez (Aporte </w:t>
      </w:r>
      <w:proofErr w:type="spellStart"/>
      <w:r w:rsidRPr="002D1F11">
        <w:rPr>
          <w:rFonts w:ascii="Arial" w:hAnsi="Arial" w:cs="Arial"/>
          <w:color w:val="000000" w:themeColor="text1"/>
        </w:rPr>
        <w:t>bioestimulante</w:t>
      </w:r>
      <w:proofErr w:type="spellEnd"/>
      <w:r w:rsidRPr="002D1F11">
        <w:rPr>
          <w:rFonts w:ascii="Arial" w:hAnsi="Arial" w:cs="Arial"/>
          <w:color w:val="000000" w:themeColor="text1"/>
        </w:rPr>
        <w:t xml:space="preserve"> y </w:t>
      </w:r>
      <w:proofErr w:type="spellStart"/>
      <w:r w:rsidRPr="002D1F11">
        <w:rPr>
          <w:rFonts w:ascii="Arial" w:hAnsi="Arial" w:cs="Arial"/>
          <w:color w:val="000000" w:themeColor="text1"/>
        </w:rPr>
        <w:t>bioprotector</w:t>
      </w:r>
      <w:proofErr w:type="spellEnd"/>
      <w:r w:rsidRPr="002D1F11">
        <w:rPr>
          <w:rFonts w:ascii="Arial" w:hAnsi="Arial" w:cs="Arial"/>
          <w:color w:val="000000" w:themeColor="text1"/>
        </w:rPr>
        <w:t xml:space="preserve"> de </w:t>
      </w:r>
      <w:proofErr w:type="spellStart"/>
      <w:r w:rsidRPr="002D1F11">
        <w:rPr>
          <w:rFonts w:ascii="Arial" w:hAnsi="Arial" w:cs="Arial"/>
          <w:color w:val="000000" w:themeColor="text1"/>
        </w:rPr>
        <w:t>Trichoderma</w:t>
      </w:r>
      <w:proofErr w:type="spellEnd"/>
      <w:r w:rsidR="002D1F11">
        <w:rPr>
          <w:rFonts w:ascii="Arial" w:hAnsi="Arial" w:cs="Arial"/>
          <w:color w:val="000000" w:themeColor="text1"/>
        </w:rPr>
        <w:t xml:space="preserve"> </w:t>
      </w:r>
      <w:proofErr w:type="spellStart"/>
      <w:r w:rsidRPr="002D1F11">
        <w:rPr>
          <w:rFonts w:ascii="Arial" w:hAnsi="Arial" w:cs="Arial"/>
          <w:color w:val="000000" w:themeColor="text1"/>
        </w:rPr>
        <w:t>sp.</w:t>
      </w:r>
      <w:proofErr w:type="spellEnd"/>
      <w:r w:rsidRPr="002D1F11">
        <w:rPr>
          <w:rFonts w:ascii="Arial" w:hAnsi="Arial" w:cs="Arial"/>
          <w:color w:val="000000" w:themeColor="text1"/>
        </w:rPr>
        <w:t xml:space="preserve"> en el cultivo de la soya inoculada y </w:t>
      </w:r>
      <w:proofErr w:type="spellStart"/>
      <w:r w:rsidRPr="002D1F11">
        <w:rPr>
          <w:rFonts w:ascii="Arial" w:hAnsi="Arial" w:cs="Arial"/>
          <w:color w:val="000000" w:themeColor="text1"/>
        </w:rPr>
        <w:t>bioestimulada</w:t>
      </w:r>
      <w:proofErr w:type="spellEnd"/>
      <w:r w:rsidRPr="002D1F11">
        <w:rPr>
          <w:rFonts w:ascii="Arial" w:hAnsi="Arial" w:cs="Arial"/>
          <w:color w:val="000000" w:themeColor="text1"/>
        </w:rPr>
        <w:t xml:space="preserve"> con </w:t>
      </w:r>
      <w:proofErr w:type="spellStart"/>
      <w:r w:rsidRPr="002D1F11">
        <w:rPr>
          <w:rFonts w:ascii="Arial" w:hAnsi="Arial" w:cs="Arial"/>
          <w:color w:val="000000" w:themeColor="text1"/>
        </w:rPr>
        <w:t>quitosano</w:t>
      </w:r>
      <w:proofErr w:type="spellEnd"/>
      <w:r w:rsidRPr="002D1F11">
        <w:rPr>
          <w:rFonts w:ascii="Arial" w:hAnsi="Arial" w:cs="Arial"/>
          <w:color w:val="000000" w:themeColor="text1"/>
        </w:rPr>
        <w:t>), ambas por presentar plan en consejo.</w:t>
      </w:r>
    </w:p>
    <w:p w:rsidR="00376476" w:rsidRPr="002D1F11" w:rsidRDefault="00376476" w:rsidP="00F729D4">
      <w:pPr>
        <w:rPr>
          <w:rFonts w:ascii="Arial" w:hAnsi="Arial" w:cs="Arial"/>
          <w:b/>
          <w:color w:val="000000" w:themeColor="text1"/>
        </w:rPr>
      </w:pPr>
    </w:p>
    <w:p w:rsidR="00F729D4" w:rsidRPr="002D1F11" w:rsidRDefault="00F729D4" w:rsidP="00F729D4">
      <w:pPr>
        <w:rPr>
          <w:rFonts w:ascii="Arial" w:hAnsi="Arial" w:cs="Arial"/>
          <w:b/>
          <w:color w:val="000000" w:themeColor="text1"/>
        </w:rPr>
      </w:pPr>
      <w:r w:rsidRPr="002D1F11">
        <w:rPr>
          <w:rFonts w:ascii="Arial" w:hAnsi="Arial" w:cs="Arial"/>
          <w:b/>
          <w:color w:val="000000" w:themeColor="text1"/>
        </w:rPr>
        <w:t xml:space="preserve">II. CONCLUSIONES GENERALES: </w:t>
      </w:r>
    </w:p>
    <w:p w:rsidR="002D1F11" w:rsidRPr="00DC2E9F" w:rsidRDefault="002D1F11" w:rsidP="002D1F11">
      <w:pPr>
        <w:rPr>
          <w:rFonts w:ascii="Arial" w:hAnsi="Arial" w:cs="Arial"/>
          <w:b/>
        </w:rPr>
      </w:pPr>
      <w:r w:rsidRPr="004445A0">
        <w:rPr>
          <w:rFonts w:ascii="Arial" w:hAnsi="Arial" w:cs="Arial"/>
        </w:rPr>
        <w:t>Por los magníficos resultados alcanzados en el año, su contribución al trabajo del Departamento y la formación de nuevos especialistas, su evaluación es SATISFACTORIA</w:t>
      </w:r>
    </w:p>
    <w:p w:rsidR="00F729D4" w:rsidRPr="002D1F11" w:rsidRDefault="00F729D4" w:rsidP="00F729D4">
      <w:pPr>
        <w:rPr>
          <w:rFonts w:ascii="Arial" w:hAnsi="Arial" w:cs="Arial"/>
          <w:b/>
          <w:color w:val="000000" w:themeColor="text1"/>
        </w:rPr>
      </w:pPr>
    </w:p>
    <w:p w:rsidR="00F729D4" w:rsidRPr="002D1F11" w:rsidRDefault="00F729D4" w:rsidP="00F729D4">
      <w:pPr>
        <w:rPr>
          <w:rFonts w:ascii="Arial" w:hAnsi="Arial" w:cs="Arial"/>
          <w:b/>
          <w:color w:val="000000" w:themeColor="text1"/>
        </w:rPr>
      </w:pPr>
    </w:p>
    <w:p w:rsidR="00F729D4" w:rsidRPr="002D1F11" w:rsidRDefault="00F729D4" w:rsidP="00F729D4">
      <w:pPr>
        <w:rPr>
          <w:rFonts w:ascii="Arial" w:hAnsi="Arial" w:cs="Arial"/>
          <w:b/>
          <w:color w:val="000000" w:themeColor="text1"/>
        </w:rPr>
      </w:pPr>
    </w:p>
    <w:p w:rsidR="00F729D4" w:rsidRPr="002D1F11" w:rsidRDefault="00F729D4" w:rsidP="00F729D4">
      <w:pPr>
        <w:rPr>
          <w:rFonts w:ascii="Arial" w:hAnsi="Arial" w:cs="Arial"/>
          <w:b/>
          <w:color w:val="000000" w:themeColor="text1"/>
        </w:rPr>
      </w:pPr>
      <w:r w:rsidRPr="002D1F11">
        <w:rPr>
          <w:rFonts w:ascii="Arial" w:hAnsi="Arial" w:cs="Arial"/>
          <w:b/>
          <w:color w:val="000000" w:themeColor="text1"/>
        </w:rPr>
        <w:t xml:space="preserve">III. RECOMENDACIONES: </w:t>
      </w:r>
    </w:p>
    <w:p w:rsidR="00F729D4" w:rsidRPr="002D1F11" w:rsidRDefault="002D1F11" w:rsidP="00F729D4">
      <w:pPr>
        <w:rPr>
          <w:rFonts w:ascii="Arial" w:hAnsi="Arial" w:cs="Arial"/>
          <w:color w:val="000000" w:themeColor="text1"/>
        </w:rPr>
      </w:pPr>
      <w:r w:rsidRPr="002D1F11">
        <w:rPr>
          <w:rFonts w:ascii="Arial" w:hAnsi="Arial" w:cs="Arial"/>
          <w:color w:val="000000" w:themeColor="text1"/>
        </w:rPr>
        <w:t>Seguir manteniendo sus magníficos resultados y no descuidar su salud</w:t>
      </w:r>
    </w:p>
    <w:p w:rsidR="00F729D4" w:rsidRPr="002D1F11" w:rsidRDefault="00F729D4" w:rsidP="00F729D4">
      <w:pPr>
        <w:pStyle w:val="Subttulo"/>
        <w:jc w:val="both"/>
        <w:rPr>
          <w:rFonts w:ascii="Arial" w:hAnsi="Arial" w:cs="Arial"/>
          <w:b w:val="0"/>
          <w:color w:val="000000" w:themeColor="text1"/>
          <w:sz w:val="22"/>
          <w:szCs w:val="22"/>
        </w:rPr>
      </w:pPr>
    </w:p>
    <w:p w:rsidR="00F729D4" w:rsidRPr="002D1F11" w:rsidRDefault="00F729D4" w:rsidP="00F729D4">
      <w:pPr>
        <w:pStyle w:val="Subttulo"/>
        <w:jc w:val="both"/>
        <w:rPr>
          <w:rFonts w:ascii="Arial" w:hAnsi="Arial" w:cs="Arial"/>
          <w:b w:val="0"/>
          <w:color w:val="000000" w:themeColor="text1"/>
          <w:sz w:val="22"/>
          <w:szCs w:val="22"/>
        </w:rPr>
      </w:pPr>
    </w:p>
    <w:p w:rsidR="00672568" w:rsidRPr="002D1F11" w:rsidRDefault="00672568" w:rsidP="00F729D4">
      <w:pPr>
        <w:pStyle w:val="Subttulo"/>
        <w:jc w:val="both"/>
        <w:rPr>
          <w:rFonts w:ascii="Arial" w:hAnsi="Arial" w:cs="Arial"/>
          <w:b w:val="0"/>
          <w:color w:val="000000" w:themeColor="text1"/>
          <w:sz w:val="22"/>
          <w:szCs w:val="22"/>
        </w:rPr>
      </w:pPr>
    </w:p>
    <w:p w:rsidR="00F729D4" w:rsidRPr="002D1F11" w:rsidRDefault="00F729D4" w:rsidP="00F729D4">
      <w:pPr>
        <w:pStyle w:val="Subttulo"/>
        <w:jc w:val="both"/>
        <w:rPr>
          <w:rFonts w:ascii="Arial" w:hAnsi="Arial" w:cs="Arial"/>
          <w:b w:val="0"/>
          <w:color w:val="000000" w:themeColor="text1"/>
          <w:sz w:val="22"/>
          <w:szCs w:val="22"/>
        </w:rPr>
      </w:pPr>
    </w:p>
    <w:p w:rsidR="006105CF" w:rsidRDefault="00F729D4" w:rsidP="00F729D4">
      <w:pPr>
        <w:pStyle w:val="Subttulo"/>
        <w:jc w:val="both"/>
        <w:rPr>
          <w:rFonts w:ascii="Arial" w:hAnsi="Arial" w:cs="Arial"/>
          <w:b w:val="0"/>
          <w:color w:val="000000" w:themeColor="text1"/>
          <w:sz w:val="22"/>
          <w:szCs w:val="22"/>
        </w:rPr>
      </w:pPr>
      <w:r w:rsidRPr="002D1F11">
        <w:rPr>
          <w:rFonts w:ascii="Arial" w:hAnsi="Arial" w:cs="Arial"/>
          <w:b w:val="0"/>
          <w:color w:val="000000" w:themeColor="text1"/>
          <w:sz w:val="22"/>
          <w:szCs w:val="22"/>
        </w:rPr>
        <w:t xml:space="preserve">Conformidad del evaluado: </w:t>
      </w:r>
      <w:r w:rsidRPr="002D1F11">
        <w:rPr>
          <w:rFonts w:ascii="Arial" w:hAnsi="Arial" w:cs="Arial"/>
          <w:b w:val="0"/>
          <w:color w:val="000000" w:themeColor="text1"/>
          <w:sz w:val="22"/>
          <w:szCs w:val="22"/>
          <w:u w:val="single"/>
        </w:rPr>
        <w:t>___          __       _</w:t>
      </w:r>
      <w:r w:rsidRPr="002D1F11">
        <w:rPr>
          <w:rFonts w:ascii="Arial" w:hAnsi="Arial" w:cs="Arial"/>
          <w:b w:val="0"/>
          <w:color w:val="000000" w:themeColor="text1"/>
          <w:sz w:val="22"/>
          <w:szCs w:val="22"/>
        </w:rPr>
        <w:tab/>
      </w:r>
    </w:p>
    <w:p w:rsidR="00F729D4" w:rsidRPr="002D1F11" w:rsidRDefault="00F729D4" w:rsidP="00F729D4">
      <w:pPr>
        <w:pStyle w:val="Subttulo"/>
        <w:jc w:val="both"/>
        <w:rPr>
          <w:rFonts w:ascii="Arial" w:hAnsi="Arial" w:cs="Arial"/>
          <w:b w:val="0"/>
          <w:color w:val="000000" w:themeColor="text1"/>
          <w:sz w:val="22"/>
          <w:szCs w:val="22"/>
        </w:rPr>
      </w:pPr>
      <w:r w:rsidRPr="002D1F11">
        <w:rPr>
          <w:rFonts w:ascii="Arial" w:hAnsi="Arial" w:cs="Arial"/>
          <w:b w:val="0"/>
          <w:color w:val="000000" w:themeColor="text1"/>
          <w:sz w:val="22"/>
          <w:szCs w:val="22"/>
        </w:rPr>
        <w:tab/>
      </w:r>
    </w:p>
    <w:p w:rsidR="00F729D4" w:rsidRPr="002D1F11" w:rsidRDefault="00F729D4" w:rsidP="00F729D4">
      <w:pPr>
        <w:pStyle w:val="Subttulo"/>
        <w:jc w:val="both"/>
        <w:rPr>
          <w:rFonts w:ascii="Arial" w:hAnsi="Arial" w:cs="Arial"/>
          <w:b w:val="0"/>
          <w:color w:val="000000" w:themeColor="text1"/>
          <w:sz w:val="22"/>
          <w:szCs w:val="22"/>
          <w:lang w:val="es-ES"/>
        </w:rPr>
      </w:pPr>
    </w:p>
    <w:p w:rsidR="00F729D4" w:rsidRDefault="00F729D4" w:rsidP="00F729D4">
      <w:pPr>
        <w:pStyle w:val="Subttulo"/>
        <w:jc w:val="both"/>
        <w:rPr>
          <w:rFonts w:ascii="Arial" w:hAnsi="Arial" w:cs="Arial"/>
          <w:b w:val="0"/>
          <w:color w:val="000000" w:themeColor="text1"/>
          <w:sz w:val="22"/>
          <w:szCs w:val="22"/>
          <w:u w:val="single"/>
        </w:rPr>
      </w:pPr>
      <w:r w:rsidRPr="002D1F11">
        <w:rPr>
          <w:rFonts w:ascii="Arial" w:hAnsi="Arial" w:cs="Arial"/>
          <w:b w:val="0"/>
          <w:color w:val="000000" w:themeColor="text1"/>
          <w:sz w:val="22"/>
          <w:szCs w:val="22"/>
        </w:rPr>
        <w:t xml:space="preserve">Jefe Inmediato: </w:t>
      </w:r>
      <w:r w:rsidRPr="002D1F11">
        <w:rPr>
          <w:rFonts w:ascii="Arial" w:hAnsi="Arial" w:cs="Arial"/>
          <w:b w:val="0"/>
          <w:color w:val="000000" w:themeColor="text1"/>
          <w:sz w:val="22"/>
          <w:szCs w:val="22"/>
          <w:u w:val="single"/>
        </w:rPr>
        <w:t>Dr. C. Yanelis Reyes Guerrero</w:t>
      </w:r>
    </w:p>
    <w:p w:rsidR="006105CF" w:rsidRPr="002D1F11" w:rsidRDefault="006105CF" w:rsidP="00F729D4">
      <w:pPr>
        <w:pStyle w:val="Subttulo"/>
        <w:jc w:val="both"/>
        <w:rPr>
          <w:rFonts w:ascii="Arial" w:hAnsi="Arial" w:cs="Arial"/>
          <w:b w:val="0"/>
          <w:color w:val="000000" w:themeColor="text1"/>
          <w:sz w:val="22"/>
          <w:szCs w:val="22"/>
        </w:rPr>
      </w:pPr>
    </w:p>
    <w:p w:rsidR="00F729D4" w:rsidRPr="002D1F11" w:rsidRDefault="00F729D4" w:rsidP="00F729D4">
      <w:pPr>
        <w:pStyle w:val="Subttulo"/>
        <w:jc w:val="both"/>
        <w:rPr>
          <w:rFonts w:ascii="Arial" w:hAnsi="Arial" w:cs="Arial"/>
          <w:b w:val="0"/>
          <w:color w:val="000000" w:themeColor="text1"/>
          <w:sz w:val="22"/>
          <w:szCs w:val="22"/>
        </w:rPr>
      </w:pPr>
    </w:p>
    <w:p w:rsidR="00004370" w:rsidRPr="002D1F11" w:rsidRDefault="00F729D4" w:rsidP="00877EB0">
      <w:pPr>
        <w:pStyle w:val="Subttulo"/>
        <w:jc w:val="both"/>
        <w:rPr>
          <w:rFonts w:ascii="Arial" w:hAnsi="Arial" w:cs="Arial"/>
          <w:color w:val="000000" w:themeColor="text1"/>
          <w:sz w:val="22"/>
          <w:szCs w:val="22"/>
          <w:u w:val="single"/>
        </w:rPr>
      </w:pPr>
      <w:r w:rsidRPr="002D1F11">
        <w:rPr>
          <w:rFonts w:ascii="Arial" w:hAnsi="Arial" w:cs="Arial"/>
          <w:b w:val="0"/>
          <w:color w:val="000000" w:themeColor="text1"/>
          <w:sz w:val="22"/>
          <w:szCs w:val="22"/>
        </w:rPr>
        <w:t xml:space="preserve">Secretario de la Sección Sindical: </w:t>
      </w:r>
      <w:proofErr w:type="spellStart"/>
      <w:r w:rsidRPr="002D1F11">
        <w:rPr>
          <w:rFonts w:ascii="Arial" w:hAnsi="Arial" w:cs="Arial"/>
          <w:b w:val="0"/>
          <w:color w:val="000000" w:themeColor="text1"/>
          <w:sz w:val="22"/>
          <w:szCs w:val="22"/>
          <w:u w:val="single"/>
        </w:rPr>
        <w:t>Lilisbet</w:t>
      </w:r>
      <w:proofErr w:type="spellEnd"/>
      <w:r w:rsidRPr="002D1F11">
        <w:rPr>
          <w:rFonts w:ascii="Arial" w:hAnsi="Arial" w:cs="Arial"/>
          <w:b w:val="0"/>
          <w:color w:val="000000" w:themeColor="text1"/>
          <w:sz w:val="22"/>
          <w:szCs w:val="22"/>
          <w:u w:val="single"/>
        </w:rPr>
        <w:t xml:space="preserve"> Guerrero Domínguez</w:t>
      </w:r>
    </w:p>
    <w:sectPr w:rsidR="00004370" w:rsidRPr="002D1F11" w:rsidSect="002D1F1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D0759"/>
    <w:multiLevelType w:val="hybridMultilevel"/>
    <w:tmpl w:val="2E668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906186"/>
    <w:multiLevelType w:val="hybridMultilevel"/>
    <w:tmpl w:val="2F1E1BFE"/>
    <w:lvl w:ilvl="0" w:tplc="68342F9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5F38AD"/>
    <w:multiLevelType w:val="hybridMultilevel"/>
    <w:tmpl w:val="4DFACEFA"/>
    <w:lvl w:ilvl="0" w:tplc="0C0A000D">
      <w:start w:val="1"/>
      <w:numFmt w:val="bullet"/>
      <w:lvlText w:val=""/>
      <w:lvlJc w:val="left"/>
      <w:pPr>
        <w:ind w:left="720" w:hanging="360"/>
      </w:pPr>
      <w:rPr>
        <w:rFonts w:ascii="Wingdings" w:hAnsi="Wingdings" w:hint="default"/>
      </w:rPr>
    </w:lvl>
    <w:lvl w:ilvl="1" w:tplc="E4D2E682">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641D57"/>
    <w:multiLevelType w:val="hybridMultilevel"/>
    <w:tmpl w:val="B6986346"/>
    <w:lvl w:ilvl="0" w:tplc="FAA8B07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494F71"/>
    <w:multiLevelType w:val="hybridMultilevel"/>
    <w:tmpl w:val="EE5CEDC4"/>
    <w:lvl w:ilvl="0" w:tplc="0C0A0001">
      <w:start w:val="1"/>
      <w:numFmt w:val="bullet"/>
      <w:lvlText w:val=""/>
      <w:lvlJc w:val="left"/>
      <w:pPr>
        <w:ind w:left="720" w:hanging="360"/>
      </w:pPr>
      <w:rPr>
        <w:rFonts w:ascii="Symbol" w:hAnsi="Symbol"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1F73FEE"/>
    <w:multiLevelType w:val="hybridMultilevel"/>
    <w:tmpl w:val="AC42F21E"/>
    <w:lvl w:ilvl="0" w:tplc="FAA8B07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616193"/>
    <w:multiLevelType w:val="hybridMultilevel"/>
    <w:tmpl w:val="11B6CEE2"/>
    <w:lvl w:ilvl="0" w:tplc="7DA6A854">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D71D4D"/>
    <w:multiLevelType w:val="hybridMultilevel"/>
    <w:tmpl w:val="9F3A1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F30BAE"/>
    <w:multiLevelType w:val="hybridMultilevel"/>
    <w:tmpl w:val="672EB2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217893"/>
    <w:multiLevelType w:val="hybridMultilevel"/>
    <w:tmpl w:val="749C0876"/>
    <w:lvl w:ilvl="0" w:tplc="1BACF56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7247D6C"/>
    <w:multiLevelType w:val="hybridMultilevel"/>
    <w:tmpl w:val="AF0CF966"/>
    <w:lvl w:ilvl="0" w:tplc="00923F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A0B5E96"/>
    <w:multiLevelType w:val="hybridMultilevel"/>
    <w:tmpl w:val="E2F8D9D6"/>
    <w:lvl w:ilvl="0" w:tplc="C8BEC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4F3A51"/>
    <w:multiLevelType w:val="hybridMultilevel"/>
    <w:tmpl w:val="F1C0EBC8"/>
    <w:lvl w:ilvl="0" w:tplc="0C0A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FE30BE3"/>
    <w:multiLevelType w:val="hybridMultilevel"/>
    <w:tmpl w:val="852A1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216675F"/>
    <w:multiLevelType w:val="hybridMultilevel"/>
    <w:tmpl w:val="E1DC7562"/>
    <w:lvl w:ilvl="0" w:tplc="FAA8B07C">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57801E66"/>
    <w:multiLevelType w:val="hybridMultilevel"/>
    <w:tmpl w:val="8492633E"/>
    <w:lvl w:ilvl="0" w:tplc="0C0A0017">
      <w:start w:val="1"/>
      <w:numFmt w:val="lowerLetter"/>
      <w:lvlText w:val="%1)"/>
      <w:lvlJc w:val="left"/>
      <w:pPr>
        <w:tabs>
          <w:tab w:val="left" w:pos="720"/>
        </w:tabs>
        <w:ind w:left="720" w:hanging="360"/>
      </w:pPr>
      <w:rPr>
        <w:rFonts w:cs="Times New Roman" w:hint="default"/>
      </w:rPr>
    </w:lvl>
    <w:lvl w:ilvl="1" w:tplc="0C0A0019" w:tentative="1">
      <w:start w:val="1"/>
      <w:numFmt w:val="lowerLetter"/>
      <w:lvlText w:val="%2."/>
      <w:lvlJc w:val="left"/>
      <w:pPr>
        <w:tabs>
          <w:tab w:val="left" w:pos="1440"/>
        </w:tabs>
        <w:ind w:left="1440" w:hanging="360"/>
      </w:pPr>
      <w:rPr>
        <w:rFonts w:cs="Times New Roman"/>
      </w:rPr>
    </w:lvl>
    <w:lvl w:ilvl="2" w:tplc="0C0A001B" w:tentative="1">
      <w:start w:val="1"/>
      <w:numFmt w:val="lowerRoman"/>
      <w:lvlText w:val="%3."/>
      <w:lvlJc w:val="right"/>
      <w:pPr>
        <w:tabs>
          <w:tab w:val="left" w:pos="2160"/>
        </w:tabs>
        <w:ind w:left="2160" w:hanging="180"/>
      </w:pPr>
      <w:rPr>
        <w:rFonts w:cs="Times New Roman"/>
      </w:rPr>
    </w:lvl>
    <w:lvl w:ilvl="3" w:tplc="0C0A000F" w:tentative="1">
      <w:start w:val="1"/>
      <w:numFmt w:val="decimal"/>
      <w:lvlText w:val="%4."/>
      <w:lvlJc w:val="left"/>
      <w:pPr>
        <w:tabs>
          <w:tab w:val="left" w:pos="2880"/>
        </w:tabs>
        <w:ind w:left="2880" w:hanging="360"/>
      </w:pPr>
      <w:rPr>
        <w:rFonts w:cs="Times New Roman"/>
      </w:rPr>
    </w:lvl>
    <w:lvl w:ilvl="4" w:tplc="0C0A0019" w:tentative="1">
      <w:start w:val="1"/>
      <w:numFmt w:val="lowerLetter"/>
      <w:lvlText w:val="%5."/>
      <w:lvlJc w:val="left"/>
      <w:pPr>
        <w:tabs>
          <w:tab w:val="left" w:pos="3600"/>
        </w:tabs>
        <w:ind w:left="3600" w:hanging="360"/>
      </w:pPr>
      <w:rPr>
        <w:rFonts w:cs="Times New Roman"/>
      </w:rPr>
    </w:lvl>
    <w:lvl w:ilvl="5" w:tplc="0C0A001B" w:tentative="1">
      <w:start w:val="1"/>
      <w:numFmt w:val="lowerRoman"/>
      <w:lvlText w:val="%6."/>
      <w:lvlJc w:val="right"/>
      <w:pPr>
        <w:tabs>
          <w:tab w:val="left" w:pos="4320"/>
        </w:tabs>
        <w:ind w:left="4320" w:hanging="180"/>
      </w:pPr>
      <w:rPr>
        <w:rFonts w:cs="Times New Roman"/>
      </w:rPr>
    </w:lvl>
    <w:lvl w:ilvl="6" w:tplc="0C0A000F" w:tentative="1">
      <w:start w:val="1"/>
      <w:numFmt w:val="decimal"/>
      <w:lvlText w:val="%7."/>
      <w:lvlJc w:val="left"/>
      <w:pPr>
        <w:tabs>
          <w:tab w:val="left" w:pos="5040"/>
        </w:tabs>
        <w:ind w:left="5040" w:hanging="360"/>
      </w:pPr>
      <w:rPr>
        <w:rFonts w:cs="Times New Roman"/>
      </w:rPr>
    </w:lvl>
    <w:lvl w:ilvl="7" w:tplc="0C0A0019" w:tentative="1">
      <w:start w:val="1"/>
      <w:numFmt w:val="lowerLetter"/>
      <w:lvlText w:val="%8."/>
      <w:lvlJc w:val="left"/>
      <w:pPr>
        <w:tabs>
          <w:tab w:val="left" w:pos="5760"/>
        </w:tabs>
        <w:ind w:left="5760" w:hanging="360"/>
      </w:pPr>
      <w:rPr>
        <w:rFonts w:cs="Times New Roman"/>
      </w:rPr>
    </w:lvl>
    <w:lvl w:ilvl="8" w:tplc="0C0A001B" w:tentative="1">
      <w:start w:val="1"/>
      <w:numFmt w:val="lowerRoman"/>
      <w:lvlText w:val="%9."/>
      <w:lvlJc w:val="right"/>
      <w:pPr>
        <w:tabs>
          <w:tab w:val="left" w:pos="6480"/>
        </w:tabs>
        <w:ind w:left="6480" w:hanging="180"/>
      </w:pPr>
      <w:rPr>
        <w:rFonts w:cs="Times New Roman"/>
      </w:rPr>
    </w:lvl>
  </w:abstractNum>
  <w:abstractNum w:abstractNumId="16">
    <w:nsid w:val="5D0A1F16"/>
    <w:multiLevelType w:val="hybridMultilevel"/>
    <w:tmpl w:val="827A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6F3A0E"/>
    <w:multiLevelType w:val="hybridMultilevel"/>
    <w:tmpl w:val="DF6CD784"/>
    <w:lvl w:ilvl="0" w:tplc="FECA33BC">
      <w:start w:val="1"/>
      <w:numFmt w:val="bullet"/>
      <w:lvlText w:val="-"/>
      <w:lvlJc w:val="left"/>
      <w:pPr>
        <w:ind w:left="180" w:hanging="360"/>
      </w:pPr>
      <w:rPr>
        <w:rFonts w:ascii="Times New Roman" w:eastAsia="Times New Roman" w:hAnsi="Times New Roman" w:cs="Times New Roman" w:hint="default"/>
      </w:rPr>
    </w:lvl>
    <w:lvl w:ilvl="1" w:tplc="0C0A0003" w:tentative="1">
      <w:start w:val="1"/>
      <w:numFmt w:val="bullet"/>
      <w:lvlText w:val="o"/>
      <w:lvlJc w:val="left"/>
      <w:pPr>
        <w:ind w:left="900" w:hanging="360"/>
      </w:pPr>
      <w:rPr>
        <w:rFonts w:ascii="Courier New" w:hAnsi="Courier New" w:cs="Courier New" w:hint="default"/>
      </w:rPr>
    </w:lvl>
    <w:lvl w:ilvl="2" w:tplc="0C0A0005" w:tentative="1">
      <w:start w:val="1"/>
      <w:numFmt w:val="bullet"/>
      <w:lvlText w:val=""/>
      <w:lvlJc w:val="left"/>
      <w:pPr>
        <w:ind w:left="1620" w:hanging="360"/>
      </w:pPr>
      <w:rPr>
        <w:rFonts w:ascii="Wingdings" w:hAnsi="Wingdings" w:hint="default"/>
      </w:rPr>
    </w:lvl>
    <w:lvl w:ilvl="3" w:tplc="0C0A0001" w:tentative="1">
      <w:start w:val="1"/>
      <w:numFmt w:val="bullet"/>
      <w:lvlText w:val=""/>
      <w:lvlJc w:val="left"/>
      <w:pPr>
        <w:ind w:left="2340" w:hanging="360"/>
      </w:pPr>
      <w:rPr>
        <w:rFonts w:ascii="Symbol" w:hAnsi="Symbol" w:hint="default"/>
      </w:rPr>
    </w:lvl>
    <w:lvl w:ilvl="4" w:tplc="0C0A0003" w:tentative="1">
      <w:start w:val="1"/>
      <w:numFmt w:val="bullet"/>
      <w:lvlText w:val="o"/>
      <w:lvlJc w:val="left"/>
      <w:pPr>
        <w:ind w:left="3060" w:hanging="360"/>
      </w:pPr>
      <w:rPr>
        <w:rFonts w:ascii="Courier New" w:hAnsi="Courier New" w:cs="Courier New" w:hint="default"/>
      </w:rPr>
    </w:lvl>
    <w:lvl w:ilvl="5" w:tplc="0C0A0005" w:tentative="1">
      <w:start w:val="1"/>
      <w:numFmt w:val="bullet"/>
      <w:lvlText w:val=""/>
      <w:lvlJc w:val="left"/>
      <w:pPr>
        <w:ind w:left="3780" w:hanging="360"/>
      </w:pPr>
      <w:rPr>
        <w:rFonts w:ascii="Wingdings" w:hAnsi="Wingdings" w:hint="default"/>
      </w:rPr>
    </w:lvl>
    <w:lvl w:ilvl="6" w:tplc="0C0A0001" w:tentative="1">
      <w:start w:val="1"/>
      <w:numFmt w:val="bullet"/>
      <w:lvlText w:val=""/>
      <w:lvlJc w:val="left"/>
      <w:pPr>
        <w:ind w:left="4500" w:hanging="360"/>
      </w:pPr>
      <w:rPr>
        <w:rFonts w:ascii="Symbol" w:hAnsi="Symbol" w:hint="default"/>
      </w:rPr>
    </w:lvl>
    <w:lvl w:ilvl="7" w:tplc="0C0A0003" w:tentative="1">
      <w:start w:val="1"/>
      <w:numFmt w:val="bullet"/>
      <w:lvlText w:val="o"/>
      <w:lvlJc w:val="left"/>
      <w:pPr>
        <w:ind w:left="5220" w:hanging="360"/>
      </w:pPr>
      <w:rPr>
        <w:rFonts w:ascii="Courier New" w:hAnsi="Courier New" w:cs="Courier New" w:hint="default"/>
      </w:rPr>
    </w:lvl>
    <w:lvl w:ilvl="8" w:tplc="0C0A0005" w:tentative="1">
      <w:start w:val="1"/>
      <w:numFmt w:val="bullet"/>
      <w:lvlText w:val=""/>
      <w:lvlJc w:val="left"/>
      <w:pPr>
        <w:ind w:left="5940" w:hanging="360"/>
      </w:pPr>
      <w:rPr>
        <w:rFonts w:ascii="Wingdings" w:hAnsi="Wingdings" w:hint="default"/>
      </w:rPr>
    </w:lvl>
  </w:abstractNum>
  <w:abstractNum w:abstractNumId="18">
    <w:nsid w:val="5E1354FB"/>
    <w:multiLevelType w:val="hybridMultilevel"/>
    <w:tmpl w:val="B4769F1E"/>
    <w:lvl w:ilvl="0" w:tplc="0C0A000F">
      <w:start w:val="1"/>
      <w:numFmt w:val="decimal"/>
      <w:lvlText w:val="%1."/>
      <w:lvlJc w:val="left"/>
      <w:pPr>
        <w:ind w:left="720" w:hanging="360"/>
      </w:pPr>
      <w:rPr>
        <w:rFonts w:hint="default"/>
      </w:rPr>
    </w:lvl>
    <w:lvl w:ilvl="1" w:tplc="E4D2E682">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255DA9"/>
    <w:multiLevelType w:val="hybridMultilevel"/>
    <w:tmpl w:val="34004B06"/>
    <w:lvl w:ilvl="0" w:tplc="E810361C">
      <w:numFmt w:val="bullet"/>
      <w:lvlText w:val="-"/>
      <w:lvlJc w:val="left"/>
      <w:pPr>
        <w:ind w:left="644" w:hanging="360"/>
      </w:pPr>
      <w:rPr>
        <w:rFonts w:ascii="Times New Roman" w:eastAsia="Times New Roman" w:hAnsi="Times New Roman" w:cs="Times New Roman" w:hint="default"/>
        <w:sz w:val="22"/>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20">
    <w:nsid w:val="63854386"/>
    <w:multiLevelType w:val="hybridMultilevel"/>
    <w:tmpl w:val="3F3C2E6C"/>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1">
    <w:nsid w:val="68555AF8"/>
    <w:multiLevelType w:val="hybridMultilevel"/>
    <w:tmpl w:val="43FA599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2">
    <w:nsid w:val="6F2C3147"/>
    <w:multiLevelType w:val="hybridMultilevel"/>
    <w:tmpl w:val="7F62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53349E"/>
    <w:multiLevelType w:val="hybridMultilevel"/>
    <w:tmpl w:val="4C886286"/>
    <w:lvl w:ilvl="0" w:tplc="63D0AF9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C9C48A5"/>
    <w:multiLevelType w:val="hybridMultilevel"/>
    <w:tmpl w:val="DFCC3AD2"/>
    <w:lvl w:ilvl="0" w:tplc="FAA8B0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16"/>
  </w:num>
  <w:num w:numId="4">
    <w:abstractNumId w:val="1"/>
  </w:num>
  <w:num w:numId="5">
    <w:abstractNumId w:val="12"/>
  </w:num>
  <w:num w:numId="6">
    <w:abstractNumId w:val="4"/>
  </w:num>
  <w:num w:numId="7">
    <w:abstractNumId w:val="17"/>
  </w:num>
  <w:num w:numId="8">
    <w:abstractNumId w:val="21"/>
  </w:num>
  <w:num w:numId="9">
    <w:abstractNumId w:val="7"/>
  </w:num>
  <w:num w:numId="10">
    <w:abstractNumId w:val="23"/>
  </w:num>
  <w:num w:numId="11">
    <w:abstractNumId w:val="20"/>
  </w:num>
  <w:num w:numId="12">
    <w:abstractNumId w:val="0"/>
  </w:num>
  <w:num w:numId="13">
    <w:abstractNumId w:val="13"/>
  </w:num>
  <w:num w:numId="14">
    <w:abstractNumId w:val="19"/>
  </w:num>
  <w:num w:numId="15">
    <w:abstractNumId w:val="6"/>
  </w:num>
  <w:num w:numId="16">
    <w:abstractNumId w:val="15"/>
  </w:num>
  <w:num w:numId="17">
    <w:abstractNumId w:val="8"/>
  </w:num>
  <w:num w:numId="18">
    <w:abstractNumId w:val="2"/>
  </w:num>
  <w:num w:numId="19">
    <w:abstractNumId w:val="24"/>
  </w:num>
  <w:num w:numId="20">
    <w:abstractNumId w:val="3"/>
  </w:num>
  <w:num w:numId="21">
    <w:abstractNumId w:val="14"/>
  </w:num>
  <w:num w:numId="22">
    <w:abstractNumId w:val="5"/>
  </w:num>
  <w:num w:numId="23">
    <w:abstractNumId w:val="10"/>
  </w:num>
  <w:num w:numId="24">
    <w:abstractNumId w:val="9"/>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84329B"/>
    <w:rsid w:val="00004370"/>
    <w:rsid w:val="000227DA"/>
    <w:rsid w:val="000456B5"/>
    <w:rsid w:val="0005649E"/>
    <w:rsid w:val="00064E8D"/>
    <w:rsid w:val="00070C4F"/>
    <w:rsid w:val="00073207"/>
    <w:rsid w:val="0009416F"/>
    <w:rsid w:val="000F39F6"/>
    <w:rsid w:val="0012618E"/>
    <w:rsid w:val="00140104"/>
    <w:rsid w:val="00195AB4"/>
    <w:rsid w:val="001C09DA"/>
    <w:rsid w:val="001F1B6C"/>
    <w:rsid w:val="00210873"/>
    <w:rsid w:val="00214668"/>
    <w:rsid w:val="00220635"/>
    <w:rsid w:val="00230E7D"/>
    <w:rsid w:val="00235A3B"/>
    <w:rsid w:val="00246FA3"/>
    <w:rsid w:val="00250E65"/>
    <w:rsid w:val="00272078"/>
    <w:rsid w:val="00274CDE"/>
    <w:rsid w:val="002C2DFF"/>
    <w:rsid w:val="002D1F11"/>
    <w:rsid w:val="002F5D55"/>
    <w:rsid w:val="003146B8"/>
    <w:rsid w:val="00321403"/>
    <w:rsid w:val="0033148E"/>
    <w:rsid w:val="00340A13"/>
    <w:rsid w:val="003573FA"/>
    <w:rsid w:val="00376476"/>
    <w:rsid w:val="004559EC"/>
    <w:rsid w:val="00466CF6"/>
    <w:rsid w:val="00483ACB"/>
    <w:rsid w:val="00495DCD"/>
    <w:rsid w:val="004A0EBF"/>
    <w:rsid w:val="004B7320"/>
    <w:rsid w:val="004C2B86"/>
    <w:rsid w:val="004D2CEA"/>
    <w:rsid w:val="004F0455"/>
    <w:rsid w:val="004F3B2D"/>
    <w:rsid w:val="00520B36"/>
    <w:rsid w:val="00524426"/>
    <w:rsid w:val="00537BA3"/>
    <w:rsid w:val="00542C7C"/>
    <w:rsid w:val="005A505A"/>
    <w:rsid w:val="005F2EEB"/>
    <w:rsid w:val="005F5D0D"/>
    <w:rsid w:val="006105CF"/>
    <w:rsid w:val="0061643A"/>
    <w:rsid w:val="00621EB8"/>
    <w:rsid w:val="00630BF6"/>
    <w:rsid w:val="0064028D"/>
    <w:rsid w:val="00644CD2"/>
    <w:rsid w:val="006549D2"/>
    <w:rsid w:val="00672568"/>
    <w:rsid w:val="006D1453"/>
    <w:rsid w:val="006D208A"/>
    <w:rsid w:val="0071462B"/>
    <w:rsid w:val="00732603"/>
    <w:rsid w:val="00751E92"/>
    <w:rsid w:val="00754333"/>
    <w:rsid w:val="00785CB6"/>
    <w:rsid w:val="0079064D"/>
    <w:rsid w:val="007944D5"/>
    <w:rsid w:val="007950A9"/>
    <w:rsid w:val="007B436B"/>
    <w:rsid w:val="007C5797"/>
    <w:rsid w:val="007D3FA2"/>
    <w:rsid w:val="007D4739"/>
    <w:rsid w:val="007F281A"/>
    <w:rsid w:val="00801DE0"/>
    <w:rsid w:val="00803706"/>
    <w:rsid w:val="008211C2"/>
    <w:rsid w:val="008352F0"/>
    <w:rsid w:val="0084329B"/>
    <w:rsid w:val="00877EB0"/>
    <w:rsid w:val="009430F3"/>
    <w:rsid w:val="009438CF"/>
    <w:rsid w:val="00A02EB8"/>
    <w:rsid w:val="00A152D2"/>
    <w:rsid w:val="00A16413"/>
    <w:rsid w:val="00A401F2"/>
    <w:rsid w:val="00A75C32"/>
    <w:rsid w:val="00A847E1"/>
    <w:rsid w:val="00A87EC7"/>
    <w:rsid w:val="00AA4940"/>
    <w:rsid w:val="00AA518F"/>
    <w:rsid w:val="00AB76A1"/>
    <w:rsid w:val="00AC18B8"/>
    <w:rsid w:val="00AE5B77"/>
    <w:rsid w:val="00AE61E0"/>
    <w:rsid w:val="00B2527D"/>
    <w:rsid w:val="00B31873"/>
    <w:rsid w:val="00B57A38"/>
    <w:rsid w:val="00BC606B"/>
    <w:rsid w:val="00BC7B9F"/>
    <w:rsid w:val="00BD0609"/>
    <w:rsid w:val="00BD7F41"/>
    <w:rsid w:val="00C42A5E"/>
    <w:rsid w:val="00C66139"/>
    <w:rsid w:val="00C8344A"/>
    <w:rsid w:val="00C93CEF"/>
    <w:rsid w:val="00CB2367"/>
    <w:rsid w:val="00CD027D"/>
    <w:rsid w:val="00CE4B59"/>
    <w:rsid w:val="00CF0CB8"/>
    <w:rsid w:val="00D442C5"/>
    <w:rsid w:val="00D466B0"/>
    <w:rsid w:val="00D838F6"/>
    <w:rsid w:val="00D84BBE"/>
    <w:rsid w:val="00DC11CA"/>
    <w:rsid w:val="00DF6999"/>
    <w:rsid w:val="00E139C8"/>
    <w:rsid w:val="00E523CD"/>
    <w:rsid w:val="00E716CA"/>
    <w:rsid w:val="00EA2BBE"/>
    <w:rsid w:val="00EC0C29"/>
    <w:rsid w:val="00EC30C0"/>
    <w:rsid w:val="00EF5F9F"/>
    <w:rsid w:val="00F07750"/>
    <w:rsid w:val="00F135F9"/>
    <w:rsid w:val="00F15C5A"/>
    <w:rsid w:val="00F15E56"/>
    <w:rsid w:val="00F7045F"/>
    <w:rsid w:val="00F729D4"/>
    <w:rsid w:val="00F83BBB"/>
    <w:rsid w:val="00FA012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9B"/>
    <w:pPr>
      <w:spacing w:after="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329B"/>
    <w:pPr>
      <w:ind w:left="720"/>
      <w:contextualSpacing/>
    </w:pPr>
  </w:style>
  <w:style w:type="character" w:customStyle="1" w:styleId="longtext">
    <w:name w:val="long_text"/>
    <w:rsid w:val="0084329B"/>
    <w:rPr>
      <w:rFonts w:ascii="Times New Roman" w:hAnsi="Times New Roman"/>
      <w:b/>
      <w:sz w:val="24"/>
      <w:szCs w:val="24"/>
      <w:lang w:val="en-US"/>
    </w:rPr>
  </w:style>
  <w:style w:type="character" w:customStyle="1" w:styleId="tlid-translation">
    <w:name w:val="tlid-translation"/>
    <w:basedOn w:val="Fuentedeprrafopredeter"/>
    <w:rsid w:val="00210873"/>
  </w:style>
  <w:style w:type="paragraph" w:styleId="Subttulo">
    <w:name w:val="Subtitle"/>
    <w:basedOn w:val="Normal"/>
    <w:link w:val="SubttuloCar"/>
    <w:qFormat/>
    <w:rsid w:val="00877EB0"/>
    <w:pPr>
      <w:jc w:val="center"/>
    </w:pPr>
    <w:rPr>
      <w:rFonts w:ascii="Times New Roman" w:eastAsia="Times New Roman" w:hAnsi="Times New Roman"/>
      <w:b/>
      <w:sz w:val="20"/>
      <w:szCs w:val="20"/>
      <w:lang w:val="es-MX"/>
    </w:rPr>
  </w:style>
  <w:style w:type="character" w:customStyle="1" w:styleId="SubttuloCar">
    <w:name w:val="Subtítulo Car"/>
    <w:basedOn w:val="Fuentedeprrafopredeter"/>
    <w:link w:val="Subttulo"/>
    <w:rsid w:val="00877EB0"/>
    <w:rPr>
      <w:rFonts w:ascii="Times New Roman" w:eastAsia="Times New Roman" w:hAnsi="Times New Roman" w:cs="Times New Roman"/>
      <w:b/>
      <w:sz w:val="20"/>
      <w:szCs w:val="20"/>
      <w:lang w:val="es-MX"/>
    </w:rPr>
  </w:style>
  <w:style w:type="character" w:customStyle="1" w:styleId="TextoindependienteCar">
    <w:name w:val="Texto independiente Car"/>
    <w:link w:val="Textoindependiente"/>
    <w:rsid w:val="007944D5"/>
    <w:rPr>
      <w:rFonts w:ascii="Georgia" w:eastAsia="Times New Roman" w:hAnsi="Georgia" w:cs="Times New Roman"/>
      <w:sz w:val="24"/>
      <w:szCs w:val="24"/>
      <w:lang w:eastAsia="es-ES"/>
    </w:rPr>
  </w:style>
  <w:style w:type="paragraph" w:styleId="Textoindependiente">
    <w:name w:val="Body Text"/>
    <w:basedOn w:val="Normal"/>
    <w:link w:val="TextoindependienteCar"/>
    <w:rsid w:val="007944D5"/>
    <w:pPr>
      <w:spacing w:line="360" w:lineRule="auto"/>
    </w:pPr>
    <w:rPr>
      <w:rFonts w:ascii="Georgia" w:eastAsia="Times New Roman" w:hAnsi="Georgia"/>
      <w:sz w:val="24"/>
      <w:szCs w:val="24"/>
      <w:lang w:eastAsia="es-ES"/>
    </w:rPr>
  </w:style>
  <w:style w:type="character" w:customStyle="1" w:styleId="TextoindependienteCar1">
    <w:name w:val="Texto independiente Car1"/>
    <w:basedOn w:val="Fuentedeprrafopredeter"/>
    <w:uiPriority w:val="99"/>
    <w:semiHidden/>
    <w:rsid w:val="007944D5"/>
    <w:rPr>
      <w:rFonts w:ascii="Calibri" w:eastAsia="Calibri" w:hAnsi="Calibri" w:cs="Times New Roman"/>
    </w:rPr>
  </w:style>
  <w:style w:type="paragraph" w:styleId="NormalWeb">
    <w:name w:val="Normal (Web)"/>
    <w:basedOn w:val="Normal"/>
    <w:uiPriority w:val="99"/>
    <w:unhideWhenUsed/>
    <w:rsid w:val="007944D5"/>
    <w:pPr>
      <w:spacing w:before="100" w:beforeAutospacing="1" w:after="100" w:afterAutospacing="1"/>
      <w:jc w:val="left"/>
    </w:pPr>
    <w:rPr>
      <w:rFonts w:ascii="Times New Roman" w:eastAsia="Times New Roman" w:hAnsi="Times New Roman"/>
      <w:sz w:val="24"/>
      <w:szCs w:val="24"/>
      <w:lang w:eastAsia="es-ES"/>
    </w:rPr>
  </w:style>
  <w:style w:type="paragraph" w:customStyle="1" w:styleId="Prrafodelista2">
    <w:name w:val="Párrafo de lista2"/>
    <w:basedOn w:val="Normal"/>
    <w:uiPriority w:val="34"/>
    <w:qFormat/>
    <w:rsid w:val="00644CD2"/>
    <w:pPr>
      <w:spacing w:after="200" w:line="276" w:lineRule="auto"/>
      <w:ind w:left="720"/>
      <w:jc w:val="left"/>
    </w:pPr>
  </w:style>
  <w:style w:type="character" w:styleId="Hipervnculo">
    <w:name w:val="Hyperlink"/>
    <w:basedOn w:val="Fuentedeprrafopredeter"/>
    <w:uiPriority w:val="99"/>
    <w:unhideWhenUsed/>
    <w:rsid w:val="00630B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9B"/>
    <w:pPr>
      <w:spacing w:after="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329B"/>
    <w:pPr>
      <w:ind w:left="720"/>
      <w:contextualSpacing/>
    </w:pPr>
  </w:style>
  <w:style w:type="character" w:customStyle="1" w:styleId="longtext">
    <w:name w:val="long_text"/>
    <w:rsid w:val="0084329B"/>
    <w:rPr>
      <w:rFonts w:ascii="Times New Roman" w:hAnsi="Times New Roman"/>
      <w:b/>
      <w:sz w:val="24"/>
      <w:szCs w:val="24"/>
      <w:lang w:val="en-US"/>
    </w:rPr>
  </w:style>
  <w:style w:type="character" w:customStyle="1" w:styleId="tlid-translation">
    <w:name w:val="tlid-translation"/>
    <w:basedOn w:val="Fuentedeprrafopredeter"/>
    <w:rsid w:val="00210873"/>
  </w:style>
  <w:style w:type="paragraph" w:styleId="Subttulo">
    <w:name w:val="Subtitle"/>
    <w:basedOn w:val="Normal"/>
    <w:link w:val="SubttuloCar"/>
    <w:qFormat/>
    <w:rsid w:val="00877EB0"/>
    <w:pPr>
      <w:jc w:val="center"/>
    </w:pPr>
    <w:rPr>
      <w:rFonts w:ascii="Times New Roman" w:eastAsia="Times New Roman" w:hAnsi="Times New Roman"/>
      <w:b/>
      <w:sz w:val="20"/>
      <w:szCs w:val="20"/>
      <w:lang w:val="es-MX"/>
    </w:rPr>
  </w:style>
  <w:style w:type="character" w:customStyle="1" w:styleId="SubttuloCar">
    <w:name w:val="Subtítulo Car"/>
    <w:basedOn w:val="Fuentedeprrafopredeter"/>
    <w:link w:val="Subttulo"/>
    <w:rsid w:val="00877EB0"/>
    <w:rPr>
      <w:rFonts w:ascii="Times New Roman" w:eastAsia="Times New Roman" w:hAnsi="Times New Roman" w:cs="Times New Roman"/>
      <w:b/>
      <w:sz w:val="20"/>
      <w:szCs w:val="20"/>
      <w:lang w:val="es-MX"/>
    </w:rPr>
  </w:style>
  <w:style w:type="character" w:customStyle="1" w:styleId="TextoindependienteCar">
    <w:name w:val="Texto independiente Car"/>
    <w:link w:val="Textoindependiente"/>
    <w:rsid w:val="007944D5"/>
    <w:rPr>
      <w:rFonts w:ascii="Georgia" w:eastAsia="Times New Roman" w:hAnsi="Georgia" w:cs="Times New Roman"/>
      <w:sz w:val="24"/>
      <w:szCs w:val="24"/>
      <w:lang w:eastAsia="es-ES"/>
    </w:rPr>
  </w:style>
  <w:style w:type="paragraph" w:styleId="Textoindependiente">
    <w:name w:val="Body Text"/>
    <w:basedOn w:val="Normal"/>
    <w:link w:val="TextoindependienteCar"/>
    <w:rsid w:val="007944D5"/>
    <w:pPr>
      <w:spacing w:line="360" w:lineRule="auto"/>
    </w:pPr>
    <w:rPr>
      <w:rFonts w:ascii="Georgia" w:eastAsia="Times New Roman" w:hAnsi="Georgia"/>
      <w:sz w:val="24"/>
      <w:szCs w:val="24"/>
      <w:lang w:eastAsia="es-ES"/>
    </w:rPr>
  </w:style>
  <w:style w:type="character" w:customStyle="1" w:styleId="TextoindependienteCar1">
    <w:name w:val="Texto independiente Car1"/>
    <w:basedOn w:val="Fuentedeprrafopredeter"/>
    <w:uiPriority w:val="99"/>
    <w:semiHidden/>
    <w:rsid w:val="007944D5"/>
    <w:rPr>
      <w:rFonts w:ascii="Calibri" w:eastAsia="Calibri" w:hAnsi="Calibri" w:cs="Times New Roman"/>
    </w:rPr>
  </w:style>
  <w:style w:type="paragraph" w:styleId="NormalWeb">
    <w:name w:val="Normal (Web)"/>
    <w:basedOn w:val="Normal"/>
    <w:uiPriority w:val="99"/>
    <w:unhideWhenUsed/>
    <w:rsid w:val="007944D5"/>
    <w:pPr>
      <w:spacing w:before="100" w:beforeAutospacing="1" w:after="100" w:afterAutospacing="1"/>
      <w:jc w:val="left"/>
    </w:pPr>
    <w:rPr>
      <w:rFonts w:ascii="Times New Roman" w:eastAsia="Times New Roman" w:hAnsi="Times New Roman"/>
      <w:sz w:val="24"/>
      <w:szCs w:val="24"/>
      <w:lang w:eastAsia="es-ES"/>
    </w:rPr>
  </w:style>
  <w:style w:type="paragraph" w:customStyle="1" w:styleId="Prrafodelista2">
    <w:name w:val="Párrafo de lista2"/>
    <w:basedOn w:val="Normal"/>
    <w:uiPriority w:val="34"/>
    <w:qFormat/>
    <w:rsid w:val="00644CD2"/>
    <w:pPr>
      <w:spacing w:after="200" w:line="276" w:lineRule="auto"/>
      <w:ind w:left="720"/>
      <w:jc w:val="left"/>
    </w:pPr>
  </w:style>
  <w:style w:type="character" w:styleId="Hipervnculo">
    <w:name w:val="Hyperlink"/>
    <w:basedOn w:val="Fuentedeprrafopredeter"/>
    <w:uiPriority w:val="99"/>
    <w:unhideWhenUsed/>
    <w:rsid w:val="00630BF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571702">
      <w:bodyDiv w:val="1"/>
      <w:marLeft w:val="0"/>
      <w:marRight w:val="0"/>
      <w:marTop w:val="0"/>
      <w:marBottom w:val="0"/>
      <w:divBdr>
        <w:top w:val="none" w:sz="0" w:space="0" w:color="auto"/>
        <w:left w:val="none" w:sz="0" w:space="0" w:color="auto"/>
        <w:bottom w:val="none" w:sz="0" w:space="0" w:color="auto"/>
        <w:right w:val="none" w:sz="0" w:space="0" w:color="auto"/>
      </w:divBdr>
    </w:div>
    <w:div w:id="439227113">
      <w:bodyDiv w:val="1"/>
      <w:marLeft w:val="0"/>
      <w:marRight w:val="0"/>
      <w:marTop w:val="0"/>
      <w:marBottom w:val="0"/>
      <w:divBdr>
        <w:top w:val="none" w:sz="0" w:space="0" w:color="auto"/>
        <w:left w:val="none" w:sz="0" w:space="0" w:color="auto"/>
        <w:bottom w:val="none" w:sz="0" w:space="0" w:color="auto"/>
        <w:right w:val="none" w:sz="0" w:space="0" w:color="auto"/>
      </w:divBdr>
    </w:div>
    <w:div w:id="112099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28940/terra.v39i0.1008"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4</Pages>
  <Words>1595</Words>
  <Characters>8775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Daimy Costales Menéndez</dc:creator>
  <cp:lastModifiedBy>Yanelis</cp:lastModifiedBy>
  <cp:revision>11</cp:revision>
  <dcterms:created xsi:type="dcterms:W3CDTF">2021-11-29T16:21:00Z</dcterms:created>
  <dcterms:modified xsi:type="dcterms:W3CDTF">2022-02-15T04:03:00Z</dcterms:modified>
</cp:coreProperties>
</file>