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CF14B7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CF14B7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CF14B7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B7F2C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CB7F2C">
        <w:rPr>
          <w:rFonts w:ascii="Arial" w:hAnsi="Arial" w:cs="Arial"/>
          <w:sz w:val="24"/>
          <w:lang w:val="es-ES"/>
        </w:rPr>
        <w:t xml:space="preserve">San José de las Lajas, </w:t>
      </w:r>
      <w:r w:rsidR="00CB7F2C" w:rsidRPr="00CB7F2C">
        <w:rPr>
          <w:rFonts w:ascii="Arial" w:hAnsi="Arial" w:cs="Arial"/>
          <w:sz w:val="24"/>
          <w:lang w:val="es-ES"/>
        </w:rPr>
        <w:t>24</w:t>
      </w:r>
      <w:r w:rsidRPr="00CB7F2C">
        <w:rPr>
          <w:rFonts w:ascii="Arial" w:hAnsi="Arial" w:cs="Arial"/>
          <w:sz w:val="24"/>
          <w:lang w:val="es-ES"/>
        </w:rPr>
        <w:t xml:space="preserve"> de </w:t>
      </w:r>
      <w:r w:rsidR="009D361E">
        <w:rPr>
          <w:rFonts w:ascii="Arial" w:hAnsi="Arial" w:cs="Arial"/>
          <w:sz w:val="24"/>
          <w:lang w:val="es-ES"/>
        </w:rPr>
        <w:t>abril</w:t>
      </w:r>
      <w:r w:rsidRPr="00CB7F2C">
        <w:rPr>
          <w:rFonts w:ascii="Arial" w:hAnsi="Arial" w:cs="Arial"/>
          <w:sz w:val="24"/>
          <w:lang w:val="es-ES"/>
        </w:rPr>
        <w:t xml:space="preserve"> de 20</w:t>
      </w:r>
      <w:r w:rsidR="00CB7F2C">
        <w:rPr>
          <w:rFonts w:ascii="Arial" w:hAnsi="Arial" w:cs="Arial"/>
          <w:sz w:val="24"/>
          <w:lang w:val="es-ES"/>
        </w:rPr>
        <w:t>20</w:t>
      </w:r>
    </w:p>
    <w:p w:rsidR="00243B2E" w:rsidRPr="00CB7F2C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</w:p>
    <w:p w:rsidR="00243B2E" w:rsidRPr="00CF14B7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CB7F2C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B7F2C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CB7F2C" w:rsidRPr="00CB7F2C">
        <w:rPr>
          <w:rFonts w:ascii="Arial" w:hAnsi="Arial" w:cs="Arial"/>
          <w:b/>
          <w:sz w:val="24"/>
          <w:lang w:val="es-ES"/>
        </w:rPr>
        <w:t>María Caridad N</w:t>
      </w:r>
      <w:r w:rsidR="00CB7F2C">
        <w:rPr>
          <w:rFonts w:ascii="Arial" w:hAnsi="Arial" w:cs="Arial"/>
          <w:b/>
          <w:sz w:val="24"/>
          <w:lang w:val="es-ES"/>
        </w:rPr>
        <w:t>á</w:t>
      </w:r>
      <w:r w:rsidR="00CB7F2C" w:rsidRPr="00CB7F2C">
        <w:rPr>
          <w:rFonts w:ascii="Arial" w:hAnsi="Arial" w:cs="Arial"/>
          <w:b/>
          <w:sz w:val="24"/>
          <w:lang w:val="es-ES"/>
        </w:rPr>
        <w:t>poles García</w:t>
      </w:r>
    </w:p>
    <w:p w:rsidR="0025347F" w:rsidRPr="00CF14B7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Cargo: Investigadora Titular</w:t>
      </w:r>
    </w:p>
    <w:p w:rsidR="00243B2E" w:rsidRPr="00CF14B7" w:rsidRDefault="00243B2E" w:rsidP="00243B2E">
      <w:pPr>
        <w:jc w:val="both"/>
        <w:rPr>
          <w:rFonts w:ascii="Arial" w:hAnsi="Arial" w:cs="Arial"/>
          <w:b/>
          <w:u w:val="single"/>
          <w:lang w:val="es-ES"/>
        </w:rPr>
      </w:pPr>
      <w:r w:rsidRPr="00CF14B7">
        <w:rPr>
          <w:rFonts w:ascii="Arial" w:hAnsi="Arial" w:cs="Arial"/>
          <w:b/>
          <w:u w:val="single"/>
          <w:lang w:val="es-ES"/>
        </w:rPr>
        <w:t>Actividades a desarrollar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Avanzar elaboración de la Revisión: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>Microbial</w:t>
      </w:r>
      <w:r>
        <w:rPr>
          <w:rFonts w:ascii="Arial" w:hAnsi="Arial" w:cs="Arial"/>
          <w:lang w:val="es-ES"/>
        </w:rPr>
        <w:t xml:space="preserve"> Inoculants, </w:t>
      </w:r>
      <w:r w:rsidRPr="009D361E">
        <w:rPr>
          <w:rFonts w:ascii="Arial" w:hAnsi="Arial" w:cs="Arial"/>
          <w:lang w:val="es-ES"/>
        </w:rPr>
        <w:t>probiotics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>for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>plants, Section: Plant growth-promoting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 xml:space="preserve">microorganisms: types, mechanisms, para publicación con españoles </w:t>
      </w:r>
    </w:p>
    <w:p w:rsid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 xml:space="preserve">Trabajar en nuevo proyecto Bioestimulantes, circular al consejo y gestionar participación de Labiofam como empresa. 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Elaborar informe final de proyecto de investigación.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tabs>
          <w:tab w:val="left" w:pos="927"/>
          <w:tab w:val="center" w:pos="1026"/>
        </w:tabs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Continuar atendiendo la posible prueba de productos con Labiofam en VietNam.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tabs>
          <w:tab w:val="left" w:pos="927"/>
          <w:tab w:val="center" w:pos="1026"/>
        </w:tabs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gestiones para lograr en cuanto sea posible el escalado Azofert en Cuba 10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Revisar tesis maestría Danurys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>y tesis doctorales de Marisel Ortega, Ionel y Wilfredo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actividades del Consejo Científico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cepario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producción y comercialización, informaciones a grupo bioproductos</w:t>
      </w:r>
      <w:r>
        <w:rPr>
          <w:rFonts w:ascii="Arial" w:hAnsi="Arial" w:cs="Arial"/>
          <w:lang w:val="es-ES"/>
        </w:rPr>
        <w:t xml:space="preserve"> MINAG.</w:t>
      </w:r>
    </w:p>
    <w:p w:rsidR="00CB7F2C" w:rsidRPr="009D361E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Pr="00CB7F2C" w:rsidRDefault="00CB7F2C" w:rsidP="00CB7F2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ES"/>
        </w:rPr>
      </w:pPr>
    </w:p>
    <w:p w:rsidR="00243B2E" w:rsidRPr="00CB7F2C" w:rsidRDefault="00243B2E" w:rsidP="00CB7F2C">
      <w:pPr>
        <w:spacing w:after="0" w:line="240" w:lineRule="auto"/>
        <w:ind w:left="9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Para que así conste firmo la presente</w:t>
      </w:r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bookmarkStart w:id="0" w:name="_GoBack"/>
      <w:bookmarkEnd w:id="0"/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CB7F2C" w:rsidRDefault="00CB7F2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B7F2C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>.C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CB7F2C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CF14B7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CF14B7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CF14B7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6EF" w:rsidRDefault="00BE46EF" w:rsidP="00243B2E">
      <w:pPr>
        <w:spacing w:after="0" w:line="240" w:lineRule="auto"/>
      </w:pPr>
      <w:r>
        <w:separator/>
      </w:r>
    </w:p>
  </w:endnote>
  <w:endnote w:type="continuationSeparator" w:id="1">
    <w:p w:rsidR="00BE46EF" w:rsidRDefault="00BE46EF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CARRETERA TAPASTE KM 3 ½</w:t>
    </w:r>
  </w:p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6EF" w:rsidRDefault="00BE46EF" w:rsidP="00243B2E">
      <w:pPr>
        <w:spacing w:after="0" w:line="240" w:lineRule="auto"/>
      </w:pPr>
      <w:r>
        <w:separator/>
      </w:r>
    </w:p>
  </w:footnote>
  <w:footnote w:type="continuationSeparator" w:id="1">
    <w:p w:rsidR="00BE46EF" w:rsidRDefault="00BE46EF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63A"/>
    <w:multiLevelType w:val="hybridMultilevel"/>
    <w:tmpl w:val="FF16A9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5701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27F1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371AD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08A1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361E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67FD7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46EF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B7F2C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CF14B7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2020-03-24T02:34:00Z</dcterms:created>
  <dcterms:modified xsi:type="dcterms:W3CDTF">2020-04-29T00:42:00Z</dcterms:modified>
</cp:coreProperties>
</file>