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A7198">
        <w:rPr>
          <w:rFonts w:ascii="Arial" w:hAnsi="Arial" w:cs="Arial"/>
          <w:sz w:val="22"/>
          <w:szCs w:val="22"/>
          <w:u w:val="single"/>
        </w:rPr>
        <w:t>Julio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985"/>
        <w:gridCol w:w="2126"/>
        <w:gridCol w:w="2022"/>
        <w:gridCol w:w="1799"/>
      </w:tblGrid>
      <w:tr w:rsidR="005D44EA" w:rsidRPr="00654215" w:rsidTr="00E72DC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654215" w:rsidTr="00E72DC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3A1A09" w:rsidRDefault="00F112AD" w:rsidP="008A25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F112AD" w:rsidRPr="00654215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112AD" w:rsidRPr="00654215" w:rsidRDefault="000A719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22" w:type="dxa"/>
            <w:vAlign w:val="center"/>
          </w:tcPr>
          <w:p w:rsidR="00F112AD" w:rsidRPr="00654215" w:rsidRDefault="000A719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99" w:type="dxa"/>
            <w:vAlign w:val="center"/>
          </w:tcPr>
          <w:p w:rsidR="00F112AD" w:rsidRPr="00654215" w:rsidRDefault="000A719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  <w:tr w:rsidR="00F112AD" w:rsidRPr="00654215" w:rsidTr="003F431F">
        <w:trPr>
          <w:trHeight w:val="1464"/>
          <w:jc w:val="center"/>
        </w:trPr>
        <w:tc>
          <w:tcPr>
            <w:tcW w:w="2262" w:type="dxa"/>
            <w:vAlign w:val="center"/>
          </w:tcPr>
          <w:p w:rsidR="003A1A09" w:rsidRPr="003F431F" w:rsidRDefault="003A1A09" w:rsidP="000A7198">
            <w:pPr>
              <w:rPr>
                <w:rFonts w:ascii="Arial" w:hAnsi="Arial" w:cs="Arial"/>
                <w:color w:val="000000"/>
                <w:sz w:val="16"/>
              </w:rPr>
            </w:pPr>
          </w:p>
          <w:p w:rsidR="003A1A09" w:rsidRPr="003A1A09" w:rsidRDefault="003A1A09" w:rsidP="003A1A09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3F431F" w:rsidRPr="00642003" w:rsidRDefault="003F431F" w:rsidP="003F431F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3F431F" w:rsidRDefault="003F431F" w:rsidP="003A1A0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112AD" w:rsidRPr="00654215" w:rsidRDefault="003A1A09" w:rsidP="003A1A0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  <w:vAlign w:val="center"/>
          </w:tcPr>
          <w:p w:rsidR="003F431F" w:rsidRPr="003F431F" w:rsidRDefault="003F431F" w:rsidP="008A25E6">
            <w:pPr>
              <w:jc w:val="center"/>
              <w:rPr>
                <w:rFonts w:ascii="Arial" w:hAnsi="Arial" w:cs="Arial"/>
                <w:sz w:val="16"/>
              </w:rPr>
            </w:pPr>
          </w:p>
          <w:p w:rsidR="003F431F" w:rsidRDefault="003F431F" w:rsidP="008A25E6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3F431F" w:rsidRDefault="003F431F" w:rsidP="008A25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112AD" w:rsidRDefault="003A1A09" w:rsidP="008A25E6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  <w:p w:rsidR="003A1A09" w:rsidRPr="003A1A09" w:rsidRDefault="003A1A09" w:rsidP="008A25E6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  <w:p w:rsidR="003A1A09" w:rsidRPr="003A1A09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2" w:type="dxa"/>
            <w:vAlign w:val="center"/>
          </w:tcPr>
          <w:p w:rsidR="00F112AD" w:rsidRPr="00654215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F112AD" w:rsidRPr="00F112AD" w:rsidRDefault="00F112AD" w:rsidP="008A25E6">
            <w:pPr>
              <w:jc w:val="center"/>
              <w:rPr>
                <w:rFonts w:ascii="Arial" w:hAnsi="Arial" w:cs="Arial"/>
                <w:b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DC75DD" w:rsidRPr="00654215" w:rsidTr="00E72DCE">
        <w:trPr>
          <w:trHeight w:val="252"/>
          <w:jc w:val="center"/>
        </w:trPr>
        <w:tc>
          <w:tcPr>
            <w:tcW w:w="2262" w:type="dxa"/>
            <w:vAlign w:val="center"/>
          </w:tcPr>
          <w:p w:rsidR="00DC75DD" w:rsidRPr="002A7325" w:rsidRDefault="000A7198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85" w:type="dxa"/>
            <w:vAlign w:val="center"/>
          </w:tcPr>
          <w:p w:rsidR="00DC75DD" w:rsidRPr="002A7325" w:rsidRDefault="000A7198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126" w:type="dxa"/>
            <w:vAlign w:val="center"/>
          </w:tcPr>
          <w:p w:rsidR="00DC75DD" w:rsidRPr="002A7325" w:rsidRDefault="000A7198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022" w:type="dxa"/>
            <w:vAlign w:val="center"/>
          </w:tcPr>
          <w:p w:rsidR="00DC75DD" w:rsidRPr="002A7325" w:rsidRDefault="000A7198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799" w:type="dxa"/>
            <w:vAlign w:val="center"/>
          </w:tcPr>
          <w:p w:rsidR="00DC75DD" w:rsidRPr="002A7325" w:rsidRDefault="000A7198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  <w:tr w:rsidR="00642003" w:rsidRPr="00654215" w:rsidTr="003B6B55">
        <w:trPr>
          <w:trHeight w:val="1950"/>
          <w:jc w:val="center"/>
        </w:trPr>
        <w:tc>
          <w:tcPr>
            <w:tcW w:w="2262" w:type="dxa"/>
            <w:vAlign w:val="center"/>
          </w:tcPr>
          <w:p w:rsidR="000A7198" w:rsidRDefault="000A7198" w:rsidP="003F43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Pregerminación de semillas de arroz</w:t>
            </w:r>
            <w:r w:rsidR="00405F3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405F3B" w:rsidRDefault="00405F3B" w:rsidP="003F431F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0A7198" w:rsidRPr="00270D7C" w:rsidRDefault="000A7198" w:rsidP="003F431F">
            <w:pPr>
              <w:jc w:val="center"/>
              <w:rPr>
                <w:rFonts w:ascii="Arial" w:hAnsi="Arial" w:cs="Arial"/>
                <w:color w:val="000000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3B6B55" w:rsidRDefault="003B6B55" w:rsidP="003B6B55">
            <w:pPr>
              <w:rPr>
                <w:rFonts w:ascii="Arial" w:hAnsi="Arial" w:cs="Arial"/>
                <w:color w:val="000000"/>
              </w:rPr>
            </w:pPr>
          </w:p>
          <w:p w:rsidR="00642003" w:rsidRPr="00642003" w:rsidRDefault="00642003" w:rsidP="003B6B55">
            <w:pPr>
              <w:jc w:val="center"/>
              <w:rPr>
                <w:rFonts w:ascii="Arial" w:hAnsi="Arial" w:cs="Arial"/>
                <w:sz w:val="10"/>
              </w:rPr>
            </w:pPr>
          </w:p>
          <w:p w:rsidR="00642003" w:rsidRPr="00642003" w:rsidRDefault="00642003" w:rsidP="003B6B55">
            <w:pPr>
              <w:jc w:val="center"/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642003" w:rsidRPr="00642003" w:rsidRDefault="00642003" w:rsidP="00D447EF">
            <w:pPr>
              <w:jc w:val="center"/>
              <w:rPr>
                <w:rFonts w:ascii="Arial" w:hAnsi="Arial" w:cs="Arial"/>
                <w:sz w:val="6"/>
              </w:rPr>
            </w:pPr>
          </w:p>
          <w:p w:rsidR="00642003" w:rsidRPr="00642003" w:rsidRDefault="00642003" w:rsidP="000A7198">
            <w:pPr>
              <w:rPr>
                <w:rFonts w:ascii="Arial" w:hAnsi="Arial" w:cs="Arial"/>
                <w:sz w:val="16"/>
              </w:rPr>
            </w:pPr>
          </w:p>
          <w:p w:rsidR="00642003" w:rsidRPr="00642003" w:rsidRDefault="00642003" w:rsidP="006B2E4A">
            <w:pPr>
              <w:jc w:val="center"/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642003" w:rsidRDefault="00642003" w:rsidP="000A7198">
            <w:pPr>
              <w:rPr>
                <w:rFonts w:ascii="Arial" w:hAnsi="Arial" w:cs="Arial"/>
              </w:rPr>
            </w:pPr>
          </w:p>
          <w:p w:rsidR="003B6B55" w:rsidRDefault="003B6B55" w:rsidP="003B6B55">
            <w:pPr>
              <w:jc w:val="center"/>
              <w:rPr>
                <w:rFonts w:ascii="Arial" w:hAnsi="Arial" w:cs="Arial"/>
              </w:rPr>
            </w:pPr>
          </w:p>
          <w:p w:rsidR="003B6B55" w:rsidRDefault="003B6B55" w:rsidP="003B6B55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Pregerminación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semillas de arroz</w:t>
            </w:r>
            <w:r w:rsidR="00405F3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3B6B55" w:rsidRDefault="003B6B55" w:rsidP="003B6B55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3B6B55" w:rsidRPr="00642003" w:rsidRDefault="003B6B55" w:rsidP="003B6B55">
            <w:pPr>
              <w:jc w:val="center"/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3B6B55" w:rsidRDefault="003B6B55" w:rsidP="003B6B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Inoculación de semillas de arroz germinadas.</w:t>
            </w:r>
          </w:p>
          <w:p w:rsidR="003B6B55" w:rsidRDefault="003B6B55" w:rsidP="003B6B55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3B6B55" w:rsidRDefault="003B6B55" w:rsidP="003B6B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Montaje del Experimento </w:t>
            </w:r>
            <w:r w:rsidR="00C31E3C">
              <w:rPr>
                <w:rFonts w:ascii="Arial" w:hAnsi="Arial" w:cs="Arial"/>
                <w:color w:val="000000"/>
                <w:sz w:val="22"/>
                <w:szCs w:val="22"/>
              </w:rPr>
              <w:t xml:space="preserve">en potes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en </w:t>
            </w:r>
            <w:r w:rsidR="00C31E3C">
              <w:rPr>
                <w:rFonts w:ascii="Arial" w:hAnsi="Arial" w:cs="Arial"/>
                <w:color w:val="000000"/>
                <w:sz w:val="22"/>
                <w:szCs w:val="22"/>
              </w:rPr>
              <w:t xml:space="preserve">el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Cuarto de luces</w:t>
            </w:r>
          </w:p>
          <w:p w:rsidR="00642003" w:rsidRPr="00642003" w:rsidRDefault="00642003" w:rsidP="003B6B55">
            <w:pPr>
              <w:rPr>
                <w:rFonts w:ascii="Arial" w:hAnsi="Arial" w:cs="Arial"/>
              </w:rPr>
            </w:pPr>
          </w:p>
        </w:tc>
      </w:tr>
      <w:tr w:rsidR="00642003" w:rsidRPr="00654215" w:rsidTr="00E72DCE">
        <w:trPr>
          <w:trHeight w:val="267"/>
          <w:jc w:val="center"/>
        </w:trPr>
        <w:tc>
          <w:tcPr>
            <w:tcW w:w="2262" w:type="dxa"/>
            <w:vAlign w:val="center"/>
          </w:tcPr>
          <w:p w:rsidR="00642003" w:rsidRPr="002A7325" w:rsidRDefault="000A7198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985" w:type="dxa"/>
            <w:vAlign w:val="center"/>
          </w:tcPr>
          <w:p w:rsidR="00642003" w:rsidRPr="00642003" w:rsidRDefault="000A7198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2126" w:type="dxa"/>
            <w:vAlign w:val="center"/>
          </w:tcPr>
          <w:p w:rsidR="00642003" w:rsidRPr="00E72DCE" w:rsidRDefault="000A7198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2022" w:type="dxa"/>
            <w:vAlign w:val="center"/>
          </w:tcPr>
          <w:p w:rsidR="00642003" w:rsidRPr="00C878D6" w:rsidRDefault="000A7198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642003" w:rsidRPr="00C878D6" w:rsidRDefault="000A7198" w:rsidP="004369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</w:tr>
      <w:tr w:rsidR="00642003" w:rsidRPr="005D3C65" w:rsidTr="00C31E3C">
        <w:trPr>
          <w:trHeight w:val="550"/>
          <w:jc w:val="center"/>
        </w:trPr>
        <w:tc>
          <w:tcPr>
            <w:tcW w:w="2262" w:type="dxa"/>
            <w:vAlign w:val="center"/>
          </w:tcPr>
          <w:p w:rsidR="00642003" w:rsidRDefault="00405F3B" w:rsidP="0064200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="00642003"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405F3B" w:rsidRDefault="00405F3B" w:rsidP="0064200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405F3B" w:rsidRDefault="00405F3B" w:rsidP="00405F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Inoculación de semillas de arroz germinadas.</w:t>
            </w:r>
          </w:p>
          <w:p w:rsidR="00405F3B" w:rsidRDefault="00405F3B" w:rsidP="00405F3B">
            <w:pPr>
              <w:jc w:val="center"/>
              <w:rPr>
                <w:rFonts w:ascii="Arial" w:hAnsi="Arial" w:cs="Arial"/>
              </w:rPr>
            </w:pPr>
          </w:p>
          <w:p w:rsidR="00642003" w:rsidRPr="00405F3B" w:rsidRDefault="00405F3B" w:rsidP="00405F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Montaje del Experimento en</w:t>
            </w:r>
            <w:r w:rsidR="00C31E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31E3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potes en el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Cuarto de luces.</w:t>
            </w:r>
          </w:p>
        </w:tc>
        <w:tc>
          <w:tcPr>
            <w:tcW w:w="1985" w:type="dxa"/>
            <w:vAlign w:val="center"/>
          </w:tcPr>
          <w:p w:rsidR="00405F3B" w:rsidRDefault="00405F3B" w:rsidP="00405F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405F3B" w:rsidRDefault="00405F3B" w:rsidP="00E72DCE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42003" w:rsidRPr="00642003" w:rsidRDefault="00E72DCE" w:rsidP="00E72DCE">
            <w:pPr>
              <w:jc w:val="center"/>
              <w:rPr>
                <w:rFonts w:ascii="Arial" w:hAnsi="Arial" w:cs="Arial"/>
                <w:color w:val="000000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  <w:p w:rsidR="00642003" w:rsidRPr="00642003" w:rsidRDefault="00642003" w:rsidP="002A7325">
            <w:pPr>
              <w:jc w:val="center"/>
              <w:rPr>
                <w:rFonts w:ascii="Arial" w:hAnsi="Arial" w:cs="Arial"/>
                <w:b/>
                <w:highlight w:val="yellow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E72DCE" w:rsidRPr="00405F3B" w:rsidRDefault="00405F3B" w:rsidP="00405F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642003" w:rsidRPr="00E72DCE" w:rsidRDefault="00642003" w:rsidP="004F78A9">
            <w:pPr>
              <w:jc w:val="center"/>
              <w:rPr>
                <w:rFonts w:ascii="Arial" w:hAnsi="Arial" w:cs="Arial"/>
                <w:color w:val="FF0000"/>
                <w:sz w:val="12"/>
                <w:lang w:val="es-ES_tradnl"/>
              </w:rPr>
            </w:pPr>
          </w:p>
          <w:p w:rsidR="00642003" w:rsidRPr="00E72DCE" w:rsidRDefault="00642003" w:rsidP="00270D7C">
            <w:pPr>
              <w:jc w:val="center"/>
              <w:rPr>
                <w:rFonts w:ascii="Arial" w:hAnsi="Arial" w:cs="Arial"/>
              </w:rPr>
            </w:pPr>
            <w:r w:rsidRPr="00E72DC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642003" w:rsidRPr="00642003" w:rsidRDefault="00642003" w:rsidP="00270D7C">
            <w:pPr>
              <w:jc w:val="center"/>
              <w:rPr>
                <w:rFonts w:ascii="Arial" w:hAnsi="Arial" w:cs="Arial"/>
                <w:color w:val="FF0000"/>
                <w:sz w:val="8"/>
              </w:rPr>
            </w:pPr>
          </w:p>
          <w:p w:rsidR="00642003" w:rsidRPr="00773418" w:rsidRDefault="00642003" w:rsidP="00270D7C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022" w:type="dxa"/>
            <w:vAlign w:val="center"/>
          </w:tcPr>
          <w:p w:rsidR="00405F3B" w:rsidRDefault="00405F3B" w:rsidP="00405F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405F3B" w:rsidRDefault="00405F3B" w:rsidP="00405F3B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EE0DF1" w:rsidRDefault="00405F3B" w:rsidP="00405F3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Pregerminación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semillas de arroz. </w:t>
            </w:r>
          </w:p>
          <w:p w:rsidR="00E72DCE" w:rsidRPr="00405F3B" w:rsidRDefault="00405F3B" w:rsidP="00405F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(Réplica).</w:t>
            </w:r>
          </w:p>
          <w:p w:rsidR="00E72DCE" w:rsidRPr="00C878D6" w:rsidRDefault="00E72DCE" w:rsidP="002A7325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E72DCE" w:rsidRPr="00773418" w:rsidRDefault="00E72DCE" w:rsidP="002A7325">
            <w:pPr>
              <w:jc w:val="center"/>
              <w:rPr>
                <w:rFonts w:ascii="Arial" w:hAnsi="Arial" w:cs="Arial"/>
                <w:b/>
                <w:color w:val="FF0000"/>
                <w:highlight w:val="yellow"/>
              </w:rPr>
            </w:pPr>
          </w:p>
        </w:tc>
        <w:tc>
          <w:tcPr>
            <w:tcW w:w="1799" w:type="dxa"/>
            <w:vAlign w:val="center"/>
          </w:tcPr>
          <w:p w:rsidR="00405F3B" w:rsidRDefault="00405F3B" w:rsidP="00405F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405F3B" w:rsidRDefault="00405F3B" w:rsidP="002A7325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42003" w:rsidRPr="00773418" w:rsidRDefault="00642003" w:rsidP="002A7325">
            <w:pPr>
              <w:jc w:val="center"/>
              <w:rPr>
                <w:rFonts w:ascii="Arial" w:hAnsi="Arial" w:cs="Arial"/>
                <w:color w:val="FF0000"/>
              </w:rPr>
            </w:pPr>
            <w:r w:rsidRPr="00C878D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642003" w:rsidRPr="00654215" w:rsidTr="00E72DCE">
        <w:trPr>
          <w:trHeight w:val="200"/>
          <w:jc w:val="center"/>
        </w:trPr>
        <w:tc>
          <w:tcPr>
            <w:tcW w:w="2262" w:type="dxa"/>
            <w:vAlign w:val="center"/>
          </w:tcPr>
          <w:p w:rsidR="00642003" w:rsidRPr="00C67433" w:rsidRDefault="000A7198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20</w:t>
            </w:r>
          </w:p>
        </w:tc>
        <w:tc>
          <w:tcPr>
            <w:tcW w:w="1985" w:type="dxa"/>
            <w:vAlign w:val="center"/>
          </w:tcPr>
          <w:p w:rsidR="00642003" w:rsidRPr="00C67433" w:rsidRDefault="000A7198" w:rsidP="006B2E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2126" w:type="dxa"/>
            <w:vAlign w:val="center"/>
          </w:tcPr>
          <w:p w:rsidR="00642003" w:rsidRPr="001C2284" w:rsidRDefault="003F431F" w:rsidP="000A71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A719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22" w:type="dxa"/>
            <w:vAlign w:val="center"/>
          </w:tcPr>
          <w:p w:rsidR="00642003" w:rsidRPr="001C2284" w:rsidRDefault="003F431F" w:rsidP="000A71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A7198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99" w:type="dxa"/>
            <w:vAlign w:val="center"/>
          </w:tcPr>
          <w:p w:rsidR="00642003" w:rsidRPr="00C67433" w:rsidRDefault="003F431F" w:rsidP="000A71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A7198">
              <w:rPr>
                <w:rFonts w:ascii="Arial" w:hAnsi="Arial" w:cs="Arial"/>
                <w:b/>
              </w:rPr>
              <w:t>4</w:t>
            </w:r>
          </w:p>
        </w:tc>
      </w:tr>
      <w:tr w:rsidR="00642003" w:rsidRPr="00654215" w:rsidTr="003F431F">
        <w:trPr>
          <w:trHeight w:val="266"/>
          <w:jc w:val="center"/>
        </w:trPr>
        <w:tc>
          <w:tcPr>
            <w:tcW w:w="2262" w:type="dxa"/>
          </w:tcPr>
          <w:p w:rsidR="00642003" w:rsidRPr="001C2284" w:rsidRDefault="00642003" w:rsidP="00436944">
            <w:pPr>
              <w:rPr>
                <w:rFonts w:ascii="Arial" w:hAnsi="Arial" w:cs="Arial"/>
                <w:color w:val="000000"/>
                <w:sz w:val="6"/>
              </w:rPr>
            </w:pPr>
          </w:p>
          <w:p w:rsidR="00C31E3C" w:rsidRDefault="00C31E3C" w:rsidP="00C31E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Inoculación de semillas de arroz germinadas.</w:t>
            </w:r>
          </w:p>
          <w:p w:rsidR="00C31E3C" w:rsidRDefault="00C31E3C" w:rsidP="00C31E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(Réplica)</w:t>
            </w:r>
          </w:p>
          <w:p w:rsidR="00C31E3C" w:rsidRPr="00C31E3C" w:rsidRDefault="00C31E3C" w:rsidP="00C31E3C">
            <w:pPr>
              <w:jc w:val="center"/>
              <w:rPr>
                <w:rFonts w:ascii="Arial" w:hAnsi="Arial" w:cs="Arial"/>
                <w:sz w:val="6"/>
              </w:rPr>
            </w:pPr>
          </w:p>
          <w:p w:rsidR="00C31E3C" w:rsidRDefault="00C31E3C" w:rsidP="00C31E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Montaje </w:t>
            </w:r>
            <w:r w:rsidR="00EE0DF1">
              <w:rPr>
                <w:rFonts w:ascii="Arial" w:hAnsi="Arial" w:cs="Arial"/>
                <w:color w:val="000000"/>
                <w:sz w:val="22"/>
                <w:szCs w:val="22"/>
              </w:rPr>
              <w:t>del Experimento en potes en el c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uarto de luces.</w:t>
            </w:r>
          </w:p>
          <w:p w:rsidR="00C31E3C" w:rsidRPr="00C31E3C" w:rsidRDefault="00C31E3C" w:rsidP="00C31E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(Réplica)</w:t>
            </w:r>
          </w:p>
          <w:p w:rsidR="00C31E3C" w:rsidRPr="00C31E3C" w:rsidRDefault="00C31E3C" w:rsidP="00C31E3C">
            <w:pPr>
              <w:jc w:val="center"/>
              <w:rPr>
                <w:rFonts w:ascii="Arial" w:hAnsi="Arial" w:cs="Arial"/>
                <w:color w:val="000000"/>
                <w:sz w:val="6"/>
              </w:rPr>
            </w:pPr>
          </w:p>
          <w:p w:rsidR="00642003" w:rsidRPr="00C67433" w:rsidRDefault="00C31E3C" w:rsidP="00EE0D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</w:tc>
        <w:tc>
          <w:tcPr>
            <w:tcW w:w="1985" w:type="dxa"/>
          </w:tcPr>
          <w:p w:rsidR="00642003" w:rsidRPr="00C67433" w:rsidRDefault="00642003" w:rsidP="00591C44">
            <w:pPr>
              <w:rPr>
                <w:rFonts w:ascii="Arial" w:hAnsi="Arial" w:cs="Arial"/>
                <w:color w:val="000000"/>
              </w:rPr>
            </w:pPr>
          </w:p>
          <w:p w:rsidR="00EE0DF1" w:rsidRDefault="00EE0DF1" w:rsidP="00EE0D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Adicionar solución nutritiva a los potes del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1er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experimento.</w:t>
            </w:r>
          </w:p>
          <w:p w:rsidR="00EE0DF1" w:rsidRDefault="00EE0DF1" w:rsidP="00C31E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31E3C" w:rsidRDefault="00C31E3C" w:rsidP="00C31E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C31E3C" w:rsidRDefault="00C31E3C" w:rsidP="0037097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42003" w:rsidRPr="00C67433" w:rsidRDefault="00642003" w:rsidP="00370974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C878D6" w:rsidRPr="00C67433" w:rsidRDefault="00C878D6" w:rsidP="00C878D6">
            <w:pPr>
              <w:rPr>
                <w:rFonts w:ascii="Arial" w:hAnsi="Arial" w:cs="Arial"/>
                <w:color w:val="000000"/>
              </w:rPr>
            </w:pPr>
          </w:p>
          <w:p w:rsidR="00C31E3C" w:rsidRDefault="00C31E3C" w:rsidP="00C31E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C31E3C" w:rsidRDefault="00C31E3C" w:rsidP="00C878D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878D6" w:rsidRPr="00C67433" w:rsidRDefault="00C878D6" w:rsidP="00C878D6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642003" w:rsidRPr="00C67433" w:rsidRDefault="00642003" w:rsidP="00591C44">
            <w:pPr>
              <w:rPr>
                <w:rFonts w:ascii="Arial" w:hAnsi="Arial" w:cs="Arial"/>
                <w:color w:val="000000"/>
              </w:rPr>
            </w:pPr>
          </w:p>
          <w:p w:rsidR="00C31E3C" w:rsidRDefault="00C31E3C" w:rsidP="00C31E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C31E3C" w:rsidRDefault="00C31E3C" w:rsidP="0037097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42003" w:rsidRPr="00C67433" w:rsidRDefault="00642003" w:rsidP="00370974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C67433" w:rsidRDefault="00C67433" w:rsidP="00C67433">
            <w:pPr>
              <w:rPr>
                <w:rFonts w:ascii="Arial" w:hAnsi="Arial" w:cs="Arial"/>
                <w:color w:val="000000"/>
              </w:rPr>
            </w:pPr>
          </w:p>
          <w:p w:rsidR="00C31E3C" w:rsidRDefault="00C31E3C" w:rsidP="00C31E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C31E3C" w:rsidRDefault="00C31E3C" w:rsidP="00C6743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42003" w:rsidRPr="00C67433" w:rsidRDefault="00642003" w:rsidP="00C67433">
            <w:pPr>
              <w:jc w:val="center"/>
              <w:rPr>
                <w:rFonts w:ascii="Arial" w:hAnsi="Arial" w:cs="Arial"/>
                <w:color w:val="000000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3F431F" w:rsidRPr="00654215" w:rsidTr="003F431F">
        <w:trPr>
          <w:trHeight w:val="132"/>
          <w:jc w:val="center"/>
        </w:trPr>
        <w:tc>
          <w:tcPr>
            <w:tcW w:w="2262" w:type="dxa"/>
          </w:tcPr>
          <w:p w:rsidR="003F431F" w:rsidRPr="000A7198" w:rsidRDefault="00C31E3C" w:rsidP="000A7198">
            <w:pPr>
              <w:jc w:val="center"/>
              <w:rPr>
                <w:rFonts w:ascii="Arial" w:hAnsi="Arial" w:cs="Arial"/>
                <w:b/>
                <w:color w:val="000000"/>
                <w:sz w:val="6"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985" w:type="dxa"/>
          </w:tcPr>
          <w:p w:rsidR="003F431F" w:rsidRPr="000A7198" w:rsidRDefault="00C31E3C" w:rsidP="000A719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2126" w:type="dxa"/>
          </w:tcPr>
          <w:p w:rsidR="003F431F" w:rsidRPr="00EE0DF1" w:rsidRDefault="00C31E3C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E0DF1">
              <w:rPr>
                <w:rFonts w:ascii="Arial" w:hAnsi="Arial" w:cs="Arial"/>
                <w:b/>
                <w:color w:val="000000" w:themeColor="text1"/>
              </w:rPr>
              <w:t>29</w:t>
            </w:r>
          </w:p>
        </w:tc>
        <w:tc>
          <w:tcPr>
            <w:tcW w:w="2022" w:type="dxa"/>
          </w:tcPr>
          <w:p w:rsidR="003F431F" w:rsidRPr="00EE0DF1" w:rsidRDefault="00C31E3C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E0DF1">
              <w:rPr>
                <w:rFonts w:ascii="Arial" w:hAnsi="Arial" w:cs="Arial"/>
                <w:b/>
                <w:color w:val="000000" w:themeColor="text1"/>
              </w:rPr>
              <w:t>30</w:t>
            </w:r>
          </w:p>
        </w:tc>
        <w:tc>
          <w:tcPr>
            <w:tcW w:w="1799" w:type="dxa"/>
          </w:tcPr>
          <w:p w:rsidR="003F431F" w:rsidRPr="00EE0DF1" w:rsidRDefault="00C31E3C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E0DF1">
              <w:rPr>
                <w:rFonts w:ascii="Arial" w:hAnsi="Arial" w:cs="Arial"/>
                <w:b/>
                <w:color w:val="000000" w:themeColor="text1"/>
              </w:rPr>
              <w:t>31</w:t>
            </w:r>
          </w:p>
        </w:tc>
      </w:tr>
      <w:tr w:rsidR="003F431F" w:rsidRPr="00654215" w:rsidTr="000A7198">
        <w:trPr>
          <w:trHeight w:val="287"/>
          <w:jc w:val="center"/>
        </w:trPr>
        <w:tc>
          <w:tcPr>
            <w:tcW w:w="2262" w:type="dxa"/>
          </w:tcPr>
          <w:p w:rsidR="003F431F" w:rsidRPr="000A7198" w:rsidRDefault="00851A9E" w:rsidP="000A71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Feriado</w:t>
            </w:r>
          </w:p>
        </w:tc>
        <w:tc>
          <w:tcPr>
            <w:tcW w:w="1985" w:type="dxa"/>
          </w:tcPr>
          <w:p w:rsidR="003F431F" w:rsidRPr="00EE0DF1" w:rsidRDefault="00851A9E" w:rsidP="000A71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0DF1">
              <w:rPr>
                <w:rFonts w:ascii="Arial" w:hAnsi="Arial" w:cs="Arial"/>
                <w:color w:val="000000"/>
                <w:sz w:val="22"/>
                <w:szCs w:val="22"/>
              </w:rPr>
              <w:t>Desmontaje de la primera repetición del Experimento en cuarto de luces.</w:t>
            </w:r>
          </w:p>
          <w:p w:rsidR="00851A9E" w:rsidRPr="00EE0DF1" w:rsidRDefault="00851A9E" w:rsidP="000A71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51A9E" w:rsidRPr="000A7198" w:rsidRDefault="00851A9E" w:rsidP="000A7198">
            <w:pPr>
              <w:jc w:val="center"/>
              <w:rPr>
                <w:rFonts w:ascii="Arial" w:hAnsi="Arial" w:cs="Arial"/>
                <w:b/>
              </w:rPr>
            </w:pPr>
            <w:r w:rsidRPr="00EE0DF1">
              <w:rPr>
                <w:rFonts w:ascii="Arial" w:hAnsi="Arial" w:cs="Arial"/>
                <w:color w:val="000000"/>
                <w:sz w:val="22"/>
                <w:szCs w:val="22"/>
              </w:rPr>
              <w:t>Evaluación de indicadores fisiológicos.</w:t>
            </w:r>
          </w:p>
        </w:tc>
        <w:tc>
          <w:tcPr>
            <w:tcW w:w="2126" w:type="dxa"/>
          </w:tcPr>
          <w:p w:rsidR="00EE0DF1" w:rsidRDefault="00EE0DF1" w:rsidP="00EE0D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EE0DF1" w:rsidRDefault="00EE0DF1" w:rsidP="00EE0D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(Réplica)</w:t>
            </w:r>
          </w:p>
          <w:p w:rsidR="003F431F" w:rsidRPr="000A7198" w:rsidRDefault="003F431F" w:rsidP="000A719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22" w:type="dxa"/>
          </w:tcPr>
          <w:p w:rsidR="00EE0DF1" w:rsidRDefault="00EE0DF1" w:rsidP="00EE0D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EE0DF1" w:rsidRDefault="00EE0DF1" w:rsidP="00EE0D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(Réplica)</w:t>
            </w:r>
          </w:p>
          <w:p w:rsidR="003F431F" w:rsidRPr="000A7198" w:rsidRDefault="003F431F" w:rsidP="000A719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99" w:type="dxa"/>
          </w:tcPr>
          <w:p w:rsidR="00EE0DF1" w:rsidRDefault="00EE0DF1" w:rsidP="00EE0D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Adicionar solución nutritiva a los potes del experimento.</w:t>
            </w:r>
          </w:p>
          <w:p w:rsidR="00EE0DF1" w:rsidRDefault="00EE0DF1" w:rsidP="00EE0D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(Réplica) </w:t>
            </w:r>
          </w:p>
          <w:p w:rsidR="00EE0DF1" w:rsidRDefault="00EE0DF1" w:rsidP="00EE0D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EE0DF1" w:rsidRDefault="00EE0DF1" w:rsidP="00EE0D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EE0DF1" w:rsidRDefault="00EE0DF1" w:rsidP="00EE0D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(Réplica)</w:t>
            </w:r>
          </w:p>
          <w:p w:rsidR="003F431F" w:rsidRPr="000A7198" w:rsidRDefault="003F431F" w:rsidP="000A719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878D6" w:rsidRDefault="00C878D6" w:rsidP="000A7198">
      <w:pPr>
        <w:jc w:val="both"/>
        <w:rPr>
          <w:rFonts w:ascii="Arial" w:hAnsi="Arial" w:cs="Arial"/>
          <w:sz w:val="22"/>
        </w:rPr>
      </w:pPr>
    </w:p>
    <w:p w:rsidR="0091325A" w:rsidRPr="0091325A" w:rsidRDefault="0091325A" w:rsidP="000A7198">
      <w:pPr>
        <w:jc w:val="both"/>
        <w:rPr>
          <w:rFonts w:ascii="Arial" w:hAnsi="Arial" w:cs="Arial"/>
          <w:b/>
          <w:sz w:val="22"/>
        </w:rPr>
      </w:pPr>
      <w:r w:rsidRPr="0091325A">
        <w:rPr>
          <w:rFonts w:ascii="Arial" w:hAnsi="Arial" w:cs="Arial"/>
          <w:b/>
          <w:sz w:val="22"/>
        </w:rPr>
        <w:t>Nota: Evaluación de experimentos que tributan a futura publicación.</w:t>
      </w:r>
    </w:p>
    <w:sectPr w:rsidR="0091325A" w:rsidRPr="0091325A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37680"/>
    <w:rsid w:val="00043C08"/>
    <w:rsid w:val="00056103"/>
    <w:rsid w:val="0006549E"/>
    <w:rsid w:val="00065E2F"/>
    <w:rsid w:val="0008045B"/>
    <w:rsid w:val="000855AD"/>
    <w:rsid w:val="000A7198"/>
    <w:rsid w:val="000F1AF6"/>
    <w:rsid w:val="001045AD"/>
    <w:rsid w:val="0011640A"/>
    <w:rsid w:val="00117175"/>
    <w:rsid w:val="0013747E"/>
    <w:rsid w:val="0015404A"/>
    <w:rsid w:val="00162D98"/>
    <w:rsid w:val="001766CC"/>
    <w:rsid w:val="00177214"/>
    <w:rsid w:val="00180606"/>
    <w:rsid w:val="001A756C"/>
    <w:rsid w:val="001C2284"/>
    <w:rsid w:val="001C43B8"/>
    <w:rsid w:val="0020022A"/>
    <w:rsid w:val="00214C5A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60C46"/>
    <w:rsid w:val="00370974"/>
    <w:rsid w:val="00381A53"/>
    <w:rsid w:val="003848D2"/>
    <w:rsid w:val="003A1A09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26914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B2E4A"/>
    <w:rsid w:val="006C6E13"/>
    <w:rsid w:val="00717680"/>
    <w:rsid w:val="0072433B"/>
    <w:rsid w:val="00773418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D5646"/>
    <w:rsid w:val="008F14F5"/>
    <w:rsid w:val="009018B7"/>
    <w:rsid w:val="009115C6"/>
    <w:rsid w:val="009128C4"/>
    <w:rsid w:val="0091325A"/>
    <w:rsid w:val="00942D5C"/>
    <w:rsid w:val="00951706"/>
    <w:rsid w:val="00A86F7D"/>
    <w:rsid w:val="00AA4D2D"/>
    <w:rsid w:val="00AB4FB0"/>
    <w:rsid w:val="00B3568C"/>
    <w:rsid w:val="00B557A2"/>
    <w:rsid w:val="00BA262F"/>
    <w:rsid w:val="00BC4896"/>
    <w:rsid w:val="00BD3D8D"/>
    <w:rsid w:val="00BD5B6E"/>
    <w:rsid w:val="00BE336F"/>
    <w:rsid w:val="00BF6C2F"/>
    <w:rsid w:val="00C31E3C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B5DE8"/>
    <w:rsid w:val="00DB61F6"/>
    <w:rsid w:val="00DC75DD"/>
    <w:rsid w:val="00DE1291"/>
    <w:rsid w:val="00E12225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113</cp:revision>
  <dcterms:created xsi:type="dcterms:W3CDTF">2019-05-23T14:21:00Z</dcterms:created>
  <dcterms:modified xsi:type="dcterms:W3CDTF">2020-07-31T07:57:00Z</dcterms:modified>
</cp:coreProperties>
</file>