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2D6B5B">
        <w:rPr>
          <w:rFonts w:ascii="Arial" w:hAnsi="Arial" w:cs="Arial"/>
          <w:b/>
          <w:sz w:val="20"/>
          <w:szCs w:val="20"/>
        </w:rPr>
        <w:t>Septiembre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13A59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13A59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13A5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13A59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13A5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13A5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513A59" w:rsidRDefault="003F700F" w:rsidP="00064EF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 w:rsidRPr="00513A59">
              <w:rPr>
                <w:noProof/>
                <w:sz w:val="22"/>
                <w:szCs w:val="22"/>
              </w:rPr>
              <w:t>Paso de datos</w:t>
            </w:r>
            <w:r w:rsidR="00064EFD" w:rsidRPr="00513A59">
              <w:rPr>
                <w:noProof/>
                <w:sz w:val="22"/>
                <w:szCs w:val="22"/>
              </w:rPr>
              <w:t xml:space="preserve"> y </w:t>
            </w:r>
            <w:r w:rsidR="007F157B" w:rsidRPr="00513A59">
              <w:rPr>
                <w:sz w:val="22"/>
                <w:szCs w:val="22"/>
              </w:rPr>
              <w:t>graficado</w:t>
            </w:r>
            <w:r w:rsidR="00064EFD" w:rsidRPr="00513A59">
              <w:rPr>
                <w:sz w:val="22"/>
                <w:szCs w:val="22"/>
              </w:rPr>
              <w:t xml:space="preserve"> de variables climatológicas de experimento en campo de </w:t>
            </w:r>
            <w:proofErr w:type="spellStart"/>
            <w:r w:rsidR="00064EFD" w:rsidRPr="00513A59">
              <w:rPr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13A59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3A5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64EFD" w:rsidRPr="00513A5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FD" w:rsidRPr="00513A59" w:rsidRDefault="00064EFD" w:rsidP="00064EF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 w:rsidRPr="00513A59">
              <w:rPr>
                <w:noProof/>
                <w:sz w:val="22"/>
                <w:szCs w:val="22"/>
              </w:rPr>
              <w:t>Apoyo en experimento de de tomate.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EFD" w:rsidRPr="00513A59" w:rsidRDefault="00064EFD" w:rsidP="00064E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3A5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13A5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Pr="00513A59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 w:rsidRPr="00513A59"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13A59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3A5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A1AE5" w:rsidRPr="00513A5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5" w:rsidRPr="00513A59" w:rsidRDefault="00FA1AE5" w:rsidP="00FA1AE5">
            <w:pPr>
              <w:jc w:val="both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513A59">
              <w:rPr>
                <w:rFonts w:ascii="Arial" w:hAnsi="Arial" w:cs="Arial"/>
                <w:b/>
                <w:noProof/>
                <w:sz w:val="22"/>
                <w:szCs w:val="22"/>
              </w:rPr>
              <w:t>Impacto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E5" w:rsidRPr="00513A59" w:rsidRDefault="00FA1AE5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1AE5" w:rsidRPr="00513A59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5" w:rsidRPr="00513A59" w:rsidRDefault="00FA1AE5" w:rsidP="00FA1AE5">
            <w:pPr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</w:pPr>
            <w:r w:rsidRPr="00513A59">
              <w:rPr>
                <w:rFonts w:ascii="Arial" w:hAnsi="Arial" w:cs="Arial"/>
                <w:b/>
                <w:color w:val="000000"/>
                <w:sz w:val="22"/>
                <w:szCs w:val="22"/>
              </w:rPr>
              <w:t>Coautora de Fórum de Ciencia y Técnica</w:t>
            </w:r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13A59">
              <w:rPr>
                <w:rFonts w:ascii="Arial" w:hAnsi="Arial" w:cs="Arial"/>
                <w:b/>
                <w:color w:val="000000"/>
                <w:sz w:val="22"/>
                <w:szCs w:val="22"/>
              </w:rPr>
              <w:t>a nivel provincial</w:t>
            </w:r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>Biestimulantes</w:t>
            </w:r>
            <w:proofErr w:type="spellEnd"/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>quitosano</w:t>
            </w:r>
            <w:proofErr w:type="spellEnd"/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el desarrollo y la protección de especies hortícolas. Alejandro Falcón, </w:t>
            </w:r>
            <w:proofErr w:type="spellStart"/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>Elein</w:t>
            </w:r>
            <w:proofErr w:type="spellEnd"/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 xml:space="preserve"> Terry, Josefa Ruíz, </w:t>
            </w:r>
            <w:proofErr w:type="spellStart"/>
            <w:r w:rsidRPr="00513A59">
              <w:rPr>
                <w:rFonts w:ascii="Arial" w:hAnsi="Arial" w:cs="Arial"/>
                <w:b/>
                <w:sz w:val="22"/>
                <w:szCs w:val="22"/>
              </w:rPr>
              <w:t>Daimy</w:t>
            </w:r>
            <w:proofErr w:type="spellEnd"/>
            <w:r w:rsidRPr="00513A59">
              <w:rPr>
                <w:rFonts w:ascii="Arial" w:hAnsi="Arial" w:cs="Arial"/>
                <w:b/>
                <w:sz w:val="22"/>
                <w:szCs w:val="22"/>
              </w:rPr>
              <w:t xml:space="preserve"> Costales</w:t>
            </w:r>
            <w:r w:rsidRPr="00513A5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13A59">
              <w:rPr>
                <w:rFonts w:ascii="Arial" w:hAnsi="Arial" w:cs="Arial"/>
                <w:sz w:val="22"/>
                <w:szCs w:val="22"/>
              </w:rPr>
              <w:t>Lisbel</w:t>
            </w:r>
            <w:proofErr w:type="spellEnd"/>
            <w:r w:rsidRPr="00513A59">
              <w:rPr>
                <w:rFonts w:ascii="Arial" w:hAnsi="Arial" w:cs="Arial"/>
                <w:sz w:val="22"/>
                <w:szCs w:val="22"/>
              </w:rPr>
              <w:t xml:space="preserve"> Travieso, </w:t>
            </w:r>
            <w:proofErr w:type="spellStart"/>
            <w:r w:rsidRPr="00513A59">
              <w:rPr>
                <w:rFonts w:ascii="Arial" w:hAnsi="Arial" w:cs="Arial"/>
                <w:sz w:val="22"/>
                <w:szCs w:val="22"/>
              </w:rPr>
              <w:t>Lisbel</w:t>
            </w:r>
            <w:proofErr w:type="spellEnd"/>
            <w:r w:rsidRPr="00513A59">
              <w:rPr>
                <w:rFonts w:ascii="Arial" w:hAnsi="Arial" w:cs="Arial"/>
                <w:sz w:val="22"/>
                <w:szCs w:val="22"/>
              </w:rPr>
              <w:t xml:space="preserve"> Martínez, Miriam Núñez, Elisa Ravelo, </w:t>
            </w:r>
            <w:proofErr w:type="spellStart"/>
            <w:r w:rsidRPr="00513A59">
              <w:rPr>
                <w:rFonts w:ascii="Arial" w:hAnsi="Arial" w:cs="Arial"/>
                <w:sz w:val="22"/>
                <w:szCs w:val="22"/>
              </w:rPr>
              <w:t>Yenisel</w:t>
            </w:r>
            <w:proofErr w:type="spellEnd"/>
            <w:r w:rsidRPr="00513A59">
              <w:rPr>
                <w:rFonts w:ascii="Arial" w:hAnsi="Arial" w:cs="Arial"/>
                <w:sz w:val="22"/>
                <w:szCs w:val="22"/>
              </w:rPr>
              <w:t xml:space="preserve"> de la Rosa, </w:t>
            </w:r>
            <w:r w:rsidRPr="00513A5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>Juan Hugo Hernández,</w:t>
            </w:r>
            <w:r w:rsidRPr="00513A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3A59">
              <w:rPr>
                <w:rFonts w:ascii="Arial" w:hAnsi="Arial" w:cs="Arial"/>
                <w:sz w:val="22"/>
                <w:szCs w:val="22"/>
              </w:rPr>
              <w:t>Mislaydis</w:t>
            </w:r>
            <w:proofErr w:type="spellEnd"/>
            <w:r w:rsidRPr="00513A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3A59">
              <w:rPr>
                <w:rFonts w:ascii="Arial" w:hAnsi="Arial" w:cs="Arial"/>
                <w:color w:val="000000"/>
                <w:kern w:val="24"/>
                <w:sz w:val="22"/>
                <w:szCs w:val="22"/>
              </w:rPr>
              <w:t xml:space="preserve">Carrillo. </w:t>
            </w:r>
            <w:r w:rsidRPr="00513A59">
              <w:rPr>
                <w:rFonts w:ascii="Arial" w:hAnsi="Arial" w:cs="Arial"/>
                <w:b/>
                <w:color w:val="000000"/>
                <w:sz w:val="22"/>
                <w:szCs w:val="22"/>
              </w:rPr>
              <w:t>Premio relevante.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AE5" w:rsidRPr="00513A59" w:rsidRDefault="00FA1AE5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416E" w:rsidRPr="00513A59" w:rsidTr="005A35EE">
        <w:trPr>
          <w:trHeight w:val="168"/>
        </w:trPr>
        <w:tc>
          <w:tcPr>
            <w:tcW w:w="3670" w:type="dxa"/>
          </w:tcPr>
          <w:p w:rsidR="00DA416E" w:rsidRPr="00513A59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13A59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13A59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8F04C5" w:rsidRPr="00513A5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 w:rsidRPr="00513A59">
              <w:rPr>
                <w:rFonts w:ascii="Arial" w:hAnsi="Arial" w:cs="Arial"/>
                <w:color w:val="000000"/>
                <w:sz w:val="22"/>
                <w:szCs w:val="22"/>
              </w:rPr>
              <w:t xml:space="preserve">en ensayos Físicos-Químico y Mecánicos. </w:t>
            </w:r>
          </w:p>
        </w:tc>
      </w:tr>
      <w:tr w:rsidR="00DA416E" w:rsidRPr="00513A59" w:rsidTr="005A35EE">
        <w:trPr>
          <w:trHeight w:val="156"/>
        </w:trPr>
        <w:tc>
          <w:tcPr>
            <w:tcW w:w="3670" w:type="dxa"/>
          </w:tcPr>
          <w:p w:rsidR="00DA416E" w:rsidRPr="00513A59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13A59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13A59" w:rsidRDefault="009B55ED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3A59"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2D6B5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CC382A" w:rsidRPr="001E07B0" w:rsidTr="00764363">
        <w:trPr>
          <w:trHeight w:val="515"/>
        </w:trPr>
        <w:tc>
          <w:tcPr>
            <w:tcW w:w="2187" w:type="dxa"/>
          </w:tcPr>
          <w:p w:rsidR="00CC382A" w:rsidRPr="001E07B0" w:rsidRDefault="00CC382A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CC382A" w:rsidRPr="001E07B0" w:rsidRDefault="00CC382A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Recogida de datos climatológicos en la estación meteorológica </w:t>
            </w:r>
          </w:p>
        </w:tc>
        <w:tc>
          <w:tcPr>
            <w:tcW w:w="2187" w:type="dxa"/>
          </w:tcPr>
          <w:p w:rsidR="00CC382A" w:rsidRPr="001E07B0" w:rsidRDefault="00CC382A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Recogida de datos climatológicos en la estación meteorológica </w:t>
            </w:r>
          </w:p>
        </w:tc>
        <w:tc>
          <w:tcPr>
            <w:tcW w:w="2187" w:type="dxa"/>
          </w:tcPr>
          <w:p w:rsidR="00CC382A" w:rsidRPr="001E07B0" w:rsidRDefault="00CC382A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Recogida de datos climatológicos en la estación meteorológica </w:t>
            </w:r>
          </w:p>
        </w:tc>
        <w:tc>
          <w:tcPr>
            <w:tcW w:w="2188" w:type="dxa"/>
          </w:tcPr>
          <w:p w:rsidR="00CC382A" w:rsidRPr="001E07B0" w:rsidRDefault="00CC382A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de las variables climatológicas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</w:tc>
      </w:tr>
      <w:tr w:rsidR="00CC382A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BF1AFA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BF1AFA" w:rsidRPr="001E07B0" w:rsidRDefault="00BF1AFA" w:rsidP="00BF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7" w:type="dxa"/>
          </w:tcPr>
          <w:p w:rsidR="00BF1AFA" w:rsidRPr="001E07B0" w:rsidRDefault="00BF1AFA" w:rsidP="00BF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7" w:type="dxa"/>
          </w:tcPr>
          <w:p w:rsidR="00BF1AFA" w:rsidRPr="001E07B0" w:rsidRDefault="00BF1AFA" w:rsidP="00BF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7" w:type="dxa"/>
          </w:tcPr>
          <w:p w:rsidR="00BF1AFA" w:rsidRPr="001E07B0" w:rsidRDefault="00BF1AFA" w:rsidP="00BF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  <w:tc>
          <w:tcPr>
            <w:tcW w:w="2188" w:type="dxa"/>
          </w:tcPr>
          <w:p w:rsidR="00BF1AFA" w:rsidRPr="001E07B0" w:rsidRDefault="00BF1AFA" w:rsidP="00BF1A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experimento de tomate en placas </w:t>
            </w:r>
          </w:p>
        </w:tc>
      </w:tr>
      <w:tr w:rsidR="00CC382A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CC382A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CC382A" w:rsidRPr="001E07B0" w:rsidRDefault="00BF1AFA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Colección de muestras de tomate para masa seca.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DE52D4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de las variables climatológicas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CC382A" w:rsidRPr="001E07B0" w:rsidRDefault="00DE52D4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de las variables climatológicas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CC382A" w:rsidRPr="001E07B0" w:rsidRDefault="00DE52D4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Graficarlos datos de  las variables climatológicas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CC382A" w:rsidRPr="001E07B0" w:rsidRDefault="00DE52D4" w:rsidP="00CC3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Graficarlos datos de  las variables climatológicas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</w:t>
            </w:r>
            <w:proofErr w:type="spellEnd"/>
          </w:p>
        </w:tc>
      </w:tr>
      <w:tr w:rsidR="00CC382A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  <w:shd w:val="clear" w:color="auto" w:fill="auto"/>
          </w:tcPr>
          <w:p w:rsidR="00CC382A" w:rsidRPr="001E07B0" w:rsidRDefault="00CC382A" w:rsidP="00CC38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A443A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A443AF" w:rsidRPr="001E07B0" w:rsidRDefault="00A443AF" w:rsidP="00A443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al experimento de tomate en placas </w:t>
            </w:r>
          </w:p>
        </w:tc>
        <w:tc>
          <w:tcPr>
            <w:tcW w:w="2187" w:type="dxa"/>
            <w:shd w:val="clear" w:color="auto" w:fill="auto"/>
          </w:tcPr>
          <w:p w:rsidR="00A443AF" w:rsidRPr="001E07B0" w:rsidRDefault="00A443AF" w:rsidP="00A443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</w:t>
            </w:r>
          </w:p>
        </w:tc>
        <w:tc>
          <w:tcPr>
            <w:tcW w:w="2187" w:type="dxa"/>
            <w:shd w:val="clear" w:color="auto" w:fill="auto"/>
          </w:tcPr>
          <w:p w:rsidR="00A443AF" w:rsidRPr="001E07B0" w:rsidRDefault="00A04A97" w:rsidP="00A443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las ventanas de los laboratorios de bioquímica</w:t>
            </w:r>
          </w:p>
        </w:tc>
        <w:tc>
          <w:tcPr>
            <w:tcW w:w="2187" w:type="dxa"/>
            <w:shd w:val="clear" w:color="auto" w:fill="auto"/>
          </w:tcPr>
          <w:p w:rsidR="00A443AF" w:rsidRPr="001E07B0" w:rsidRDefault="00A443AF" w:rsidP="00A443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los laboratorios de bioquímica</w:t>
            </w:r>
          </w:p>
        </w:tc>
        <w:tc>
          <w:tcPr>
            <w:tcW w:w="2188" w:type="dxa"/>
            <w:shd w:val="clear" w:color="auto" w:fill="auto"/>
          </w:tcPr>
          <w:p w:rsidR="00A443AF" w:rsidRDefault="00A443AF" w:rsidP="00A443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los baños</w:t>
            </w:r>
          </w:p>
          <w:p w:rsidR="00DF69D4" w:rsidRPr="001E07B0" w:rsidRDefault="00DF69D4" w:rsidP="00A443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gráficos</w:t>
            </w:r>
          </w:p>
        </w:tc>
      </w:tr>
      <w:tr w:rsidR="00A443AF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A443AF" w:rsidRPr="001E07B0" w:rsidRDefault="00A443AF" w:rsidP="00A443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A443AF" w:rsidRPr="001E07B0" w:rsidRDefault="00A443AF" w:rsidP="00A443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A443AF" w:rsidRPr="001E07B0" w:rsidRDefault="00A443AF" w:rsidP="00A443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A443AF" w:rsidRPr="001E07B0" w:rsidRDefault="00A443AF" w:rsidP="00A443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443AF" w:rsidRPr="001E07B0" w:rsidRDefault="00A443AF" w:rsidP="00A443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4D0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6A4D0F" w:rsidRPr="001E07B0" w:rsidRDefault="006A4D0F" w:rsidP="006A4D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del plan de trabajo</w:t>
            </w:r>
          </w:p>
        </w:tc>
        <w:tc>
          <w:tcPr>
            <w:tcW w:w="2187" w:type="dxa"/>
            <w:shd w:val="clear" w:color="auto" w:fill="auto"/>
          </w:tcPr>
          <w:p w:rsidR="006A4D0F" w:rsidRPr="001E07B0" w:rsidRDefault="006A4D0F" w:rsidP="006A4D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auxiliar de limpieza del dpto.</w:t>
            </w:r>
          </w:p>
        </w:tc>
        <w:tc>
          <w:tcPr>
            <w:tcW w:w="2187" w:type="dxa"/>
            <w:shd w:val="clear" w:color="auto" w:fill="auto"/>
          </w:tcPr>
          <w:p w:rsidR="006A4D0F" w:rsidRPr="001E07B0" w:rsidRDefault="006A4D0F" w:rsidP="006A4D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auxiliar de limpieza del dpto.</w:t>
            </w:r>
          </w:p>
        </w:tc>
        <w:tc>
          <w:tcPr>
            <w:tcW w:w="2187" w:type="dxa"/>
            <w:shd w:val="clear" w:color="auto" w:fill="auto"/>
          </w:tcPr>
          <w:p w:rsidR="006A4D0F" w:rsidRPr="001E07B0" w:rsidRDefault="006A4D0F" w:rsidP="006A4D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6A4D0F" w:rsidRPr="001E07B0" w:rsidRDefault="006A4D0F" w:rsidP="006A4D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364393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364393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0"/>
  </w:num>
  <w:num w:numId="2">
    <w:abstractNumId w:val="10"/>
  </w:num>
  <w:num w:numId="3">
    <w:abstractNumId w:val="23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1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9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4EFD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35D53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3A59"/>
    <w:rsid w:val="005172C4"/>
    <w:rsid w:val="00520681"/>
    <w:rsid w:val="0053085B"/>
    <w:rsid w:val="00532722"/>
    <w:rsid w:val="005357F9"/>
    <w:rsid w:val="00537126"/>
    <w:rsid w:val="00540884"/>
    <w:rsid w:val="005448AD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157B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DF69D4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1AE5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8F65-9742-44E7-AC28-9A2A1150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341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32</cp:revision>
  <cp:lastPrinted>2010-06-02T08:22:00Z</cp:lastPrinted>
  <dcterms:created xsi:type="dcterms:W3CDTF">2019-07-02T16:46:00Z</dcterms:created>
  <dcterms:modified xsi:type="dcterms:W3CDTF">2020-09-28T18:27:00Z</dcterms:modified>
</cp:coreProperties>
</file>