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AB71B2">
        <w:rPr>
          <w:rFonts w:ascii="Arial" w:hAnsi="Arial" w:cs="Arial"/>
          <w:b/>
          <w:sz w:val="20"/>
          <w:szCs w:val="20"/>
        </w:rPr>
        <w:t>Noviembre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F95CF5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CE16F9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E16F9" w:rsidRPr="00CE16F9" w:rsidRDefault="00CE16F9" w:rsidP="00CE16F9">
            <w:pPr>
              <w:pStyle w:val="Ttulo2"/>
              <w:numPr>
                <w:ilvl w:val="0"/>
                <w:numId w:val="27"/>
              </w:numPr>
              <w:spacing w:before="0" w:after="0" w:line="240" w:lineRule="auto"/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 w:rsidRPr="00CE16F9">
              <w:rPr>
                <w:rFonts w:eastAsia="Times New Roman" w:cs="Arial"/>
                <w:b w:val="0"/>
                <w:noProof/>
                <w:sz w:val="22"/>
                <w:szCs w:val="22"/>
                <w:lang w:eastAsia="es-ES"/>
              </w:rPr>
              <w:t xml:space="preserve">Comparación biológica </w:t>
            </w:r>
            <w:r>
              <w:rPr>
                <w:rFonts w:eastAsia="Times New Roman" w:cs="Arial"/>
                <w:b w:val="0"/>
                <w:noProof/>
                <w:sz w:val="22"/>
                <w:szCs w:val="22"/>
                <w:lang w:eastAsia="es-ES"/>
              </w:rPr>
              <w:t xml:space="preserve">dos </w:t>
            </w:r>
            <w:r w:rsidRPr="00CE16F9">
              <w:rPr>
                <w:rFonts w:eastAsia="Times New Roman" w:cs="Arial"/>
                <w:b w:val="0"/>
                <w:noProof/>
                <w:sz w:val="22"/>
                <w:szCs w:val="22"/>
                <w:lang w:eastAsia="es-ES"/>
              </w:rPr>
              <w:t>Pectimorf</w:t>
            </w:r>
            <w:r w:rsidRPr="00CE16F9">
              <w:rPr>
                <w:rFonts w:eastAsia="Times New Roman" w:cs="Arial"/>
                <w:b w:val="0"/>
                <w:noProof/>
                <w:sz w:val="22"/>
                <w:szCs w:val="22"/>
                <w:vertAlign w:val="superscript"/>
                <w:lang w:eastAsia="es-ES"/>
              </w:rPr>
              <w:t>®</w:t>
            </w:r>
            <w:r w:rsidRPr="00CE16F9">
              <w:rPr>
                <w:rFonts w:eastAsia="Times New Roman" w:cs="Arial"/>
                <w:b w:val="0"/>
                <w:noProof/>
                <w:sz w:val="22"/>
                <w:szCs w:val="22"/>
                <w:lang w:eastAsia="es-ES"/>
              </w:rPr>
              <w:t xml:space="preserve"> obtenidos de las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>
              <w:rPr>
                <w:rFonts w:eastAsia="Times New Roman" w:cs="Arial"/>
                <w:b w:val="0"/>
                <w:noProof/>
                <w:sz w:val="22"/>
                <w:szCs w:val="22"/>
                <w:lang w:eastAsia="es-ES"/>
              </w:rPr>
              <w:t xml:space="preserve"> cítricas en condiciones semi-controladas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E16F9" w:rsidRPr="00582CA4" w:rsidRDefault="00CE16F9" w:rsidP="00CE16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16F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9" w:rsidRPr="00CE16F9" w:rsidRDefault="00CE16F9" w:rsidP="00CE16F9">
            <w:pPr>
              <w:pStyle w:val="Prrafodelista"/>
              <w:numPr>
                <w:ilvl w:val="0"/>
                <w:numId w:val="27"/>
              </w:numPr>
              <w:jc w:val="both"/>
              <w:rPr>
                <w:noProof/>
                <w:sz w:val="22"/>
                <w:szCs w:val="22"/>
              </w:rPr>
            </w:pPr>
            <w:r w:rsidRPr="00CE16F9">
              <w:rPr>
                <w:noProof/>
                <w:sz w:val="22"/>
                <w:szCs w:val="22"/>
              </w:rPr>
              <w:t xml:space="preserve">Experimento de influencia de diferentes concentraciones de sargazo en la germinación de semillas de tomate en medio salino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6F9" w:rsidRPr="00582CA4" w:rsidRDefault="00CE16F9" w:rsidP="00CE16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16F9" w:rsidRPr="00582CA4" w:rsidTr="00F95CF5">
        <w:trPr>
          <w:trHeight w:val="220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9" w:rsidRDefault="00CE16F9" w:rsidP="00CE16F9">
            <w:pPr>
              <w:pStyle w:val="Prrafodelista"/>
              <w:numPr>
                <w:ilvl w:val="0"/>
                <w:numId w:val="27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Preparación de extractos de Spirulina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6F9" w:rsidRPr="00582CA4" w:rsidRDefault="00CE16F9" w:rsidP="00CE16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16F9" w:rsidRPr="00582CA4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9" w:rsidRDefault="00CE16F9" w:rsidP="00CE16F9">
            <w:pPr>
              <w:pStyle w:val="Prrafodelista"/>
              <w:numPr>
                <w:ilvl w:val="0"/>
                <w:numId w:val="27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6F9" w:rsidRPr="00582CA4" w:rsidRDefault="00CE16F9" w:rsidP="00CE16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16F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9" w:rsidRDefault="00CE16F9" w:rsidP="00CE16F9">
            <w:pPr>
              <w:pStyle w:val="Prrafodelista"/>
              <w:numPr>
                <w:ilvl w:val="0"/>
                <w:numId w:val="27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Atención a estudiante de técnico medio en química industrial de 3 año  en sus prácticas laborales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6F9" w:rsidRPr="00582CA4" w:rsidRDefault="00CE16F9" w:rsidP="00CE16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16F9" w:rsidRPr="00582CA4" w:rsidTr="00F95CF5">
        <w:trPr>
          <w:trHeight w:val="306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9" w:rsidRDefault="00CE16F9" w:rsidP="00CE16F9">
            <w:pPr>
              <w:pStyle w:val="Prrafodelista"/>
              <w:numPr>
                <w:ilvl w:val="0"/>
                <w:numId w:val="27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6F9" w:rsidRPr="00582CA4" w:rsidRDefault="00CE16F9" w:rsidP="00CE16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16F9" w:rsidRPr="00582CA4" w:rsidTr="005A35EE">
        <w:trPr>
          <w:trHeight w:val="168"/>
        </w:trPr>
        <w:tc>
          <w:tcPr>
            <w:tcW w:w="3670" w:type="dxa"/>
          </w:tcPr>
          <w:p w:rsidR="00CE16F9" w:rsidRPr="00582CA4" w:rsidRDefault="00CE16F9" w:rsidP="00CE16F9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CE16F9" w:rsidRPr="00582CA4" w:rsidRDefault="00CE16F9" w:rsidP="00CE16F9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CE16F9" w:rsidRPr="00582CA4" w:rsidTr="005A35EE">
        <w:trPr>
          <w:trHeight w:val="156"/>
        </w:trPr>
        <w:tc>
          <w:tcPr>
            <w:tcW w:w="3670" w:type="dxa"/>
          </w:tcPr>
          <w:p w:rsidR="00CE16F9" w:rsidRPr="00582CA4" w:rsidRDefault="00CE16F9" w:rsidP="00CE16F9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CE16F9" w:rsidRPr="00582CA4" w:rsidRDefault="00CE16F9" w:rsidP="00CE16F9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Travieso Hernández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CE16F9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CE16F9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02B19" w:rsidRPr="001E07B0" w:rsidTr="00CE16F9">
        <w:trPr>
          <w:trHeight w:val="515"/>
        </w:trPr>
        <w:tc>
          <w:tcPr>
            <w:tcW w:w="2187" w:type="dxa"/>
          </w:tcPr>
          <w:p w:rsidR="00402B19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  <w:r w:rsidR="00CE16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402B19" w:rsidRPr="001E07B0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aso de datos al Excel   </w:t>
            </w:r>
          </w:p>
        </w:tc>
        <w:tc>
          <w:tcPr>
            <w:tcW w:w="2187" w:type="dxa"/>
          </w:tcPr>
          <w:p w:rsidR="00F95CF5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402B19" w:rsidRPr="001E07B0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al Excel  </w:t>
            </w:r>
            <w:r w:rsidR="00D91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402B19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F95CF5" w:rsidRPr="001E07B0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la UJC</w:t>
            </w:r>
          </w:p>
        </w:tc>
        <w:tc>
          <w:tcPr>
            <w:tcW w:w="2188" w:type="dxa"/>
          </w:tcPr>
          <w:p w:rsidR="00402B19" w:rsidRPr="001E07B0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Cálculos de determinaciones bioquímicas a muestras de tabaco </w:t>
            </w:r>
          </w:p>
        </w:tc>
      </w:tr>
      <w:tr w:rsidR="00402B19" w:rsidRPr="001E07B0" w:rsidTr="00CE16F9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D50D7F" w:rsidRPr="001E07B0" w:rsidTr="00CE16F9">
        <w:trPr>
          <w:trHeight w:val="129"/>
        </w:trPr>
        <w:tc>
          <w:tcPr>
            <w:tcW w:w="2187" w:type="dxa"/>
            <w:shd w:val="clear" w:color="auto" w:fill="auto"/>
          </w:tcPr>
          <w:p w:rsidR="00D50D7F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9F24E4" w:rsidRPr="001E07B0" w:rsidRDefault="009F24E4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 de la nueva técnico</w:t>
            </w:r>
          </w:p>
        </w:tc>
        <w:tc>
          <w:tcPr>
            <w:tcW w:w="2187" w:type="dxa"/>
          </w:tcPr>
          <w:p w:rsidR="00D50D7F" w:rsidRPr="001E07B0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determinaciones bioquímicas a muestras de tabaco</w:t>
            </w:r>
          </w:p>
        </w:tc>
        <w:tc>
          <w:tcPr>
            <w:tcW w:w="2187" w:type="dxa"/>
          </w:tcPr>
          <w:p w:rsidR="00D50D7F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  <w:r>
              <w:rPr>
                <w:rFonts w:ascii="Arial" w:hAnsi="Arial" w:cs="Arial"/>
                <w:sz w:val="20"/>
                <w:szCs w:val="20"/>
              </w:rPr>
              <w:t xml:space="preserve"> y limpieza del laboratorio</w:t>
            </w:r>
          </w:p>
        </w:tc>
        <w:tc>
          <w:tcPr>
            <w:tcW w:w="2187" w:type="dxa"/>
          </w:tcPr>
          <w:p w:rsidR="00D50D7F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salinas</w:t>
            </w:r>
          </w:p>
          <w:p w:rsidR="00D91B4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y esterilización de semillas de tomate</w:t>
            </w:r>
          </w:p>
        </w:tc>
        <w:tc>
          <w:tcPr>
            <w:tcW w:w="2188" w:type="dxa"/>
          </w:tcPr>
          <w:p w:rsidR="00D50D7F" w:rsidRPr="001E07B0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determinaciones bioquímicas a muestras de tabaco</w:t>
            </w:r>
          </w:p>
        </w:tc>
      </w:tr>
      <w:tr w:rsidR="00402B19" w:rsidRPr="001E07B0" w:rsidTr="00CE16F9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7F42EE" w:rsidRPr="001E07B0" w:rsidTr="00CE16F9">
        <w:trPr>
          <w:trHeight w:val="456"/>
        </w:trPr>
        <w:tc>
          <w:tcPr>
            <w:tcW w:w="2187" w:type="dxa"/>
            <w:shd w:val="clear" w:color="auto" w:fill="auto"/>
          </w:tcPr>
          <w:p w:rsidR="007F42EE" w:rsidRDefault="007F42E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91B4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4D562B" w:rsidRPr="001E07B0" w:rsidRDefault="004D562B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Comisión Científica 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8" w:type="dxa"/>
            <w:shd w:val="clear" w:color="auto" w:fill="auto"/>
          </w:tcPr>
          <w:p w:rsidR="007F42EE" w:rsidRPr="001E07B0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determinaciones bioquímicas a muestras de tabaco</w:t>
            </w:r>
          </w:p>
        </w:tc>
      </w:tr>
      <w:tr w:rsidR="00402B19" w:rsidRPr="001E07B0" w:rsidTr="00CE16F9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9F24E4" w:rsidRPr="001E07B0" w:rsidTr="00CE16F9">
        <w:trPr>
          <w:trHeight w:val="589"/>
        </w:trPr>
        <w:tc>
          <w:tcPr>
            <w:tcW w:w="2187" w:type="dxa"/>
            <w:shd w:val="clear" w:color="auto" w:fill="auto"/>
          </w:tcPr>
          <w:p w:rsidR="009F24E4" w:rsidRPr="001E07B0" w:rsidRDefault="009F24E4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7" w:type="dxa"/>
            <w:shd w:val="clear" w:color="auto" w:fill="auto"/>
          </w:tcPr>
          <w:p w:rsidR="009F24E4" w:rsidRPr="001E07B0" w:rsidRDefault="009F24E4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Filtrado de extractos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etanólico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9F24E4" w:rsidRPr="004D562B" w:rsidRDefault="009F24E4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323C">
              <w:rPr>
                <w:rFonts w:ascii="Arial" w:hAnsi="Arial" w:cs="Arial"/>
                <w:sz w:val="20"/>
                <w:szCs w:val="20"/>
              </w:rPr>
              <w:t>Agitación de extractos</w:t>
            </w:r>
            <w:r w:rsidR="004D562B">
              <w:rPr>
                <w:rFonts w:ascii="Arial" w:hAnsi="Arial" w:cs="Arial"/>
                <w:sz w:val="20"/>
                <w:szCs w:val="20"/>
              </w:rPr>
              <w:t xml:space="preserve"> Adiestramiento en cálculos de laboratorio de la nueva técnico</w:t>
            </w:r>
          </w:p>
        </w:tc>
        <w:tc>
          <w:tcPr>
            <w:tcW w:w="2187" w:type="dxa"/>
            <w:shd w:val="clear" w:color="auto" w:fill="auto"/>
          </w:tcPr>
          <w:p w:rsidR="009F24E4" w:rsidRDefault="00F95CF5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Conteo de semillas y preparación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para su tratamiento</w:t>
            </w:r>
          </w:p>
          <w:p w:rsidR="004D562B" w:rsidRPr="001E07B0" w:rsidRDefault="004D562B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 extraordinaria</w:t>
            </w:r>
          </w:p>
        </w:tc>
        <w:tc>
          <w:tcPr>
            <w:tcW w:w="2188" w:type="dxa"/>
            <w:shd w:val="clear" w:color="auto" w:fill="auto"/>
          </w:tcPr>
          <w:p w:rsidR="009F24E4" w:rsidRDefault="00F95CF5" w:rsidP="00CE16F9">
            <w:r>
              <w:rPr>
                <w:rFonts w:ascii="Arial" w:hAnsi="Arial" w:cs="Arial"/>
                <w:sz w:val="20"/>
                <w:szCs w:val="20"/>
              </w:rPr>
              <w:t xml:space="preserve">Montaje de experimento de tomate </w:t>
            </w:r>
            <w:r w:rsidR="005D481C">
              <w:rPr>
                <w:rFonts w:ascii="Arial" w:hAnsi="Arial" w:cs="Arial"/>
                <w:sz w:val="20"/>
                <w:szCs w:val="20"/>
              </w:rPr>
              <w:t xml:space="preserve">en placas </w:t>
            </w:r>
          </w:p>
        </w:tc>
      </w:tr>
      <w:tr w:rsidR="00D91B4E" w:rsidRPr="001E07B0" w:rsidTr="00CE16F9">
        <w:trPr>
          <w:trHeight w:val="211"/>
        </w:trPr>
        <w:tc>
          <w:tcPr>
            <w:tcW w:w="2187" w:type="dxa"/>
            <w:shd w:val="clear" w:color="auto" w:fill="auto"/>
          </w:tcPr>
          <w:p w:rsidR="00D91B4E" w:rsidRPr="001E07B0" w:rsidRDefault="00D91B4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D91B4E" w:rsidRPr="001E07B0" w:rsidRDefault="00D91B4E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1B4E" w:rsidRPr="001E07B0" w:rsidTr="00CE16F9">
        <w:trPr>
          <w:trHeight w:val="589"/>
        </w:trPr>
        <w:tc>
          <w:tcPr>
            <w:tcW w:w="2187" w:type="dxa"/>
            <w:shd w:val="clear" w:color="auto" w:fill="auto"/>
          </w:tcPr>
          <w:p w:rsidR="00D91B4E" w:rsidRPr="001E07B0" w:rsidRDefault="005D481C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la viabilidad de las semillas</w:t>
            </w: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D91B4E" w:rsidRPr="001E07B0" w:rsidRDefault="00D91B4E" w:rsidP="00CE1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_GoBack"/>
            <w:bookmarkEnd w:id="6"/>
          </w:p>
        </w:tc>
      </w:tr>
    </w:tbl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2731C5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3"/>
  </w:num>
  <w:num w:numId="2">
    <w:abstractNumId w:val="11"/>
  </w:num>
  <w:num w:numId="3">
    <w:abstractNumId w:val="26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4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1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5"/>
  </w:num>
  <w:num w:numId="24">
    <w:abstractNumId w:val="20"/>
  </w:num>
  <w:num w:numId="25">
    <w:abstractNumId w:val="1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eastAsiaTheme="majorEastAsia" w:hAnsi="Arial" w:cstheme="majorBidi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CE16F9"/>
    <w:rPr>
      <w:rFonts w:ascii="Arial" w:eastAsiaTheme="majorEastAsia" w:hAnsi="Arial" w:cstheme="majorBidi"/>
      <w:b/>
      <w:sz w:val="24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73318-1D27-440A-AD9F-5BB812FA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26</cp:revision>
  <cp:lastPrinted>2010-06-02T08:22:00Z</cp:lastPrinted>
  <dcterms:created xsi:type="dcterms:W3CDTF">2020-09-23T21:35:00Z</dcterms:created>
  <dcterms:modified xsi:type="dcterms:W3CDTF">2020-11-24T17:27:00Z</dcterms:modified>
</cp:coreProperties>
</file>