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A626CA" w:rsidTr="00CA2C49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CA2C49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A626CA" w:rsidTr="00CA2C49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BF37B4">
        <w:rPr>
          <w:rFonts w:ascii="Arial" w:hAnsi="Arial" w:cs="Arial"/>
          <w:b/>
          <w:sz w:val="20"/>
          <w:szCs w:val="20"/>
        </w:rPr>
        <w:t>Mayo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9F5B6D" w:rsidRDefault="007D69A9" w:rsidP="007D69A9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Paso de datos y cálculos del e</w:t>
            </w:r>
            <w:r w:rsidR="006A52D6">
              <w:rPr>
                <w:noProof/>
                <w:sz w:val="22"/>
                <w:szCs w:val="22"/>
              </w:rPr>
              <w:t>xperimento de garbanzo. Yanitza.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582CA4" w:rsidRDefault="00BE78B9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D69A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A9" w:rsidRDefault="007D69A9" w:rsidP="007D69A9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Trabajo en el diseño para la optimización del proceso de obtención de pectimor</w:t>
            </w:r>
            <w:r w:rsidR="00283BA4">
              <w:rPr>
                <w:noProof/>
                <w:sz w:val="22"/>
                <w:szCs w:val="22"/>
              </w:rPr>
              <w:t>.Revisión de bibliografía.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9A9" w:rsidRPr="00582CA4" w:rsidRDefault="007D69A9" w:rsidP="007D69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7D69A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9A9" w:rsidRDefault="007D69A9" w:rsidP="007D69A9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Encargada de la correcta conservación de las muestras existentes.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9A9" w:rsidRPr="00582CA4" w:rsidRDefault="007D69A9" w:rsidP="007D69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B721D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1D" w:rsidRPr="005B721D" w:rsidRDefault="005B721D" w:rsidP="005B721D">
            <w:pPr>
              <w:pStyle w:val="Prrafodelista"/>
              <w:jc w:val="both"/>
              <w:rPr>
                <w:b/>
                <w:noProof/>
                <w:sz w:val="22"/>
                <w:szCs w:val="22"/>
              </w:rPr>
            </w:pPr>
            <w:r w:rsidRPr="005B721D">
              <w:rPr>
                <w:b/>
                <w:noProof/>
                <w:sz w:val="24"/>
                <w:szCs w:val="22"/>
              </w:rPr>
              <w:t>Impacto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1D" w:rsidRPr="00582CA4" w:rsidRDefault="005B721D" w:rsidP="007D69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721D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21D" w:rsidRDefault="005B721D" w:rsidP="005B721D">
            <w:pPr>
              <w:pStyle w:val="Prrafodelista"/>
              <w:jc w:val="both"/>
              <w:rPr>
                <w:noProof/>
                <w:sz w:val="22"/>
                <w:szCs w:val="22"/>
              </w:rPr>
            </w:pPr>
            <w:r w:rsidRPr="005B721D">
              <w:rPr>
                <w:rFonts w:cs="Calibri"/>
                <w:sz w:val="24"/>
                <w:szCs w:val="24"/>
              </w:rPr>
              <w:t>Coautora del Premio MES</w:t>
            </w:r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“</w:t>
            </w:r>
            <w:proofErr w:type="spellStart"/>
            <w:r>
              <w:rPr>
                <w:rFonts w:cs="Calibri"/>
                <w:sz w:val="24"/>
                <w:szCs w:val="24"/>
              </w:rPr>
              <w:t>Oligosacarinas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como </w:t>
            </w:r>
            <w:proofErr w:type="spellStart"/>
            <w:r>
              <w:rPr>
                <w:rFonts w:cs="Calibri"/>
                <w:sz w:val="24"/>
                <w:szCs w:val="24"/>
              </w:rPr>
              <w:t>Bioestimulantes</w:t>
            </w:r>
            <w:proofErr w:type="spellEnd"/>
            <w:r>
              <w:rPr>
                <w:rFonts w:cs="Calibri"/>
                <w:sz w:val="24"/>
                <w:szCs w:val="24"/>
              </w:rPr>
              <w:t xml:space="preserve"> para la Agricultura cubana”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21D" w:rsidRPr="00582CA4" w:rsidRDefault="005B721D" w:rsidP="007D69A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69A9" w:rsidRPr="00582CA4" w:rsidTr="005A35EE">
        <w:trPr>
          <w:trHeight w:val="168"/>
        </w:trPr>
        <w:tc>
          <w:tcPr>
            <w:tcW w:w="3670" w:type="dxa"/>
          </w:tcPr>
          <w:p w:rsidR="007D69A9" w:rsidRPr="00582CA4" w:rsidRDefault="007D69A9" w:rsidP="007D69A9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7D69A9" w:rsidRPr="00582CA4" w:rsidRDefault="007D69A9" w:rsidP="007D69A9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 en ensayos Físicos-</w:t>
            </w:r>
            <w:r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7D69A9" w:rsidRPr="00582CA4" w:rsidTr="005A35EE">
        <w:trPr>
          <w:trHeight w:val="156"/>
        </w:trPr>
        <w:tc>
          <w:tcPr>
            <w:tcW w:w="3670" w:type="dxa"/>
          </w:tcPr>
          <w:p w:rsidR="007D69A9" w:rsidRPr="00582CA4" w:rsidRDefault="007D69A9" w:rsidP="007D69A9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7D69A9" w:rsidRPr="00582CA4" w:rsidRDefault="007D69A9" w:rsidP="007D69A9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Lisbel Travieso Hernández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764363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764363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8065C9" w:rsidRPr="001E07B0" w:rsidRDefault="00BF37B4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7D69A9" w:rsidRPr="001E07B0" w:rsidTr="00764363">
        <w:trPr>
          <w:trHeight w:val="515"/>
        </w:trPr>
        <w:tc>
          <w:tcPr>
            <w:tcW w:w="2187" w:type="dxa"/>
          </w:tcPr>
          <w:p w:rsidR="007D69A9" w:rsidRPr="001E07B0" w:rsidRDefault="007D69A9" w:rsidP="009B66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7D69A9" w:rsidRPr="001E07B0" w:rsidRDefault="007D69A9" w:rsidP="009B66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7D69A9" w:rsidRPr="001E07B0" w:rsidRDefault="007D69A9" w:rsidP="009B66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7D69A9" w:rsidRDefault="007D69A9">
            <w:bookmarkStart w:id="0" w:name="_GoBack"/>
            <w:bookmarkEnd w:id="0"/>
          </w:p>
        </w:tc>
        <w:tc>
          <w:tcPr>
            <w:tcW w:w="2188" w:type="dxa"/>
          </w:tcPr>
          <w:p w:rsidR="007D69A9" w:rsidRDefault="00ED789C">
            <w:r>
              <w:t>Feriado</w:t>
            </w:r>
          </w:p>
        </w:tc>
      </w:tr>
      <w:tr w:rsidR="00933551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933551" w:rsidRPr="001E07B0" w:rsidRDefault="00BF37B4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BF37B4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BF37B4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BF37B4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8" w:type="dxa"/>
            <w:shd w:val="clear" w:color="auto" w:fill="auto"/>
          </w:tcPr>
          <w:p w:rsidR="00933551" w:rsidRPr="001E07B0" w:rsidRDefault="00BF37B4" w:rsidP="00BF37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35216C" w:rsidRPr="001E07B0" w:rsidTr="00764363">
        <w:trPr>
          <w:trHeight w:val="129"/>
        </w:trPr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las determinaciones realizadas a  muestras de garbanzo en hojas</w:t>
            </w:r>
          </w:p>
        </w:tc>
        <w:tc>
          <w:tcPr>
            <w:tcW w:w="2187" w:type="dxa"/>
          </w:tcPr>
          <w:p w:rsidR="0035216C" w:rsidRPr="001E07B0" w:rsidRDefault="0035216C" w:rsidP="003521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las determinaciones realizadas a  muestras de garbanzo en hojas</w:t>
            </w:r>
          </w:p>
        </w:tc>
        <w:tc>
          <w:tcPr>
            <w:tcW w:w="2187" w:type="dxa"/>
          </w:tcPr>
          <w:p w:rsidR="0035216C" w:rsidRDefault="0035216C" w:rsidP="0035216C">
            <w:r>
              <w:rPr>
                <w:noProof/>
                <w:sz w:val="22"/>
                <w:szCs w:val="22"/>
              </w:rPr>
              <w:t>Revisión de las muestras conservadas en nitrogeno líquido</w:t>
            </w:r>
            <w:r w:rsidRPr="00655543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187" w:type="dxa"/>
          </w:tcPr>
          <w:p w:rsidR="0035216C" w:rsidRPr="001E07B0" w:rsidRDefault="0035216C" w:rsidP="003521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las determinaciones realizadas a  muestras de garbanzo en hojas</w:t>
            </w:r>
          </w:p>
        </w:tc>
        <w:tc>
          <w:tcPr>
            <w:tcW w:w="2188" w:type="dxa"/>
          </w:tcPr>
          <w:p w:rsidR="0035216C" w:rsidRPr="001E07B0" w:rsidRDefault="0035216C" w:rsidP="003521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las determinaciones realizadas a  muestras de garbanzo en hojas</w:t>
            </w:r>
          </w:p>
        </w:tc>
      </w:tr>
      <w:tr w:rsidR="0035216C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8" w:type="dxa"/>
            <w:shd w:val="clear" w:color="auto" w:fill="auto"/>
          </w:tcPr>
          <w:p w:rsidR="0035216C" w:rsidRPr="001E07B0" w:rsidRDefault="0035216C" w:rsidP="003521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</w:tr>
      <w:tr w:rsidR="0035216C" w:rsidRPr="001E07B0" w:rsidTr="00764363">
        <w:trPr>
          <w:trHeight w:val="456"/>
        </w:trPr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w:t>Paso de datos</w:t>
            </w:r>
          </w:p>
        </w:tc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w:t>Paso de datos</w:t>
            </w:r>
          </w:p>
        </w:tc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w:t>Paso de datos</w:t>
            </w:r>
          </w:p>
        </w:tc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2"/>
                <w:szCs w:val="22"/>
              </w:rPr>
              <w:t>Paso de datos</w:t>
            </w:r>
          </w:p>
        </w:tc>
        <w:tc>
          <w:tcPr>
            <w:tcW w:w="2188" w:type="dxa"/>
            <w:shd w:val="clear" w:color="auto" w:fill="auto"/>
          </w:tcPr>
          <w:p w:rsidR="0035216C" w:rsidRDefault="0035216C" w:rsidP="0035216C">
            <w:r>
              <w:rPr>
                <w:noProof/>
                <w:sz w:val="22"/>
                <w:szCs w:val="22"/>
              </w:rPr>
              <w:t>Revisión de las muestras conservadas en nitrogeno líquido</w:t>
            </w:r>
            <w:r w:rsidRPr="00655543">
              <w:rPr>
                <w:noProof/>
                <w:sz w:val="22"/>
                <w:szCs w:val="22"/>
              </w:rPr>
              <w:t xml:space="preserve"> </w:t>
            </w:r>
          </w:p>
        </w:tc>
      </w:tr>
      <w:tr w:rsidR="0035216C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8" w:type="dxa"/>
            <w:shd w:val="clear" w:color="auto" w:fill="auto"/>
          </w:tcPr>
          <w:p w:rsidR="0035216C" w:rsidRPr="001E07B0" w:rsidRDefault="0035216C" w:rsidP="003521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</w:tr>
      <w:tr w:rsidR="0035216C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las determinaciones realizadas a  muestras de garbanzo en raíz</w:t>
            </w:r>
          </w:p>
        </w:tc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</w:p>
        </w:tc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Cálculos de las determinaciones realizadas a  muestras de garbanzo en raíz</w:t>
            </w:r>
          </w:p>
        </w:tc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</w:p>
        </w:tc>
        <w:tc>
          <w:tcPr>
            <w:tcW w:w="2188" w:type="dxa"/>
            <w:shd w:val="clear" w:color="auto" w:fill="auto"/>
          </w:tcPr>
          <w:p w:rsidR="0035216C" w:rsidRPr="001E07B0" w:rsidRDefault="0035216C" w:rsidP="003521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</w:p>
        </w:tc>
      </w:tr>
      <w:tr w:rsidR="0035216C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8" w:type="dxa"/>
            <w:shd w:val="clear" w:color="auto" w:fill="auto"/>
          </w:tcPr>
          <w:p w:rsidR="0035216C" w:rsidRPr="001E07B0" w:rsidRDefault="0035216C" w:rsidP="0035216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35216C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</w:p>
        </w:tc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</w:p>
        </w:tc>
        <w:tc>
          <w:tcPr>
            <w:tcW w:w="2187" w:type="dxa"/>
            <w:shd w:val="clear" w:color="auto" w:fill="auto"/>
          </w:tcPr>
          <w:p w:rsidR="0035216C" w:rsidRDefault="0035216C" w:rsidP="0035216C">
            <w:r>
              <w:rPr>
                <w:noProof/>
                <w:sz w:val="22"/>
                <w:szCs w:val="22"/>
              </w:rPr>
              <w:t>Revisión de las muestras conservadas en nitrogeno líquido</w:t>
            </w:r>
            <w:r w:rsidRPr="00655543">
              <w:rPr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2187" w:type="dxa"/>
            <w:shd w:val="clear" w:color="auto" w:fill="auto"/>
          </w:tcPr>
          <w:p w:rsidR="0035216C" w:rsidRPr="001E07B0" w:rsidRDefault="0035216C" w:rsidP="003521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</w:p>
        </w:tc>
        <w:tc>
          <w:tcPr>
            <w:tcW w:w="2188" w:type="dxa"/>
            <w:shd w:val="clear" w:color="auto" w:fill="auto"/>
          </w:tcPr>
          <w:p w:rsidR="0035216C" w:rsidRPr="001E07B0" w:rsidRDefault="0035216C" w:rsidP="0035216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Revisión de bibliografía </w:t>
            </w:r>
          </w:p>
        </w:tc>
      </w:tr>
    </w:tbl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641F58" w:rsidTr="00641F58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641F58" w:rsidRDefault="00641F58" w:rsidP="00641F58">
            <w:pPr>
              <w:spacing w:after="240"/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641F58" w:rsidRDefault="00641F58" w:rsidP="00FA12A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641F58" w:rsidRDefault="00641F58" w:rsidP="00FA12A8">
            <w:pPr>
              <w:jc w:val="both"/>
              <w:rPr>
                <w:rFonts w:ascii="Arial" w:hAnsi="Arial" w:cs="Arial"/>
              </w:rPr>
            </w:pPr>
          </w:p>
        </w:tc>
      </w:tr>
      <w:tr w:rsidR="00641F58" w:rsidTr="00641F58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641F58" w:rsidRDefault="00641F58" w:rsidP="00FA12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641F58" w:rsidRDefault="00641F58" w:rsidP="00FA12A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641F58" w:rsidRDefault="00641F58" w:rsidP="00FA12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1396" w:rsidRDefault="00181396" w:rsidP="00556AD0">
      <w:pPr>
        <w:jc w:val="both"/>
        <w:rPr>
          <w:rFonts w:ascii="Arial" w:hAnsi="Arial" w:cs="Arial"/>
        </w:rPr>
      </w:pPr>
    </w:p>
    <w:sectPr w:rsidR="00181396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3BA4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6C"/>
    <w:rsid w:val="003521C8"/>
    <w:rsid w:val="003529E3"/>
    <w:rsid w:val="003545B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1E33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400DDA"/>
    <w:rsid w:val="00400ED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721D"/>
    <w:rsid w:val="005B7D0F"/>
    <w:rsid w:val="005C0443"/>
    <w:rsid w:val="005C0444"/>
    <w:rsid w:val="005C1DC8"/>
    <w:rsid w:val="005C256B"/>
    <w:rsid w:val="005C38D6"/>
    <w:rsid w:val="005D47DE"/>
    <w:rsid w:val="005E06AF"/>
    <w:rsid w:val="005E0C5E"/>
    <w:rsid w:val="005E1317"/>
    <w:rsid w:val="005E225C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1F58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69A9"/>
    <w:rsid w:val="007D7AD5"/>
    <w:rsid w:val="007E1AAA"/>
    <w:rsid w:val="007E2B47"/>
    <w:rsid w:val="007E7C89"/>
    <w:rsid w:val="007F0321"/>
    <w:rsid w:val="007F35E8"/>
    <w:rsid w:val="007F4D62"/>
    <w:rsid w:val="007F536E"/>
    <w:rsid w:val="007F5F1F"/>
    <w:rsid w:val="00801DC0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31349"/>
    <w:rsid w:val="00A314CD"/>
    <w:rsid w:val="00A330FB"/>
    <w:rsid w:val="00A349E7"/>
    <w:rsid w:val="00A36500"/>
    <w:rsid w:val="00A40481"/>
    <w:rsid w:val="00A42458"/>
    <w:rsid w:val="00A42FD9"/>
    <w:rsid w:val="00A43D8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3F6"/>
    <w:rsid w:val="00A8778A"/>
    <w:rsid w:val="00A911FB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1118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184F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32C0"/>
    <w:rsid w:val="00BF37B4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3442"/>
    <w:rsid w:val="00CB4B16"/>
    <w:rsid w:val="00CB6C4D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ED7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349C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5D83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89C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EF39E-EA1D-4768-9CEA-1DFE22848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266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Administrador</cp:lastModifiedBy>
  <cp:revision>25</cp:revision>
  <cp:lastPrinted>2010-06-02T08:22:00Z</cp:lastPrinted>
  <dcterms:created xsi:type="dcterms:W3CDTF">2019-07-02T16:46:00Z</dcterms:created>
  <dcterms:modified xsi:type="dcterms:W3CDTF">2020-09-28T15:22:00Z</dcterms:modified>
</cp:coreProperties>
</file>