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214C5A">
        <w:rPr>
          <w:rFonts w:ascii="Arial" w:hAnsi="Arial" w:cs="Arial"/>
          <w:sz w:val="22"/>
          <w:szCs w:val="22"/>
          <w:u w:val="single"/>
        </w:rPr>
        <w:t>Febrero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436944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1985"/>
        <w:gridCol w:w="2126"/>
        <w:gridCol w:w="2022"/>
        <w:gridCol w:w="1799"/>
      </w:tblGrid>
      <w:tr w:rsidR="005D44EA" w:rsidRPr="00654215" w:rsidTr="00E72DC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654215" w:rsidTr="00E72DC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3A1A09" w:rsidRDefault="003A1A09" w:rsidP="008A25E6">
            <w:pPr>
              <w:jc w:val="center"/>
              <w:rPr>
                <w:rFonts w:ascii="Arial" w:hAnsi="Arial" w:cs="Arial"/>
                <w:b/>
              </w:rPr>
            </w:pPr>
            <w:r w:rsidRPr="003A1A0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5" w:type="dxa"/>
            <w:vAlign w:val="center"/>
          </w:tcPr>
          <w:p w:rsidR="00F112AD" w:rsidRPr="00654215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A1A0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126" w:type="dxa"/>
            <w:vAlign w:val="center"/>
          </w:tcPr>
          <w:p w:rsidR="00F112AD" w:rsidRPr="00654215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A1A09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22" w:type="dxa"/>
            <w:vAlign w:val="center"/>
          </w:tcPr>
          <w:p w:rsidR="00F112AD" w:rsidRPr="00654215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A1A0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99" w:type="dxa"/>
            <w:vAlign w:val="center"/>
          </w:tcPr>
          <w:p w:rsidR="00F112AD" w:rsidRPr="00654215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</w:tr>
      <w:tr w:rsidR="00F112AD" w:rsidRPr="00654215" w:rsidTr="00E72DCE">
        <w:trPr>
          <w:trHeight w:val="472"/>
          <w:jc w:val="center"/>
        </w:trPr>
        <w:tc>
          <w:tcPr>
            <w:tcW w:w="2262" w:type="dxa"/>
            <w:vAlign w:val="center"/>
          </w:tcPr>
          <w:p w:rsidR="003A1A09" w:rsidRPr="003A1A09" w:rsidRDefault="003A1A09" w:rsidP="008A25E6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</w:p>
          <w:p w:rsidR="003A1A09" w:rsidRDefault="003A1A09" w:rsidP="008A25E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Trabajo voluntario.</w:t>
            </w:r>
          </w:p>
          <w:p w:rsidR="003A1A09" w:rsidRDefault="003A1A09" w:rsidP="008A25E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3A1A09" w:rsidRPr="003A1A09" w:rsidRDefault="003A1A09" w:rsidP="003A1A09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F112AD" w:rsidRPr="00654215" w:rsidRDefault="003A1A09" w:rsidP="003A1A0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  <w:vAlign w:val="center"/>
          </w:tcPr>
          <w:p w:rsidR="00F112AD" w:rsidRDefault="003A1A09" w:rsidP="008A25E6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  <w:p w:rsidR="003A1A09" w:rsidRPr="003A1A09" w:rsidRDefault="003A1A09" w:rsidP="008A25E6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</w:p>
          <w:p w:rsidR="003A1A09" w:rsidRPr="003A1A09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3A1A09">
              <w:rPr>
                <w:rFonts w:ascii="Arial" w:hAnsi="Arial" w:cs="Arial"/>
                <w:b/>
                <w:color w:val="000000"/>
                <w:sz w:val="22"/>
                <w:szCs w:val="22"/>
              </w:rPr>
              <w:t>Guardia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2022" w:type="dxa"/>
            <w:vAlign w:val="center"/>
          </w:tcPr>
          <w:p w:rsidR="00F112AD" w:rsidRPr="00654215" w:rsidRDefault="003A1A09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F112AD" w:rsidRPr="00F112AD" w:rsidRDefault="00F112AD" w:rsidP="008A25E6">
            <w:pPr>
              <w:jc w:val="center"/>
              <w:rPr>
                <w:rFonts w:ascii="Arial" w:hAnsi="Arial" w:cs="Arial"/>
                <w:b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DC75DD" w:rsidRPr="00654215" w:rsidTr="00E72DCE">
        <w:trPr>
          <w:trHeight w:val="252"/>
          <w:jc w:val="center"/>
        </w:trPr>
        <w:tc>
          <w:tcPr>
            <w:tcW w:w="2262" w:type="dxa"/>
            <w:vAlign w:val="center"/>
          </w:tcPr>
          <w:p w:rsidR="00DC75DD" w:rsidRPr="002A7325" w:rsidRDefault="003A1A09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985" w:type="dxa"/>
            <w:vAlign w:val="center"/>
          </w:tcPr>
          <w:p w:rsidR="00DC75DD" w:rsidRPr="002A7325" w:rsidRDefault="003A1A09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126" w:type="dxa"/>
            <w:vAlign w:val="center"/>
          </w:tcPr>
          <w:p w:rsidR="00DC75DD" w:rsidRPr="002A7325" w:rsidRDefault="003A1A09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022" w:type="dxa"/>
            <w:vAlign w:val="center"/>
          </w:tcPr>
          <w:p w:rsidR="00DC75DD" w:rsidRPr="002A7325" w:rsidRDefault="003A1A09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799" w:type="dxa"/>
            <w:vAlign w:val="center"/>
          </w:tcPr>
          <w:p w:rsidR="00DC75DD" w:rsidRPr="002A7325" w:rsidRDefault="003A1A09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</w:tr>
      <w:tr w:rsidR="00642003" w:rsidRPr="00654215" w:rsidTr="00E72DCE">
        <w:trPr>
          <w:trHeight w:val="1463"/>
          <w:jc w:val="center"/>
        </w:trPr>
        <w:tc>
          <w:tcPr>
            <w:tcW w:w="2262" w:type="dxa"/>
            <w:vAlign w:val="center"/>
          </w:tcPr>
          <w:p w:rsidR="00642003" w:rsidRPr="00642003" w:rsidRDefault="00642003" w:rsidP="00D447EF">
            <w:pPr>
              <w:jc w:val="center"/>
              <w:rPr>
                <w:rFonts w:ascii="Arial" w:hAnsi="Arial" w:cs="Arial"/>
                <w:sz w:val="2"/>
              </w:rPr>
            </w:pPr>
          </w:p>
          <w:p w:rsidR="00642003" w:rsidRDefault="00642003" w:rsidP="00D447EF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42003" w:rsidRDefault="00642003" w:rsidP="00D447EF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Evaluación del experimento de Yanitza.</w:t>
            </w:r>
          </w:p>
          <w:p w:rsidR="00642003" w:rsidRPr="00642003" w:rsidRDefault="00642003" w:rsidP="00D447EF">
            <w:pPr>
              <w:jc w:val="center"/>
              <w:rPr>
                <w:rFonts w:ascii="Arial" w:hAnsi="Arial" w:cs="Arial"/>
                <w:color w:val="000000"/>
                <w:sz w:val="8"/>
              </w:rPr>
            </w:pPr>
          </w:p>
          <w:p w:rsidR="00642003" w:rsidRPr="00270D7C" w:rsidRDefault="00642003" w:rsidP="00D447EF">
            <w:pPr>
              <w:jc w:val="center"/>
              <w:rPr>
                <w:rFonts w:ascii="Arial" w:hAnsi="Arial" w:cs="Arial"/>
                <w:color w:val="000000"/>
                <w:sz w:val="6"/>
              </w:rPr>
            </w:pPr>
          </w:p>
          <w:p w:rsidR="00642003" w:rsidRPr="00270D7C" w:rsidRDefault="00642003" w:rsidP="00270D7C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642003" w:rsidRPr="00642003" w:rsidRDefault="00642003" w:rsidP="00D447EF">
            <w:pPr>
              <w:rPr>
                <w:rFonts w:ascii="Arial" w:hAnsi="Arial" w:cs="Arial"/>
                <w:sz w:val="6"/>
              </w:rPr>
            </w:pPr>
          </w:p>
          <w:p w:rsidR="00642003" w:rsidRDefault="00642003" w:rsidP="006B2E4A">
            <w:pPr>
              <w:jc w:val="center"/>
              <w:rPr>
                <w:rFonts w:ascii="Arial" w:hAnsi="Arial" w:cs="Arial"/>
              </w:rPr>
            </w:pPr>
          </w:p>
          <w:p w:rsidR="00642003" w:rsidRPr="00642003" w:rsidRDefault="00642003" w:rsidP="006B2E4A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642003" w:rsidRPr="00642003" w:rsidRDefault="00642003" w:rsidP="006B2E4A">
            <w:pPr>
              <w:jc w:val="center"/>
              <w:rPr>
                <w:rFonts w:ascii="Arial" w:hAnsi="Arial" w:cs="Arial"/>
                <w:sz w:val="10"/>
              </w:rPr>
            </w:pPr>
          </w:p>
          <w:p w:rsidR="00642003" w:rsidRPr="00642003" w:rsidRDefault="00642003" w:rsidP="006B2E4A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642003" w:rsidRPr="00642003" w:rsidRDefault="00642003" w:rsidP="00D447EF">
            <w:pPr>
              <w:jc w:val="center"/>
              <w:rPr>
                <w:rFonts w:ascii="Arial" w:hAnsi="Arial" w:cs="Arial"/>
                <w:sz w:val="6"/>
              </w:rPr>
            </w:pPr>
          </w:p>
          <w:p w:rsidR="00642003" w:rsidRDefault="00642003" w:rsidP="00270D7C">
            <w:pPr>
              <w:jc w:val="center"/>
              <w:rPr>
                <w:rFonts w:ascii="Arial" w:hAnsi="Arial" w:cs="Arial"/>
              </w:rPr>
            </w:pPr>
          </w:p>
          <w:p w:rsidR="00642003" w:rsidRPr="00642003" w:rsidRDefault="00642003" w:rsidP="00270D7C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Preparación del plan de maestría.</w:t>
            </w:r>
          </w:p>
          <w:p w:rsidR="00642003" w:rsidRPr="00642003" w:rsidRDefault="00642003" w:rsidP="00270D7C">
            <w:pPr>
              <w:jc w:val="center"/>
              <w:rPr>
                <w:rFonts w:ascii="Arial" w:hAnsi="Arial" w:cs="Arial"/>
                <w:sz w:val="16"/>
              </w:rPr>
            </w:pPr>
          </w:p>
          <w:p w:rsidR="00642003" w:rsidRPr="00642003" w:rsidRDefault="00642003" w:rsidP="006B2E4A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642003" w:rsidRPr="00642003" w:rsidRDefault="00642003" w:rsidP="00642003">
            <w:pPr>
              <w:rPr>
                <w:rFonts w:ascii="Arial" w:hAnsi="Arial" w:cs="Arial"/>
                <w:sz w:val="6"/>
              </w:rPr>
            </w:pPr>
          </w:p>
          <w:p w:rsidR="00642003" w:rsidRDefault="00642003" w:rsidP="00D447EF">
            <w:pPr>
              <w:jc w:val="center"/>
              <w:rPr>
                <w:rFonts w:ascii="Arial" w:hAnsi="Arial" w:cs="Arial"/>
              </w:rPr>
            </w:pPr>
          </w:p>
          <w:p w:rsidR="00642003" w:rsidRPr="00642003" w:rsidRDefault="00642003" w:rsidP="00D447EF">
            <w:pPr>
              <w:jc w:val="center"/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642003" w:rsidRPr="00642003" w:rsidRDefault="00642003" w:rsidP="00642003">
            <w:pPr>
              <w:jc w:val="center"/>
              <w:rPr>
                <w:rFonts w:ascii="Arial" w:hAnsi="Arial" w:cs="Arial"/>
              </w:rPr>
            </w:pPr>
            <w:r w:rsidRPr="00642003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</w:tc>
      </w:tr>
      <w:tr w:rsidR="00642003" w:rsidRPr="00654215" w:rsidTr="00E72DCE">
        <w:trPr>
          <w:trHeight w:val="267"/>
          <w:jc w:val="center"/>
        </w:trPr>
        <w:tc>
          <w:tcPr>
            <w:tcW w:w="2262" w:type="dxa"/>
            <w:vAlign w:val="center"/>
          </w:tcPr>
          <w:p w:rsidR="00642003" w:rsidRPr="002A7325" w:rsidRDefault="00642003" w:rsidP="00DC75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1985" w:type="dxa"/>
            <w:vAlign w:val="center"/>
          </w:tcPr>
          <w:p w:rsidR="00642003" w:rsidRPr="00642003" w:rsidRDefault="00642003" w:rsidP="00DC75DD">
            <w:pPr>
              <w:jc w:val="center"/>
              <w:rPr>
                <w:rFonts w:ascii="Arial" w:hAnsi="Arial" w:cs="Arial"/>
                <w:b/>
              </w:rPr>
            </w:pPr>
            <w:r w:rsidRPr="00642003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126" w:type="dxa"/>
            <w:vAlign w:val="center"/>
          </w:tcPr>
          <w:p w:rsidR="00642003" w:rsidRPr="00E72DCE" w:rsidRDefault="00642003" w:rsidP="00DC75DD">
            <w:pPr>
              <w:jc w:val="center"/>
              <w:rPr>
                <w:rFonts w:ascii="Arial" w:hAnsi="Arial" w:cs="Arial"/>
                <w:b/>
              </w:rPr>
            </w:pPr>
            <w:r w:rsidRPr="00E72DCE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2022" w:type="dxa"/>
            <w:vAlign w:val="center"/>
          </w:tcPr>
          <w:p w:rsidR="00642003" w:rsidRPr="00C878D6" w:rsidRDefault="00642003" w:rsidP="00DC75DD">
            <w:pPr>
              <w:jc w:val="center"/>
              <w:rPr>
                <w:rFonts w:ascii="Arial" w:hAnsi="Arial" w:cs="Arial"/>
                <w:b/>
              </w:rPr>
            </w:pPr>
            <w:r w:rsidRPr="00C878D6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642003" w:rsidRPr="00C878D6" w:rsidRDefault="00642003" w:rsidP="00436944">
            <w:pPr>
              <w:jc w:val="center"/>
              <w:rPr>
                <w:rFonts w:ascii="Arial" w:hAnsi="Arial" w:cs="Arial"/>
                <w:b/>
              </w:rPr>
            </w:pPr>
            <w:r w:rsidRPr="00C878D6">
              <w:rPr>
                <w:rFonts w:ascii="Arial" w:hAnsi="Arial" w:cs="Arial"/>
                <w:b/>
              </w:rPr>
              <w:t>21</w:t>
            </w:r>
          </w:p>
        </w:tc>
      </w:tr>
      <w:tr w:rsidR="00642003" w:rsidRPr="005D3C65" w:rsidTr="00E72DCE">
        <w:trPr>
          <w:trHeight w:val="948"/>
          <w:jc w:val="center"/>
        </w:trPr>
        <w:tc>
          <w:tcPr>
            <w:tcW w:w="2262" w:type="dxa"/>
            <w:vAlign w:val="center"/>
          </w:tcPr>
          <w:p w:rsidR="00642003" w:rsidRDefault="00642003" w:rsidP="00642003">
            <w:pPr>
              <w:jc w:val="center"/>
              <w:rPr>
                <w:rFonts w:ascii="Arial" w:hAnsi="Arial" w:cs="Arial"/>
                <w:color w:val="000000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Evaluación del experimento de Yanitza.</w:t>
            </w:r>
          </w:p>
          <w:p w:rsidR="00642003" w:rsidRPr="00642003" w:rsidRDefault="00642003" w:rsidP="00642003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  <w:p w:rsidR="00642003" w:rsidRPr="00773418" w:rsidRDefault="00642003" w:rsidP="002A7325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  <w:vAlign w:val="center"/>
          </w:tcPr>
          <w:p w:rsidR="00642003" w:rsidRPr="00642003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  <w:p w:rsidR="00642003" w:rsidRPr="00642003" w:rsidRDefault="00642003" w:rsidP="002A7325">
            <w:pPr>
              <w:jc w:val="center"/>
              <w:rPr>
                <w:rFonts w:ascii="Arial" w:hAnsi="Arial" w:cs="Arial"/>
                <w:b/>
                <w:highlight w:val="yellow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E72DCE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E72DCE" w:rsidRPr="00E72DCE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  <w:r w:rsidRPr="00642003">
              <w:rPr>
                <w:rFonts w:ascii="Arial" w:hAnsi="Arial" w:cs="Arial"/>
                <w:color w:val="000000"/>
                <w:sz w:val="22"/>
                <w:szCs w:val="22"/>
              </w:rPr>
              <w:t>Comisión científica.</w:t>
            </w:r>
          </w:p>
          <w:p w:rsidR="00642003" w:rsidRPr="00E72DCE" w:rsidRDefault="00642003" w:rsidP="004F78A9">
            <w:pPr>
              <w:jc w:val="center"/>
              <w:rPr>
                <w:rFonts w:ascii="Arial" w:hAnsi="Arial" w:cs="Arial"/>
                <w:color w:val="FF0000"/>
                <w:sz w:val="12"/>
                <w:lang w:val="es-ES_tradnl"/>
              </w:rPr>
            </w:pPr>
          </w:p>
          <w:p w:rsidR="00642003" w:rsidRPr="00E72DCE" w:rsidRDefault="00642003" w:rsidP="00270D7C">
            <w:pPr>
              <w:jc w:val="center"/>
              <w:rPr>
                <w:rFonts w:ascii="Arial" w:hAnsi="Arial" w:cs="Arial"/>
              </w:rPr>
            </w:pPr>
            <w:r w:rsidRPr="00E72DCE">
              <w:rPr>
                <w:rFonts w:ascii="Arial" w:hAnsi="Arial" w:cs="Arial"/>
                <w:sz w:val="22"/>
                <w:szCs w:val="22"/>
              </w:rPr>
              <w:t>Revisión de bibliografía.</w:t>
            </w:r>
          </w:p>
          <w:p w:rsidR="00642003" w:rsidRPr="00642003" w:rsidRDefault="00642003" w:rsidP="00270D7C">
            <w:pPr>
              <w:jc w:val="center"/>
              <w:rPr>
                <w:rFonts w:ascii="Arial" w:hAnsi="Arial" w:cs="Arial"/>
                <w:color w:val="FF0000"/>
                <w:sz w:val="8"/>
              </w:rPr>
            </w:pPr>
          </w:p>
          <w:p w:rsidR="00642003" w:rsidRPr="00773418" w:rsidRDefault="00642003" w:rsidP="00270D7C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022" w:type="dxa"/>
            <w:vAlign w:val="center"/>
          </w:tcPr>
          <w:p w:rsidR="00E72DCE" w:rsidRPr="00C878D6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Asamblea de trabajadores.</w:t>
            </w:r>
          </w:p>
          <w:p w:rsidR="00E72DCE" w:rsidRPr="00C878D6" w:rsidRDefault="00E72DCE" w:rsidP="00E72DCE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42003" w:rsidRPr="00C878D6" w:rsidRDefault="00C878D6" w:rsidP="002A7325">
            <w:pPr>
              <w:jc w:val="center"/>
              <w:rPr>
                <w:rFonts w:ascii="Arial" w:hAnsi="Arial" w:cs="Arial"/>
                <w:color w:val="000000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Conferencia del Dr. Nicolás Medina Baso</w:t>
            </w:r>
          </w:p>
          <w:p w:rsidR="00E72DCE" w:rsidRPr="00C878D6" w:rsidRDefault="00E72DCE" w:rsidP="002A7325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E72DCE" w:rsidRPr="00773418" w:rsidRDefault="00E72DCE" w:rsidP="002A7325">
            <w:pPr>
              <w:jc w:val="center"/>
              <w:rPr>
                <w:rFonts w:ascii="Arial" w:hAnsi="Arial" w:cs="Arial"/>
                <w:b/>
                <w:color w:val="FF0000"/>
                <w:highlight w:val="yellow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Reunión del sindicato.</w:t>
            </w:r>
          </w:p>
        </w:tc>
        <w:tc>
          <w:tcPr>
            <w:tcW w:w="1799" w:type="dxa"/>
            <w:vAlign w:val="center"/>
          </w:tcPr>
          <w:p w:rsidR="00642003" w:rsidRPr="00773418" w:rsidRDefault="00642003" w:rsidP="002A7325">
            <w:pPr>
              <w:jc w:val="center"/>
              <w:rPr>
                <w:rFonts w:ascii="Arial" w:hAnsi="Arial" w:cs="Arial"/>
                <w:color w:val="FF0000"/>
              </w:rPr>
            </w:pPr>
            <w:r w:rsidRPr="00C878D6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</w:tr>
      <w:tr w:rsidR="00642003" w:rsidRPr="00654215" w:rsidTr="00E72DCE">
        <w:trPr>
          <w:trHeight w:val="200"/>
          <w:jc w:val="center"/>
        </w:trPr>
        <w:tc>
          <w:tcPr>
            <w:tcW w:w="2262" w:type="dxa"/>
            <w:vAlign w:val="center"/>
          </w:tcPr>
          <w:p w:rsidR="00642003" w:rsidRPr="00C67433" w:rsidRDefault="00642003" w:rsidP="00DC75DD">
            <w:pPr>
              <w:jc w:val="center"/>
              <w:rPr>
                <w:rFonts w:ascii="Arial" w:hAnsi="Arial" w:cs="Arial"/>
                <w:b/>
              </w:rPr>
            </w:pPr>
            <w:r w:rsidRPr="00C67433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1985" w:type="dxa"/>
            <w:vAlign w:val="center"/>
          </w:tcPr>
          <w:p w:rsidR="00642003" w:rsidRPr="00C67433" w:rsidRDefault="00642003" w:rsidP="006B2E4A">
            <w:pPr>
              <w:jc w:val="center"/>
              <w:rPr>
                <w:rFonts w:ascii="Arial" w:hAnsi="Arial" w:cs="Arial"/>
                <w:b/>
              </w:rPr>
            </w:pPr>
            <w:r w:rsidRPr="00C67433"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2126" w:type="dxa"/>
            <w:vAlign w:val="center"/>
          </w:tcPr>
          <w:p w:rsidR="00642003" w:rsidRPr="001C2284" w:rsidRDefault="00642003" w:rsidP="006B2E4A">
            <w:pPr>
              <w:jc w:val="center"/>
              <w:rPr>
                <w:rFonts w:ascii="Arial" w:hAnsi="Arial" w:cs="Arial"/>
                <w:b/>
              </w:rPr>
            </w:pPr>
            <w:r w:rsidRPr="001C2284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2022" w:type="dxa"/>
            <w:vAlign w:val="center"/>
          </w:tcPr>
          <w:p w:rsidR="00642003" w:rsidRPr="001C2284" w:rsidRDefault="00642003" w:rsidP="006B2E4A">
            <w:pPr>
              <w:jc w:val="center"/>
              <w:rPr>
                <w:rFonts w:ascii="Arial" w:hAnsi="Arial" w:cs="Arial"/>
                <w:b/>
              </w:rPr>
            </w:pPr>
            <w:r w:rsidRPr="001C2284"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799" w:type="dxa"/>
            <w:vAlign w:val="center"/>
          </w:tcPr>
          <w:p w:rsidR="00642003" w:rsidRPr="00C67433" w:rsidRDefault="00642003" w:rsidP="006B2E4A">
            <w:pPr>
              <w:jc w:val="center"/>
              <w:rPr>
                <w:rFonts w:ascii="Arial" w:hAnsi="Arial" w:cs="Arial"/>
                <w:b/>
              </w:rPr>
            </w:pPr>
            <w:r w:rsidRPr="00C67433">
              <w:rPr>
                <w:rFonts w:ascii="Arial" w:hAnsi="Arial" w:cs="Arial"/>
                <w:b/>
              </w:rPr>
              <w:t>28</w:t>
            </w:r>
          </w:p>
        </w:tc>
      </w:tr>
      <w:tr w:rsidR="00642003" w:rsidRPr="00654215" w:rsidTr="00C878D6">
        <w:trPr>
          <w:trHeight w:val="714"/>
          <w:jc w:val="center"/>
        </w:trPr>
        <w:tc>
          <w:tcPr>
            <w:tcW w:w="2262" w:type="dxa"/>
          </w:tcPr>
          <w:p w:rsidR="00642003" w:rsidRPr="001C2284" w:rsidRDefault="00642003" w:rsidP="00436944">
            <w:pPr>
              <w:rPr>
                <w:rFonts w:ascii="Arial" w:hAnsi="Arial" w:cs="Arial"/>
                <w:color w:val="000000"/>
                <w:sz w:val="6"/>
                <w:szCs w:val="22"/>
              </w:rPr>
            </w:pPr>
          </w:p>
          <w:p w:rsidR="001C2284" w:rsidRDefault="001C2284" w:rsidP="001C22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 xml:space="preserve">Evaluación del experimento de </w:t>
            </w:r>
            <w:proofErr w:type="spellStart"/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Yanitza</w:t>
            </w:r>
            <w:proofErr w:type="spellEnd"/>
            <w:r w:rsidRPr="0083605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1C2284" w:rsidRPr="001C2284" w:rsidRDefault="001C2284" w:rsidP="001C2284">
            <w:pPr>
              <w:jc w:val="center"/>
              <w:rPr>
                <w:rFonts w:ascii="Arial" w:hAnsi="Arial" w:cs="Arial"/>
                <w:color w:val="000000"/>
                <w:sz w:val="6"/>
                <w:szCs w:val="22"/>
              </w:rPr>
            </w:pPr>
          </w:p>
          <w:p w:rsidR="00642003" w:rsidRPr="00C67433" w:rsidRDefault="00642003" w:rsidP="000F3F4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985" w:type="dxa"/>
          </w:tcPr>
          <w:p w:rsidR="00642003" w:rsidRPr="00C67433" w:rsidRDefault="00642003" w:rsidP="00591C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42003" w:rsidRPr="00C67433" w:rsidRDefault="00642003" w:rsidP="0037097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126" w:type="dxa"/>
          </w:tcPr>
          <w:p w:rsidR="00C878D6" w:rsidRPr="00C67433" w:rsidRDefault="00C878D6" w:rsidP="00C878D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C878D6" w:rsidRPr="00C67433" w:rsidRDefault="00C878D6" w:rsidP="00C878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2022" w:type="dxa"/>
          </w:tcPr>
          <w:p w:rsidR="00642003" w:rsidRPr="00C67433" w:rsidRDefault="00642003" w:rsidP="00591C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42003" w:rsidRPr="00C67433" w:rsidRDefault="00642003" w:rsidP="0037097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bibliografía.</w:t>
            </w:r>
          </w:p>
        </w:tc>
        <w:tc>
          <w:tcPr>
            <w:tcW w:w="1799" w:type="dxa"/>
          </w:tcPr>
          <w:p w:rsidR="00C67433" w:rsidRDefault="00C67433" w:rsidP="00C6743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42003" w:rsidRPr="00C67433" w:rsidRDefault="00642003" w:rsidP="00C6743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Revisión de bibliogra</w:t>
            </w:r>
            <w:bookmarkStart w:id="0" w:name="_GoBack"/>
            <w:bookmarkEnd w:id="0"/>
            <w:r w:rsidRPr="00C67433">
              <w:rPr>
                <w:rFonts w:ascii="Arial" w:hAnsi="Arial" w:cs="Arial"/>
                <w:color w:val="000000"/>
                <w:sz w:val="22"/>
                <w:szCs w:val="22"/>
              </w:rPr>
              <w:t>fía.</w:t>
            </w:r>
          </w:p>
        </w:tc>
      </w:tr>
    </w:tbl>
    <w:p w:rsidR="00C878D6" w:rsidRPr="00654215" w:rsidRDefault="00C878D6" w:rsidP="005D44EA">
      <w:pPr>
        <w:jc w:val="both"/>
        <w:rPr>
          <w:rFonts w:ascii="Arial" w:hAnsi="Arial" w:cs="Arial"/>
          <w:sz w:val="22"/>
        </w:rPr>
      </w:pPr>
    </w:p>
    <w:sectPr w:rsidR="00C878D6" w:rsidRPr="0065421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37680"/>
    <w:rsid w:val="00043C08"/>
    <w:rsid w:val="00056103"/>
    <w:rsid w:val="0006549E"/>
    <w:rsid w:val="00065E2F"/>
    <w:rsid w:val="0008045B"/>
    <w:rsid w:val="000855AD"/>
    <w:rsid w:val="000F1AF6"/>
    <w:rsid w:val="001045AD"/>
    <w:rsid w:val="0011640A"/>
    <w:rsid w:val="00117175"/>
    <w:rsid w:val="0013747E"/>
    <w:rsid w:val="0015404A"/>
    <w:rsid w:val="00162D98"/>
    <w:rsid w:val="001766CC"/>
    <w:rsid w:val="00177214"/>
    <w:rsid w:val="00180606"/>
    <w:rsid w:val="001A756C"/>
    <w:rsid w:val="001C2284"/>
    <w:rsid w:val="001C43B8"/>
    <w:rsid w:val="0020022A"/>
    <w:rsid w:val="00214C5A"/>
    <w:rsid w:val="00236142"/>
    <w:rsid w:val="00242941"/>
    <w:rsid w:val="00270D7C"/>
    <w:rsid w:val="00273E43"/>
    <w:rsid w:val="0029630C"/>
    <w:rsid w:val="002A7325"/>
    <w:rsid w:val="002C6845"/>
    <w:rsid w:val="002F7014"/>
    <w:rsid w:val="00325FFB"/>
    <w:rsid w:val="00360C46"/>
    <w:rsid w:val="00370974"/>
    <w:rsid w:val="00381A53"/>
    <w:rsid w:val="003848D2"/>
    <w:rsid w:val="003A1A09"/>
    <w:rsid w:val="003F1BDF"/>
    <w:rsid w:val="00406C67"/>
    <w:rsid w:val="00413F45"/>
    <w:rsid w:val="004224A0"/>
    <w:rsid w:val="00436944"/>
    <w:rsid w:val="004A2799"/>
    <w:rsid w:val="004F78A9"/>
    <w:rsid w:val="00526914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B2E4A"/>
    <w:rsid w:val="006C6E13"/>
    <w:rsid w:val="00717680"/>
    <w:rsid w:val="0072433B"/>
    <w:rsid w:val="00773418"/>
    <w:rsid w:val="00774EE7"/>
    <w:rsid w:val="007A0EF3"/>
    <w:rsid w:val="007E10AA"/>
    <w:rsid w:val="007E4ADA"/>
    <w:rsid w:val="007F1339"/>
    <w:rsid w:val="008000DF"/>
    <w:rsid w:val="00805478"/>
    <w:rsid w:val="008171A5"/>
    <w:rsid w:val="00836056"/>
    <w:rsid w:val="00855E22"/>
    <w:rsid w:val="00863B62"/>
    <w:rsid w:val="008D5646"/>
    <w:rsid w:val="008F14F5"/>
    <w:rsid w:val="009018B7"/>
    <w:rsid w:val="009115C6"/>
    <w:rsid w:val="009128C4"/>
    <w:rsid w:val="00942D5C"/>
    <w:rsid w:val="00951706"/>
    <w:rsid w:val="00A86F7D"/>
    <w:rsid w:val="00AA4D2D"/>
    <w:rsid w:val="00AB4FB0"/>
    <w:rsid w:val="00B3568C"/>
    <w:rsid w:val="00B557A2"/>
    <w:rsid w:val="00BA262F"/>
    <w:rsid w:val="00BC4896"/>
    <w:rsid w:val="00BD3D8D"/>
    <w:rsid w:val="00BD5B6E"/>
    <w:rsid w:val="00BE336F"/>
    <w:rsid w:val="00BF6C2F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D31D4C"/>
    <w:rsid w:val="00D447EF"/>
    <w:rsid w:val="00D6618C"/>
    <w:rsid w:val="00DB5DE8"/>
    <w:rsid w:val="00DB61F6"/>
    <w:rsid w:val="00DC75DD"/>
    <w:rsid w:val="00DE1291"/>
    <w:rsid w:val="00E12225"/>
    <w:rsid w:val="00E72DCE"/>
    <w:rsid w:val="00E976C0"/>
    <w:rsid w:val="00EB7234"/>
    <w:rsid w:val="00EB7BCE"/>
    <w:rsid w:val="00EF131C"/>
    <w:rsid w:val="00F10630"/>
    <w:rsid w:val="00F112AD"/>
    <w:rsid w:val="00F134FA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yenisei</cp:lastModifiedBy>
  <cp:revision>109</cp:revision>
  <dcterms:created xsi:type="dcterms:W3CDTF">2019-05-23T14:21:00Z</dcterms:created>
  <dcterms:modified xsi:type="dcterms:W3CDTF">2009-02-26T11:24:00Z</dcterms:modified>
</cp:coreProperties>
</file>