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88D" w:rsidRDefault="00372321" w:rsidP="002F788D">
      <w:r w:rsidRPr="00372321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70.2pt;margin-top:158.6pt;width:345.5pt;height:249.65pt;z-index:251660288;mso-wrap-style:none;mso-width-relative:margin;mso-height-relative:margin" filled="f" stroked="f">
            <v:textbox style="mso-next-textbox:#_x0000_s1028">
              <w:txbxContent>
                <w:p w:rsidR="00616EBF" w:rsidRPr="00C54A6F" w:rsidRDefault="00372321" w:rsidP="002F788D">
                  <w:pPr>
                    <w:jc w:val="center"/>
                  </w:pPr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327.9pt;height:155.7pt" fillcolor="blue">
                        <v:shadow on="t" opacity="52429f"/>
                        <v:textpath style="font-family:&quot;Arial Black&quot;;font-style:italic;v-text-kern:t" trim="t" fitpath="t" string="PLAN &#10;AMPLIADO &#10;2017"/>
                      </v:shape>
                    </w:pict>
                  </w:r>
                </w:p>
              </w:txbxContent>
            </v:textbox>
          </v:shape>
        </w:pict>
      </w:r>
      <w:r w:rsidRPr="00372321">
        <w:rPr>
          <w:noProof/>
          <w:lang w:val="en-US"/>
        </w:rPr>
        <w:pict>
          <v:shape id="_x0000_s1027" type="#_x0000_t202" style="position:absolute;margin-left:61.2pt;margin-top:54.3pt;width:344.95pt;height:44.05pt;z-index:251659264" filled="f" stroked="f">
            <v:textbox style="mso-next-textbox:#_x0000_s1027">
              <w:txbxContent>
                <w:p w:rsidR="00616EBF" w:rsidRPr="00D91E7B" w:rsidRDefault="00616EBF" w:rsidP="002F788D">
                  <w:pPr>
                    <w:jc w:val="center"/>
                    <w:rPr>
                      <w:rFonts w:ascii="Calibri" w:hAnsi="Calibri" w:cs="Calibri"/>
                      <w:b/>
                      <w:sz w:val="32"/>
                      <w:szCs w:val="32"/>
                    </w:rPr>
                  </w:pPr>
                  <w:r w:rsidRPr="00D91E7B">
                    <w:rPr>
                      <w:rFonts w:ascii="Calibri" w:hAnsi="Calibri" w:cs="Calibri"/>
                      <w:b/>
                      <w:sz w:val="32"/>
                      <w:szCs w:val="32"/>
                    </w:rPr>
                    <w:t>INSTITUTO NACIONAL DE CIENCIAS AGRICOLAS</w:t>
                  </w:r>
                </w:p>
                <w:p w:rsidR="00616EBF" w:rsidRPr="0006441E" w:rsidRDefault="00616EBF" w:rsidP="002F788D">
                  <w:pPr>
                    <w:jc w:val="center"/>
                    <w:rPr>
                      <w:rFonts w:ascii="Calibri" w:hAnsi="Calibri" w:cs="Calibri"/>
                      <w:b/>
                      <w:i/>
                      <w:sz w:val="28"/>
                      <w:szCs w:val="28"/>
                    </w:rPr>
                  </w:pPr>
                  <w:r w:rsidRPr="0006441E">
                    <w:rPr>
                      <w:rFonts w:ascii="Calibri" w:hAnsi="Calibri" w:cs="Calibri"/>
                      <w:b/>
                      <w:i/>
                      <w:sz w:val="28"/>
                      <w:szCs w:val="28"/>
                    </w:rPr>
                    <w:t>Departamento de Fisiología y Bioquímica Vegetal</w:t>
                  </w:r>
                </w:p>
              </w:txbxContent>
            </v:textbox>
          </v:shape>
        </w:pict>
      </w:r>
      <w:r w:rsidRPr="00372321">
        <w:rPr>
          <w:noProof/>
          <w:lang w:val="en-US"/>
        </w:rPr>
        <w:pict>
          <v:shape id="_x0000_s1026" type="#_x0000_t202" style="position:absolute;margin-left:48.25pt;margin-top:471.5pt;width:360.75pt;height:45.8pt;z-index:251658240" filled="f" stroked="f">
            <v:textbox style="mso-next-textbox:#_x0000_s1026">
              <w:txbxContent>
                <w:p w:rsidR="00616EBF" w:rsidRPr="00D91E7B" w:rsidRDefault="00616EBF" w:rsidP="002F788D">
                  <w:pPr>
                    <w:jc w:val="center"/>
                    <w:rPr>
                      <w:rFonts w:ascii="Calibri" w:hAnsi="Calibri" w:cs="Calibri"/>
                      <w:b/>
                      <w:sz w:val="32"/>
                      <w:szCs w:val="32"/>
                    </w:rPr>
                  </w:pPr>
                  <w:r w:rsidRPr="00D91E7B">
                    <w:rPr>
                      <w:rFonts w:ascii="Calibri" w:hAnsi="Calibri" w:cs="Calibri"/>
                      <w:b/>
                      <w:sz w:val="32"/>
                      <w:szCs w:val="32"/>
                    </w:rPr>
                    <w:t>Mayabeque</w:t>
                  </w:r>
                </w:p>
                <w:p w:rsidR="00616EBF" w:rsidRPr="00D91E7B" w:rsidRDefault="00616EBF" w:rsidP="002F788D">
                  <w:pPr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  <w:b/>
                      <w:sz w:val="28"/>
                      <w:szCs w:val="28"/>
                    </w:rPr>
                    <w:t>Enero de 2017</w:t>
                  </w:r>
                </w:p>
              </w:txbxContent>
            </v:textbox>
          </v:shape>
        </w:pict>
      </w:r>
      <w:r w:rsidR="002F788D">
        <w:rPr>
          <w:noProof/>
          <w:lang w:eastAsia="es-ES"/>
        </w:rPr>
        <w:drawing>
          <wp:inline distT="0" distB="0" distL="0" distR="0">
            <wp:extent cx="5718175" cy="7888605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7888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293" w:rsidRDefault="00810293" w:rsidP="002F788D"/>
    <w:p w:rsidR="00810293" w:rsidRPr="00810293" w:rsidRDefault="00810293" w:rsidP="004C518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10293">
        <w:rPr>
          <w:rFonts w:ascii="Arial" w:hAnsi="Arial" w:cs="Arial"/>
          <w:b/>
          <w:bCs/>
          <w:sz w:val="28"/>
          <w:szCs w:val="28"/>
        </w:rPr>
        <w:lastRenderedPageBreak/>
        <w:t>CIENCIA E INNOVACIÓN TECNOLÓGICA</w:t>
      </w:r>
    </w:p>
    <w:p w:rsidR="00810293" w:rsidRPr="00810293" w:rsidRDefault="00810293" w:rsidP="00810293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D71574" w:rsidRPr="00810293" w:rsidRDefault="00810293" w:rsidP="00810293">
      <w:pPr>
        <w:jc w:val="both"/>
        <w:rPr>
          <w:rFonts w:ascii="Arial" w:hAnsi="Arial" w:cs="Arial"/>
          <w:sz w:val="28"/>
          <w:szCs w:val="28"/>
        </w:rPr>
      </w:pPr>
      <w:r w:rsidRPr="00810293"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5945022" cy="1419367"/>
            <wp:effectExtent l="19050" t="0" r="0" b="0"/>
            <wp:docPr id="3" name="Objeto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92365" cy="1354217"/>
                      <a:chOff x="684400" y="877601"/>
                      <a:chExt cx="8392365" cy="1354217"/>
                    </a:xfrm>
                  </a:grpSpPr>
                  <a:sp>
                    <a:nvSpPr>
                      <a:cNvPr id="8" name="TextBox 7"/>
                      <a:cNvSpPr txBox="1"/>
                    </a:nvSpPr>
                    <a:spPr>
                      <a:xfrm>
                        <a:off x="684400" y="877601"/>
                        <a:ext cx="8392365" cy="1354217"/>
                      </a:xfrm>
                      <a:prstGeom prst="rect">
                        <a:avLst/>
                      </a:prstGeom>
                      <a:noFill/>
                      <a:ln w="31750"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just"/>
                          <a:r>
                            <a:rPr lang="es-ES" sz="1600" b="1" dirty="0"/>
                            <a:t>ARC -3: IMPACTO ECONÓMICO Y SOCIAL</a:t>
                          </a:r>
                          <a:endParaRPr lang="en-US" sz="1600" dirty="0"/>
                        </a:p>
                        <a:p>
                          <a:pPr algn="just"/>
                          <a:r>
                            <a:rPr lang="es-ES" sz="1600" b="1" u="sng" dirty="0"/>
                            <a:t>Objetivo 5</a:t>
                          </a:r>
                          <a:r>
                            <a:rPr lang="es-ES" sz="1600" b="1" dirty="0"/>
                            <a:t>:</a:t>
                          </a:r>
                          <a:r>
                            <a:rPr lang="es-ES" sz="1600" b="1" i="1" dirty="0"/>
                            <a:t/>
                          </a:r>
                          <a:r>
                            <a:rPr lang="es-ES" sz="1600" b="1" dirty="0"/>
                            <a:t>Incrementar la obtención de resultados de investigación–desarrollo con alta pertinencia y las gestiones necesarias que garanticen los procesos </a:t>
                          </a:r>
                          <a:r>
                            <a:rPr lang="es-ES" sz="1600" b="1" dirty="0" err="1"/>
                            <a:t>innovativos</a:t>
                          </a:r>
                          <a:r>
                            <a:rPr lang="es-ES" sz="1600" b="1" dirty="0"/>
                            <a:t> y la elevación del impacto en la economía y la </a:t>
                          </a:r>
                          <a:r>
                            <a:rPr lang="es-ES" sz="1600" b="1" dirty="0" smtClean="0"/>
                            <a:t>sociedad</a:t>
                          </a:r>
                          <a:r>
                            <a:rPr lang="es-ES" sz="1600" b="1" dirty="0"/>
                            <a:t/>
                          </a:r>
                          <a:r>
                            <a:rPr lang="es-ES" sz="1600" b="1" i="1" dirty="0" smtClean="0"/>
                            <a:t>(Lineamientos </a:t>
                          </a:r>
                          <a:r>
                            <a:rPr lang="es-ES" sz="1600" b="1" i="1" dirty="0"/>
                            <a:t>vinculados: 129, 131, 137 y 152. Objetivos del Partido vinculados: 43, 47, 53, 54 55, y 65</a:t>
                          </a:r>
                          <a:r>
                            <a:rPr lang="es-ES" sz="1600" b="1" i="1" dirty="0" smtClean="0"/>
                            <a:t>).</a:t>
                          </a:r>
                          <a:endParaRPr lang="en-US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10293" w:rsidRPr="00810293" w:rsidRDefault="00810293" w:rsidP="00810293">
      <w:pPr>
        <w:jc w:val="both"/>
        <w:rPr>
          <w:rFonts w:ascii="Arial" w:hAnsi="Arial" w:cs="Arial"/>
          <w:sz w:val="28"/>
          <w:szCs w:val="28"/>
        </w:rPr>
      </w:pPr>
    </w:p>
    <w:p w:rsidR="00810293" w:rsidRDefault="00810293" w:rsidP="00810293">
      <w:pPr>
        <w:jc w:val="both"/>
        <w:rPr>
          <w:rFonts w:ascii="Arial" w:hAnsi="Arial" w:cs="Arial"/>
          <w:b/>
          <w:sz w:val="28"/>
          <w:szCs w:val="28"/>
        </w:rPr>
      </w:pPr>
      <w:r w:rsidRPr="00810293">
        <w:rPr>
          <w:rFonts w:ascii="Arial" w:hAnsi="Arial" w:cs="Arial"/>
          <w:b/>
          <w:sz w:val="28"/>
          <w:szCs w:val="28"/>
        </w:rPr>
        <w:t>Criterios de medida:</w:t>
      </w:r>
    </w:p>
    <w:p w:rsidR="00B728AE" w:rsidRPr="00810293" w:rsidRDefault="00B728AE" w:rsidP="00810293">
      <w:pPr>
        <w:jc w:val="both"/>
        <w:rPr>
          <w:rFonts w:ascii="Arial" w:hAnsi="Arial" w:cs="Arial"/>
          <w:b/>
          <w:sz w:val="28"/>
          <w:szCs w:val="28"/>
        </w:rPr>
      </w:pPr>
    </w:p>
    <w:p w:rsidR="00810293" w:rsidRDefault="00810293" w:rsidP="00810293">
      <w:pPr>
        <w:pStyle w:val="Prrafodelista"/>
        <w:numPr>
          <w:ilvl w:val="0"/>
          <w:numId w:val="1"/>
        </w:numPr>
        <w:ind w:left="432" w:hanging="387"/>
        <w:jc w:val="both"/>
        <w:rPr>
          <w:rFonts w:ascii="Arial" w:hAnsi="Arial" w:cs="Arial"/>
          <w:bCs/>
          <w:sz w:val="28"/>
          <w:szCs w:val="28"/>
        </w:rPr>
      </w:pPr>
      <w:r w:rsidRPr="00810293">
        <w:rPr>
          <w:rFonts w:ascii="Arial" w:hAnsi="Arial" w:cs="Arial"/>
          <w:sz w:val="28"/>
          <w:szCs w:val="28"/>
        </w:rPr>
        <w:t xml:space="preserve">Se garantizan las demandas del Programa Gubernamental de Biofertilizantes a través de la entrega de </w:t>
      </w:r>
      <w:r w:rsidRPr="00EF27C2">
        <w:rPr>
          <w:rFonts w:ascii="Arial" w:hAnsi="Arial" w:cs="Arial"/>
          <w:b/>
          <w:bCs/>
          <w:sz w:val="28"/>
          <w:szCs w:val="28"/>
          <w:u w:val="single"/>
        </w:rPr>
        <w:t>2 500</w:t>
      </w:r>
      <w:r w:rsidR="00504965" w:rsidRPr="00504965">
        <w:rPr>
          <w:rFonts w:ascii="Arial" w:hAnsi="Arial" w:cs="Arial"/>
          <w:b/>
          <w:bCs/>
          <w:sz w:val="28"/>
          <w:szCs w:val="28"/>
        </w:rPr>
        <w:t xml:space="preserve"> </w:t>
      </w:r>
      <w:r w:rsidRPr="00EF27C2">
        <w:rPr>
          <w:rFonts w:ascii="Arial" w:hAnsi="Arial" w:cs="Arial"/>
          <w:sz w:val="28"/>
          <w:szCs w:val="28"/>
        </w:rPr>
        <w:t>dosis</w:t>
      </w:r>
      <w:r w:rsidRPr="00810293">
        <w:rPr>
          <w:rFonts w:ascii="Arial" w:hAnsi="Arial" w:cs="Arial"/>
          <w:sz w:val="28"/>
          <w:szCs w:val="28"/>
        </w:rPr>
        <w:t xml:space="preserve"> de Azofert®, </w:t>
      </w:r>
      <w:r w:rsidRPr="00EF27C2">
        <w:rPr>
          <w:rFonts w:ascii="Arial" w:hAnsi="Arial" w:cs="Arial"/>
          <w:b/>
          <w:bCs/>
          <w:sz w:val="28"/>
          <w:szCs w:val="28"/>
          <w:u w:val="single"/>
        </w:rPr>
        <w:t>12 000</w:t>
      </w:r>
      <w:r w:rsidRPr="00810293">
        <w:rPr>
          <w:rFonts w:ascii="Arial" w:hAnsi="Arial" w:cs="Arial"/>
          <w:sz w:val="28"/>
          <w:szCs w:val="28"/>
        </w:rPr>
        <w:t xml:space="preserve">dosis de Quitomax® </w:t>
      </w:r>
      <w:r w:rsidRPr="00EF27C2">
        <w:rPr>
          <w:rFonts w:ascii="Arial" w:hAnsi="Arial" w:cs="Arial"/>
          <w:sz w:val="28"/>
          <w:szCs w:val="28"/>
        </w:rPr>
        <w:t xml:space="preserve">y </w:t>
      </w:r>
      <w:r w:rsidR="00EF27C2" w:rsidRPr="00EF27C2">
        <w:rPr>
          <w:rFonts w:ascii="Arial" w:hAnsi="Arial" w:cs="Arial"/>
          <w:b/>
          <w:bCs/>
          <w:sz w:val="28"/>
          <w:szCs w:val="28"/>
          <w:u w:val="single"/>
        </w:rPr>
        <w:t>200</w:t>
      </w:r>
      <w:r w:rsidR="00B728AE" w:rsidRPr="00B728AE">
        <w:rPr>
          <w:rFonts w:ascii="Arial" w:hAnsi="Arial" w:cs="Arial"/>
          <w:bCs/>
          <w:sz w:val="28"/>
          <w:szCs w:val="28"/>
        </w:rPr>
        <w:t xml:space="preserve">de </w:t>
      </w:r>
      <w:proofErr w:type="spellStart"/>
      <w:r w:rsidR="00B728AE" w:rsidRPr="00B728AE">
        <w:rPr>
          <w:rFonts w:ascii="Arial" w:hAnsi="Arial" w:cs="Arial"/>
          <w:bCs/>
          <w:sz w:val="28"/>
          <w:szCs w:val="28"/>
        </w:rPr>
        <w:t>Pectimorf</w:t>
      </w:r>
      <w:proofErr w:type="spellEnd"/>
      <w:r w:rsidR="00B728AE">
        <w:rPr>
          <w:rFonts w:ascii="Arial" w:hAnsi="Arial" w:cs="Arial"/>
          <w:bCs/>
          <w:sz w:val="28"/>
          <w:szCs w:val="28"/>
        </w:rPr>
        <w:t>, mejorando el impacto de los productos en la Agricultura.</w:t>
      </w:r>
    </w:p>
    <w:p w:rsidR="00504965" w:rsidRPr="00B728AE" w:rsidRDefault="00504965" w:rsidP="00504965">
      <w:pPr>
        <w:pStyle w:val="Prrafodelista"/>
        <w:ind w:left="432"/>
        <w:jc w:val="both"/>
        <w:rPr>
          <w:rFonts w:ascii="Arial" w:hAnsi="Arial" w:cs="Arial"/>
          <w:bCs/>
          <w:sz w:val="28"/>
          <w:szCs w:val="28"/>
        </w:rPr>
      </w:pPr>
    </w:p>
    <w:p w:rsidR="00810293" w:rsidRPr="00810293" w:rsidRDefault="00810293" w:rsidP="00810293">
      <w:pPr>
        <w:pStyle w:val="Prrafodelista"/>
        <w:ind w:left="432" w:hanging="387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:rsidR="00810293" w:rsidRPr="00B728AE" w:rsidRDefault="00810293" w:rsidP="00810293">
      <w:pPr>
        <w:numPr>
          <w:ilvl w:val="0"/>
          <w:numId w:val="1"/>
        </w:numPr>
        <w:ind w:left="432" w:hanging="387"/>
        <w:jc w:val="both"/>
        <w:rPr>
          <w:rFonts w:ascii="Arial" w:hAnsi="Arial" w:cs="Arial"/>
          <w:sz w:val="28"/>
          <w:szCs w:val="28"/>
          <w:lang w:val="en-US"/>
        </w:rPr>
      </w:pPr>
      <w:r w:rsidRPr="00810293">
        <w:rPr>
          <w:rFonts w:ascii="Arial" w:hAnsi="Arial" w:cs="Arial"/>
          <w:sz w:val="28"/>
          <w:szCs w:val="28"/>
        </w:rPr>
        <w:t xml:space="preserve">2. Se  mantiene  la  ejecución  satisfactoria  de </w:t>
      </w:r>
      <w:r w:rsidRPr="00810293"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Pr="00810293">
        <w:rPr>
          <w:rFonts w:ascii="Arial" w:hAnsi="Arial" w:cs="Arial"/>
          <w:sz w:val="28"/>
          <w:szCs w:val="28"/>
        </w:rPr>
        <w:t xml:space="preserve">PA, </w:t>
      </w:r>
      <w:r w:rsidRPr="00810293"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Pr="00810293">
        <w:rPr>
          <w:rFonts w:ascii="Arial" w:hAnsi="Arial" w:cs="Arial"/>
          <w:sz w:val="28"/>
          <w:szCs w:val="28"/>
        </w:rPr>
        <w:t xml:space="preserve"> proyecto FONCI  y  </w:t>
      </w:r>
      <w:r w:rsidRPr="00810293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00810293">
        <w:rPr>
          <w:rFonts w:ascii="Arial" w:hAnsi="Arial" w:cs="Arial"/>
          <w:sz w:val="28"/>
          <w:szCs w:val="28"/>
        </w:rPr>
        <w:t xml:space="preserve">  Proyecto Institucional que coordina el Departamento, así como la participación en otros </w:t>
      </w:r>
      <w:r w:rsidRPr="00810293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Pr="00810293">
        <w:rPr>
          <w:rFonts w:ascii="Arial" w:hAnsi="Arial" w:cs="Arial"/>
          <w:sz w:val="28"/>
          <w:szCs w:val="28"/>
        </w:rPr>
        <w:t xml:space="preserve"> proyectos  asociados. Se participa además, en </w:t>
      </w:r>
      <w:r w:rsidRPr="00810293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00810293">
        <w:rPr>
          <w:rFonts w:ascii="Arial" w:hAnsi="Arial" w:cs="Arial"/>
          <w:sz w:val="28"/>
          <w:szCs w:val="28"/>
        </w:rPr>
        <w:t xml:space="preserve"> institucional, en </w:t>
      </w:r>
      <w:r w:rsidRPr="00810293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Pr="00810293">
        <w:rPr>
          <w:rFonts w:ascii="Arial" w:hAnsi="Arial" w:cs="Arial"/>
          <w:sz w:val="28"/>
          <w:szCs w:val="28"/>
        </w:rPr>
        <w:t xml:space="preserve"> subcontratos con otras instituciones, </w:t>
      </w:r>
      <w:r w:rsidRPr="00810293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00810293">
        <w:rPr>
          <w:rFonts w:ascii="Arial" w:hAnsi="Arial" w:cs="Arial"/>
          <w:sz w:val="28"/>
          <w:szCs w:val="28"/>
        </w:rPr>
        <w:t xml:space="preserve"> proyecto empresarial y en </w:t>
      </w:r>
      <w:r w:rsidRPr="00810293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00810293">
        <w:rPr>
          <w:rFonts w:ascii="Arial" w:hAnsi="Arial" w:cs="Arial"/>
          <w:sz w:val="28"/>
          <w:szCs w:val="28"/>
        </w:rPr>
        <w:t xml:space="preserve"> proyecto internacional, todos se ejecutan satisfactoriamente. Se elabora </w:t>
      </w:r>
      <w:r w:rsidRPr="00810293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00810293">
        <w:rPr>
          <w:rFonts w:ascii="Arial" w:hAnsi="Arial" w:cs="Arial"/>
          <w:sz w:val="28"/>
          <w:szCs w:val="28"/>
        </w:rPr>
        <w:t xml:space="preserve"> internacional. </w:t>
      </w:r>
    </w:p>
    <w:p w:rsidR="00B728AE" w:rsidRDefault="00B728AE" w:rsidP="00B728AE">
      <w:pPr>
        <w:pStyle w:val="Prrafodelista"/>
        <w:rPr>
          <w:rFonts w:ascii="Arial" w:hAnsi="Arial" w:cs="Arial"/>
          <w:sz w:val="28"/>
          <w:szCs w:val="28"/>
          <w:lang w:val="en-US"/>
        </w:rPr>
      </w:pPr>
    </w:p>
    <w:p w:rsidR="00B728AE" w:rsidRDefault="00B728AE" w:rsidP="00B728AE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728AE" w:rsidRDefault="00B728AE" w:rsidP="00B728AE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728AE" w:rsidRDefault="00B728AE" w:rsidP="00B728AE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728AE" w:rsidRDefault="00B728AE" w:rsidP="00B728AE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728AE" w:rsidRDefault="00B728AE" w:rsidP="00B728AE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728AE" w:rsidRDefault="00B728AE" w:rsidP="00B728AE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728AE" w:rsidRDefault="00B728AE" w:rsidP="00B728AE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728AE" w:rsidRDefault="00B728AE" w:rsidP="00B728AE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728AE" w:rsidRDefault="00B728AE" w:rsidP="00B728AE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728AE" w:rsidRDefault="00B728AE" w:rsidP="00B728AE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728AE" w:rsidRDefault="00B728AE" w:rsidP="00B728AE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728AE" w:rsidRDefault="00B728AE" w:rsidP="00B728AE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728AE" w:rsidRDefault="00B728AE" w:rsidP="00B728AE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728AE" w:rsidRDefault="00B728AE" w:rsidP="00B728AE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728AE" w:rsidRDefault="00B728AE" w:rsidP="00B728AE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728AE" w:rsidRDefault="00B728AE" w:rsidP="00B728AE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728AE" w:rsidRDefault="00B728AE" w:rsidP="00B728AE">
      <w:pPr>
        <w:jc w:val="both"/>
        <w:rPr>
          <w:rFonts w:ascii="Arial" w:hAnsi="Arial" w:cs="Arial"/>
          <w:sz w:val="28"/>
          <w:szCs w:val="28"/>
        </w:rPr>
      </w:pPr>
      <w:r w:rsidRPr="00B728AE">
        <w:rPr>
          <w:rFonts w:ascii="Arial" w:hAnsi="Arial" w:cs="Arial"/>
          <w:sz w:val="28"/>
          <w:szCs w:val="28"/>
        </w:rPr>
        <w:t>Tabla 1. Ejecución de</w:t>
      </w:r>
      <w:r>
        <w:rPr>
          <w:rFonts w:ascii="Arial" w:hAnsi="Arial" w:cs="Arial"/>
          <w:sz w:val="28"/>
          <w:szCs w:val="28"/>
        </w:rPr>
        <w:t xml:space="preserve"> proyectos</w:t>
      </w:r>
    </w:p>
    <w:p w:rsidR="00B728AE" w:rsidRDefault="00B728AE" w:rsidP="00B728AE">
      <w:pPr>
        <w:jc w:val="both"/>
        <w:rPr>
          <w:rFonts w:ascii="Arial" w:hAnsi="Arial" w:cs="Arial"/>
          <w:sz w:val="28"/>
          <w:szCs w:val="28"/>
          <w:lang w:val="en-US"/>
        </w:rPr>
      </w:pPr>
    </w:p>
    <w:tbl>
      <w:tblPr>
        <w:tblW w:w="11706" w:type="dxa"/>
        <w:tblInd w:w="-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09"/>
        <w:gridCol w:w="1658"/>
        <w:gridCol w:w="1257"/>
        <w:gridCol w:w="1556"/>
        <w:gridCol w:w="2459"/>
        <w:gridCol w:w="967"/>
      </w:tblGrid>
      <w:tr w:rsidR="00C332A0" w:rsidRPr="00B728AE" w:rsidTr="009E42E7">
        <w:trPr>
          <w:trHeight w:val="586"/>
        </w:trPr>
        <w:tc>
          <w:tcPr>
            <w:tcW w:w="380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B728AE" w:rsidRDefault="00B728AE" w:rsidP="00B728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28AE">
              <w:rPr>
                <w:rFonts w:ascii="Arial" w:hAnsi="Arial" w:cs="Arial"/>
                <w:b/>
                <w:bCs/>
                <w:sz w:val="20"/>
                <w:szCs w:val="20"/>
              </w:rPr>
              <w:t>Título del proyecto</w:t>
            </w:r>
          </w:p>
        </w:tc>
        <w:tc>
          <w:tcPr>
            <w:tcW w:w="1658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B728AE" w:rsidRDefault="00B728AE" w:rsidP="00B728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28AE">
              <w:rPr>
                <w:rFonts w:ascii="Arial" w:hAnsi="Arial" w:cs="Arial"/>
                <w:b/>
                <w:bCs/>
                <w:sz w:val="20"/>
                <w:szCs w:val="20"/>
              </w:rPr>
              <w:t>Categoría</w:t>
            </w:r>
          </w:p>
        </w:tc>
        <w:tc>
          <w:tcPr>
            <w:tcW w:w="125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B728AE" w:rsidRDefault="00B728AE" w:rsidP="00B728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28AE">
              <w:rPr>
                <w:rFonts w:ascii="Arial" w:hAnsi="Arial" w:cs="Arial"/>
                <w:b/>
                <w:bCs/>
                <w:sz w:val="20"/>
                <w:szCs w:val="20"/>
              </w:rPr>
              <w:t>Programa</w:t>
            </w:r>
          </w:p>
        </w:tc>
        <w:tc>
          <w:tcPr>
            <w:tcW w:w="1556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B728AE" w:rsidRDefault="00B728AE" w:rsidP="00B728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28AE">
              <w:rPr>
                <w:rFonts w:ascii="Arial" w:hAnsi="Arial" w:cs="Arial"/>
                <w:b/>
                <w:bCs/>
                <w:sz w:val="20"/>
                <w:szCs w:val="20"/>
              </w:rPr>
              <w:t>Coordinador (es)</w:t>
            </w:r>
          </w:p>
        </w:tc>
        <w:tc>
          <w:tcPr>
            <w:tcW w:w="245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B728AE" w:rsidRDefault="00B728AE" w:rsidP="00B728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28AE">
              <w:rPr>
                <w:rFonts w:ascii="Arial" w:hAnsi="Arial" w:cs="Arial"/>
                <w:b/>
                <w:bCs/>
                <w:sz w:val="20"/>
                <w:szCs w:val="20"/>
              </w:rPr>
              <w:t>Participantes del Dpto.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B728AE" w:rsidRDefault="00B728AE" w:rsidP="00B728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28AE">
              <w:rPr>
                <w:rFonts w:ascii="Arial" w:hAnsi="Arial" w:cs="Arial"/>
                <w:b/>
                <w:bCs/>
                <w:sz w:val="20"/>
                <w:szCs w:val="20"/>
              </w:rPr>
              <w:t>Duración</w:t>
            </w:r>
          </w:p>
        </w:tc>
      </w:tr>
      <w:tr w:rsidR="00C332A0" w:rsidRPr="00B728AE" w:rsidTr="00257289">
        <w:trPr>
          <w:trHeight w:val="1352"/>
        </w:trPr>
        <w:tc>
          <w:tcPr>
            <w:tcW w:w="3809" w:type="dxa"/>
            <w:vMerge w:val="restart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ind w:left="507" w:hanging="50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sz w:val="20"/>
                <w:szCs w:val="20"/>
              </w:rPr>
              <w:t xml:space="preserve">1.- Desarrollo de </w:t>
            </w:r>
            <w:proofErr w:type="spellStart"/>
            <w:r w:rsidRPr="00C332A0">
              <w:rPr>
                <w:rFonts w:ascii="Arial" w:hAnsi="Arial" w:cs="Arial"/>
                <w:sz w:val="20"/>
                <w:szCs w:val="20"/>
              </w:rPr>
              <w:t>bioestimuladores</w:t>
            </w:r>
            <w:proofErr w:type="spellEnd"/>
            <w:r w:rsidRPr="00C332A0">
              <w:rPr>
                <w:rFonts w:ascii="Arial" w:hAnsi="Arial" w:cs="Arial"/>
                <w:sz w:val="20"/>
                <w:szCs w:val="20"/>
              </w:rPr>
              <w:t xml:space="preserve"> nacionales para la protección y el beneficio de cultivos de interés económico </w:t>
            </w:r>
          </w:p>
        </w:tc>
        <w:tc>
          <w:tcPr>
            <w:tcW w:w="1658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Megaproyecto Nacional</w:t>
            </w:r>
          </w:p>
        </w:tc>
        <w:tc>
          <w:tcPr>
            <w:tcW w:w="1257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</w:rPr>
              <w:t>Alimento humano</w:t>
            </w:r>
          </w:p>
        </w:tc>
        <w:tc>
          <w:tcPr>
            <w:tcW w:w="1556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2459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sz w:val="20"/>
                <w:szCs w:val="20"/>
              </w:rPr>
              <w:t>Grupo de Productos Bioactivos, Donaldo, Pedro, Idioleidys, Dell, Yanett, Yenisley, Yenisei, Susana</w:t>
            </w:r>
          </w:p>
        </w:tc>
        <w:tc>
          <w:tcPr>
            <w:tcW w:w="967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2014-2018</w:t>
            </w:r>
          </w:p>
        </w:tc>
      </w:tr>
      <w:tr w:rsidR="009E42E7" w:rsidRPr="00B728AE" w:rsidTr="00257289">
        <w:trPr>
          <w:trHeight w:val="1342"/>
        </w:trPr>
        <w:tc>
          <w:tcPr>
            <w:tcW w:w="3809" w:type="dxa"/>
            <w:vMerge/>
            <w:shd w:val="clear" w:color="auto" w:fill="F2DBDB" w:themeFill="accent2" w:themeFillTint="33"/>
            <w:vAlign w:val="center"/>
            <w:hideMark/>
          </w:tcPr>
          <w:p w:rsidR="00B728AE" w:rsidRPr="00C332A0" w:rsidRDefault="00B728AE" w:rsidP="00B728A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58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Nacional</w:t>
            </w:r>
          </w:p>
        </w:tc>
        <w:tc>
          <w:tcPr>
            <w:tcW w:w="1257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FONCI</w:t>
            </w:r>
          </w:p>
        </w:tc>
        <w:tc>
          <w:tcPr>
            <w:tcW w:w="1556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2459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sz w:val="20"/>
                <w:szCs w:val="20"/>
              </w:rPr>
              <w:t>Grupo de Productos Bioactivos, Donaldo, Pedro, Idioleidys, Dell, Yanett, Yenisley, Yenisei, Susana</w:t>
            </w:r>
          </w:p>
        </w:tc>
        <w:tc>
          <w:tcPr>
            <w:tcW w:w="967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2016-2018</w:t>
            </w:r>
          </w:p>
        </w:tc>
      </w:tr>
      <w:tr w:rsidR="00C332A0" w:rsidRPr="00B728AE" w:rsidTr="00257289">
        <w:trPr>
          <w:trHeight w:val="476"/>
        </w:trPr>
        <w:tc>
          <w:tcPr>
            <w:tcW w:w="3809" w:type="dxa"/>
            <w:vMerge w:val="restart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ind w:left="381" w:hanging="38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sz w:val="20"/>
                <w:szCs w:val="20"/>
              </w:rPr>
              <w:t xml:space="preserve">2.- </w:t>
            </w:r>
            <w:r w:rsidRPr="00C332A0">
              <w:rPr>
                <w:rFonts w:ascii="Arial" w:hAnsi="Arial" w:cs="Arial"/>
                <w:sz w:val="20"/>
                <w:szCs w:val="20"/>
                <w:lang w:val="es-AR"/>
              </w:rPr>
              <w:t>Los rizobios como alternativa a la fertilización nitrogenada en Cuba</w:t>
            </w:r>
          </w:p>
        </w:tc>
        <w:tc>
          <w:tcPr>
            <w:tcW w:w="1658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Megaproyecto Nacional</w:t>
            </w:r>
          </w:p>
        </w:tc>
        <w:tc>
          <w:tcPr>
            <w:tcW w:w="1257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</w:rPr>
              <w:t>Alimento humano</w:t>
            </w:r>
          </w:p>
        </w:tc>
        <w:tc>
          <w:tcPr>
            <w:tcW w:w="1556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sz w:val="20"/>
                <w:szCs w:val="20"/>
              </w:rPr>
              <w:t>Dra. C. María C. Nápoles</w:t>
            </w:r>
          </w:p>
        </w:tc>
        <w:tc>
          <w:tcPr>
            <w:tcW w:w="245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?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?</w:t>
            </w:r>
          </w:p>
        </w:tc>
      </w:tr>
      <w:tr w:rsidR="009E42E7" w:rsidRPr="00B728AE" w:rsidTr="00257289">
        <w:trPr>
          <w:trHeight w:val="476"/>
        </w:trPr>
        <w:tc>
          <w:tcPr>
            <w:tcW w:w="3809" w:type="dxa"/>
            <w:vMerge/>
            <w:shd w:val="clear" w:color="auto" w:fill="F2DBDB" w:themeFill="accent2" w:themeFillTint="33"/>
            <w:vAlign w:val="center"/>
            <w:hideMark/>
          </w:tcPr>
          <w:p w:rsidR="00B728AE" w:rsidRPr="00C332A0" w:rsidRDefault="00B728AE" w:rsidP="00B728A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58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Nacional</w:t>
            </w:r>
          </w:p>
        </w:tc>
        <w:tc>
          <w:tcPr>
            <w:tcW w:w="1257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FONCI</w:t>
            </w:r>
          </w:p>
        </w:tc>
        <w:tc>
          <w:tcPr>
            <w:tcW w:w="1556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sz w:val="20"/>
                <w:szCs w:val="20"/>
              </w:rPr>
              <w:t>Dra. C. María C. Nápoles</w:t>
            </w:r>
          </w:p>
        </w:tc>
        <w:tc>
          <w:tcPr>
            <w:tcW w:w="245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?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?</w:t>
            </w:r>
          </w:p>
        </w:tc>
      </w:tr>
      <w:tr w:rsidR="00C332A0" w:rsidRPr="00B728AE" w:rsidTr="009E42E7">
        <w:trPr>
          <w:trHeight w:val="953"/>
        </w:trPr>
        <w:tc>
          <w:tcPr>
            <w:tcW w:w="380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ind w:left="471" w:hanging="4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 xml:space="preserve">3.- </w:t>
            </w:r>
            <w:r w:rsidRPr="00C332A0">
              <w:rPr>
                <w:rFonts w:ascii="Arial" w:hAnsi="Arial" w:cs="Arial"/>
                <w:sz w:val="20"/>
                <w:szCs w:val="20"/>
              </w:rPr>
              <w:t xml:space="preserve">Manejo conjunto e impacto de biofertilizantes3micorrizicos y otros bioproductos en la producción agrícola de diferentes cultivos </w:t>
            </w:r>
          </w:p>
        </w:tc>
        <w:tc>
          <w:tcPr>
            <w:tcW w:w="1658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Megaproyecto Nacional</w:t>
            </w:r>
          </w:p>
        </w:tc>
        <w:tc>
          <w:tcPr>
            <w:tcW w:w="125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Alimento humano</w:t>
            </w:r>
          </w:p>
        </w:tc>
        <w:tc>
          <w:tcPr>
            <w:tcW w:w="1556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n-US"/>
              </w:rPr>
              <w:t>Dr. C. Ramón Rivera</w:t>
            </w:r>
          </w:p>
        </w:tc>
        <w:tc>
          <w:tcPr>
            <w:tcW w:w="245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Tere, Ionel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2013-2017</w:t>
            </w:r>
          </w:p>
        </w:tc>
      </w:tr>
      <w:tr w:rsidR="00C332A0" w:rsidRPr="00B728AE" w:rsidTr="009E42E7">
        <w:trPr>
          <w:trHeight w:val="819"/>
        </w:trPr>
        <w:tc>
          <w:tcPr>
            <w:tcW w:w="3809" w:type="dxa"/>
            <w:shd w:val="clear" w:color="auto" w:fill="auto"/>
            <w:tcMar>
              <w:top w:w="21" w:type="dxa"/>
              <w:left w:w="91" w:type="dxa"/>
              <w:bottom w:w="0" w:type="dxa"/>
              <w:right w:w="91" w:type="dxa"/>
            </w:tcMar>
            <w:hideMark/>
          </w:tcPr>
          <w:p w:rsidR="00616EBF" w:rsidRPr="00C332A0" w:rsidRDefault="00B728AE" w:rsidP="00C332A0">
            <w:pPr>
              <w:ind w:left="358" w:hanging="35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sz w:val="20"/>
                <w:szCs w:val="20"/>
              </w:rPr>
              <w:t xml:space="preserve">4.- Bases para el manejo sostenible e incremento de los rendimientos de arroz, frijol, maíz y soya en agroecosistemas arroceros de Cuba </w:t>
            </w:r>
          </w:p>
        </w:tc>
        <w:tc>
          <w:tcPr>
            <w:tcW w:w="1658" w:type="dxa"/>
            <w:shd w:val="clear" w:color="auto" w:fill="auto"/>
            <w:tcMar>
              <w:top w:w="21" w:type="dxa"/>
              <w:left w:w="91" w:type="dxa"/>
              <w:bottom w:w="0" w:type="dxa"/>
              <w:right w:w="91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Megaproyecto Nacional</w:t>
            </w:r>
          </w:p>
        </w:tc>
        <w:tc>
          <w:tcPr>
            <w:tcW w:w="1257" w:type="dxa"/>
            <w:shd w:val="clear" w:color="auto" w:fill="auto"/>
            <w:tcMar>
              <w:top w:w="21" w:type="dxa"/>
              <w:left w:w="91" w:type="dxa"/>
              <w:bottom w:w="0" w:type="dxa"/>
              <w:right w:w="91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Alimento humano</w:t>
            </w:r>
          </w:p>
        </w:tc>
        <w:tc>
          <w:tcPr>
            <w:tcW w:w="1556" w:type="dxa"/>
            <w:shd w:val="clear" w:color="auto" w:fill="auto"/>
            <w:tcMar>
              <w:top w:w="21" w:type="dxa"/>
              <w:left w:w="91" w:type="dxa"/>
              <w:bottom w:w="0" w:type="dxa"/>
              <w:right w:w="91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Dra. C. Noraida Pérez</w:t>
            </w:r>
          </w:p>
        </w:tc>
        <w:tc>
          <w:tcPr>
            <w:tcW w:w="2459" w:type="dxa"/>
            <w:shd w:val="clear" w:color="auto" w:fill="auto"/>
            <w:tcMar>
              <w:top w:w="21" w:type="dxa"/>
              <w:left w:w="91" w:type="dxa"/>
              <w:bottom w:w="0" w:type="dxa"/>
              <w:right w:w="91" w:type="dxa"/>
            </w:tcMar>
            <w:hideMark/>
          </w:tcPr>
          <w:p w:rsidR="00616EBF" w:rsidRPr="00257289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257289">
              <w:rPr>
                <w:rFonts w:ascii="Arial" w:hAnsi="Arial" w:cs="Arial"/>
                <w:sz w:val="20"/>
                <w:szCs w:val="20"/>
                <w:lang w:val="pt-PT"/>
              </w:rPr>
              <w:t>Tere, Walfredo, Miriam, Yanelis, Lisbel, Tere, Ionel, Daimy, Alejandro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91" w:type="dxa"/>
              <w:bottom w:w="0" w:type="dxa"/>
              <w:right w:w="91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2013-2017</w:t>
            </w:r>
          </w:p>
        </w:tc>
      </w:tr>
      <w:tr w:rsidR="00C332A0" w:rsidRPr="00B728AE" w:rsidTr="009E42E7">
        <w:trPr>
          <w:trHeight w:val="570"/>
        </w:trPr>
        <w:tc>
          <w:tcPr>
            <w:tcW w:w="380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ind w:left="399" w:hanging="3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 xml:space="preserve"> 5.- Fortalecimiento del Programa Nacional de Producción de Semilla de papa</w:t>
            </w:r>
          </w:p>
        </w:tc>
        <w:tc>
          <w:tcPr>
            <w:tcW w:w="1658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Megaproyecto Nacional</w:t>
            </w:r>
          </w:p>
        </w:tc>
        <w:tc>
          <w:tcPr>
            <w:tcW w:w="125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Alimento humano</w:t>
            </w:r>
          </w:p>
        </w:tc>
        <w:tc>
          <w:tcPr>
            <w:tcW w:w="1556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Dr. C. Juan G. Castillo</w:t>
            </w:r>
          </w:p>
        </w:tc>
        <w:tc>
          <w:tcPr>
            <w:tcW w:w="245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504965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504965">
              <w:rPr>
                <w:rFonts w:ascii="Arial" w:hAnsi="Arial" w:cs="Arial"/>
                <w:sz w:val="20"/>
                <w:szCs w:val="20"/>
                <w:lang w:val="pt-BR"/>
              </w:rPr>
              <w:t>Jerez, Roberqui, Donaldo, Alejandro, Yanett, Kirenia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C332A0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32A0">
              <w:rPr>
                <w:rFonts w:ascii="Arial" w:hAnsi="Arial" w:cs="Arial"/>
                <w:sz w:val="20"/>
                <w:szCs w:val="20"/>
                <w:lang w:val="es-PR"/>
              </w:rPr>
              <w:t>2013-2017</w:t>
            </w:r>
          </w:p>
        </w:tc>
      </w:tr>
      <w:tr w:rsidR="00C332A0" w:rsidRPr="00B728AE" w:rsidTr="00842783">
        <w:trPr>
          <w:trHeight w:val="570"/>
        </w:trPr>
        <w:tc>
          <w:tcPr>
            <w:tcW w:w="3809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>
            <w:pPr>
              <w:pStyle w:val="NormalWeb"/>
              <w:spacing w:before="0" w:beforeAutospacing="0" w:after="0" w:afterAutospacing="0"/>
              <w:ind w:left="346" w:hanging="346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 xml:space="preserve">6.- </w:t>
            </w: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Optimización en el manejo del agua en cultivos agrícolas de interés económico </w:t>
            </w:r>
          </w:p>
        </w:tc>
        <w:tc>
          <w:tcPr>
            <w:tcW w:w="1658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Nacional</w:t>
            </w:r>
          </w:p>
        </w:tc>
        <w:tc>
          <w:tcPr>
            <w:tcW w:w="1257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Proyecto Institucional</w:t>
            </w:r>
          </w:p>
        </w:tc>
        <w:tc>
          <w:tcPr>
            <w:tcW w:w="1556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Dr. C. Pedro Rodríguez</w:t>
            </w:r>
          </w:p>
        </w:tc>
        <w:tc>
          <w:tcPr>
            <w:tcW w:w="2459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Todo</w:t>
            </w:r>
            <w:proofErr w:type="spellEnd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 xml:space="preserve"> el </w:t>
            </w:r>
            <w:proofErr w:type="spellStart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Dpto</w:t>
            </w:r>
            <w:proofErr w:type="spellEnd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.</w:t>
            </w:r>
          </w:p>
        </w:tc>
        <w:tc>
          <w:tcPr>
            <w:tcW w:w="967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2013-</w:t>
            </w:r>
          </w:p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2017</w:t>
            </w:r>
          </w:p>
        </w:tc>
      </w:tr>
      <w:tr w:rsidR="00C332A0" w:rsidRPr="00B728AE" w:rsidTr="009E42E7">
        <w:trPr>
          <w:trHeight w:val="570"/>
        </w:trPr>
        <w:tc>
          <w:tcPr>
            <w:tcW w:w="380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>
            <w:pPr>
              <w:pStyle w:val="NormalWeb"/>
              <w:spacing w:before="120" w:beforeAutospacing="0" w:after="120" w:afterAutospacing="0"/>
              <w:ind w:left="418" w:hanging="418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7.-  Rescate, propagación y conservación de especies vegetales mediante el empleo de técnicas biotecnológicas </w:t>
            </w:r>
          </w:p>
        </w:tc>
        <w:tc>
          <w:tcPr>
            <w:tcW w:w="1658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Nacional</w:t>
            </w:r>
          </w:p>
        </w:tc>
        <w:tc>
          <w:tcPr>
            <w:tcW w:w="125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Proyecto Institucional</w:t>
            </w:r>
          </w:p>
        </w:tc>
        <w:tc>
          <w:tcPr>
            <w:tcW w:w="1556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M. Sc. Lorenzo Suárez</w:t>
            </w:r>
          </w:p>
        </w:tc>
        <w:tc>
          <w:tcPr>
            <w:tcW w:w="245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Miriam, Alejandro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2015-2017</w:t>
            </w:r>
          </w:p>
        </w:tc>
      </w:tr>
      <w:tr w:rsidR="00C332A0" w:rsidRPr="00B728AE" w:rsidTr="00B23809">
        <w:trPr>
          <w:trHeight w:val="570"/>
        </w:trPr>
        <w:tc>
          <w:tcPr>
            <w:tcW w:w="3809" w:type="dxa"/>
            <w:shd w:val="clear" w:color="auto" w:fill="FFFF00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>
            <w:pPr>
              <w:pStyle w:val="NormalWeb"/>
              <w:spacing w:before="120" w:beforeAutospacing="0" w:after="120" w:afterAutospacing="0"/>
              <w:ind w:left="418" w:hanging="4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 xml:space="preserve">8.- Development of rice and common beans mutants with better adaptations to high temperature and drought </w:t>
            </w:r>
          </w:p>
        </w:tc>
        <w:tc>
          <w:tcPr>
            <w:tcW w:w="1658" w:type="dxa"/>
            <w:shd w:val="clear" w:color="auto" w:fill="FFFF00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Internacional</w:t>
            </w:r>
          </w:p>
        </w:tc>
        <w:tc>
          <w:tcPr>
            <w:tcW w:w="1257" w:type="dxa"/>
            <w:shd w:val="clear" w:color="auto" w:fill="FFFF00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OIEA</w:t>
            </w:r>
          </w:p>
        </w:tc>
        <w:tc>
          <w:tcPr>
            <w:tcW w:w="1556" w:type="dxa"/>
            <w:shd w:val="clear" w:color="auto" w:fill="FFFF00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Dra. C. María C. González</w:t>
            </w:r>
          </w:p>
        </w:tc>
        <w:tc>
          <w:tcPr>
            <w:tcW w:w="2459" w:type="dxa"/>
            <w:shd w:val="clear" w:color="auto" w:fill="FFFF00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257289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257289">
              <w:rPr>
                <w:rFonts w:ascii="Arial" w:hAnsi="Arial" w:cs="Arial"/>
                <w:kern w:val="24"/>
                <w:sz w:val="20"/>
                <w:szCs w:val="20"/>
                <w:lang w:val="pt-PT"/>
              </w:rPr>
              <w:t>Dell’Amico, Pedro, Humberto, Yanelis, Elisa</w:t>
            </w:r>
          </w:p>
        </w:tc>
        <w:tc>
          <w:tcPr>
            <w:tcW w:w="967" w:type="dxa"/>
            <w:shd w:val="clear" w:color="auto" w:fill="FFFF00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2015-2018</w:t>
            </w:r>
          </w:p>
        </w:tc>
      </w:tr>
      <w:tr w:rsidR="00C332A0" w:rsidRPr="00B728AE" w:rsidTr="009E42E7">
        <w:trPr>
          <w:trHeight w:val="570"/>
        </w:trPr>
        <w:tc>
          <w:tcPr>
            <w:tcW w:w="380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>
            <w:pPr>
              <w:pStyle w:val="NormalWeb"/>
              <w:spacing w:before="0" w:beforeAutospacing="0" w:after="0" w:afterAutospacing="0"/>
              <w:ind w:left="432" w:hanging="432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ES_tradnl"/>
              </w:rPr>
              <w:t>9.- Estudio de las potencialidades de la ceba bovina en diferentes regiones del país</w:t>
            </w:r>
          </w:p>
        </w:tc>
        <w:tc>
          <w:tcPr>
            <w:tcW w:w="1658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Megaproyecto Nacional del IIPF (subcontrato)</w:t>
            </w:r>
          </w:p>
        </w:tc>
        <w:tc>
          <w:tcPr>
            <w:tcW w:w="125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ind w:left="43" w:hanging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Alimento animal</w:t>
            </w:r>
          </w:p>
        </w:tc>
        <w:tc>
          <w:tcPr>
            <w:tcW w:w="1556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M Sc. Janet Blanco </w:t>
            </w:r>
            <w:proofErr w:type="spellStart"/>
            <w:r w:rsidRPr="00C332A0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Lobaina</w:t>
            </w:r>
            <w:proofErr w:type="spellEnd"/>
          </w:p>
        </w:tc>
        <w:tc>
          <w:tcPr>
            <w:tcW w:w="245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Tere</w:t>
            </w:r>
            <w:proofErr w:type="spellEnd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, Ionel, Belkis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2015-2017</w:t>
            </w:r>
          </w:p>
        </w:tc>
      </w:tr>
    </w:tbl>
    <w:p w:rsidR="00B728AE" w:rsidRDefault="00B728AE" w:rsidP="00B728AE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C332A0" w:rsidRDefault="00C332A0" w:rsidP="00B728AE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9E42E7" w:rsidRDefault="009E42E7" w:rsidP="00B728AE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C332A0" w:rsidRPr="00B728AE" w:rsidRDefault="00C332A0" w:rsidP="00B728AE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810293" w:rsidRDefault="00810293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C332A0" w:rsidRDefault="00C332A0" w:rsidP="00C332A0">
      <w:pPr>
        <w:jc w:val="both"/>
        <w:rPr>
          <w:rFonts w:ascii="Arial" w:hAnsi="Arial" w:cs="Arial"/>
          <w:sz w:val="28"/>
          <w:szCs w:val="28"/>
        </w:rPr>
      </w:pPr>
      <w:r w:rsidRPr="00B728AE">
        <w:rPr>
          <w:rFonts w:ascii="Arial" w:hAnsi="Arial" w:cs="Arial"/>
          <w:sz w:val="28"/>
          <w:szCs w:val="28"/>
        </w:rPr>
        <w:t>Tabla 1. Ejecución de</w:t>
      </w:r>
      <w:r>
        <w:rPr>
          <w:rFonts w:ascii="Arial" w:hAnsi="Arial" w:cs="Arial"/>
          <w:sz w:val="28"/>
          <w:szCs w:val="28"/>
        </w:rPr>
        <w:t xml:space="preserve"> proyectos (continuación)</w:t>
      </w:r>
    </w:p>
    <w:p w:rsidR="00C332A0" w:rsidRDefault="00C332A0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tbl>
      <w:tblPr>
        <w:tblW w:w="11706" w:type="dxa"/>
        <w:tblInd w:w="-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13"/>
        <w:gridCol w:w="1641"/>
        <w:gridCol w:w="1601"/>
        <w:gridCol w:w="1531"/>
        <w:gridCol w:w="2353"/>
        <w:gridCol w:w="967"/>
      </w:tblGrid>
      <w:tr w:rsidR="00C332A0" w:rsidRPr="00B728AE" w:rsidTr="009E42E7">
        <w:trPr>
          <w:trHeight w:val="586"/>
        </w:trPr>
        <w:tc>
          <w:tcPr>
            <w:tcW w:w="380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B728AE" w:rsidRDefault="00C332A0" w:rsidP="00616EB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28AE">
              <w:rPr>
                <w:rFonts w:ascii="Arial" w:hAnsi="Arial" w:cs="Arial"/>
                <w:b/>
                <w:bCs/>
                <w:sz w:val="20"/>
                <w:szCs w:val="20"/>
              </w:rPr>
              <w:t>Título del proyecto</w:t>
            </w:r>
          </w:p>
        </w:tc>
        <w:tc>
          <w:tcPr>
            <w:tcW w:w="1658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B728AE" w:rsidRDefault="00C332A0" w:rsidP="00616EB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28AE">
              <w:rPr>
                <w:rFonts w:ascii="Arial" w:hAnsi="Arial" w:cs="Arial"/>
                <w:b/>
                <w:bCs/>
                <w:sz w:val="20"/>
                <w:szCs w:val="20"/>
              </w:rPr>
              <w:t>Categoría</w:t>
            </w:r>
          </w:p>
        </w:tc>
        <w:tc>
          <w:tcPr>
            <w:tcW w:w="125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B728AE" w:rsidRDefault="00C332A0" w:rsidP="00616EB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28AE">
              <w:rPr>
                <w:rFonts w:ascii="Arial" w:hAnsi="Arial" w:cs="Arial"/>
                <w:b/>
                <w:bCs/>
                <w:sz w:val="20"/>
                <w:szCs w:val="20"/>
              </w:rPr>
              <w:t>Programa</w:t>
            </w:r>
          </w:p>
        </w:tc>
        <w:tc>
          <w:tcPr>
            <w:tcW w:w="1556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B728AE" w:rsidRDefault="00C332A0" w:rsidP="00616EB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28AE">
              <w:rPr>
                <w:rFonts w:ascii="Arial" w:hAnsi="Arial" w:cs="Arial"/>
                <w:b/>
                <w:bCs/>
                <w:sz w:val="20"/>
                <w:szCs w:val="20"/>
              </w:rPr>
              <w:t>Coordinador (es)</w:t>
            </w:r>
          </w:p>
        </w:tc>
        <w:tc>
          <w:tcPr>
            <w:tcW w:w="245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B728AE" w:rsidRDefault="00C332A0" w:rsidP="00616EB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28AE">
              <w:rPr>
                <w:rFonts w:ascii="Arial" w:hAnsi="Arial" w:cs="Arial"/>
                <w:b/>
                <w:bCs/>
                <w:sz w:val="20"/>
                <w:szCs w:val="20"/>
              </w:rPr>
              <w:t>Participantes del Dpto.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B728AE" w:rsidRDefault="00C332A0" w:rsidP="00616EB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28AE">
              <w:rPr>
                <w:rFonts w:ascii="Arial" w:hAnsi="Arial" w:cs="Arial"/>
                <w:b/>
                <w:bCs/>
                <w:sz w:val="20"/>
                <w:szCs w:val="20"/>
              </w:rPr>
              <w:t>Duración</w:t>
            </w:r>
          </w:p>
        </w:tc>
      </w:tr>
      <w:tr w:rsidR="00C332A0" w:rsidRPr="00B728AE" w:rsidTr="009E42E7">
        <w:trPr>
          <w:trHeight w:val="953"/>
        </w:trPr>
        <w:tc>
          <w:tcPr>
            <w:tcW w:w="380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>
            <w:pPr>
              <w:pStyle w:val="NormalWeb"/>
              <w:spacing w:before="120" w:beforeAutospacing="0" w:after="120" w:afterAutospacing="0"/>
              <w:ind w:left="432" w:hanging="432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10.- Perfeccionamiento de la fertilización mineral y la   biofertilización del café y el cacao </w:t>
            </w:r>
          </w:p>
        </w:tc>
        <w:tc>
          <w:tcPr>
            <w:tcW w:w="1658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 xml:space="preserve">Megaproyecto Nacional  del </w:t>
            </w: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Instituto de Investigaciones Agroforestales UCTB III Frente </w:t>
            </w: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(subcontrato)</w:t>
            </w:r>
          </w:p>
        </w:tc>
        <w:tc>
          <w:tcPr>
            <w:tcW w:w="125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Alimentohumano</w:t>
            </w:r>
            <w:proofErr w:type="spellEnd"/>
          </w:p>
        </w:tc>
        <w:tc>
          <w:tcPr>
            <w:tcW w:w="1556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Dra. C. Carlos Bustamante González</w:t>
            </w:r>
          </w:p>
        </w:tc>
        <w:tc>
          <w:tcPr>
            <w:tcW w:w="245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Ionel, Belkis, Hugo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2015-2018</w:t>
            </w:r>
          </w:p>
        </w:tc>
      </w:tr>
      <w:tr w:rsidR="00C332A0" w:rsidRPr="00B728AE" w:rsidTr="009E42E7">
        <w:trPr>
          <w:trHeight w:val="819"/>
        </w:trPr>
        <w:tc>
          <w:tcPr>
            <w:tcW w:w="3809" w:type="dxa"/>
            <w:shd w:val="clear" w:color="auto" w:fill="auto"/>
            <w:tcMar>
              <w:top w:w="21" w:type="dxa"/>
              <w:left w:w="91" w:type="dxa"/>
              <w:bottom w:w="0" w:type="dxa"/>
              <w:right w:w="91" w:type="dxa"/>
            </w:tcMar>
            <w:hideMark/>
          </w:tcPr>
          <w:p w:rsidR="00C332A0" w:rsidRPr="00C332A0" w:rsidRDefault="00C332A0">
            <w:pPr>
              <w:pStyle w:val="NormalWeb"/>
              <w:spacing w:before="120" w:beforeAutospacing="0" w:after="120" w:afterAutospacing="0"/>
              <w:ind w:left="418" w:hanging="418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11.- Evaluación de la introducción de nuevas especies de pastos y forrajes en Cuba </w:t>
            </w:r>
          </w:p>
        </w:tc>
        <w:tc>
          <w:tcPr>
            <w:tcW w:w="1658" w:type="dxa"/>
            <w:shd w:val="clear" w:color="auto" w:fill="auto"/>
            <w:tcMar>
              <w:top w:w="21" w:type="dxa"/>
              <w:left w:w="91" w:type="dxa"/>
              <w:bottom w:w="0" w:type="dxa"/>
              <w:right w:w="91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Megaproyecto Nacional del IIPF (subcontrato)</w:t>
            </w:r>
          </w:p>
        </w:tc>
        <w:tc>
          <w:tcPr>
            <w:tcW w:w="1257" w:type="dxa"/>
            <w:shd w:val="clear" w:color="auto" w:fill="auto"/>
            <w:tcMar>
              <w:top w:w="21" w:type="dxa"/>
              <w:left w:w="91" w:type="dxa"/>
              <w:bottom w:w="0" w:type="dxa"/>
              <w:right w:w="91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ind w:left="43" w:hanging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Alimento animal</w:t>
            </w:r>
          </w:p>
        </w:tc>
        <w:tc>
          <w:tcPr>
            <w:tcW w:w="1556" w:type="dxa"/>
            <w:shd w:val="clear" w:color="auto" w:fill="auto"/>
            <w:tcMar>
              <w:top w:w="21" w:type="dxa"/>
              <w:left w:w="91" w:type="dxa"/>
              <w:bottom w:w="0" w:type="dxa"/>
              <w:right w:w="91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Ing</w:t>
            </w:r>
            <w:proofErr w:type="spellEnd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 xml:space="preserve">. </w:t>
            </w:r>
            <w:proofErr w:type="spellStart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Delio</w:t>
            </w:r>
            <w:proofErr w:type="spellEnd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  <w:proofErr w:type="spellStart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Fernández</w:t>
            </w:r>
            <w:proofErr w:type="spellEnd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  <w:proofErr w:type="spellStart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Milanés</w:t>
            </w:r>
            <w:proofErr w:type="spellEnd"/>
          </w:p>
        </w:tc>
        <w:tc>
          <w:tcPr>
            <w:tcW w:w="2459" w:type="dxa"/>
            <w:shd w:val="clear" w:color="auto" w:fill="auto"/>
            <w:tcMar>
              <w:top w:w="21" w:type="dxa"/>
              <w:left w:w="91" w:type="dxa"/>
              <w:bottom w:w="0" w:type="dxa"/>
              <w:right w:w="91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Dell, Jerez, Roberqui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91" w:type="dxa"/>
              <w:bottom w:w="0" w:type="dxa"/>
              <w:right w:w="91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2015-2018</w:t>
            </w:r>
          </w:p>
        </w:tc>
      </w:tr>
      <w:tr w:rsidR="00C332A0" w:rsidRPr="00B728AE" w:rsidTr="009E42E7">
        <w:trPr>
          <w:trHeight w:val="570"/>
        </w:trPr>
        <w:tc>
          <w:tcPr>
            <w:tcW w:w="380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>
            <w:pPr>
              <w:pStyle w:val="NormalWeb"/>
              <w:spacing w:before="120" w:beforeAutospacing="0" w:after="120" w:afterAutospacing="0"/>
              <w:ind w:left="418" w:hanging="418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32A0">
              <w:rPr>
                <w:rFonts w:ascii="Arial" w:eastAsia="Calibri" w:hAnsi="Arial" w:cs="Arial"/>
                <w:kern w:val="24"/>
                <w:sz w:val="20"/>
                <w:szCs w:val="20"/>
                <w:lang w:val="es-ES"/>
              </w:rPr>
              <w:t>12.- Enfrentamiento al cambio climático en el cultivo de los cítricos</w:t>
            </w:r>
          </w:p>
        </w:tc>
        <w:tc>
          <w:tcPr>
            <w:tcW w:w="1658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 xml:space="preserve">Proyecto </w:t>
            </w:r>
            <w:proofErr w:type="spellStart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Empresarial</w:t>
            </w:r>
            <w:proofErr w:type="spellEnd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 xml:space="preserve"> IIFT (</w:t>
            </w:r>
            <w:proofErr w:type="spellStart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subcontrato</w:t>
            </w:r>
            <w:proofErr w:type="spellEnd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)</w:t>
            </w:r>
          </w:p>
        </w:tc>
        <w:tc>
          <w:tcPr>
            <w:tcW w:w="125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ind w:left="43" w:hanging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 xml:space="preserve">Proyecto </w:t>
            </w:r>
            <w:proofErr w:type="spellStart"/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Empresarial</w:t>
            </w:r>
            <w:proofErr w:type="spellEnd"/>
          </w:p>
        </w:tc>
        <w:tc>
          <w:tcPr>
            <w:tcW w:w="1556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Dra. C. </w:t>
            </w:r>
            <w:proofErr w:type="spellStart"/>
            <w:r w:rsidRPr="00C332A0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Mayda</w:t>
            </w:r>
            <w:proofErr w:type="spellEnd"/>
            <w:r w:rsidRPr="00C332A0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 Betancourt</w:t>
            </w:r>
          </w:p>
        </w:tc>
        <w:tc>
          <w:tcPr>
            <w:tcW w:w="2459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C332A0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2A0">
              <w:rPr>
                <w:rFonts w:ascii="Arial" w:hAnsi="Arial" w:cs="Arial"/>
                <w:kern w:val="24"/>
                <w:sz w:val="20"/>
                <w:szCs w:val="20"/>
              </w:rPr>
              <w:t>Miriam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9E42E7" w:rsidRDefault="009E42E7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4"/>
                <w:sz w:val="20"/>
                <w:szCs w:val="20"/>
              </w:rPr>
              <w:t>2015</w:t>
            </w:r>
            <w:r w:rsidRPr="009E42E7">
              <w:rPr>
                <w:rFonts w:ascii="Arial" w:hAnsi="Arial" w:cs="Arial"/>
                <w:bCs/>
                <w:kern w:val="24"/>
                <w:sz w:val="20"/>
                <w:szCs w:val="20"/>
              </w:rPr>
              <w:t>-2018</w:t>
            </w:r>
          </w:p>
        </w:tc>
      </w:tr>
    </w:tbl>
    <w:p w:rsidR="00C332A0" w:rsidRDefault="00C332A0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055133" w:rsidRPr="00055133" w:rsidRDefault="00055133" w:rsidP="00055133">
      <w:pPr>
        <w:ind w:left="432" w:hanging="387"/>
        <w:jc w:val="both"/>
        <w:rPr>
          <w:rFonts w:ascii="Arial" w:hAnsi="Arial" w:cs="Arial"/>
          <w:sz w:val="28"/>
          <w:szCs w:val="28"/>
        </w:rPr>
      </w:pPr>
      <w:r w:rsidRPr="00055133">
        <w:rPr>
          <w:rFonts w:ascii="Arial" w:hAnsi="Arial" w:cs="Arial"/>
          <w:sz w:val="28"/>
          <w:szCs w:val="28"/>
        </w:rPr>
        <w:t xml:space="preserve">3. Los ingresos por proyectos nacionales en Programas I+D + i son del orden de los </w:t>
      </w:r>
      <w:r w:rsidRPr="00055133">
        <w:rPr>
          <w:rFonts w:ascii="Arial" w:hAnsi="Arial" w:cs="Arial"/>
          <w:b/>
          <w:bCs/>
          <w:sz w:val="28"/>
          <w:szCs w:val="28"/>
          <w:u w:val="single"/>
        </w:rPr>
        <w:t>1655.0 MCUP</w:t>
      </w:r>
      <w:r w:rsidRPr="00055133">
        <w:rPr>
          <w:rFonts w:ascii="Arial" w:hAnsi="Arial" w:cs="Arial"/>
          <w:sz w:val="28"/>
          <w:szCs w:val="28"/>
        </w:rPr>
        <w:t xml:space="preserve">, de </w:t>
      </w:r>
      <w:r w:rsidRPr="00055133">
        <w:rPr>
          <w:rFonts w:ascii="Arial" w:hAnsi="Arial" w:cs="Arial"/>
          <w:b/>
          <w:bCs/>
          <w:sz w:val="28"/>
          <w:szCs w:val="28"/>
          <w:u w:val="single"/>
        </w:rPr>
        <w:t>500.0 MCUP</w:t>
      </w:r>
      <w:r w:rsidRPr="00055133">
        <w:rPr>
          <w:rFonts w:ascii="Arial" w:hAnsi="Arial" w:cs="Arial"/>
          <w:sz w:val="28"/>
          <w:szCs w:val="28"/>
        </w:rPr>
        <w:t xml:space="preserve">por productos y de </w:t>
      </w:r>
      <w:r w:rsidRPr="00055133">
        <w:rPr>
          <w:rFonts w:ascii="Arial" w:hAnsi="Arial" w:cs="Arial"/>
          <w:b/>
          <w:bCs/>
          <w:sz w:val="28"/>
          <w:szCs w:val="28"/>
          <w:u w:val="single"/>
        </w:rPr>
        <w:t>1.0 MCUP</w:t>
      </w:r>
      <w:r w:rsidRPr="00055133">
        <w:rPr>
          <w:rFonts w:ascii="Arial" w:hAnsi="Arial" w:cs="Arial"/>
          <w:sz w:val="28"/>
          <w:szCs w:val="28"/>
        </w:rPr>
        <w:t xml:space="preserve">y </w:t>
      </w:r>
      <w:r w:rsidRPr="00055133">
        <w:rPr>
          <w:rFonts w:ascii="Arial" w:hAnsi="Arial" w:cs="Arial"/>
          <w:b/>
          <w:bCs/>
          <w:sz w:val="28"/>
          <w:szCs w:val="28"/>
          <w:u w:val="single"/>
        </w:rPr>
        <w:t>25.0 MCUC</w:t>
      </w:r>
      <w:r w:rsidRPr="00055133">
        <w:rPr>
          <w:rFonts w:ascii="Arial" w:hAnsi="Arial" w:cs="Arial"/>
          <w:sz w:val="28"/>
          <w:szCs w:val="28"/>
        </w:rPr>
        <w:t xml:space="preserve">por Servicios Científico Técnicos. </w:t>
      </w:r>
    </w:p>
    <w:p w:rsidR="00616EBF" w:rsidRPr="00055133" w:rsidRDefault="00616EBF" w:rsidP="00055133">
      <w:pPr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  <w:lang w:val="en-US"/>
        </w:rPr>
      </w:pPr>
      <w:r w:rsidRPr="00055133">
        <w:rPr>
          <w:rFonts w:ascii="Arial" w:hAnsi="Arial" w:cs="Arial"/>
          <w:sz w:val="28"/>
          <w:szCs w:val="28"/>
        </w:rPr>
        <w:t xml:space="preserve">   Proyecto de Tere (FONCI): 414.16 MCUP</w:t>
      </w:r>
    </w:p>
    <w:p w:rsidR="00616EBF" w:rsidRPr="00055133" w:rsidRDefault="00616EBF" w:rsidP="00055133">
      <w:pPr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055133">
        <w:rPr>
          <w:rFonts w:ascii="Arial" w:hAnsi="Arial" w:cs="Arial"/>
          <w:sz w:val="28"/>
          <w:szCs w:val="28"/>
        </w:rPr>
        <w:t>Proyecto de Alejandro (FONCI): 771.00 + 470.00 = 1241.00 MCUP</w:t>
      </w:r>
    </w:p>
    <w:p w:rsidR="00616EBF" w:rsidRPr="00055133" w:rsidRDefault="00616EBF" w:rsidP="00055133">
      <w:pPr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  <w:lang w:val="en-US"/>
        </w:rPr>
      </w:pPr>
      <w:r w:rsidRPr="00055133">
        <w:rPr>
          <w:rFonts w:ascii="Arial" w:hAnsi="Arial" w:cs="Arial"/>
          <w:sz w:val="28"/>
          <w:szCs w:val="28"/>
        </w:rPr>
        <w:t>Rizobacter: 25.00 MCUC</w:t>
      </w:r>
    </w:p>
    <w:p w:rsidR="00055133" w:rsidRDefault="00055133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055133" w:rsidRPr="00055133" w:rsidRDefault="00055133" w:rsidP="00055133">
      <w:pPr>
        <w:ind w:left="432" w:hanging="387"/>
        <w:jc w:val="both"/>
        <w:rPr>
          <w:rFonts w:ascii="Arial" w:hAnsi="Arial" w:cs="Arial"/>
          <w:sz w:val="28"/>
          <w:szCs w:val="28"/>
        </w:rPr>
      </w:pPr>
      <w:r w:rsidRPr="00055133">
        <w:rPr>
          <w:rFonts w:ascii="Arial" w:hAnsi="Arial" w:cs="Arial"/>
          <w:sz w:val="28"/>
          <w:szCs w:val="28"/>
        </w:rPr>
        <w:t xml:space="preserve">4. Se obtiene </w:t>
      </w:r>
      <w:r w:rsidRPr="00055133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00055133">
        <w:rPr>
          <w:rFonts w:ascii="Arial" w:hAnsi="Arial" w:cs="Arial"/>
          <w:sz w:val="28"/>
          <w:szCs w:val="28"/>
        </w:rPr>
        <w:t xml:space="preserve"> Premio ACC y </w:t>
      </w:r>
      <w:r w:rsidRPr="00055133"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Pr="00055133">
        <w:rPr>
          <w:rFonts w:ascii="Arial" w:hAnsi="Arial" w:cs="Arial"/>
          <w:sz w:val="28"/>
          <w:szCs w:val="28"/>
        </w:rPr>
        <w:t xml:space="preserve"> Premios CITMA. En el Fórum de Ciencia y Técnica, se presentan al menos </w:t>
      </w:r>
      <w:r w:rsidRPr="00055133">
        <w:rPr>
          <w:rFonts w:ascii="Arial" w:hAnsi="Arial" w:cs="Arial"/>
          <w:b/>
          <w:bCs/>
          <w:sz w:val="28"/>
          <w:szCs w:val="28"/>
          <w:u w:val="single"/>
        </w:rPr>
        <w:t>19</w:t>
      </w:r>
      <w:r w:rsidRPr="00055133">
        <w:rPr>
          <w:rFonts w:ascii="Arial" w:hAnsi="Arial" w:cs="Arial"/>
          <w:sz w:val="28"/>
          <w:szCs w:val="28"/>
        </w:rPr>
        <w:t xml:space="preserve"> ponencias en el evento de Base, obteniéndose </w:t>
      </w:r>
      <w:r w:rsidRPr="00055133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00055133">
        <w:rPr>
          <w:rFonts w:ascii="Arial" w:hAnsi="Arial" w:cs="Arial"/>
          <w:sz w:val="28"/>
          <w:szCs w:val="28"/>
        </w:rPr>
        <w:t xml:space="preserve"> premio en el Fórum Municipal, y </w:t>
      </w:r>
      <w:r w:rsidRPr="00055133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00055133">
        <w:rPr>
          <w:rFonts w:ascii="Arial" w:hAnsi="Arial" w:cs="Arial"/>
          <w:sz w:val="28"/>
          <w:szCs w:val="28"/>
        </w:rPr>
        <w:t xml:space="preserve"> en el Fórum Provincial. </w:t>
      </w:r>
    </w:p>
    <w:p w:rsidR="00616EBF" w:rsidRPr="00055133" w:rsidRDefault="00616EBF" w:rsidP="00055133">
      <w:pPr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 w:rsidRPr="00055133">
        <w:rPr>
          <w:rFonts w:ascii="Arial" w:hAnsi="Arial" w:cs="Arial"/>
          <w:sz w:val="28"/>
          <w:szCs w:val="28"/>
        </w:rPr>
        <w:t>Todos los investigadores y especialistas presentan al menos una ponencia como autor principal.</w:t>
      </w:r>
    </w:p>
    <w:p w:rsidR="00616EBF" w:rsidRPr="00055133" w:rsidRDefault="00616EBF" w:rsidP="00055133">
      <w:pPr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  <w:lang w:val="en-US"/>
        </w:rPr>
      </w:pPr>
      <w:r w:rsidRPr="00055133">
        <w:rPr>
          <w:rFonts w:ascii="Arial" w:hAnsi="Arial" w:cs="Arial"/>
          <w:sz w:val="28"/>
          <w:szCs w:val="28"/>
        </w:rPr>
        <w:t>Premio ACC: Yanelis y Miriam</w:t>
      </w:r>
    </w:p>
    <w:p w:rsidR="00616EBF" w:rsidRPr="00055133" w:rsidRDefault="00616EBF" w:rsidP="00055133">
      <w:pPr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 w:rsidRPr="00055133">
        <w:rPr>
          <w:rFonts w:ascii="Arial" w:hAnsi="Arial" w:cs="Arial"/>
          <w:sz w:val="28"/>
          <w:szCs w:val="28"/>
        </w:rPr>
        <w:t xml:space="preserve">Premios CITMA: Yanelis y Miriam y, Jesús (Tesis de Doctorado) </w:t>
      </w:r>
    </w:p>
    <w:p w:rsidR="00055133" w:rsidRDefault="00055133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055133" w:rsidRPr="00055133" w:rsidRDefault="00055133" w:rsidP="00055133">
      <w:pPr>
        <w:ind w:left="432" w:hanging="387"/>
        <w:jc w:val="both"/>
        <w:rPr>
          <w:rFonts w:ascii="Arial" w:hAnsi="Arial" w:cs="Arial"/>
          <w:sz w:val="28"/>
          <w:szCs w:val="28"/>
          <w:lang w:val="en-US"/>
        </w:rPr>
      </w:pPr>
      <w:r w:rsidRPr="00055133">
        <w:rPr>
          <w:rFonts w:ascii="Arial" w:hAnsi="Arial" w:cs="Arial"/>
          <w:sz w:val="28"/>
          <w:szCs w:val="28"/>
        </w:rPr>
        <w:t xml:space="preserve">5. Se publican </w:t>
      </w:r>
      <w:r w:rsidRPr="00055133">
        <w:rPr>
          <w:rFonts w:ascii="Arial" w:hAnsi="Arial" w:cs="Arial"/>
          <w:b/>
          <w:bCs/>
          <w:sz w:val="28"/>
          <w:szCs w:val="28"/>
          <w:u w:val="single"/>
        </w:rPr>
        <w:t>23</w:t>
      </w:r>
      <w:r w:rsidRPr="00055133">
        <w:rPr>
          <w:rFonts w:ascii="Arial" w:hAnsi="Arial" w:cs="Arial"/>
          <w:sz w:val="28"/>
          <w:szCs w:val="28"/>
        </w:rPr>
        <w:t xml:space="preserve"> artículos en revistas científicas, de ellos </w:t>
      </w:r>
      <w:r w:rsidRPr="00055133">
        <w:rPr>
          <w:rFonts w:ascii="Arial" w:hAnsi="Arial" w:cs="Arial"/>
          <w:b/>
          <w:bCs/>
          <w:sz w:val="28"/>
          <w:szCs w:val="28"/>
          <w:u w:val="single"/>
        </w:rPr>
        <w:t>5</w:t>
      </w:r>
      <w:r w:rsidRPr="00055133">
        <w:rPr>
          <w:rFonts w:ascii="Arial" w:hAnsi="Arial" w:cs="Arial"/>
          <w:sz w:val="28"/>
          <w:szCs w:val="28"/>
        </w:rPr>
        <w:t xml:space="preserve"> en revistas de Corriente Principal (grupo I), </w:t>
      </w:r>
      <w:r w:rsidRPr="00055133">
        <w:rPr>
          <w:rFonts w:ascii="Arial" w:hAnsi="Arial" w:cs="Arial"/>
          <w:b/>
          <w:bCs/>
          <w:sz w:val="28"/>
          <w:szCs w:val="28"/>
          <w:u w:val="single"/>
        </w:rPr>
        <w:t>14</w:t>
      </w:r>
      <w:r w:rsidRPr="00055133">
        <w:rPr>
          <w:rFonts w:ascii="Arial" w:hAnsi="Arial" w:cs="Arial"/>
          <w:sz w:val="28"/>
          <w:szCs w:val="28"/>
        </w:rPr>
        <w:t xml:space="preserve"> en Bases de Datos Especializadas de Reconocimiento Internacional (grupo II), </w:t>
      </w:r>
      <w:r w:rsidRPr="00055133"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Pr="00055133">
        <w:rPr>
          <w:rFonts w:ascii="Arial" w:hAnsi="Arial" w:cs="Arial"/>
          <w:sz w:val="28"/>
          <w:szCs w:val="28"/>
        </w:rPr>
        <w:t xml:space="preserve"> en Bases de Datos Especializadas de ReconocimientoLatinoamericano (grupo III) y </w:t>
      </w:r>
      <w:r w:rsidRPr="00055133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00055133">
        <w:rPr>
          <w:rFonts w:ascii="Arial" w:hAnsi="Arial" w:cs="Arial"/>
          <w:sz w:val="28"/>
          <w:szCs w:val="28"/>
        </w:rPr>
        <w:t xml:space="preserve"> en Revistas Científicas Cubanas certificadas por el CITMA y otras revistas extranjeras arbitradas (grupo IV). Además se publica </w:t>
      </w:r>
      <w:r w:rsidRPr="00055133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00055133">
        <w:rPr>
          <w:rFonts w:ascii="Arial" w:hAnsi="Arial" w:cs="Arial"/>
          <w:sz w:val="28"/>
          <w:szCs w:val="28"/>
        </w:rPr>
        <w:t xml:space="preserve"> Libro.</w:t>
      </w:r>
    </w:p>
    <w:p w:rsidR="00616EBF" w:rsidRPr="00055133" w:rsidRDefault="00616EBF" w:rsidP="0005513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 w:rsidRPr="00055133">
        <w:rPr>
          <w:rFonts w:ascii="Arial" w:hAnsi="Arial" w:cs="Arial"/>
          <w:sz w:val="28"/>
          <w:szCs w:val="28"/>
        </w:rPr>
        <w:t>Grupo I (Impacto): Cartaya (ene.), Alejandro (jun.), Pedro (oct.), Daymi (oct.), Yanelis (nov.).</w:t>
      </w:r>
    </w:p>
    <w:p w:rsidR="00616EBF" w:rsidRPr="00055133" w:rsidRDefault="00616EBF" w:rsidP="0005513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 w:rsidRPr="00055133">
        <w:rPr>
          <w:rFonts w:ascii="Arial" w:hAnsi="Arial" w:cs="Arial"/>
          <w:sz w:val="28"/>
          <w:szCs w:val="28"/>
        </w:rPr>
        <w:t>Grupo II (</w:t>
      </w:r>
      <w:r w:rsidRPr="00055133">
        <w:rPr>
          <w:rFonts w:ascii="Arial" w:hAnsi="Arial" w:cs="Arial"/>
          <w:i/>
          <w:iCs/>
          <w:sz w:val="28"/>
          <w:szCs w:val="28"/>
        </w:rPr>
        <w:t>Cultivos Tropicales</w:t>
      </w:r>
      <w:r w:rsidRPr="00055133">
        <w:rPr>
          <w:rFonts w:ascii="Arial" w:hAnsi="Arial" w:cs="Arial"/>
          <w:sz w:val="28"/>
          <w:szCs w:val="28"/>
        </w:rPr>
        <w:t>): Tere, Miriam, Dell’Amico, Donaldo, Jerez, Jesús, Yuliem, Ionel, Yenisei, Yanebis, Danurys, Pedro Rosales, Roberqui,  Belkis y Ana María [todas se deben entregar en junio].</w:t>
      </w:r>
    </w:p>
    <w:p w:rsidR="00616EBF" w:rsidRPr="00055133" w:rsidRDefault="00616EBF" w:rsidP="0005513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 w:rsidRPr="00055133">
        <w:rPr>
          <w:rFonts w:ascii="Arial" w:hAnsi="Arial" w:cs="Arial"/>
          <w:sz w:val="28"/>
          <w:szCs w:val="28"/>
        </w:rPr>
        <w:t>Grupo II (Extranjeras): Yanelis y Humberto [ambos en junio].</w:t>
      </w:r>
    </w:p>
    <w:p w:rsidR="00616EBF" w:rsidRPr="00055133" w:rsidRDefault="00616EBF" w:rsidP="0005513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 w:rsidRPr="00055133">
        <w:rPr>
          <w:rFonts w:ascii="Arial" w:hAnsi="Arial" w:cs="Arial"/>
          <w:sz w:val="28"/>
          <w:szCs w:val="28"/>
        </w:rPr>
        <w:t>Grupo III o IV (Otras): Alejandro [octubre]</w:t>
      </w:r>
    </w:p>
    <w:p w:rsidR="00616EBF" w:rsidRPr="00055133" w:rsidRDefault="00616EBF" w:rsidP="00055133">
      <w:pPr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 w:rsidRPr="00055133">
        <w:rPr>
          <w:rFonts w:ascii="Arial" w:hAnsi="Arial" w:cs="Arial"/>
          <w:sz w:val="28"/>
          <w:szCs w:val="28"/>
          <w:lang w:val="en-US"/>
        </w:rPr>
        <w:t>Libro</w:t>
      </w:r>
      <w:proofErr w:type="spellEnd"/>
      <w:r w:rsidRPr="00055133">
        <w:rPr>
          <w:rFonts w:ascii="Arial" w:hAnsi="Arial" w:cs="Arial"/>
          <w:sz w:val="28"/>
          <w:szCs w:val="28"/>
          <w:lang w:val="en-US"/>
        </w:rPr>
        <w:t>: Ionel [</w:t>
      </w:r>
      <w:proofErr w:type="spellStart"/>
      <w:r w:rsidRPr="00055133">
        <w:rPr>
          <w:rFonts w:ascii="Arial" w:hAnsi="Arial" w:cs="Arial"/>
          <w:sz w:val="28"/>
          <w:szCs w:val="28"/>
          <w:lang w:val="en-US"/>
        </w:rPr>
        <w:t>octubre</w:t>
      </w:r>
      <w:proofErr w:type="spellEnd"/>
      <w:r w:rsidRPr="00055133">
        <w:rPr>
          <w:rFonts w:ascii="Arial" w:hAnsi="Arial" w:cs="Arial"/>
          <w:sz w:val="28"/>
          <w:szCs w:val="28"/>
          <w:lang w:val="en-US"/>
        </w:rPr>
        <w:t>]</w:t>
      </w:r>
    </w:p>
    <w:p w:rsidR="00055133" w:rsidRDefault="00055133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055133" w:rsidRDefault="00055133" w:rsidP="00055133">
      <w:pPr>
        <w:ind w:left="432" w:hanging="387"/>
        <w:jc w:val="both"/>
        <w:rPr>
          <w:rFonts w:ascii="Arial" w:hAnsi="Arial" w:cs="Arial"/>
          <w:sz w:val="28"/>
          <w:szCs w:val="28"/>
        </w:rPr>
      </w:pPr>
      <w:r w:rsidRPr="00055133">
        <w:rPr>
          <w:rFonts w:ascii="Arial" w:hAnsi="Arial" w:cs="Arial"/>
          <w:sz w:val="28"/>
          <w:szCs w:val="28"/>
        </w:rPr>
        <w:t xml:space="preserve">6. Se obtiene al menos </w:t>
      </w:r>
      <w:r w:rsidRPr="00055133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00055133">
        <w:rPr>
          <w:rFonts w:ascii="Arial" w:hAnsi="Arial" w:cs="Arial"/>
          <w:sz w:val="28"/>
          <w:szCs w:val="28"/>
        </w:rPr>
        <w:t xml:space="preserve"> nuevo registro de bioproducto de los cuatro que se entregaron. </w:t>
      </w:r>
    </w:p>
    <w:p w:rsidR="00055133" w:rsidRPr="00055133" w:rsidRDefault="00055133" w:rsidP="0005513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055133" w:rsidRDefault="00055133" w:rsidP="0005513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Tabla 2</w:t>
      </w:r>
      <w:r w:rsidRPr="00B728AE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Registro de productos</w:t>
      </w:r>
    </w:p>
    <w:tbl>
      <w:tblPr>
        <w:tblpPr w:leftFromText="180" w:rightFromText="180" w:vertAnchor="page" w:horzAnchor="margin" w:tblpY="6256"/>
        <w:tblW w:w="10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23"/>
        <w:gridCol w:w="3219"/>
        <w:gridCol w:w="3106"/>
        <w:gridCol w:w="1593"/>
      </w:tblGrid>
      <w:tr w:rsidR="009E42E7" w:rsidRPr="00055133" w:rsidTr="009E42E7">
        <w:trPr>
          <w:trHeight w:val="357"/>
        </w:trPr>
        <w:tc>
          <w:tcPr>
            <w:tcW w:w="262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55133" w:rsidRPr="00055133" w:rsidRDefault="00055133" w:rsidP="00055133">
            <w:pPr>
              <w:spacing w:before="120" w:after="120" w:line="34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55133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>Nombre del bioproducto</w:t>
            </w:r>
          </w:p>
        </w:tc>
        <w:tc>
          <w:tcPr>
            <w:tcW w:w="3219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55133" w:rsidRPr="00055133" w:rsidRDefault="00055133" w:rsidP="00055133">
            <w:pPr>
              <w:spacing w:before="120" w:after="120" w:line="34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55133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>Coordinador del registro</w:t>
            </w:r>
          </w:p>
        </w:tc>
        <w:tc>
          <w:tcPr>
            <w:tcW w:w="3106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55133" w:rsidRPr="00055133" w:rsidRDefault="00055133" w:rsidP="00055133">
            <w:pPr>
              <w:spacing w:before="120" w:after="120" w:line="34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55133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>Participantes</w:t>
            </w:r>
          </w:p>
        </w:tc>
        <w:tc>
          <w:tcPr>
            <w:tcW w:w="159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55133" w:rsidRPr="00055133" w:rsidRDefault="00055133" w:rsidP="00055133">
            <w:pPr>
              <w:spacing w:before="120" w:after="120" w:line="341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55133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>Fecha</w:t>
            </w:r>
          </w:p>
        </w:tc>
      </w:tr>
      <w:tr w:rsidR="009E42E7" w:rsidRPr="00055133" w:rsidTr="009E42E7">
        <w:trPr>
          <w:trHeight w:val="686"/>
        </w:trPr>
        <w:tc>
          <w:tcPr>
            <w:tcW w:w="262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55133" w:rsidRPr="00055133" w:rsidRDefault="00055133" w:rsidP="00055133">
            <w:pPr>
              <w:spacing w:before="120" w:after="120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55133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1. QuitoMax y </w:t>
            </w:r>
            <w:proofErr w:type="spellStart"/>
            <w:r w:rsidRPr="00055133">
              <w:rPr>
                <w:rFonts w:ascii="Arial" w:eastAsia="Times New Roman" w:hAnsi="Arial" w:cs="Arial"/>
                <w:kern w:val="24"/>
                <w:sz w:val="20"/>
                <w:szCs w:val="20"/>
              </w:rPr>
              <w:t>Pectimorf</w:t>
            </w:r>
            <w:proofErr w:type="spellEnd"/>
          </w:p>
        </w:tc>
        <w:tc>
          <w:tcPr>
            <w:tcW w:w="3219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55133" w:rsidRPr="00055133" w:rsidRDefault="00055133" w:rsidP="00186967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55133">
              <w:rPr>
                <w:rFonts w:ascii="Arial" w:eastAsia="Times New Roman" w:hAnsi="Arial" w:cs="Arial"/>
                <w:kern w:val="24"/>
                <w:sz w:val="20"/>
                <w:szCs w:val="20"/>
              </w:rPr>
              <w:t>Alejandro</w:t>
            </w:r>
          </w:p>
        </w:tc>
        <w:tc>
          <w:tcPr>
            <w:tcW w:w="3106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55133" w:rsidRPr="00055133" w:rsidRDefault="00055133" w:rsidP="00186967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55133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Alejandro, Oraima</w:t>
            </w:r>
          </w:p>
        </w:tc>
        <w:tc>
          <w:tcPr>
            <w:tcW w:w="159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55133" w:rsidRPr="00055133" w:rsidRDefault="00055133" w:rsidP="00186967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55133">
              <w:rPr>
                <w:rFonts w:ascii="Arial" w:eastAsia="Times New Roman" w:hAnsi="Arial" w:cs="Arial"/>
                <w:kern w:val="24"/>
                <w:sz w:val="20"/>
                <w:szCs w:val="20"/>
              </w:rPr>
              <w:t>2017</w:t>
            </w:r>
          </w:p>
        </w:tc>
      </w:tr>
      <w:tr w:rsidR="009E42E7" w:rsidRPr="00055133" w:rsidTr="009E42E7">
        <w:trPr>
          <w:trHeight w:val="514"/>
        </w:trPr>
        <w:tc>
          <w:tcPr>
            <w:tcW w:w="262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55133" w:rsidRPr="00055133" w:rsidRDefault="00055133" w:rsidP="00055133">
            <w:pPr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55133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2. Azofert-F y Azofert-Can </w:t>
            </w:r>
          </w:p>
        </w:tc>
        <w:tc>
          <w:tcPr>
            <w:tcW w:w="3219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55133" w:rsidRPr="00055133" w:rsidRDefault="00055133" w:rsidP="00186967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55133">
              <w:rPr>
                <w:rFonts w:ascii="Arial" w:eastAsia="Times New Roman" w:hAnsi="Arial" w:cs="Arial"/>
                <w:kern w:val="24"/>
                <w:sz w:val="20"/>
                <w:szCs w:val="20"/>
              </w:rPr>
              <w:t>Tere, Ionel</w:t>
            </w:r>
          </w:p>
        </w:tc>
        <w:tc>
          <w:tcPr>
            <w:tcW w:w="3106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55133" w:rsidRPr="00055133" w:rsidRDefault="00055133" w:rsidP="00186967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55133">
              <w:rPr>
                <w:rFonts w:ascii="Arial" w:eastAsia="Times New Roman" w:hAnsi="Arial" w:cs="Arial"/>
                <w:kern w:val="24"/>
                <w:sz w:val="20"/>
                <w:szCs w:val="20"/>
              </w:rPr>
              <w:t>Tere, Ionel</w:t>
            </w:r>
            <w:r w:rsidR="00186967">
              <w:rPr>
                <w:rFonts w:ascii="Arial" w:eastAsia="Times New Roman" w:hAnsi="Arial" w:cs="Arial"/>
                <w:kern w:val="24"/>
                <w:sz w:val="20"/>
                <w:szCs w:val="20"/>
              </w:rPr>
              <w:t>, Belkis</w:t>
            </w:r>
          </w:p>
        </w:tc>
        <w:tc>
          <w:tcPr>
            <w:tcW w:w="159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55133" w:rsidRPr="00055133" w:rsidRDefault="00055133" w:rsidP="00186967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55133">
              <w:rPr>
                <w:rFonts w:ascii="Arial" w:eastAsia="Times New Roman" w:hAnsi="Arial" w:cs="Arial"/>
                <w:kern w:val="24"/>
                <w:sz w:val="20"/>
                <w:szCs w:val="20"/>
              </w:rPr>
              <w:t>2017</w:t>
            </w:r>
          </w:p>
        </w:tc>
      </w:tr>
    </w:tbl>
    <w:p w:rsidR="00055133" w:rsidRDefault="00055133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186967" w:rsidRDefault="00186967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Pr="004C5184" w:rsidRDefault="004C5184" w:rsidP="004C5184">
      <w:pPr>
        <w:ind w:left="432" w:hanging="387"/>
        <w:jc w:val="both"/>
        <w:rPr>
          <w:rFonts w:ascii="Arial" w:hAnsi="Arial" w:cs="Arial"/>
          <w:sz w:val="28"/>
          <w:szCs w:val="28"/>
        </w:rPr>
      </w:pPr>
      <w:r w:rsidRPr="004C5184">
        <w:rPr>
          <w:rFonts w:ascii="Arial" w:hAnsi="Arial" w:cs="Arial"/>
          <w:sz w:val="28"/>
          <w:szCs w:val="28"/>
        </w:rPr>
        <w:t xml:space="preserve">7. Se participa en no menos </w:t>
      </w:r>
      <w:r w:rsidRPr="004C5184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Pr="004C5184">
        <w:rPr>
          <w:rFonts w:ascii="Arial" w:hAnsi="Arial" w:cs="Arial"/>
          <w:sz w:val="28"/>
          <w:szCs w:val="28"/>
        </w:rPr>
        <w:t xml:space="preserve"> talleres o congresos nacionales e internacionales con al menos </w:t>
      </w:r>
      <w:r w:rsidRPr="004C5184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Pr="004C5184">
        <w:rPr>
          <w:rFonts w:ascii="Arial" w:hAnsi="Arial" w:cs="Arial"/>
          <w:sz w:val="28"/>
          <w:szCs w:val="28"/>
        </w:rPr>
        <w:t xml:space="preserve"> ponencias. </w:t>
      </w:r>
    </w:p>
    <w:p w:rsidR="004C5184" w:rsidRDefault="004C5184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4C5184">
      <w:pPr>
        <w:ind w:left="432" w:hanging="387"/>
        <w:jc w:val="center"/>
        <w:rPr>
          <w:rFonts w:ascii="Arial" w:hAnsi="Arial" w:cs="Arial"/>
          <w:b/>
          <w:bCs/>
          <w:sz w:val="28"/>
          <w:szCs w:val="28"/>
        </w:rPr>
      </w:pPr>
      <w:r w:rsidRPr="004C5184">
        <w:rPr>
          <w:rFonts w:ascii="Arial" w:hAnsi="Arial" w:cs="Arial"/>
          <w:b/>
          <w:bCs/>
          <w:sz w:val="28"/>
          <w:szCs w:val="28"/>
        </w:rPr>
        <w:t>POSTGRADO</w:t>
      </w:r>
    </w:p>
    <w:p w:rsidR="004C5184" w:rsidRDefault="004C5184" w:rsidP="004C5184">
      <w:pPr>
        <w:ind w:left="432" w:hanging="387"/>
        <w:jc w:val="center"/>
        <w:rPr>
          <w:rFonts w:ascii="Arial" w:hAnsi="Arial" w:cs="Arial"/>
          <w:b/>
          <w:bCs/>
          <w:sz w:val="28"/>
          <w:szCs w:val="28"/>
        </w:rPr>
      </w:pPr>
    </w:p>
    <w:p w:rsidR="004C5184" w:rsidRDefault="004C5184" w:rsidP="004C5184">
      <w:pPr>
        <w:ind w:left="432" w:hanging="387"/>
        <w:jc w:val="both"/>
        <w:rPr>
          <w:rFonts w:ascii="Arial" w:hAnsi="Arial" w:cs="Arial"/>
          <w:sz w:val="28"/>
          <w:szCs w:val="28"/>
          <w:lang w:val="en-US"/>
        </w:rPr>
      </w:pPr>
      <w:r w:rsidRPr="004C5184"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5945021" cy="1091821"/>
            <wp:effectExtent l="19050" t="0" r="0" b="0"/>
            <wp:docPr id="6" name="Objeto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92365" cy="1077218"/>
                      <a:chOff x="684400" y="847165"/>
                      <a:chExt cx="8392365" cy="1077218"/>
                    </a:xfrm>
                  </a:grpSpPr>
                  <a:sp>
                    <a:nvSpPr>
                      <a:cNvPr id="8" name="TextBox 7"/>
                      <a:cNvSpPr txBox="1"/>
                    </a:nvSpPr>
                    <a:spPr>
                      <a:xfrm>
                        <a:off x="684400" y="847165"/>
                        <a:ext cx="8392365" cy="1077218"/>
                      </a:xfrm>
                      <a:prstGeom prst="rect">
                        <a:avLst/>
                      </a:prstGeom>
                      <a:noFill/>
                      <a:ln w="31750"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just"/>
                          <a:r>
                            <a:rPr lang="es-ES" sz="1600" b="1" dirty="0"/>
                            <a:t>ARC - 2: CLAUSTRO REVOLUCIONARIO DE EXCELENCIA  </a:t>
                          </a:r>
                          <a:endParaRPr lang="en-US" sz="1600" dirty="0"/>
                        </a:p>
                        <a:p>
                          <a:pPr algn="just"/>
                          <a:r>
                            <a:rPr lang="es-ES" sz="1600" b="1" u="sng" dirty="0"/>
                            <a:t>Objetivo 2</a:t>
                          </a:r>
                          <a:r>
                            <a:rPr lang="es-ES" sz="1600" b="1" dirty="0"/>
                            <a:t>: Elevar la calificación y la formación integral del claustro, con énfasis en la preparación político-ideológica (</a:t>
                          </a:r>
                          <a:r>
                            <a:rPr lang="es-ES" sz="1600" b="1" i="1" dirty="0"/>
                            <a:t>Lineamientos vinculados: 138, 144, 146, 141, 145, 170 y 172. Objetivos del Partido vinculados: 42, 47, 50, 56 y 66).</a:t>
                          </a:r>
                          <a:endParaRPr lang="en-US" sz="1600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4C5184" w:rsidRDefault="004C5184" w:rsidP="004C5184">
      <w:pPr>
        <w:ind w:left="432" w:hanging="387"/>
        <w:jc w:val="both"/>
        <w:rPr>
          <w:rFonts w:ascii="Arial" w:hAnsi="Arial" w:cs="Arial"/>
          <w:sz w:val="28"/>
          <w:szCs w:val="28"/>
          <w:lang w:val="en-US"/>
        </w:rPr>
      </w:pPr>
    </w:p>
    <w:p w:rsidR="004C5184" w:rsidRDefault="004C5184" w:rsidP="004C5184">
      <w:pPr>
        <w:jc w:val="both"/>
        <w:rPr>
          <w:rFonts w:ascii="Arial" w:hAnsi="Arial" w:cs="Arial"/>
          <w:b/>
          <w:sz w:val="28"/>
          <w:szCs w:val="28"/>
        </w:rPr>
      </w:pPr>
      <w:r w:rsidRPr="00810293">
        <w:rPr>
          <w:rFonts w:ascii="Arial" w:hAnsi="Arial" w:cs="Arial"/>
          <w:b/>
          <w:sz w:val="28"/>
          <w:szCs w:val="28"/>
        </w:rPr>
        <w:t>Criterios de medida:</w:t>
      </w:r>
    </w:p>
    <w:p w:rsidR="004C5184" w:rsidRPr="00EF27C2" w:rsidRDefault="004C5184" w:rsidP="004C5184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Pr="004C5184" w:rsidRDefault="004C5184" w:rsidP="004C5184">
      <w:pPr>
        <w:ind w:left="432" w:hanging="387"/>
        <w:jc w:val="both"/>
        <w:rPr>
          <w:rFonts w:ascii="Arial" w:hAnsi="Arial" w:cs="Arial"/>
          <w:sz w:val="28"/>
          <w:szCs w:val="28"/>
        </w:rPr>
      </w:pPr>
      <w:r w:rsidRPr="004C5184">
        <w:rPr>
          <w:rFonts w:ascii="Arial" w:hAnsi="Arial" w:cs="Arial"/>
          <w:sz w:val="28"/>
          <w:szCs w:val="28"/>
        </w:rPr>
        <w:t xml:space="preserve">1. </w:t>
      </w:r>
      <w:r w:rsidRPr="004C5184">
        <w:rPr>
          <w:rFonts w:ascii="Arial" w:hAnsi="Arial" w:cs="Arial"/>
          <w:sz w:val="28"/>
          <w:szCs w:val="28"/>
          <w:lang w:val="es-PR"/>
        </w:rPr>
        <w:t xml:space="preserve">Se desarrollará el proceso de Categorización de al menos de </w:t>
      </w:r>
      <w:r w:rsidRPr="004C5184">
        <w:rPr>
          <w:rFonts w:ascii="Arial" w:hAnsi="Arial" w:cs="Arial"/>
          <w:b/>
          <w:bCs/>
          <w:sz w:val="28"/>
          <w:szCs w:val="28"/>
          <w:u w:val="single"/>
          <w:lang w:val="es-PR"/>
        </w:rPr>
        <w:t>2</w:t>
      </w:r>
      <w:r w:rsidRPr="004C5184">
        <w:rPr>
          <w:rFonts w:ascii="Arial" w:hAnsi="Arial" w:cs="Arial"/>
          <w:sz w:val="28"/>
          <w:szCs w:val="28"/>
          <w:lang w:val="es-PR"/>
        </w:rPr>
        <w:t xml:space="preserve"> profesionales: Aspirante a Investigador </w:t>
      </w:r>
      <w:r w:rsidRPr="004C5184">
        <w:rPr>
          <w:rFonts w:ascii="Arial" w:hAnsi="Arial" w:cs="Arial"/>
          <w:b/>
          <w:bCs/>
          <w:sz w:val="28"/>
          <w:szCs w:val="28"/>
          <w:u w:val="single"/>
          <w:lang w:val="es-PR"/>
        </w:rPr>
        <w:t>1</w:t>
      </w:r>
      <w:r w:rsidRPr="004C5184">
        <w:rPr>
          <w:rFonts w:ascii="Arial" w:hAnsi="Arial" w:cs="Arial"/>
          <w:sz w:val="28"/>
          <w:szCs w:val="28"/>
          <w:lang w:val="es-PR"/>
        </w:rPr>
        <w:t xml:space="preserve">  o Investigador Agregado </w:t>
      </w:r>
      <w:r w:rsidRPr="004C5184">
        <w:rPr>
          <w:rFonts w:ascii="Arial" w:hAnsi="Arial" w:cs="Arial"/>
          <w:b/>
          <w:bCs/>
          <w:sz w:val="28"/>
          <w:szCs w:val="28"/>
          <w:u w:val="single"/>
          <w:lang w:val="es-PR"/>
        </w:rPr>
        <w:t>1</w:t>
      </w:r>
      <w:r w:rsidRPr="004C5184">
        <w:rPr>
          <w:rFonts w:ascii="Arial" w:hAnsi="Arial" w:cs="Arial"/>
          <w:sz w:val="28"/>
          <w:szCs w:val="28"/>
          <w:lang w:val="es-PR"/>
        </w:rPr>
        <w:t xml:space="preserve">  o Investigador Auxiliar </w:t>
      </w:r>
      <w:r w:rsidRPr="004C5184">
        <w:rPr>
          <w:rFonts w:ascii="Arial" w:hAnsi="Arial" w:cs="Arial"/>
          <w:b/>
          <w:bCs/>
          <w:sz w:val="28"/>
          <w:szCs w:val="28"/>
          <w:u w:val="single"/>
          <w:lang w:val="es-PR"/>
        </w:rPr>
        <w:t>1</w:t>
      </w:r>
      <w:r w:rsidRPr="004C5184">
        <w:rPr>
          <w:rFonts w:ascii="Arial" w:hAnsi="Arial" w:cs="Arial"/>
          <w:sz w:val="28"/>
          <w:szCs w:val="28"/>
          <w:lang w:val="es-PR"/>
        </w:rPr>
        <w:t xml:space="preserve">. Se forman al menos </w:t>
      </w:r>
      <w:r w:rsidRPr="004C5184">
        <w:rPr>
          <w:rFonts w:ascii="Arial" w:hAnsi="Arial" w:cs="Arial"/>
          <w:b/>
          <w:bCs/>
          <w:sz w:val="28"/>
          <w:szCs w:val="28"/>
          <w:u w:val="single"/>
          <w:lang w:val="es-PR"/>
        </w:rPr>
        <w:t>2</w:t>
      </w:r>
      <w:r w:rsidRPr="004C5184">
        <w:rPr>
          <w:rFonts w:ascii="Arial" w:hAnsi="Arial" w:cs="Arial"/>
          <w:sz w:val="28"/>
          <w:szCs w:val="28"/>
          <w:lang w:val="es-PR"/>
        </w:rPr>
        <w:t xml:space="preserve"> Masters y </w:t>
      </w:r>
      <w:r w:rsidRPr="004C5184">
        <w:rPr>
          <w:rFonts w:ascii="Arial" w:hAnsi="Arial" w:cs="Arial"/>
          <w:b/>
          <w:bCs/>
          <w:sz w:val="28"/>
          <w:szCs w:val="28"/>
          <w:u w:val="single"/>
          <w:lang w:val="es-PR"/>
        </w:rPr>
        <w:t>2</w:t>
      </w:r>
      <w:r w:rsidRPr="004C5184">
        <w:rPr>
          <w:rFonts w:ascii="Arial" w:hAnsi="Arial" w:cs="Arial"/>
          <w:sz w:val="28"/>
          <w:szCs w:val="28"/>
          <w:lang w:val="es-PR"/>
        </w:rPr>
        <w:t xml:space="preserve"> Doctores. Se contribuye a la formación de al menos </w:t>
      </w:r>
      <w:r w:rsidRPr="004C5184">
        <w:rPr>
          <w:rFonts w:ascii="Arial" w:hAnsi="Arial" w:cs="Arial"/>
          <w:b/>
          <w:bCs/>
          <w:sz w:val="28"/>
          <w:szCs w:val="28"/>
          <w:u w:val="single"/>
          <w:lang w:val="es-PR"/>
        </w:rPr>
        <w:t>3</w:t>
      </w:r>
      <w:r w:rsidRPr="004C5184">
        <w:rPr>
          <w:rFonts w:ascii="Arial" w:hAnsi="Arial" w:cs="Arial"/>
          <w:sz w:val="28"/>
          <w:szCs w:val="28"/>
          <w:lang w:val="es-PR"/>
        </w:rPr>
        <w:t xml:space="preserve"> estudiantes de pregrado.</w:t>
      </w:r>
    </w:p>
    <w:p w:rsidR="004C5184" w:rsidRPr="004C5184" w:rsidRDefault="004C5184" w:rsidP="004C5184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4C518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Tabla 1</w:t>
      </w:r>
      <w:r w:rsidRPr="00B728AE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Categorización científica</w:t>
      </w:r>
    </w:p>
    <w:p w:rsidR="004C5184" w:rsidRDefault="004C5184" w:rsidP="004C5184">
      <w:pPr>
        <w:jc w:val="both"/>
        <w:rPr>
          <w:rFonts w:ascii="Arial" w:hAnsi="Arial" w:cs="Arial"/>
          <w:sz w:val="28"/>
          <w:szCs w:val="28"/>
        </w:rPr>
      </w:pPr>
    </w:p>
    <w:tbl>
      <w:tblPr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3421"/>
        <w:gridCol w:w="2514"/>
        <w:gridCol w:w="3194"/>
        <w:gridCol w:w="1395"/>
      </w:tblGrid>
      <w:tr w:rsidR="004C5184" w:rsidRPr="004C5184" w:rsidTr="009E42E7">
        <w:trPr>
          <w:trHeight w:val="983"/>
        </w:trPr>
        <w:tc>
          <w:tcPr>
            <w:tcW w:w="342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C5184" w:rsidRDefault="004C5184" w:rsidP="004C5184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4C5184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Posiblesinvestigadores</w:t>
            </w:r>
            <w:proofErr w:type="spellEnd"/>
            <w:r w:rsidRPr="004C5184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 a categorizar</w:t>
            </w:r>
          </w:p>
        </w:tc>
        <w:tc>
          <w:tcPr>
            <w:tcW w:w="251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C5184" w:rsidRDefault="004C5184" w:rsidP="004C51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4C5184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Categoría</w:t>
            </w:r>
            <w:proofErr w:type="spellEnd"/>
            <w:r w:rsidRPr="004C5184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 que </w:t>
            </w:r>
          </w:p>
          <w:p w:rsidR="004C5184" w:rsidRPr="004C5184" w:rsidRDefault="004C5184" w:rsidP="004C51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ostenta</w:t>
            </w:r>
          </w:p>
        </w:tc>
        <w:tc>
          <w:tcPr>
            <w:tcW w:w="319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C5184" w:rsidRDefault="004C5184" w:rsidP="004C5184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C5184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139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C5184" w:rsidRDefault="004C5184" w:rsidP="004C5184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4C5184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Fecha</w:t>
            </w:r>
            <w:proofErr w:type="spellEnd"/>
          </w:p>
        </w:tc>
      </w:tr>
      <w:tr w:rsidR="004C5184" w:rsidRPr="004C5184" w:rsidTr="009E42E7">
        <w:trPr>
          <w:trHeight w:val="390"/>
        </w:trPr>
        <w:tc>
          <w:tcPr>
            <w:tcW w:w="342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C5184" w:rsidRDefault="004C5184" w:rsidP="004C5184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1. Omar Cartaya</w:t>
            </w:r>
          </w:p>
        </w:tc>
        <w:tc>
          <w:tcPr>
            <w:tcW w:w="251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C5184" w:rsidRDefault="004C5184" w:rsidP="004C5184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Investigador Agregado</w:t>
            </w:r>
          </w:p>
        </w:tc>
        <w:tc>
          <w:tcPr>
            <w:tcW w:w="319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C5184" w:rsidRDefault="004C5184" w:rsidP="004C5184">
            <w:pPr>
              <w:ind w:left="43" w:hanging="43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</w:rPr>
              <w:t>Investigador Auxiliar</w:t>
            </w:r>
          </w:p>
        </w:tc>
        <w:tc>
          <w:tcPr>
            <w:tcW w:w="139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C5184" w:rsidRDefault="004C5184" w:rsidP="004C518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3/16</w:t>
            </w:r>
          </w:p>
        </w:tc>
      </w:tr>
      <w:tr w:rsidR="004C5184" w:rsidRPr="004C5184" w:rsidTr="009E42E7">
        <w:trPr>
          <w:trHeight w:val="950"/>
        </w:trPr>
        <w:tc>
          <w:tcPr>
            <w:tcW w:w="342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C5184" w:rsidRDefault="004C5184" w:rsidP="004C5184">
            <w:pPr>
              <w:spacing w:before="120" w:after="120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2. Roberqui Martín</w:t>
            </w:r>
          </w:p>
        </w:tc>
        <w:tc>
          <w:tcPr>
            <w:tcW w:w="251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C5184" w:rsidRDefault="004C5184" w:rsidP="004C5184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Especialista</w:t>
            </w:r>
          </w:p>
        </w:tc>
        <w:tc>
          <w:tcPr>
            <w:tcW w:w="319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257289" w:rsidRDefault="004C5184" w:rsidP="004C5184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pt-PT"/>
              </w:rPr>
            </w:pPr>
            <w:r w:rsidRPr="00257289">
              <w:rPr>
                <w:rFonts w:ascii="Arial" w:eastAsia="Times New Roman" w:hAnsi="Arial" w:cs="Arial"/>
                <w:kern w:val="24"/>
                <w:sz w:val="20"/>
                <w:szCs w:val="20"/>
                <w:lang w:val="pt-PT"/>
              </w:rPr>
              <w:t xml:space="preserve">Aspirante a Investigador o Investigador Agregado </w:t>
            </w:r>
          </w:p>
        </w:tc>
        <w:tc>
          <w:tcPr>
            <w:tcW w:w="139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C5184" w:rsidRDefault="004C5184" w:rsidP="004C5184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3/16</w:t>
            </w:r>
          </w:p>
        </w:tc>
      </w:tr>
    </w:tbl>
    <w:p w:rsidR="004C5184" w:rsidRDefault="004C5184" w:rsidP="004C5184">
      <w:pPr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9E42E7" w:rsidRDefault="009E42E7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810293">
      <w:pPr>
        <w:ind w:left="432" w:hanging="387"/>
        <w:jc w:val="both"/>
        <w:rPr>
          <w:rFonts w:ascii="Arial" w:hAnsi="Arial" w:cs="Arial"/>
          <w:sz w:val="28"/>
          <w:szCs w:val="28"/>
        </w:rPr>
      </w:pPr>
    </w:p>
    <w:p w:rsidR="004C5184" w:rsidRDefault="004C5184" w:rsidP="004C518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Tabla 2</w:t>
      </w:r>
      <w:r w:rsidRPr="00B728AE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Formación de Masters y Doctores</w:t>
      </w:r>
    </w:p>
    <w:p w:rsidR="00825750" w:rsidRDefault="00825750" w:rsidP="004C5184">
      <w:pPr>
        <w:jc w:val="both"/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11160" w:type="dxa"/>
        <w:tblInd w:w="-792" w:type="dxa"/>
        <w:tblLayout w:type="fixed"/>
        <w:tblLook w:val="04A0"/>
      </w:tblPr>
      <w:tblGrid>
        <w:gridCol w:w="1980"/>
        <w:gridCol w:w="1996"/>
        <w:gridCol w:w="2864"/>
        <w:gridCol w:w="1260"/>
        <w:gridCol w:w="1260"/>
        <w:gridCol w:w="1800"/>
      </w:tblGrid>
      <w:tr w:rsidR="00825750" w:rsidTr="00825750">
        <w:tc>
          <w:tcPr>
            <w:tcW w:w="1980" w:type="dxa"/>
            <w:vMerge w:val="restart"/>
          </w:tcPr>
          <w:p w:rsidR="004C5184" w:rsidRPr="004C5184" w:rsidRDefault="00825750" w:rsidP="00825750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Aspirante</w:t>
            </w:r>
          </w:p>
        </w:tc>
        <w:tc>
          <w:tcPr>
            <w:tcW w:w="1996" w:type="dxa"/>
            <w:vMerge w:val="restart"/>
          </w:tcPr>
          <w:p w:rsidR="004C5184" w:rsidRPr="004C5184" w:rsidRDefault="00825750" w:rsidP="00825750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Tutor (es) </w:t>
            </w:r>
          </w:p>
        </w:tc>
        <w:tc>
          <w:tcPr>
            <w:tcW w:w="2864" w:type="dxa"/>
            <w:vMerge w:val="restart"/>
          </w:tcPr>
          <w:p w:rsidR="004C5184" w:rsidRPr="004C5184" w:rsidRDefault="00825750" w:rsidP="00825750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  <w:t>Título de la tesis</w:t>
            </w:r>
          </w:p>
        </w:tc>
        <w:tc>
          <w:tcPr>
            <w:tcW w:w="2520" w:type="dxa"/>
            <w:gridSpan w:val="2"/>
          </w:tcPr>
          <w:p w:rsidR="004C5184" w:rsidRPr="004C5184" w:rsidRDefault="00825750" w:rsidP="00825750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Tipo de tesis</w:t>
            </w:r>
          </w:p>
        </w:tc>
        <w:tc>
          <w:tcPr>
            <w:tcW w:w="1800" w:type="dxa"/>
            <w:vMerge w:val="restart"/>
          </w:tcPr>
          <w:p w:rsidR="004C5184" w:rsidRPr="004C5184" w:rsidRDefault="00825750" w:rsidP="00825750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4C5184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Fechas</w:t>
            </w:r>
            <w:proofErr w:type="spellEnd"/>
            <w:r w:rsidRPr="004C5184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4C5184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defensa</w:t>
            </w:r>
            <w:proofErr w:type="spellEnd"/>
          </w:p>
        </w:tc>
      </w:tr>
      <w:tr w:rsidR="00825750" w:rsidTr="00825750">
        <w:tc>
          <w:tcPr>
            <w:tcW w:w="1980" w:type="dxa"/>
            <w:vMerge/>
            <w:vAlign w:val="center"/>
          </w:tcPr>
          <w:p w:rsidR="00825750" w:rsidRDefault="00825750" w:rsidP="00825750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96" w:type="dxa"/>
            <w:vMerge/>
            <w:vAlign w:val="center"/>
          </w:tcPr>
          <w:p w:rsidR="00825750" w:rsidRDefault="00825750" w:rsidP="00825750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64" w:type="dxa"/>
            <w:vMerge/>
            <w:vAlign w:val="center"/>
          </w:tcPr>
          <w:p w:rsidR="00825750" w:rsidRDefault="00825750" w:rsidP="00825750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60" w:type="dxa"/>
          </w:tcPr>
          <w:p w:rsidR="00825750" w:rsidRDefault="00825750" w:rsidP="0082575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4C5184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Maestría</w:t>
            </w:r>
            <w:proofErr w:type="spellEnd"/>
          </w:p>
        </w:tc>
        <w:tc>
          <w:tcPr>
            <w:tcW w:w="1260" w:type="dxa"/>
            <w:vAlign w:val="center"/>
          </w:tcPr>
          <w:p w:rsidR="00825750" w:rsidRPr="004C5184" w:rsidRDefault="00825750" w:rsidP="0082575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4C5184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Doctorado</w:t>
            </w:r>
            <w:proofErr w:type="spellEnd"/>
          </w:p>
        </w:tc>
        <w:tc>
          <w:tcPr>
            <w:tcW w:w="1800" w:type="dxa"/>
            <w:vMerge/>
          </w:tcPr>
          <w:p w:rsidR="00825750" w:rsidRDefault="00825750" w:rsidP="00825750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25750" w:rsidTr="00825750">
        <w:tc>
          <w:tcPr>
            <w:tcW w:w="1980" w:type="dxa"/>
          </w:tcPr>
          <w:p w:rsidR="004C5184" w:rsidRPr="004C5184" w:rsidRDefault="00825750" w:rsidP="0082575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1. Jesús Rodríguez</w:t>
            </w:r>
          </w:p>
        </w:tc>
        <w:tc>
          <w:tcPr>
            <w:tcW w:w="1996" w:type="dxa"/>
          </w:tcPr>
          <w:p w:rsidR="00825750" w:rsidRPr="004C5184" w:rsidRDefault="00825750" w:rsidP="00825750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Dra. C. María E. González</w:t>
            </w:r>
          </w:p>
          <w:p w:rsidR="004C5184" w:rsidRPr="004C5184" w:rsidRDefault="00825750" w:rsidP="00825750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Dr. C. Pedro Rodríguez</w:t>
            </w:r>
          </w:p>
        </w:tc>
        <w:tc>
          <w:tcPr>
            <w:tcW w:w="2864" w:type="dxa"/>
          </w:tcPr>
          <w:p w:rsidR="004C5184" w:rsidRPr="004C5184" w:rsidRDefault="00825750" w:rsidP="00825750">
            <w:pPr>
              <w:ind w:left="43" w:hanging="4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Caracterización de la </w:t>
            </w:r>
            <w:proofErr w:type="spellStart"/>
            <w:r w:rsidRPr="004C5184">
              <w:rPr>
                <w:rFonts w:ascii="Arial" w:eastAsia="Times New Roman" w:hAnsi="Arial" w:cs="Arial"/>
                <w:i/>
                <w:iCs/>
                <w:kern w:val="24"/>
                <w:sz w:val="20"/>
                <w:szCs w:val="20"/>
              </w:rPr>
              <w:t>Carica</w:t>
            </w: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</w:rPr>
              <w:t>sp</w:t>
            </w:r>
            <w:proofErr w:type="spellEnd"/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</w:rPr>
              <w:t>. en la cuenca del río Almendares-Vento</w:t>
            </w:r>
          </w:p>
        </w:tc>
        <w:tc>
          <w:tcPr>
            <w:tcW w:w="1260" w:type="dxa"/>
          </w:tcPr>
          <w:p w:rsidR="004C5184" w:rsidRPr="004C5184" w:rsidRDefault="00825750" w:rsidP="00825750">
            <w:pPr>
              <w:ind w:left="202" w:hanging="20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260" w:type="dxa"/>
          </w:tcPr>
          <w:p w:rsidR="00825750" w:rsidRPr="004C5184" w:rsidRDefault="00825750" w:rsidP="00825750">
            <w:pPr>
              <w:ind w:left="202" w:hanging="202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X</w:t>
            </w:r>
          </w:p>
          <w:p w:rsidR="004C5184" w:rsidRPr="004C5184" w:rsidRDefault="00825750" w:rsidP="00825750">
            <w:pPr>
              <w:ind w:left="202" w:hanging="202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800" w:type="dxa"/>
          </w:tcPr>
          <w:p w:rsidR="00825750" w:rsidRPr="004C5184" w:rsidRDefault="00825750" w:rsidP="00825750">
            <w:pPr>
              <w:ind w:left="202" w:hanging="202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Defensa</w:t>
            </w:r>
            <w:proofErr w:type="spellEnd"/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 Final: 7/2016 </w:t>
            </w:r>
          </w:p>
          <w:p w:rsidR="004C5184" w:rsidRPr="004C5184" w:rsidRDefault="00825750" w:rsidP="0082575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 </w:t>
            </w:r>
          </w:p>
        </w:tc>
      </w:tr>
      <w:tr w:rsidR="00825750" w:rsidTr="00825750">
        <w:tc>
          <w:tcPr>
            <w:tcW w:w="1980" w:type="dxa"/>
          </w:tcPr>
          <w:p w:rsidR="004C5184" w:rsidRPr="004C5184" w:rsidRDefault="00825750" w:rsidP="0082575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2. Omar E. Cartaya</w:t>
            </w:r>
          </w:p>
        </w:tc>
        <w:tc>
          <w:tcPr>
            <w:tcW w:w="1996" w:type="dxa"/>
          </w:tcPr>
          <w:p w:rsidR="00825750" w:rsidRPr="00257289" w:rsidRDefault="00825750" w:rsidP="0082575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pt-PT"/>
              </w:rPr>
            </w:pPr>
            <w:r w:rsidRPr="00257289">
              <w:rPr>
                <w:rFonts w:ascii="Arial" w:eastAsia="Times New Roman" w:hAnsi="Arial" w:cs="Arial"/>
                <w:kern w:val="24"/>
                <w:sz w:val="20"/>
                <w:szCs w:val="20"/>
                <w:lang w:val="pt-PT"/>
              </w:rPr>
              <w:t xml:space="preserve">Dr. C. Fernando Guridi </w:t>
            </w:r>
          </w:p>
          <w:p w:rsidR="004C5184" w:rsidRPr="00257289" w:rsidRDefault="00825750" w:rsidP="0082575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pt-PT"/>
              </w:rPr>
            </w:pPr>
            <w:r w:rsidRPr="00257289">
              <w:rPr>
                <w:rFonts w:ascii="Arial" w:eastAsia="Times New Roman" w:hAnsi="Arial" w:cs="Arial"/>
                <w:kern w:val="24"/>
                <w:sz w:val="20"/>
                <w:szCs w:val="20"/>
                <w:lang w:val="pt-PT"/>
              </w:rPr>
              <w:t xml:space="preserve">Dr. C. Adriano Cabrera </w:t>
            </w:r>
          </w:p>
        </w:tc>
        <w:tc>
          <w:tcPr>
            <w:tcW w:w="2864" w:type="dxa"/>
          </w:tcPr>
          <w:p w:rsidR="004C5184" w:rsidRPr="004C5184" w:rsidRDefault="00825750" w:rsidP="00825750">
            <w:pPr>
              <w:ind w:left="43" w:hanging="43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Olga y metales pesados</w:t>
            </w:r>
          </w:p>
        </w:tc>
        <w:tc>
          <w:tcPr>
            <w:tcW w:w="1260" w:type="dxa"/>
          </w:tcPr>
          <w:p w:rsidR="004C5184" w:rsidRPr="004C5184" w:rsidRDefault="00825750" w:rsidP="0082575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260" w:type="dxa"/>
          </w:tcPr>
          <w:p w:rsidR="004C5184" w:rsidRPr="004C5184" w:rsidRDefault="00825750" w:rsidP="0082575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800" w:type="dxa"/>
          </w:tcPr>
          <w:p w:rsidR="00825750" w:rsidRPr="004C5184" w:rsidRDefault="00825750" w:rsidP="00825750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- Comisión Fisiología.- 4/17</w:t>
            </w:r>
          </w:p>
          <w:p w:rsidR="00825750" w:rsidRPr="004C5184" w:rsidRDefault="00825750" w:rsidP="00825750">
            <w:pPr>
              <w:ind w:left="173" w:hanging="17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- Consejo    Científico.-    7/17</w:t>
            </w:r>
          </w:p>
          <w:p w:rsidR="004C5184" w:rsidRPr="004C5184" w:rsidRDefault="00825750" w:rsidP="00825750">
            <w:pPr>
              <w:ind w:left="144" w:hanging="14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- Entrega al Tribunal Estatal.- 10/17</w:t>
            </w:r>
          </w:p>
        </w:tc>
      </w:tr>
      <w:tr w:rsidR="00825750" w:rsidTr="00825750">
        <w:tc>
          <w:tcPr>
            <w:tcW w:w="1980" w:type="dxa"/>
          </w:tcPr>
          <w:p w:rsidR="004C5184" w:rsidRPr="004C5184" w:rsidRDefault="00825750" w:rsidP="00825750">
            <w:pPr>
              <w:spacing w:line="294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3. Marcia B. Moya</w:t>
            </w:r>
          </w:p>
        </w:tc>
        <w:tc>
          <w:tcPr>
            <w:tcW w:w="1996" w:type="dxa"/>
          </w:tcPr>
          <w:p w:rsidR="004C5184" w:rsidRPr="004C5184" w:rsidRDefault="00825750" w:rsidP="00825750">
            <w:pPr>
              <w:spacing w:line="294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2864" w:type="dxa"/>
          </w:tcPr>
          <w:p w:rsidR="004C5184" w:rsidRPr="004C5184" w:rsidRDefault="00825750" w:rsidP="00825750">
            <w:pPr>
              <w:spacing w:line="294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C5184">
              <w:rPr>
                <w:rFonts w:ascii="Arial" w:eastAsia="Calibri" w:hAnsi="Arial" w:cs="Arial"/>
                <w:kern w:val="24"/>
                <w:sz w:val="20"/>
                <w:szCs w:val="20"/>
              </w:rPr>
              <w:t xml:space="preserve">La activación de resistencia basal inducida en plantas de tomate contra sus principales patógenos por acción de quitosana, ácido salicílico y su combinación </w:t>
            </w:r>
          </w:p>
        </w:tc>
        <w:tc>
          <w:tcPr>
            <w:tcW w:w="1260" w:type="dxa"/>
          </w:tcPr>
          <w:p w:rsidR="004C5184" w:rsidRPr="004C5184" w:rsidRDefault="00825750" w:rsidP="00825750">
            <w:pPr>
              <w:spacing w:line="294" w:lineRule="atLeas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260" w:type="dxa"/>
          </w:tcPr>
          <w:p w:rsidR="004C5184" w:rsidRPr="004C5184" w:rsidRDefault="00825750" w:rsidP="00825750">
            <w:pPr>
              <w:spacing w:line="29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800" w:type="dxa"/>
          </w:tcPr>
          <w:p w:rsidR="00825750" w:rsidRPr="004C5184" w:rsidRDefault="00825750" w:rsidP="0082575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- Discusión: 2020</w:t>
            </w:r>
          </w:p>
          <w:p w:rsidR="004C5184" w:rsidRPr="004C5184" w:rsidRDefault="00825750" w:rsidP="00825750">
            <w:pPr>
              <w:spacing w:line="294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Aspirante de Biología</w:t>
            </w:r>
          </w:p>
        </w:tc>
      </w:tr>
      <w:tr w:rsidR="00825750" w:rsidTr="00825750">
        <w:tc>
          <w:tcPr>
            <w:tcW w:w="1980" w:type="dxa"/>
          </w:tcPr>
          <w:p w:rsidR="004C5184" w:rsidRPr="004C5184" w:rsidRDefault="00825750" w:rsidP="0082575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4. Daimy Costales</w:t>
            </w:r>
          </w:p>
        </w:tc>
        <w:tc>
          <w:tcPr>
            <w:tcW w:w="1996" w:type="dxa"/>
          </w:tcPr>
          <w:p w:rsidR="00825750" w:rsidRPr="00504965" w:rsidRDefault="00825750" w:rsidP="0082575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pt-BR"/>
              </w:rPr>
            </w:pPr>
            <w:r w:rsidRPr="00504965">
              <w:rPr>
                <w:rFonts w:ascii="Arial" w:eastAsia="Times New Roman" w:hAnsi="Arial" w:cs="Arial"/>
                <w:kern w:val="24"/>
                <w:sz w:val="20"/>
                <w:szCs w:val="20"/>
                <w:lang w:val="pt-BR"/>
              </w:rPr>
              <w:t>Dr. C. Alejandro Falcón</w:t>
            </w:r>
          </w:p>
          <w:p w:rsidR="004C5184" w:rsidRPr="00504965" w:rsidRDefault="00825750" w:rsidP="0082575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pt-BR"/>
              </w:rPr>
            </w:pPr>
            <w:r w:rsidRPr="00504965">
              <w:rPr>
                <w:rFonts w:ascii="Arial" w:eastAsia="Times New Roman" w:hAnsi="Arial" w:cs="Arial"/>
                <w:kern w:val="24"/>
                <w:sz w:val="20"/>
                <w:szCs w:val="20"/>
                <w:lang w:val="pt-BR"/>
              </w:rPr>
              <w:t>Dr. C. Pedro Rodríguez</w:t>
            </w:r>
          </w:p>
        </w:tc>
        <w:tc>
          <w:tcPr>
            <w:tcW w:w="2864" w:type="dxa"/>
          </w:tcPr>
          <w:p w:rsidR="004C5184" w:rsidRPr="004C5184" w:rsidRDefault="00825750" w:rsidP="00825750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C5184">
              <w:rPr>
                <w:rFonts w:ascii="Arial" w:eastAsia="Calibri" w:hAnsi="Arial" w:cs="Arial"/>
                <w:kern w:val="24"/>
                <w:sz w:val="20"/>
                <w:szCs w:val="20"/>
              </w:rPr>
              <w:t xml:space="preserve">Efecto de los </w:t>
            </w:r>
            <w:proofErr w:type="spellStart"/>
            <w:r w:rsidRPr="004C5184">
              <w:rPr>
                <w:rFonts w:ascii="Arial" w:eastAsia="Calibri" w:hAnsi="Arial" w:cs="Arial"/>
                <w:kern w:val="24"/>
                <w:sz w:val="20"/>
                <w:szCs w:val="20"/>
              </w:rPr>
              <w:t>bioestimulantesQuitoMax</w:t>
            </w:r>
            <w:proofErr w:type="spellEnd"/>
            <w:r w:rsidRPr="004C5184">
              <w:rPr>
                <w:rFonts w:ascii="Arial" w:eastAsia="Calibri" w:hAnsi="Arial" w:cs="Arial"/>
                <w:kern w:val="24"/>
                <w:sz w:val="20"/>
                <w:szCs w:val="20"/>
              </w:rPr>
              <w:t xml:space="preserve">® y </w:t>
            </w:r>
            <w:proofErr w:type="spellStart"/>
            <w:r w:rsidRPr="004C5184">
              <w:rPr>
                <w:rFonts w:ascii="Arial" w:eastAsia="Calibri" w:hAnsi="Arial" w:cs="Arial"/>
                <w:kern w:val="24"/>
                <w:sz w:val="20"/>
                <w:szCs w:val="20"/>
              </w:rPr>
              <w:t>Pectimorf</w:t>
            </w:r>
            <w:proofErr w:type="spellEnd"/>
            <w:r w:rsidRPr="004C5184">
              <w:rPr>
                <w:rFonts w:ascii="Arial" w:eastAsia="Calibri" w:hAnsi="Arial" w:cs="Arial"/>
                <w:kern w:val="24"/>
                <w:sz w:val="20"/>
                <w:szCs w:val="20"/>
              </w:rPr>
              <w:t>® en la tolerancia de la soya (</w:t>
            </w:r>
            <w:proofErr w:type="spellStart"/>
            <w:r w:rsidRPr="004C5184">
              <w:rPr>
                <w:rFonts w:ascii="Arial" w:eastAsia="Calibri" w:hAnsi="Arial" w:cs="Arial"/>
                <w:i/>
                <w:iCs/>
                <w:kern w:val="24"/>
                <w:sz w:val="20"/>
                <w:szCs w:val="20"/>
              </w:rPr>
              <w:t>Glycinemax</w:t>
            </w:r>
            <w:proofErr w:type="spellEnd"/>
            <w:r w:rsidRPr="004C5184">
              <w:rPr>
                <w:rFonts w:ascii="Arial" w:eastAsia="Calibri" w:hAnsi="Arial" w:cs="Arial"/>
                <w:kern w:val="24"/>
                <w:sz w:val="20"/>
                <w:szCs w:val="20"/>
              </w:rPr>
              <w:t xml:space="preserve">) contra el estrés por déficit hídrico </w:t>
            </w:r>
          </w:p>
        </w:tc>
        <w:tc>
          <w:tcPr>
            <w:tcW w:w="1260" w:type="dxa"/>
          </w:tcPr>
          <w:p w:rsidR="004C5184" w:rsidRPr="004C5184" w:rsidRDefault="00825750" w:rsidP="00825750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260" w:type="dxa"/>
          </w:tcPr>
          <w:p w:rsidR="004C5184" w:rsidRPr="004C5184" w:rsidRDefault="00825750" w:rsidP="0082575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800" w:type="dxa"/>
          </w:tcPr>
          <w:p w:rsidR="004C5184" w:rsidRPr="004C5184" w:rsidRDefault="00825750" w:rsidP="0082575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En ejecución</w:t>
            </w:r>
          </w:p>
        </w:tc>
      </w:tr>
      <w:tr w:rsidR="00825750" w:rsidTr="003F2895">
        <w:tc>
          <w:tcPr>
            <w:tcW w:w="1980" w:type="dxa"/>
          </w:tcPr>
          <w:p w:rsidR="004C5184" w:rsidRPr="004C5184" w:rsidRDefault="00825750" w:rsidP="00825750">
            <w:pPr>
              <w:spacing w:line="294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gramStart"/>
            <w:r w:rsidRPr="004C5184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  <w:t>5.?</w:t>
            </w:r>
            <w:proofErr w:type="gramEnd"/>
          </w:p>
        </w:tc>
        <w:tc>
          <w:tcPr>
            <w:tcW w:w="1996" w:type="dxa"/>
          </w:tcPr>
          <w:p w:rsidR="004C5184" w:rsidRPr="004C5184" w:rsidRDefault="00825750" w:rsidP="00825750">
            <w:pPr>
              <w:spacing w:line="294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Dr. C. Donaldo Morales</w:t>
            </w:r>
          </w:p>
        </w:tc>
        <w:tc>
          <w:tcPr>
            <w:tcW w:w="2864" w:type="dxa"/>
          </w:tcPr>
          <w:p w:rsidR="004C5184" w:rsidRPr="004C5184" w:rsidRDefault="00825750" w:rsidP="00825750">
            <w:pPr>
              <w:spacing w:line="294" w:lineRule="atLeast"/>
              <w:ind w:left="43" w:hanging="43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  <w:t>?</w:t>
            </w:r>
          </w:p>
        </w:tc>
        <w:tc>
          <w:tcPr>
            <w:tcW w:w="1260" w:type="dxa"/>
          </w:tcPr>
          <w:p w:rsidR="004C5184" w:rsidRPr="004C5184" w:rsidRDefault="00825750" w:rsidP="00825750">
            <w:pPr>
              <w:spacing w:line="29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 </w:t>
            </w:r>
          </w:p>
        </w:tc>
        <w:tc>
          <w:tcPr>
            <w:tcW w:w="1260" w:type="dxa"/>
          </w:tcPr>
          <w:p w:rsidR="004C5184" w:rsidRPr="004C5184" w:rsidRDefault="00825750" w:rsidP="00825750">
            <w:pPr>
              <w:spacing w:line="29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X</w:t>
            </w:r>
          </w:p>
        </w:tc>
        <w:tc>
          <w:tcPr>
            <w:tcW w:w="1800" w:type="dxa"/>
          </w:tcPr>
          <w:p w:rsidR="004C5184" w:rsidRPr="004C5184" w:rsidRDefault="00825750" w:rsidP="00825750">
            <w:pPr>
              <w:spacing w:line="29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5184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  <w:t>?</w:t>
            </w:r>
          </w:p>
        </w:tc>
      </w:tr>
      <w:tr w:rsidR="003F2895" w:rsidTr="003F2895">
        <w:tc>
          <w:tcPr>
            <w:tcW w:w="1980" w:type="dxa"/>
          </w:tcPr>
          <w:p w:rsidR="003F2895" w:rsidRPr="003F2895" w:rsidRDefault="003F2895">
            <w:pPr>
              <w:pStyle w:val="NormalWeb"/>
              <w:spacing w:before="0" w:beforeAutospacing="0" w:after="0" w:afterAutospacing="0"/>
              <w:ind w:left="14"/>
              <w:jc w:val="both"/>
              <w:rPr>
                <w:rFonts w:ascii="Arial" w:hAnsi="Arial" w:cs="Arial"/>
                <w:sz w:val="36"/>
                <w:szCs w:val="36"/>
              </w:rPr>
            </w:pPr>
            <w:r w:rsidRPr="003F2895">
              <w:rPr>
                <w:rFonts w:ascii="Calibri" w:hAnsi="Calibri" w:cs="Calibri"/>
                <w:kern w:val="24"/>
                <w:lang w:val="es-PR"/>
              </w:rPr>
              <w:t>6. Ionel Hernández</w:t>
            </w:r>
          </w:p>
        </w:tc>
        <w:tc>
          <w:tcPr>
            <w:tcW w:w="1996" w:type="dxa"/>
          </w:tcPr>
          <w:p w:rsidR="003F2895" w:rsidRPr="003F2895" w:rsidRDefault="003F289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36"/>
                <w:szCs w:val="36"/>
                <w:lang w:val="es-ES"/>
              </w:rPr>
            </w:pPr>
            <w:r w:rsidRPr="003F2895">
              <w:rPr>
                <w:rFonts w:ascii="Calibri" w:hAnsi="Calibri" w:cs="Calibri"/>
                <w:b/>
                <w:bCs/>
                <w:kern w:val="24"/>
                <w:lang w:val="es-PR"/>
              </w:rPr>
              <w:t>Dr. C. María C. Nápoles</w:t>
            </w:r>
          </w:p>
          <w:p w:rsidR="003F2895" w:rsidRPr="003F2895" w:rsidRDefault="003F289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36"/>
                <w:szCs w:val="36"/>
                <w:lang w:val="es-ES"/>
              </w:rPr>
            </w:pPr>
            <w:r w:rsidRPr="003F2895">
              <w:rPr>
                <w:rFonts w:ascii="Calibri" w:hAnsi="Calibri" w:cs="Calibri"/>
                <w:b/>
                <w:bCs/>
                <w:kern w:val="24"/>
                <w:lang w:val="es-PR"/>
              </w:rPr>
              <w:t>Dra. Elena Fabiano (Uruguay)</w:t>
            </w:r>
          </w:p>
        </w:tc>
        <w:tc>
          <w:tcPr>
            <w:tcW w:w="2864" w:type="dxa"/>
          </w:tcPr>
          <w:p w:rsidR="003F2895" w:rsidRPr="003F2895" w:rsidRDefault="003F2895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36"/>
                <w:szCs w:val="36"/>
                <w:lang w:val="es-ES"/>
              </w:rPr>
            </w:pPr>
            <w:r w:rsidRPr="003F2895">
              <w:rPr>
                <w:rFonts w:ascii="Calibri" w:eastAsia="Calibri" w:hAnsi="Calibri"/>
                <w:b/>
                <w:bCs/>
                <w:kern w:val="24"/>
                <w:lang w:val="es-ES_tradnl"/>
              </w:rPr>
              <w:t xml:space="preserve">Rizobios asociados a plantas de arroz </w:t>
            </w:r>
            <w:r w:rsidRPr="003F2895">
              <w:rPr>
                <w:rFonts w:ascii="Calibri" w:eastAsia="Calibri" w:hAnsi="Calibri"/>
                <w:b/>
                <w:bCs/>
                <w:kern w:val="24"/>
                <w:lang w:val="es-ES"/>
              </w:rPr>
              <w:t>(</w:t>
            </w:r>
            <w:r w:rsidRPr="003F2895">
              <w:rPr>
                <w:rFonts w:ascii="Calibri" w:eastAsia="Calibri" w:hAnsi="Calibri"/>
                <w:b/>
                <w:bCs/>
                <w:i/>
                <w:iCs/>
                <w:kern w:val="24"/>
                <w:lang w:val="es-ES"/>
              </w:rPr>
              <w:t xml:space="preserve">Oryza sativa </w:t>
            </w:r>
            <w:r w:rsidRPr="003F2895">
              <w:rPr>
                <w:rFonts w:ascii="Calibri" w:eastAsia="Calibri" w:hAnsi="Calibri"/>
                <w:b/>
                <w:bCs/>
                <w:kern w:val="24"/>
                <w:lang w:val="es-ES"/>
              </w:rPr>
              <w:t xml:space="preserve">L.). </w:t>
            </w:r>
            <w:r w:rsidRPr="003F2895">
              <w:rPr>
                <w:rFonts w:ascii="Calibri" w:eastAsia="Calibri" w:hAnsi="Calibri"/>
                <w:b/>
                <w:bCs/>
                <w:kern w:val="24"/>
                <w:lang w:val="es-ES_tradnl"/>
              </w:rPr>
              <w:t xml:space="preserve">Efecto en el crecimiento y rendimiento del cultivo </w:t>
            </w:r>
          </w:p>
        </w:tc>
        <w:tc>
          <w:tcPr>
            <w:tcW w:w="1260" w:type="dxa"/>
          </w:tcPr>
          <w:p w:rsidR="003F2895" w:rsidRPr="003F2895" w:rsidRDefault="003F289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  <w:lang w:val="es-ES"/>
              </w:rPr>
            </w:pPr>
            <w:r w:rsidRPr="003F2895">
              <w:rPr>
                <w:rFonts w:ascii="Calibri" w:hAnsi="Calibri" w:cs="Calibri"/>
                <w:b/>
                <w:bCs/>
                <w:kern w:val="24"/>
                <w:lang w:val="es-PR"/>
              </w:rPr>
              <w:t> </w:t>
            </w:r>
          </w:p>
        </w:tc>
        <w:tc>
          <w:tcPr>
            <w:tcW w:w="1260" w:type="dxa"/>
          </w:tcPr>
          <w:p w:rsidR="003F2895" w:rsidRPr="003F2895" w:rsidRDefault="003F289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3F2895">
              <w:rPr>
                <w:rFonts w:ascii="Calibri" w:hAnsi="Calibri" w:cs="Calibri"/>
                <w:b/>
                <w:bCs/>
                <w:kern w:val="24"/>
                <w:lang w:val="es-PR"/>
              </w:rPr>
              <w:t>X</w:t>
            </w:r>
          </w:p>
        </w:tc>
        <w:tc>
          <w:tcPr>
            <w:tcW w:w="1800" w:type="dxa"/>
          </w:tcPr>
          <w:p w:rsidR="003F2895" w:rsidRPr="003F2895" w:rsidRDefault="003F289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3F2895">
              <w:rPr>
                <w:rFonts w:ascii="Calibri" w:hAnsi="Calibri" w:cs="Calibri"/>
                <w:b/>
                <w:bCs/>
                <w:kern w:val="24"/>
              </w:rPr>
              <w:t>Enejecución</w:t>
            </w:r>
          </w:p>
        </w:tc>
      </w:tr>
      <w:tr w:rsidR="003F2895" w:rsidTr="003F2895">
        <w:tc>
          <w:tcPr>
            <w:tcW w:w="1980" w:type="dxa"/>
          </w:tcPr>
          <w:p w:rsidR="003F2895" w:rsidRPr="003F2895" w:rsidRDefault="003F2895">
            <w:pPr>
              <w:pStyle w:val="NormalWeb"/>
              <w:spacing w:before="0" w:beforeAutospacing="0" w:after="0" w:afterAutospacing="0"/>
              <w:ind w:left="14"/>
              <w:jc w:val="both"/>
              <w:rPr>
                <w:rFonts w:ascii="Arial" w:hAnsi="Arial" w:cs="Arial"/>
                <w:sz w:val="36"/>
                <w:szCs w:val="36"/>
              </w:rPr>
            </w:pPr>
            <w:r w:rsidRPr="003F2895">
              <w:rPr>
                <w:rFonts w:ascii="Calibri" w:hAnsi="Calibri" w:cs="Calibri"/>
                <w:kern w:val="24"/>
                <w:lang w:val="es-PR"/>
              </w:rPr>
              <w:t xml:space="preserve">7. Gerardo Montero </w:t>
            </w:r>
          </w:p>
        </w:tc>
        <w:tc>
          <w:tcPr>
            <w:tcW w:w="1996" w:type="dxa"/>
          </w:tcPr>
          <w:p w:rsidR="003F2895" w:rsidRPr="003F2895" w:rsidRDefault="003F289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36"/>
                <w:szCs w:val="36"/>
                <w:lang w:val="es-ES"/>
              </w:rPr>
            </w:pPr>
            <w:r w:rsidRPr="003F2895">
              <w:rPr>
                <w:rFonts w:ascii="Calibri" w:hAnsi="Calibri" w:cs="Calibri"/>
                <w:kern w:val="24"/>
                <w:lang w:val="es-PR"/>
              </w:rPr>
              <w:t>Dra. C. María C. Nápoles</w:t>
            </w:r>
          </w:p>
        </w:tc>
        <w:tc>
          <w:tcPr>
            <w:tcW w:w="2864" w:type="dxa"/>
          </w:tcPr>
          <w:p w:rsidR="003F2895" w:rsidRPr="003F2895" w:rsidRDefault="003F289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36"/>
                <w:szCs w:val="36"/>
                <w:lang w:val="es-ES"/>
              </w:rPr>
            </w:pPr>
            <w:r w:rsidRPr="003F2895">
              <w:rPr>
                <w:rFonts w:ascii="Calibri" w:hAnsi="Calibri" w:cs="Calibri"/>
                <w:kern w:val="24"/>
                <w:lang w:val="es-ES"/>
              </w:rPr>
              <w:t>Efecto de diferentes cepas de HMA y Rizobios sobre el frijol (</w:t>
            </w:r>
            <w:proofErr w:type="spellStart"/>
            <w:r w:rsidRPr="003F2895">
              <w:rPr>
                <w:rFonts w:ascii="Calibri" w:hAnsi="Calibri" w:cs="Calibri"/>
                <w:i/>
                <w:iCs/>
                <w:kern w:val="24"/>
                <w:lang w:val="es-ES"/>
              </w:rPr>
              <w:t>Phaseolusvulgaris</w:t>
            </w:r>
            <w:r w:rsidRPr="003F2895">
              <w:rPr>
                <w:rFonts w:ascii="Calibri" w:hAnsi="Calibri" w:cs="Calibri"/>
                <w:kern w:val="24"/>
                <w:lang w:val="es-ES"/>
              </w:rPr>
              <w:t>L</w:t>
            </w:r>
            <w:proofErr w:type="spellEnd"/>
            <w:r w:rsidRPr="003F2895">
              <w:rPr>
                <w:rFonts w:ascii="Calibri" w:hAnsi="Calibri" w:cs="Calibri"/>
                <w:kern w:val="24"/>
                <w:lang w:val="es-ES"/>
              </w:rPr>
              <w:t xml:space="preserve">.) en suelos pardos carbonatados de Santiago de Cuba </w:t>
            </w:r>
          </w:p>
        </w:tc>
        <w:tc>
          <w:tcPr>
            <w:tcW w:w="1260" w:type="dxa"/>
          </w:tcPr>
          <w:p w:rsidR="003F2895" w:rsidRPr="003F2895" w:rsidRDefault="003F289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3F2895">
              <w:rPr>
                <w:rFonts w:ascii="Calibri" w:hAnsi="Calibri" w:cs="Calibri"/>
                <w:kern w:val="24"/>
                <w:lang w:val="es-PR"/>
              </w:rPr>
              <w:t>X</w:t>
            </w:r>
          </w:p>
        </w:tc>
        <w:tc>
          <w:tcPr>
            <w:tcW w:w="1260" w:type="dxa"/>
          </w:tcPr>
          <w:p w:rsidR="003F2895" w:rsidRPr="003F2895" w:rsidRDefault="003F289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3F2895">
              <w:rPr>
                <w:rFonts w:ascii="Calibri" w:hAnsi="Calibri" w:cs="Calibri"/>
                <w:kern w:val="24"/>
                <w:lang w:val="es-PR"/>
              </w:rPr>
              <w:t> </w:t>
            </w:r>
          </w:p>
        </w:tc>
        <w:tc>
          <w:tcPr>
            <w:tcW w:w="1800" w:type="dxa"/>
          </w:tcPr>
          <w:p w:rsidR="003F2895" w:rsidRPr="003F2895" w:rsidRDefault="003F289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36"/>
                <w:szCs w:val="36"/>
              </w:rPr>
            </w:pPr>
            <w:r w:rsidRPr="003F2895">
              <w:rPr>
                <w:rFonts w:ascii="Calibri" w:hAnsi="Calibri" w:cs="Calibri"/>
                <w:kern w:val="24"/>
                <w:lang w:val="es-PR"/>
              </w:rPr>
              <w:t xml:space="preserve">Defensa: </w:t>
            </w:r>
          </w:p>
          <w:p w:rsidR="003F2895" w:rsidRPr="003F2895" w:rsidRDefault="003F289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36"/>
                <w:szCs w:val="36"/>
              </w:rPr>
            </w:pPr>
            <w:r w:rsidRPr="003F2895">
              <w:rPr>
                <w:rFonts w:ascii="Calibri" w:hAnsi="Calibri" w:cs="Calibri"/>
                <w:kern w:val="24"/>
                <w:lang w:val="es-PR"/>
              </w:rPr>
              <w:t>Primer Semestre/17</w:t>
            </w:r>
          </w:p>
        </w:tc>
      </w:tr>
      <w:tr w:rsidR="00464F70" w:rsidTr="003F2895">
        <w:tc>
          <w:tcPr>
            <w:tcW w:w="1980" w:type="dxa"/>
          </w:tcPr>
          <w:p w:rsidR="00464F70" w:rsidRPr="00464F70" w:rsidRDefault="00464F70">
            <w:pPr>
              <w:pStyle w:val="NormalWeb"/>
              <w:spacing w:before="0" w:beforeAutospacing="0" w:after="0" w:afterAutospacing="0"/>
              <w:ind w:left="14"/>
              <w:jc w:val="both"/>
              <w:rPr>
                <w:rFonts w:ascii="Arial" w:hAnsi="Arial" w:cs="Arial"/>
                <w:sz w:val="36"/>
                <w:szCs w:val="36"/>
              </w:rPr>
            </w:pPr>
            <w:r w:rsidRPr="00464F70">
              <w:rPr>
                <w:rFonts w:ascii="Calibri" w:hAnsi="Calibri" w:cs="Calibri"/>
                <w:kern w:val="24"/>
                <w:lang w:val="es-PR"/>
              </w:rPr>
              <w:t xml:space="preserve">8. </w:t>
            </w:r>
            <w:proofErr w:type="spellStart"/>
            <w:r w:rsidRPr="00464F70">
              <w:rPr>
                <w:rFonts w:ascii="Calibri" w:hAnsi="Calibri" w:cs="Calibri"/>
                <w:kern w:val="24"/>
                <w:lang w:val="es-PR"/>
              </w:rPr>
              <w:t>Osmara</w:t>
            </w:r>
            <w:proofErr w:type="spellEnd"/>
            <w:r w:rsidRPr="00464F70">
              <w:rPr>
                <w:rFonts w:ascii="Calibri" w:hAnsi="Calibri" w:cs="Calibri"/>
                <w:kern w:val="24"/>
                <w:lang w:val="es-PR"/>
              </w:rPr>
              <w:t xml:space="preserve"> Renté</w:t>
            </w:r>
          </w:p>
        </w:tc>
        <w:tc>
          <w:tcPr>
            <w:tcW w:w="1996" w:type="dxa"/>
          </w:tcPr>
          <w:p w:rsidR="00464F70" w:rsidRPr="00464F70" w:rsidRDefault="00464F7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36"/>
                <w:szCs w:val="36"/>
                <w:lang w:val="es-ES"/>
              </w:rPr>
            </w:pPr>
            <w:r w:rsidRPr="00464F70">
              <w:rPr>
                <w:rFonts w:ascii="Calibri" w:hAnsi="Calibri" w:cs="Calibri"/>
                <w:b/>
                <w:bCs/>
                <w:kern w:val="24"/>
                <w:lang w:val="es-PR"/>
              </w:rPr>
              <w:t>Dra. C. María C. Nápoles</w:t>
            </w:r>
          </w:p>
        </w:tc>
        <w:tc>
          <w:tcPr>
            <w:tcW w:w="2864" w:type="dxa"/>
          </w:tcPr>
          <w:p w:rsidR="00464F70" w:rsidRPr="00464F70" w:rsidRDefault="00464F7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36"/>
                <w:szCs w:val="36"/>
                <w:lang w:val="es-ES"/>
              </w:rPr>
            </w:pPr>
            <w:r w:rsidRPr="00464F70">
              <w:rPr>
                <w:rFonts w:ascii="Calibri" w:hAnsi="Calibri" w:cs="Calibri"/>
                <w:kern w:val="24"/>
                <w:lang w:val="es-ES"/>
              </w:rPr>
              <w:t xml:space="preserve">Uso de </w:t>
            </w:r>
            <w:proofErr w:type="spellStart"/>
            <w:r w:rsidRPr="00464F70">
              <w:rPr>
                <w:rFonts w:ascii="Calibri" w:hAnsi="Calibri" w:cs="Calibri"/>
                <w:kern w:val="24"/>
                <w:lang w:val="es-ES"/>
              </w:rPr>
              <w:t>Canavaliaensiformis</w:t>
            </w:r>
            <w:proofErr w:type="spellEnd"/>
            <w:r w:rsidRPr="00464F70">
              <w:rPr>
                <w:rFonts w:ascii="Calibri" w:hAnsi="Calibri" w:cs="Calibri"/>
                <w:kern w:val="24"/>
                <w:lang w:val="es-ES"/>
              </w:rPr>
              <w:t xml:space="preserve"> (L.) en la recuperación de la </w:t>
            </w:r>
            <w:proofErr w:type="spellStart"/>
            <w:r w:rsidRPr="00464F70">
              <w:rPr>
                <w:rFonts w:ascii="Calibri" w:hAnsi="Calibri" w:cs="Calibri"/>
                <w:kern w:val="24"/>
                <w:lang w:val="es-ES"/>
              </w:rPr>
              <w:t>fertilidadde</w:t>
            </w:r>
            <w:proofErr w:type="spellEnd"/>
            <w:r w:rsidRPr="00464F70">
              <w:rPr>
                <w:rFonts w:ascii="Calibri" w:hAnsi="Calibri" w:cs="Calibri"/>
                <w:kern w:val="24"/>
                <w:lang w:val="es-ES"/>
              </w:rPr>
              <w:t xml:space="preserve"> un suelo </w:t>
            </w:r>
            <w:proofErr w:type="spellStart"/>
            <w:r w:rsidRPr="00464F70">
              <w:rPr>
                <w:rFonts w:ascii="Calibri" w:hAnsi="Calibri" w:cs="Calibri"/>
                <w:kern w:val="24"/>
                <w:lang w:val="es-ES"/>
              </w:rPr>
              <w:t>fluvisol</w:t>
            </w:r>
            <w:proofErr w:type="spellEnd"/>
            <w:r w:rsidRPr="00464F70">
              <w:rPr>
                <w:rFonts w:ascii="Calibri" w:hAnsi="Calibri" w:cs="Calibri"/>
                <w:kern w:val="24"/>
                <w:lang w:val="es-ES"/>
              </w:rPr>
              <w:t xml:space="preserve"> en Santiago de Cuba </w:t>
            </w:r>
          </w:p>
        </w:tc>
        <w:tc>
          <w:tcPr>
            <w:tcW w:w="1260" w:type="dxa"/>
          </w:tcPr>
          <w:p w:rsidR="00464F70" w:rsidRPr="00464F70" w:rsidRDefault="00464F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464F70">
              <w:rPr>
                <w:rFonts w:ascii="Calibri" w:hAnsi="Calibri" w:cs="Calibri"/>
                <w:b/>
                <w:bCs/>
                <w:kern w:val="24"/>
                <w:lang w:val="es-PR"/>
              </w:rPr>
              <w:t>X</w:t>
            </w:r>
          </w:p>
        </w:tc>
        <w:tc>
          <w:tcPr>
            <w:tcW w:w="1260" w:type="dxa"/>
          </w:tcPr>
          <w:p w:rsidR="00464F70" w:rsidRPr="00464F70" w:rsidRDefault="00464F7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464F70">
              <w:rPr>
                <w:rFonts w:ascii="Calibri" w:hAnsi="Calibri" w:cs="Calibri"/>
                <w:b/>
                <w:bCs/>
                <w:kern w:val="24"/>
                <w:lang w:val="es-PR"/>
              </w:rPr>
              <w:t> </w:t>
            </w:r>
          </w:p>
        </w:tc>
        <w:tc>
          <w:tcPr>
            <w:tcW w:w="1800" w:type="dxa"/>
          </w:tcPr>
          <w:p w:rsidR="00464F70" w:rsidRPr="00464F70" w:rsidRDefault="00464F7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36"/>
                <w:szCs w:val="36"/>
              </w:rPr>
            </w:pPr>
            <w:r w:rsidRPr="00464F70">
              <w:rPr>
                <w:rFonts w:ascii="Calibri" w:hAnsi="Calibri" w:cs="Calibri"/>
                <w:kern w:val="24"/>
                <w:lang w:val="es-PR"/>
              </w:rPr>
              <w:t xml:space="preserve">Defensa: </w:t>
            </w:r>
          </w:p>
          <w:p w:rsidR="00464F70" w:rsidRPr="00464F70" w:rsidRDefault="00464F7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36"/>
                <w:szCs w:val="36"/>
              </w:rPr>
            </w:pPr>
            <w:r w:rsidRPr="00464F70">
              <w:rPr>
                <w:rFonts w:ascii="Calibri" w:hAnsi="Calibri" w:cs="Calibri"/>
                <w:kern w:val="24"/>
                <w:lang w:val="es-PR"/>
              </w:rPr>
              <w:t>Primer Semestre/17</w:t>
            </w:r>
          </w:p>
        </w:tc>
      </w:tr>
      <w:tr w:rsidR="00464F70" w:rsidTr="003F2895">
        <w:tc>
          <w:tcPr>
            <w:tcW w:w="1980" w:type="dxa"/>
          </w:tcPr>
          <w:p w:rsidR="00464F70" w:rsidRPr="00464F70" w:rsidRDefault="00464F70" w:rsidP="00616EBF">
            <w:pPr>
              <w:ind w:left="14"/>
              <w:jc w:val="both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464F70">
              <w:rPr>
                <w:rFonts w:ascii="Calibri" w:eastAsia="Times New Roman" w:hAnsi="Calibri" w:cs="Calibri"/>
                <w:kern w:val="24"/>
                <w:lang w:val="es-PR"/>
              </w:rPr>
              <w:t>10. Yonaisy Mujica</w:t>
            </w:r>
          </w:p>
        </w:tc>
        <w:tc>
          <w:tcPr>
            <w:tcW w:w="1996" w:type="dxa"/>
          </w:tcPr>
          <w:p w:rsidR="00464F70" w:rsidRPr="00257289" w:rsidRDefault="00464F70" w:rsidP="00616EBF">
            <w:pPr>
              <w:jc w:val="both"/>
              <w:rPr>
                <w:rFonts w:ascii="Arial" w:eastAsia="Times New Roman" w:hAnsi="Arial" w:cs="Arial"/>
                <w:sz w:val="36"/>
                <w:szCs w:val="36"/>
                <w:lang w:val="fr-BE"/>
              </w:rPr>
            </w:pPr>
            <w:r w:rsidRPr="00257289">
              <w:rPr>
                <w:rFonts w:ascii="Calibri" w:eastAsia="Times New Roman" w:hAnsi="Calibri" w:cs="Calibri"/>
                <w:b/>
                <w:bCs/>
                <w:kern w:val="24"/>
                <w:lang w:val="fr-BE"/>
              </w:rPr>
              <w:t xml:space="preserve">Dra. C. </w:t>
            </w:r>
            <w:proofErr w:type="spellStart"/>
            <w:r w:rsidRPr="00257289">
              <w:rPr>
                <w:rFonts w:ascii="Calibri" w:eastAsia="Times New Roman" w:hAnsi="Calibri" w:cs="Calibri"/>
                <w:b/>
                <w:bCs/>
                <w:kern w:val="24"/>
                <w:lang w:val="fr-BE"/>
              </w:rPr>
              <w:t>Kalyanne</w:t>
            </w:r>
            <w:proofErr w:type="spellEnd"/>
            <w:r w:rsidRPr="00257289">
              <w:rPr>
                <w:rFonts w:ascii="Calibri" w:eastAsia="Times New Roman" w:hAnsi="Calibri" w:cs="Calibri"/>
                <w:b/>
                <w:bCs/>
                <w:kern w:val="24"/>
                <w:lang w:val="fr-BE"/>
              </w:rPr>
              <w:t xml:space="preserve"> Fernández</w:t>
            </w:r>
          </w:p>
          <w:p w:rsidR="00464F70" w:rsidRPr="00257289" w:rsidRDefault="00464F70" w:rsidP="00616EBF">
            <w:pPr>
              <w:jc w:val="both"/>
              <w:rPr>
                <w:rFonts w:ascii="Arial" w:eastAsia="Times New Roman" w:hAnsi="Arial" w:cs="Arial"/>
                <w:sz w:val="36"/>
                <w:szCs w:val="36"/>
                <w:lang w:val="fr-BE"/>
              </w:rPr>
            </w:pPr>
            <w:r w:rsidRPr="00257289">
              <w:rPr>
                <w:rFonts w:ascii="Calibri" w:eastAsia="Times New Roman" w:hAnsi="Calibri" w:cs="Calibri"/>
                <w:b/>
                <w:bCs/>
                <w:kern w:val="24"/>
                <w:lang w:val="fr-BE"/>
              </w:rPr>
              <w:t>Dr. C. José M. Dell’Amico</w:t>
            </w:r>
          </w:p>
        </w:tc>
        <w:tc>
          <w:tcPr>
            <w:tcW w:w="2864" w:type="dxa"/>
          </w:tcPr>
          <w:p w:rsidR="00464F70" w:rsidRPr="00464F70" w:rsidRDefault="00464F70" w:rsidP="00616EBF">
            <w:pPr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464F70">
              <w:rPr>
                <w:rFonts w:ascii="Calibri" w:eastAsia="Times New Roman" w:hAnsi="Calibri" w:cs="Calibri"/>
                <w:kern w:val="24"/>
              </w:rPr>
              <w:t xml:space="preserve">Estudio de un inoculante líquido basado en el hongo </w:t>
            </w:r>
            <w:proofErr w:type="spellStart"/>
            <w:r w:rsidRPr="00464F70">
              <w:rPr>
                <w:rFonts w:ascii="Calibri" w:eastAsia="Times New Roman" w:hAnsi="Calibri" w:cs="Calibri"/>
                <w:kern w:val="24"/>
              </w:rPr>
              <w:t>micorrízicoarbuscularGlomuscubense</w:t>
            </w:r>
            <w:proofErr w:type="spellEnd"/>
          </w:p>
        </w:tc>
        <w:tc>
          <w:tcPr>
            <w:tcW w:w="1260" w:type="dxa"/>
          </w:tcPr>
          <w:p w:rsidR="00464F70" w:rsidRPr="00464F70" w:rsidRDefault="00464F70" w:rsidP="00616EBF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464F70">
              <w:rPr>
                <w:rFonts w:ascii="Calibri" w:eastAsia="Times New Roman" w:hAnsi="Calibri" w:cs="Calibri"/>
                <w:b/>
                <w:bCs/>
                <w:kern w:val="24"/>
                <w:lang w:val="es-PR"/>
              </w:rPr>
              <w:t> </w:t>
            </w:r>
          </w:p>
        </w:tc>
        <w:tc>
          <w:tcPr>
            <w:tcW w:w="1260" w:type="dxa"/>
          </w:tcPr>
          <w:p w:rsidR="00464F70" w:rsidRPr="00464F70" w:rsidRDefault="00464F70" w:rsidP="00616EBF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464F70">
              <w:rPr>
                <w:rFonts w:ascii="Calibri" w:eastAsia="Times New Roman" w:hAnsi="Calibri" w:cs="Calibri"/>
                <w:b/>
                <w:bCs/>
                <w:kern w:val="24"/>
                <w:lang w:val="es-PR"/>
              </w:rPr>
              <w:t>X</w:t>
            </w:r>
          </w:p>
        </w:tc>
        <w:tc>
          <w:tcPr>
            <w:tcW w:w="1800" w:type="dxa"/>
          </w:tcPr>
          <w:p w:rsidR="00464F70" w:rsidRPr="00464F70" w:rsidRDefault="00464F70" w:rsidP="00616EBF">
            <w:pPr>
              <w:jc w:val="both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464F70">
              <w:rPr>
                <w:rFonts w:ascii="Calibri" w:eastAsia="Times New Roman" w:hAnsi="Calibri" w:cs="Calibri"/>
                <w:kern w:val="24"/>
                <w:lang w:val="es-PR"/>
              </w:rPr>
              <w:t>Defensa: 6/18</w:t>
            </w:r>
          </w:p>
        </w:tc>
      </w:tr>
    </w:tbl>
    <w:p w:rsidR="00825750" w:rsidRDefault="00825750" w:rsidP="00464F70">
      <w:pPr>
        <w:jc w:val="both"/>
        <w:rPr>
          <w:rFonts w:ascii="Arial" w:hAnsi="Arial" w:cs="Arial"/>
          <w:sz w:val="28"/>
          <w:szCs w:val="28"/>
        </w:rPr>
      </w:pPr>
    </w:p>
    <w:p w:rsidR="00BA26D4" w:rsidRDefault="00BA26D4" w:rsidP="00BA26D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Tabla 3</w:t>
      </w:r>
      <w:r w:rsidRPr="00B728AE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Formación de estudiantes de pregrado</w:t>
      </w:r>
    </w:p>
    <w:p w:rsidR="00BA26D4" w:rsidRDefault="00BA26D4" w:rsidP="00BA26D4">
      <w:pPr>
        <w:jc w:val="both"/>
        <w:rPr>
          <w:rFonts w:ascii="Arial" w:hAnsi="Arial" w:cs="Arial"/>
          <w:sz w:val="28"/>
          <w:szCs w:val="28"/>
        </w:rPr>
      </w:pPr>
    </w:p>
    <w:tbl>
      <w:tblPr>
        <w:tblW w:w="10696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31"/>
        <w:gridCol w:w="2311"/>
        <w:gridCol w:w="1451"/>
        <w:gridCol w:w="620"/>
        <w:gridCol w:w="3160"/>
        <w:gridCol w:w="1423"/>
      </w:tblGrid>
      <w:tr w:rsidR="00BA26D4" w:rsidRPr="00BA26D4" w:rsidTr="00BA26D4">
        <w:trPr>
          <w:trHeight w:val="972"/>
        </w:trPr>
        <w:tc>
          <w:tcPr>
            <w:tcW w:w="173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BA26D4" w:rsidRDefault="00BA26D4" w:rsidP="00BA26D4">
            <w:pPr>
              <w:spacing w:before="120" w:after="120"/>
              <w:jc w:val="center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BA26D4">
              <w:rPr>
                <w:rFonts w:ascii="Calibri" w:eastAsia="Times New Roman" w:hAnsi="Calibri" w:cs="Calibri"/>
                <w:b/>
                <w:bCs/>
                <w:kern w:val="24"/>
                <w:lang w:val="es-PR"/>
              </w:rPr>
              <w:t>Estudiante</w:t>
            </w:r>
          </w:p>
        </w:tc>
        <w:tc>
          <w:tcPr>
            <w:tcW w:w="231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BA26D4" w:rsidRDefault="00BA26D4" w:rsidP="00BA26D4">
            <w:pPr>
              <w:spacing w:before="120" w:after="120"/>
              <w:jc w:val="center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BA26D4">
              <w:rPr>
                <w:rFonts w:ascii="Calibri" w:eastAsia="Times New Roman" w:hAnsi="Calibri" w:cs="Calibri"/>
                <w:b/>
                <w:bCs/>
                <w:kern w:val="24"/>
                <w:lang w:val="es-PR"/>
              </w:rPr>
              <w:t>Tutor (es)</w:t>
            </w:r>
          </w:p>
        </w:tc>
        <w:tc>
          <w:tcPr>
            <w:tcW w:w="145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BA26D4" w:rsidRDefault="00BA26D4" w:rsidP="00BA26D4">
            <w:pPr>
              <w:spacing w:before="120" w:after="120"/>
              <w:jc w:val="center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BA26D4">
              <w:rPr>
                <w:rFonts w:ascii="Calibri" w:eastAsia="Times New Roman" w:hAnsi="Calibri" w:cs="Calibri"/>
                <w:b/>
                <w:bCs/>
                <w:kern w:val="24"/>
                <w:lang w:val="es-PR"/>
              </w:rPr>
              <w:t>Especialidad que cursa</w:t>
            </w:r>
          </w:p>
        </w:tc>
        <w:tc>
          <w:tcPr>
            <w:tcW w:w="62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BA26D4" w:rsidRDefault="00BA26D4" w:rsidP="00BA26D4">
            <w:pPr>
              <w:spacing w:before="120" w:after="120"/>
              <w:jc w:val="center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BA26D4">
              <w:rPr>
                <w:rFonts w:ascii="Calibri" w:eastAsia="Times New Roman" w:hAnsi="Calibri" w:cs="Calibri"/>
                <w:b/>
                <w:bCs/>
                <w:kern w:val="24"/>
                <w:lang w:val="es-PR"/>
              </w:rPr>
              <w:t>Año</w:t>
            </w:r>
          </w:p>
        </w:tc>
        <w:tc>
          <w:tcPr>
            <w:tcW w:w="316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BA26D4" w:rsidRDefault="00BA26D4" w:rsidP="00BA26D4">
            <w:pPr>
              <w:spacing w:before="120" w:after="120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BA26D4">
              <w:rPr>
                <w:rFonts w:ascii="Calibri" w:eastAsia="Times New Roman" w:hAnsi="Calibri" w:cs="Calibri"/>
                <w:b/>
                <w:bCs/>
                <w:kern w:val="24"/>
                <w:lang w:val="es-PR"/>
              </w:rPr>
              <w:t>Título de la tesis o trabajo de curso</w:t>
            </w:r>
          </w:p>
        </w:tc>
        <w:tc>
          <w:tcPr>
            <w:tcW w:w="142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BA26D4" w:rsidRDefault="00BA26D4" w:rsidP="00BA26D4">
            <w:pPr>
              <w:spacing w:before="120" w:after="120"/>
              <w:jc w:val="center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BA26D4">
              <w:rPr>
                <w:rFonts w:ascii="Calibri" w:eastAsia="Times New Roman" w:hAnsi="Calibri" w:cs="Calibri"/>
                <w:b/>
                <w:bCs/>
                <w:kern w:val="24"/>
                <w:lang w:val="es-PR"/>
              </w:rPr>
              <w:t>Fechas de defensa</w:t>
            </w:r>
          </w:p>
        </w:tc>
      </w:tr>
      <w:tr w:rsidR="00BA26D4" w:rsidRPr="00BA26D4" w:rsidTr="00BA26D4">
        <w:trPr>
          <w:trHeight w:val="405"/>
        </w:trPr>
        <w:tc>
          <w:tcPr>
            <w:tcW w:w="173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BA26D4" w:rsidRDefault="00BA26D4" w:rsidP="00BA26D4">
            <w:pPr>
              <w:ind w:left="259" w:hanging="317"/>
              <w:jc w:val="both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BA26D4"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 xml:space="preserve">1. </w:t>
            </w:r>
            <w:proofErr w:type="spellStart"/>
            <w:r w:rsidRPr="00BA26D4"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>Arasay</w:t>
            </w:r>
            <w:proofErr w:type="spellEnd"/>
            <w:r w:rsidRPr="00BA26D4"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 xml:space="preserve"> S</w:t>
            </w:r>
            <w:r w:rsidRPr="00BA26D4">
              <w:rPr>
                <w:rFonts w:ascii="Calibri" w:eastAsia="Times New Roman" w:hAnsi="Calibri" w:cs="Calibri"/>
                <w:kern w:val="24"/>
                <w:sz w:val="22"/>
                <w:szCs w:val="22"/>
                <w:lang w:val="en-US"/>
              </w:rPr>
              <w:t>anta Cruz</w:t>
            </w:r>
          </w:p>
        </w:tc>
        <w:tc>
          <w:tcPr>
            <w:tcW w:w="231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BA26D4" w:rsidRDefault="00BA26D4" w:rsidP="00BA26D4">
            <w:pPr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BA26D4"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>Dra. C. María C. Nápoles</w:t>
            </w:r>
          </w:p>
        </w:tc>
        <w:tc>
          <w:tcPr>
            <w:tcW w:w="1451" w:type="dxa"/>
            <w:shd w:val="clear" w:color="auto" w:fill="auto"/>
            <w:tcMar>
              <w:top w:w="21" w:type="dxa"/>
              <w:left w:w="66" w:type="dxa"/>
              <w:bottom w:w="0" w:type="dxa"/>
              <w:right w:w="66" w:type="dxa"/>
            </w:tcMar>
            <w:hideMark/>
          </w:tcPr>
          <w:p w:rsidR="00BA26D4" w:rsidRPr="00BA26D4" w:rsidRDefault="00BA26D4" w:rsidP="00BA26D4">
            <w:pPr>
              <w:jc w:val="both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BA26D4">
              <w:rPr>
                <w:rFonts w:ascii="Calibri" w:eastAsia="Times New Roman" w:hAnsi="Calibri" w:cs="Calibri"/>
                <w:kern w:val="24"/>
                <w:sz w:val="22"/>
                <w:szCs w:val="22"/>
                <w:lang w:val="en-US"/>
              </w:rPr>
              <w:t>Agronomía</w:t>
            </w:r>
          </w:p>
        </w:tc>
        <w:tc>
          <w:tcPr>
            <w:tcW w:w="62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BA26D4" w:rsidRDefault="00BA26D4" w:rsidP="00BA26D4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BA26D4">
              <w:rPr>
                <w:rFonts w:ascii="Calibri" w:eastAsia="Times New Roman" w:hAnsi="Calibri" w:cs="Calibri"/>
                <w:kern w:val="24"/>
                <w:sz w:val="22"/>
                <w:szCs w:val="22"/>
                <w:lang w:val="en-US"/>
              </w:rPr>
              <w:t xml:space="preserve">3ro </w:t>
            </w:r>
          </w:p>
        </w:tc>
        <w:tc>
          <w:tcPr>
            <w:tcW w:w="316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BA26D4" w:rsidRDefault="00BA26D4" w:rsidP="00BA26D4">
            <w:pPr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BA26D4">
              <w:rPr>
                <w:rFonts w:ascii="Calibri" w:eastAsia="Times New Roman" w:hAnsi="Calibri" w:cs="Calibri"/>
                <w:kern w:val="24"/>
                <w:sz w:val="22"/>
                <w:szCs w:val="22"/>
              </w:rPr>
              <w:t xml:space="preserve">Efecto de rizobios sobre el crecimiento de plantas de arroz tratadas con fungicida </w:t>
            </w:r>
          </w:p>
        </w:tc>
        <w:tc>
          <w:tcPr>
            <w:tcW w:w="142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BA26D4" w:rsidRDefault="00BA26D4" w:rsidP="00BA26D4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BA26D4"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>Defensa: 6/18</w:t>
            </w:r>
          </w:p>
        </w:tc>
      </w:tr>
      <w:tr w:rsidR="00BA26D4" w:rsidRPr="00BA26D4" w:rsidTr="00BA26D4">
        <w:trPr>
          <w:trHeight w:val="405"/>
        </w:trPr>
        <w:tc>
          <w:tcPr>
            <w:tcW w:w="173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BA26D4" w:rsidRDefault="00BA26D4" w:rsidP="00BA26D4">
            <w:pPr>
              <w:jc w:val="both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BA26D4">
              <w:rPr>
                <w:rFonts w:ascii="Calibri" w:eastAsia="Times New Roman" w:hAnsi="Calibri" w:cs="Calibri"/>
                <w:kern w:val="24"/>
                <w:sz w:val="22"/>
                <w:szCs w:val="22"/>
              </w:rPr>
              <w:t xml:space="preserve">2. </w:t>
            </w:r>
            <w:proofErr w:type="spellStart"/>
            <w:r w:rsidRPr="00BA26D4">
              <w:rPr>
                <w:rFonts w:ascii="Calibri" w:eastAsia="Times New Roman" w:hAnsi="Calibri" w:cs="Calibri"/>
                <w:kern w:val="24"/>
                <w:sz w:val="22"/>
                <w:szCs w:val="22"/>
              </w:rPr>
              <w:t>Renne</w:t>
            </w:r>
            <w:proofErr w:type="spellEnd"/>
            <w:r w:rsidRPr="00BA26D4">
              <w:rPr>
                <w:rFonts w:ascii="Calibri" w:eastAsia="Times New Roman" w:hAnsi="Calibri" w:cs="Calibri"/>
                <w:kern w:val="24"/>
                <w:sz w:val="22"/>
                <w:szCs w:val="22"/>
              </w:rPr>
              <w:t xml:space="preserve"> Pérez</w:t>
            </w:r>
          </w:p>
        </w:tc>
        <w:tc>
          <w:tcPr>
            <w:tcW w:w="231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BA26D4" w:rsidRDefault="00BA26D4" w:rsidP="00BA26D4">
            <w:pPr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BA26D4"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>Dra. C. María C. Nápoles</w:t>
            </w:r>
          </w:p>
        </w:tc>
        <w:tc>
          <w:tcPr>
            <w:tcW w:w="1451" w:type="dxa"/>
            <w:shd w:val="clear" w:color="auto" w:fill="auto"/>
            <w:tcMar>
              <w:top w:w="21" w:type="dxa"/>
              <w:left w:w="66" w:type="dxa"/>
              <w:bottom w:w="0" w:type="dxa"/>
              <w:right w:w="66" w:type="dxa"/>
            </w:tcMar>
            <w:hideMark/>
          </w:tcPr>
          <w:p w:rsidR="00BA26D4" w:rsidRPr="00BA26D4" w:rsidRDefault="00BA26D4" w:rsidP="00BA26D4">
            <w:pPr>
              <w:jc w:val="both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proofErr w:type="spellStart"/>
            <w:r w:rsidRPr="00BA26D4">
              <w:rPr>
                <w:rFonts w:ascii="Calibri" w:eastAsia="Times New Roman" w:hAnsi="Calibri" w:cs="Calibri"/>
                <w:kern w:val="24"/>
                <w:sz w:val="22"/>
                <w:szCs w:val="22"/>
                <w:lang w:val="en-US"/>
              </w:rPr>
              <w:t>Microbiología</w:t>
            </w:r>
            <w:proofErr w:type="spellEnd"/>
          </w:p>
        </w:tc>
        <w:tc>
          <w:tcPr>
            <w:tcW w:w="62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BA26D4" w:rsidRDefault="00BA26D4" w:rsidP="00BA26D4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BA26D4">
              <w:rPr>
                <w:rFonts w:ascii="Calibri" w:eastAsia="Times New Roman" w:hAnsi="Calibri" w:cs="Calibri"/>
                <w:kern w:val="24"/>
                <w:sz w:val="22"/>
                <w:szCs w:val="22"/>
                <w:lang w:val="en-US"/>
              </w:rPr>
              <w:t xml:space="preserve">4to </w:t>
            </w:r>
          </w:p>
        </w:tc>
        <w:tc>
          <w:tcPr>
            <w:tcW w:w="316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BA26D4" w:rsidRDefault="00BA26D4" w:rsidP="00BA26D4">
            <w:pPr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BA26D4">
              <w:rPr>
                <w:rFonts w:ascii="Calibri" w:eastAsia="Times New Roman" w:hAnsi="Calibri" w:cs="Calibri"/>
                <w:kern w:val="24"/>
                <w:sz w:val="22"/>
                <w:szCs w:val="22"/>
              </w:rPr>
              <w:t xml:space="preserve">Identificación de rizobios en la </w:t>
            </w:r>
            <w:proofErr w:type="spellStart"/>
            <w:r w:rsidRPr="00BA26D4">
              <w:rPr>
                <w:rFonts w:ascii="Calibri" w:eastAsia="Times New Roman" w:hAnsi="Calibri" w:cs="Calibri"/>
                <w:kern w:val="24"/>
                <w:sz w:val="22"/>
                <w:szCs w:val="22"/>
              </w:rPr>
              <w:t>rizosfera</w:t>
            </w:r>
            <w:proofErr w:type="spellEnd"/>
            <w:r w:rsidRPr="00BA26D4">
              <w:rPr>
                <w:rFonts w:ascii="Calibri" w:eastAsia="Times New Roman" w:hAnsi="Calibri" w:cs="Calibri"/>
                <w:kern w:val="24"/>
                <w:sz w:val="22"/>
                <w:szCs w:val="22"/>
              </w:rPr>
              <w:t xml:space="preserve"> de plantas de maíz </w:t>
            </w:r>
          </w:p>
        </w:tc>
        <w:tc>
          <w:tcPr>
            <w:tcW w:w="142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BA26D4" w:rsidRDefault="00BA26D4" w:rsidP="00BA26D4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BA26D4"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>Defensa:7/17</w:t>
            </w:r>
          </w:p>
        </w:tc>
      </w:tr>
      <w:tr w:rsidR="00BA26D4" w:rsidRPr="00BA26D4" w:rsidTr="00BA26D4">
        <w:trPr>
          <w:trHeight w:val="405"/>
        </w:trPr>
        <w:tc>
          <w:tcPr>
            <w:tcW w:w="173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BA26D4" w:rsidRDefault="00BA26D4" w:rsidP="00BA26D4">
            <w:pPr>
              <w:jc w:val="both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BA26D4">
              <w:rPr>
                <w:rFonts w:ascii="Calibri" w:eastAsia="Times New Roman" w:hAnsi="Calibri" w:cs="Calibri"/>
                <w:kern w:val="24"/>
                <w:sz w:val="22"/>
                <w:szCs w:val="22"/>
              </w:rPr>
              <w:t>3. Sheila Betancourt</w:t>
            </w:r>
          </w:p>
        </w:tc>
        <w:tc>
          <w:tcPr>
            <w:tcW w:w="231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BA26D4" w:rsidRDefault="00BA26D4" w:rsidP="00BA26D4">
            <w:pPr>
              <w:jc w:val="both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BA26D4"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>Dra. C. María C. Nápoles, M. Sc. Ionel Hernández</w:t>
            </w:r>
          </w:p>
        </w:tc>
        <w:tc>
          <w:tcPr>
            <w:tcW w:w="1451" w:type="dxa"/>
            <w:shd w:val="clear" w:color="auto" w:fill="auto"/>
            <w:tcMar>
              <w:top w:w="21" w:type="dxa"/>
              <w:left w:w="66" w:type="dxa"/>
              <w:bottom w:w="0" w:type="dxa"/>
              <w:right w:w="66" w:type="dxa"/>
            </w:tcMar>
            <w:hideMark/>
          </w:tcPr>
          <w:p w:rsidR="00BA26D4" w:rsidRPr="00BA26D4" w:rsidRDefault="00BA26D4" w:rsidP="00BA26D4">
            <w:pPr>
              <w:jc w:val="both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proofErr w:type="spellStart"/>
            <w:r w:rsidRPr="00BA26D4">
              <w:rPr>
                <w:rFonts w:ascii="Calibri" w:eastAsia="Times New Roman" w:hAnsi="Calibri" w:cs="Calibri"/>
                <w:kern w:val="24"/>
                <w:sz w:val="22"/>
                <w:szCs w:val="22"/>
                <w:lang w:val="en-US"/>
              </w:rPr>
              <w:t>Microbiología</w:t>
            </w:r>
            <w:proofErr w:type="spellEnd"/>
          </w:p>
        </w:tc>
        <w:tc>
          <w:tcPr>
            <w:tcW w:w="62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BA26D4" w:rsidRDefault="00BA26D4" w:rsidP="00BA26D4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BA26D4">
              <w:rPr>
                <w:rFonts w:ascii="Calibri" w:eastAsia="Times New Roman" w:hAnsi="Calibri" w:cs="Calibri"/>
                <w:kern w:val="24"/>
                <w:sz w:val="22"/>
                <w:szCs w:val="22"/>
                <w:lang w:val="en-US"/>
              </w:rPr>
              <w:t xml:space="preserve">3ro </w:t>
            </w:r>
          </w:p>
        </w:tc>
        <w:tc>
          <w:tcPr>
            <w:tcW w:w="316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BA26D4" w:rsidRDefault="00BA26D4" w:rsidP="00BA26D4">
            <w:pPr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BA26D4">
              <w:rPr>
                <w:rFonts w:ascii="Calibri" w:eastAsia="Times New Roman" w:hAnsi="Calibri" w:cs="Calibri"/>
                <w:kern w:val="24"/>
                <w:sz w:val="22"/>
                <w:szCs w:val="22"/>
              </w:rPr>
              <w:t xml:space="preserve">Identificación de rizobios en la </w:t>
            </w:r>
            <w:proofErr w:type="spellStart"/>
            <w:r w:rsidRPr="00BA26D4">
              <w:rPr>
                <w:rFonts w:ascii="Calibri" w:eastAsia="Times New Roman" w:hAnsi="Calibri" w:cs="Calibri"/>
                <w:kern w:val="24"/>
                <w:sz w:val="22"/>
                <w:szCs w:val="22"/>
              </w:rPr>
              <w:t>rizosfera</w:t>
            </w:r>
            <w:proofErr w:type="spellEnd"/>
            <w:r w:rsidRPr="00BA26D4">
              <w:rPr>
                <w:rFonts w:ascii="Calibri" w:eastAsia="Times New Roman" w:hAnsi="Calibri" w:cs="Calibri"/>
                <w:kern w:val="24"/>
                <w:sz w:val="22"/>
                <w:szCs w:val="22"/>
              </w:rPr>
              <w:t xml:space="preserve"> de plantas de arroz. </w:t>
            </w:r>
          </w:p>
        </w:tc>
        <w:tc>
          <w:tcPr>
            <w:tcW w:w="142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BA26D4" w:rsidRDefault="00BA26D4" w:rsidP="00BA26D4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BA26D4"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>Defensa: 6/18</w:t>
            </w:r>
          </w:p>
        </w:tc>
      </w:tr>
    </w:tbl>
    <w:p w:rsidR="00BA26D4" w:rsidRDefault="00BA26D4" w:rsidP="00BA26D4">
      <w:pPr>
        <w:jc w:val="both"/>
        <w:rPr>
          <w:rFonts w:ascii="Arial" w:hAnsi="Arial" w:cs="Arial"/>
          <w:sz w:val="28"/>
          <w:szCs w:val="28"/>
        </w:rPr>
      </w:pPr>
    </w:p>
    <w:p w:rsidR="004B4FCD" w:rsidRPr="004B4FCD" w:rsidRDefault="004B4FCD" w:rsidP="004B4FCD">
      <w:pPr>
        <w:jc w:val="both"/>
        <w:rPr>
          <w:rFonts w:ascii="Arial" w:hAnsi="Arial" w:cs="Arial"/>
          <w:sz w:val="28"/>
          <w:szCs w:val="28"/>
        </w:rPr>
      </w:pPr>
      <w:r w:rsidRPr="004B4FCD">
        <w:rPr>
          <w:rFonts w:ascii="Arial" w:hAnsi="Arial" w:cs="Arial"/>
          <w:sz w:val="28"/>
          <w:szCs w:val="28"/>
          <w:lang w:val="es-PR"/>
        </w:rPr>
        <w:t xml:space="preserve">2.  El  </w:t>
      </w:r>
      <w:r w:rsidRPr="004B4FCD">
        <w:rPr>
          <w:rFonts w:ascii="Arial" w:hAnsi="Arial" w:cs="Arial"/>
          <w:b/>
          <w:bCs/>
          <w:sz w:val="28"/>
          <w:szCs w:val="28"/>
          <w:u w:val="single"/>
          <w:lang w:val="es-PR"/>
        </w:rPr>
        <w:t>100 %</w:t>
      </w:r>
      <w:r w:rsidRPr="004B4FCD">
        <w:rPr>
          <w:rFonts w:ascii="Arial" w:hAnsi="Arial" w:cs="Arial"/>
          <w:sz w:val="28"/>
          <w:szCs w:val="28"/>
          <w:lang w:val="es-PR"/>
        </w:rPr>
        <w:t xml:space="preserve"> de los recién graduados (Reserva científica) tienen un plan de formación aprobado y cuentan con un tutor para este propósito.</w:t>
      </w:r>
    </w:p>
    <w:p w:rsidR="00BA26D4" w:rsidRDefault="00BA26D4" w:rsidP="00464F70">
      <w:pPr>
        <w:jc w:val="both"/>
        <w:rPr>
          <w:rFonts w:ascii="Arial" w:hAnsi="Arial" w:cs="Arial"/>
          <w:sz w:val="28"/>
          <w:szCs w:val="28"/>
        </w:rPr>
      </w:pPr>
    </w:p>
    <w:p w:rsidR="004B4FCD" w:rsidRDefault="004B4FCD" w:rsidP="004B4FCD">
      <w:pPr>
        <w:jc w:val="both"/>
        <w:rPr>
          <w:rFonts w:ascii="Arial" w:hAnsi="Arial" w:cs="Arial"/>
          <w:sz w:val="28"/>
          <w:szCs w:val="28"/>
        </w:rPr>
      </w:pPr>
    </w:p>
    <w:p w:rsidR="004B4FCD" w:rsidRDefault="004B4FCD" w:rsidP="004B4FC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Tabla 4</w:t>
      </w:r>
      <w:r w:rsidRPr="00B728AE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Formación de recién graduados (Reservas científicas) </w:t>
      </w:r>
    </w:p>
    <w:p w:rsidR="004B4FCD" w:rsidRDefault="004B4FCD" w:rsidP="004B4FCD">
      <w:pPr>
        <w:jc w:val="both"/>
        <w:rPr>
          <w:rFonts w:ascii="Arial" w:hAnsi="Arial" w:cs="Arial"/>
          <w:sz w:val="28"/>
          <w:szCs w:val="28"/>
        </w:rPr>
      </w:pPr>
    </w:p>
    <w:tbl>
      <w:tblPr>
        <w:tblW w:w="11501" w:type="dxa"/>
        <w:tblInd w:w="-1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3946"/>
        <w:gridCol w:w="4322"/>
        <w:gridCol w:w="3233"/>
      </w:tblGrid>
      <w:tr w:rsidR="004B4FCD" w:rsidRPr="004B4FCD" w:rsidTr="004B4FCD">
        <w:trPr>
          <w:trHeight w:val="446"/>
        </w:trPr>
        <w:tc>
          <w:tcPr>
            <w:tcW w:w="394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B4FCD" w:rsidRPr="004B4FCD" w:rsidRDefault="004B4FCD" w:rsidP="004B4FCD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4B4FCD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Reservacientífica</w:t>
            </w:r>
            <w:proofErr w:type="spellEnd"/>
          </w:p>
        </w:tc>
        <w:tc>
          <w:tcPr>
            <w:tcW w:w="4322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B4FCD" w:rsidRPr="004B4FCD" w:rsidRDefault="004B4FCD" w:rsidP="004B4FCD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B4FCD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Tutor (es) </w:t>
            </w:r>
          </w:p>
        </w:tc>
        <w:tc>
          <w:tcPr>
            <w:tcW w:w="323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B4FCD" w:rsidRPr="004B4FCD" w:rsidRDefault="004B4FCD" w:rsidP="004B4FCD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B4FCD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  <w:t>Plan anual</w:t>
            </w:r>
          </w:p>
        </w:tc>
      </w:tr>
      <w:tr w:rsidR="004B4FCD" w:rsidRPr="004B4FCD" w:rsidTr="004B4FCD">
        <w:trPr>
          <w:trHeight w:val="412"/>
        </w:trPr>
        <w:tc>
          <w:tcPr>
            <w:tcW w:w="394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B4FCD" w:rsidRPr="004B4FCD" w:rsidRDefault="004B4FCD" w:rsidP="004B4FCD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B4FCD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1.- Geidy Pérez </w:t>
            </w:r>
          </w:p>
        </w:tc>
        <w:tc>
          <w:tcPr>
            <w:tcW w:w="4322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B4FCD" w:rsidRPr="004B4FCD" w:rsidRDefault="004B4FCD" w:rsidP="004B4FCD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B4FCD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Dra. C. Miriam de la C. Núñez </w:t>
            </w:r>
          </w:p>
        </w:tc>
        <w:tc>
          <w:tcPr>
            <w:tcW w:w="323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B4FCD" w:rsidRPr="004B4FCD" w:rsidRDefault="004B4FCD" w:rsidP="004B4FCD">
            <w:pPr>
              <w:ind w:left="43" w:hanging="43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B4FCD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Si </w:t>
            </w:r>
          </w:p>
        </w:tc>
      </w:tr>
      <w:tr w:rsidR="004B4FCD" w:rsidRPr="004B4FCD" w:rsidTr="004B4FCD">
        <w:trPr>
          <w:trHeight w:val="412"/>
        </w:trPr>
        <w:tc>
          <w:tcPr>
            <w:tcW w:w="394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B4FCD" w:rsidRPr="004B4FCD" w:rsidRDefault="004B4FCD" w:rsidP="004B4FCD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B4FCD">
              <w:rPr>
                <w:rFonts w:ascii="Arial" w:eastAsia="Times New Roman" w:hAnsi="Arial" w:cs="Arial"/>
                <w:kern w:val="24"/>
                <w:sz w:val="20"/>
                <w:szCs w:val="20"/>
              </w:rPr>
              <w:t>2. Danurys</w:t>
            </w:r>
            <w:r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Lara</w:t>
            </w:r>
          </w:p>
        </w:tc>
        <w:tc>
          <w:tcPr>
            <w:tcW w:w="4322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B4FCD" w:rsidRPr="004B4FCD" w:rsidRDefault="004B4FCD" w:rsidP="004B4FCD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B4FCD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323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B4FCD" w:rsidRPr="004B4FCD" w:rsidRDefault="004B4FCD" w:rsidP="004B4FCD">
            <w:pPr>
              <w:ind w:left="43" w:hanging="43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B4FCD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Si </w:t>
            </w:r>
          </w:p>
        </w:tc>
      </w:tr>
    </w:tbl>
    <w:p w:rsidR="004B4FCD" w:rsidRDefault="004B4FCD" w:rsidP="004B4FCD">
      <w:pPr>
        <w:jc w:val="both"/>
        <w:rPr>
          <w:rFonts w:ascii="Arial" w:hAnsi="Arial" w:cs="Arial"/>
          <w:sz w:val="28"/>
          <w:szCs w:val="28"/>
        </w:rPr>
      </w:pPr>
    </w:p>
    <w:p w:rsidR="00616EBF" w:rsidRPr="004B4FCD" w:rsidRDefault="00616EBF" w:rsidP="004B4FCD">
      <w:pPr>
        <w:numPr>
          <w:ilvl w:val="0"/>
          <w:numId w:val="6"/>
        </w:numPr>
        <w:jc w:val="both"/>
        <w:rPr>
          <w:rFonts w:ascii="Arial" w:hAnsi="Arial" w:cs="Arial"/>
          <w:sz w:val="28"/>
          <w:szCs w:val="28"/>
        </w:rPr>
      </w:pPr>
      <w:r w:rsidRPr="004B4FCD">
        <w:rPr>
          <w:rFonts w:ascii="Arial" w:hAnsi="Arial" w:cs="Arial"/>
          <w:sz w:val="28"/>
          <w:szCs w:val="28"/>
          <w:lang w:val="es-PR"/>
        </w:rPr>
        <w:t xml:space="preserve">El </w:t>
      </w:r>
      <w:r w:rsidRPr="004B4FCD">
        <w:rPr>
          <w:rFonts w:ascii="Arial" w:hAnsi="Arial" w:cs="Arial"/>
          <w:b/>
          <w:bCs/>
          <w:sz w:val="28"/>
          <w:szCs w:val="28"/>
          <w:u w:val="single"/>
          <w:lang w:val="es-PR"/>
        </w:rPr>
        <w:t xml:space="preserve">100 % </w:t>
      </w:r>
      <w:r w:rsidRPr="004B4FCD">
        <w:rPr>
          <w:rFonts w:ascii="Arial" w:hAnsi="Arial" w:cs="Arial"/>
          <w:sz w:val="28"/>
          <w:szCs w:val="28"/>
          <w:lang w:val="es-PR"/>
        </w:rPr>
        <w:t xml:space="preserve">de los temas de tesis doctorales a defender se corresponden con el área de desempeño profesional y académico del investigador, en distribución armónica por áreas del conocimiento. </w:t>
      </w:r>
    </w:p>
    <w:p w:rsidR="004B4FCD" w:rsidRDefault="004B4FCD" w:rsidP="004B4FCD">
      <w:pPr>
        <w:jc w:val="both"/>
        <w:rPr>
          <w:rFonts w:ascii="Arial" w:hAnsi="Arial" w:cs="Arial"/>
          <w:sz w:val="28"/>
          <w:szCs w:val="28"/>
        </w:rPr>
      </w:pPr>
    </w:p>
    <w:p w:rsidR="004B4FCD" w:rsidRDefault="004B4FCD" w:rsidP="004B4FCD">
      <w:pPr>
        <w:jc w:val="both"/>
        <w:rPr>
          <w:rFonts w:ascii="Arial" w:hAnsi="Arial" w:cs="Arial"/>
          <w:sz w:val="28"/>
          <w:szCs w:val="28"/>
        </w:rPr>
      </w:pPr>
    </w:p>
    <w:p w:rsidR="004B4FCD" w:rsidRDefault="004B4FCD" w:rsidP="004B4FC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Tabla 5</w:t>
      </w:r>
      <w:r w:rsidRPr="00B728AE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Temas de tesis doctorales a defender</w:t>
      </w:r>
    </w:p>
    <w:p w:rsidR="004B4FCD" w:rsidRDefault="004B4FCD" w:rsidP="004B4FCD">
      <w:pPr>
        <w:jc w:val="both"/>
        <w:rPr>
          <w:rFonts w:ascii="Arial" w:hAnsi="Arial" w:cs="Arial"/>
          <w:sz w:val="28"/>
          <w:szCs w:val="28"/>
        </w:rPr>
      </w:pPr>
    </w:p>
    <w:tbl>
      <w:tblPr>
        <w:tblW w:w="11251" w:type="dxa"/>
        <w:tblInd w:w="-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2791"/>
        <w:gridCol w:w="3773"/>
        <w:gridCol w:w="4687"/>
      </w:tblGrid>
      <w:tr w:rsidR="00616EBF" w:rsidRPr="00616EBF" w:rsidTr="00616EBF">
        <w:trPr>
          <w:trHeight w:val="426"/>
        </w:trPr>
        <w:tc>
          <w:tcPr>
            <w:tcW w:w="279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Aspirante</w:t>
            </w:r>
          </w:p>
        </w:tc>
        <w:tc>
          <w:tcPr>
            <w:tcW w:w="377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Tutor (es) </w:t>
            </w:r>
          </w:p>
        </w:tc>
        <w:tc>
          <w:tcPr>
            <w:tcW w:w="468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  <w:t>Tema de tesis</w:t>
            </w:r>
          </w:p>
        </w:tc>
      </w:tr>
      <w:tr w:rsidR="00616EBF" w:rsidRPr="00616EBF" w:rsidTr="00616EBF">
        <w:trPr>
          <w:trHeight w:val="410"/>
        </w:trPr>
        <w:tc>
          <w:tcPr>
            <w:tcW w:w="279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Jesús Rodríguez </w:t>
            </w:r>
          </w:p>
        </w:tc>
        <w:tc>
          <w:tcPr>
            <w:tcW w:w="377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Dra. C. María E. González</w:t>
            </w:r>
          </w:p>
          <w:p w:rsidR="00616EBF" w:rsidRPr="00616EBF" w:rsidRDefault="00616EBF" w:rsidP="00616EB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Dr. C. Pedro Rodríguez</w:t>
            </w:r>
          </w:p>
          <w:p w:rsidR="00616EBF" w:rsidRPr="00616EBF" w:rsidRDefault="00616EBF" w:rsidP="00616EB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Dr. C. Guillermo Gálvez</w:t>
            </w:r>
          </w:p>
        </w:tc>
        <w:tc>
          <w:tcPr>
            <w:tcW w:w="468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ind w:left="43" w:hanging="43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Caracterización de la </w:t>
            </w:r>
            <w:proofErr w:type="spellStart"/>
            <w:r w:rsidRPr="00616EBF">
              <w:rPr>
                <w:rFonts w:ascii="Arial" w:eastAsia="Times New Roman" w:hAnsi="Arial" w:cs="Arial"/>
                <w:i/>
                <w:iCs/>
                <w:kern w:val="24"/>
                <w:sz w:val="20"/>
                <w:szCs w:val="20"/>
              </w:rPr>
              <w:t>Carica</w:t>
            </w: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</w:rPr>
              <w:t>sp</w:t>
            </w:r>
            <w:proofErr w:type="spellEnd"/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</w:rPr>
              <w:t>. de la Cuenca del río Almendares-Vento</w:t>
            </w:r>
          </w:p>
        </w:tc>
      </w:tr>
      <w:tr w:rsidR="00616EBF" w:rsidRPr="00616EBF" w:rsidTr="00616EBF">
        <w:trPr>
          <w:trHeight w:val="901"/>
        </w:trPr>
        <w:tc>
          <w:tcPr>
            <w:tcW w:w="2791" w:type="dxa"/>
            <w:shd w:val="clear" w:color="auto" w:fill="FFFFFF" w:themeFill="background1"/>
            <w:tcMar>
              <w:top w:w="21" w:type="dxa"/>
              <w:left w:w="66" w:type="dxa"/>
              <w:bottom w:w="0" w:type="dxa"/>
              <w:right w:w="66" w:type="dxa"/>
            </w:tcMar>
            <w:hideMark/>
          </w:tcPr>
          <w:p w:rsidR="00616EBF" w:rsidRPr="00616EBF" w:rsidRDefault="00616EBF" w:rsidP="00616EBF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2. Omar E. Cartaya</w:t>
            </w:r>
          </w:p>
        </w:tc>
        <w:tc>
          <w:tcPr>
            <w:tcW w:w="3773" w:type="dxa"/>
            <w:shd w:val="clear" w:color="auto" w:fill="FFFFFF" w:themeFill="background1"/>
            <w:tcMar>
              <w:top w:w="21" w:type="dxa"/>
              <w:left w:w="66" w:type="dxa"/>
              <w:bottom w:w="0" w:type="dxa"/>
              <w:right w:w="66" w:type="dxa"/>
            </w:tcMar>
            <w:hideMark/>
          </w:tcPr>
          <w:p w:rsidR="00616EBF" w:rsidRPr="00257289" w:rsidRDefault="00616EBF" w:rsidP="00616EB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pt-PT"/>
              </w:rPr>
            </w:pPr>
            <w:r w:rsidRPr="00257289">
              <w:rPr>
                <w:rFonts w:ascii="Arial" w:eastAsia="Times New Roman" w:hAnsi="Arial" w:cs="Arial"/>
                <w:kern w:val="24"/>
                <w:sz w:val="20"/>
                <w:szCs w:val="20"/>
                <w:lang w:val="pt-PT"/>
              </w:rPr>
              <w:t>Dr. C. Fernando Guridi</w:t>
            </w:r>
          </w:p>
          <w:p w:rsidR="00616EBF" w:rsidRPr="00257289" w:rsidRDefault="00616EBF" w:rsidP="00616EB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pt-PT"/>
              </w:rPr>
            </w:pPr>
            <w:r w:rsidRPr="00257289">
              <w:rPr>
                <w:rFonts w:ascii="Arial" w:eastAsia="Times New Roman" w:hAnsi="Arial" w:cs="Arial"/>
                <w:kern w:val="24"/>
                <w:sz w:val="20"/>
                <w:szCs w:val="20"/>
                <w:lang w:val="pt-PT"/>
              </w:rPr>
              <w:t>Dr. C. Adriano Cabrera</w:t>
            </w:r>
          </w:p>
        </w:tc>
        <w:tc>
          <w:tcPr>
            <w:tcW w:w="4687" w:type="dxa"/>
            <w:shd w:val="clear" w:color="auto" w:fill="FFFFFF" w:themeFill="background1"/>
            <w:tcMar>
              <w:top w:w="21" w:type="dxa"/>
              <w:left w:w="66" w:type="dxa"/>
              <w:bottom w:w="0" w:type="dxa"/>
              <w:right w:w="66" w:type="dxa"/>
            </w:tcMar>
            <w:hideMark/>
          </w:tcPr>
          <w:p w:rsidR="00616EBF" w:rsidRPr="00616EBF" w:rsidRDefault="00616EBF" w:rsidP="00616EBF">
            <w:pPr>
              <w:ind w:left="43" w:hanging="43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Olga y metales pesados</w:t>
            </w:r>
          </w:p>
        </w:tc>
      </w:tr>
    </w:tbl>
    <w:p w:rsidR="004B4FCD" w:rsidRDefault="004B4FCD" w:rsidP="004B4FCD">
      <w:pPr>
        <w:jc w:val="both"/>
        <w:rPr>
          <w:rFonts w:ascii="Arial" w:hAnsi="Arial" w:cs="Arial"/>
          <w:sz w:val="28"/>
          <w:szCs w:val="28"/>
        </w:rPr>
      </w:pPr>
    </w:p>
    <w:p w:rsidR="004B4FCD" w:rsidRDefault="00616EBF" w:rsidP="00616EBF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8"/>
          <w:szCs w:val="28"/>
          <w:lang w:val="es-PR"/>
        </w:rPr>
      </w:pPr>
      <w:r w:rsidRPr="00616EBF">
        <w:rPr>
          <w:rFonts w:ascii="Arial" w:hAnsi="Arial" w:cs="Arial"/>
          <w:sz w:val="28"/>
          <w:szCs w:val="28"/>
          <w:lang w:val="es-PR"/>
        </w:rPr>
        <w:t xml:space="preserve">No menos del </w:t>
      </w:r>
      <w:r w:rsidRPr="00616EBF">
        <w:rPr>
          <w:rFonts w:ascii="Arial" w:hAnsi="Arial" w:cs="Arial"/>
          <w:b/>
          <w:bCs/>
          <w:sz w:val="28"/>
          <w:szCs w:val="28"/>
          <w:u w:val="single"/>
          <w:lang w:val="es-PR"/>
        </w:rPr>
        <w:t>80 %</w:t>
      </w:r>
      <w:r w:rsidRPr="00616EBF">
        <w:rPr>
          <w:rFonts w:ascii="Arial" w:hAnsi="Arial" w:cs="Arial"/>
          <w:sz w:val="28"/>
          <w:szCs w:val="28"/>
          <w:lang w:val="es-PR"/>
        </w:rPr>
        <w:t xml:space="preserve">  de los doctores participan en proyectos de investigación y son tutores de tesis doctorales de líneas de investigación identificadas por los campos</w:t>
      </w:r>
    </w:p>
    <w:p w:rsidR="00616EBF" w:rsidRDefault="00616EBF" w:rsidP="00616EBF">
      <w:pPr>
        <w:pStyle w:val="Prrafodelista"/>
        <w:jc w:val="both"/>
        <w:rPr>
          <w:rFonts w:ascii="Arial" w:hAnsi="Arial" w:cs="Arial"/>
          <w:sz w:val="28"/>
          <w:szCs w:val="28"/>
          <w:lang w:val="es-PR"/>
        </w:rPr>
      </w:pPr>
    </w:p>
    <w:p w:rsidR="00616EBF" w:rsidRPr="00616EBF" w:rsidRDefault="00616EBF" w:rsidP="00616EBF">
      <w:pPr>
        <w:pStyle w:val="Prrafodelista"/>
        <w:jc w:val="both"/>
        <w:rPr>
          <w:rFonts w:ascii="Arial" w:hAnsi="Arial" w:cs="Arial"/>
          <w:sz w:val="28"/>
          <w:szCs w:val="28"/>
          <w:lang w:val="es-PR"/>
        </w:rPr>
      </w:pPr>
    </w:p>
    <w:tbl>
      <w:tblPr>
        <w:tblpPr w:leftFromText="180" w:rightFromText="180" w:vertAnchor="page" w:horzAnchor="margin" w:tblpXSpec="center" w:tblpY="3999"/>
        <w:tblW w:w="10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4569"/>
        <w:gridCol w:w="3291"/>
        <w:gridCol w:w="3103"/>
      </w:tblGrid>
      <w:tr w:rsidR="00616EBF" w:rsidRPr="00616EBF" w:rsidTr="00616EBF">
        <w:trPr>
          <w:trHeight w:val="458"/>
        </w:trPr>
        <w:tc>
          <w:tcPr>
            <w:tcW w:w="4569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Doctor </w:t>
            </w:r>
          </w:p>
        </w:tc>
        <w:tc>
          <w:tcPr>
            <w:tcW w:w="329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EBF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  <w:t>Proyectos en los que participa</w:t>
            </w:r>
          </w:p>
        </w:tc>
        <w:tc>
          <w:tcPr>
            <w:tcW w:w="310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s-PR"/>
              </w:rPr>
              <w:t>Tutor de tesis doctoral</w:t>
            </w:r>
          </w:p>
        </w:tc>
      </w:tr>
      <w:tr w:rsidR="00616EBF" w:rsidRPr="00616EBF" w:rsidTr="00616EBF">
        <w:trPr>
          <w:trHeight w:val="406"/>
        </w:trPr>
        <w:tc>
          <w:tcPr>
            <w:tcW w:w="4569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ind w:left="259" w:hanging="317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1. Pedro Rodríguez</w:t>
            </w:r>
          </w:p>
        </w:tc>
        <w:tc>
          <w:tcPr>
            <w:tcW w:w="329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3</w:t>
            </w:r>
          </w:p>
        </w:tc>
        <w:tc>
          <w:tcPr>
            <w:tcW w:w="310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ind w:left="43" w:hanging="43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2</w:t>
            </w:r>
          </w:p>
        </w:tc>
      </w:tr>
      <w:tr w:rsidR="00616EBF" w:rsidRPr="00616EBF" w:rsidTr="00616EBF">
        <w:trPr>
          <w:trHeight w:val="406"/>
        </w:trPr>
        <w:tc>
          <w:tcPr>
            <w:tcW w:w="4569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ind w:left="259" w:hanging="317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2. Miriam Núñez</w:t>
            </w:r>
          </w:p>
        </w:tc>
        <w:tc>
          <w:tcPr>
            <w:tcW w:w="329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2</w:t>
            </w:r>
          </w:p>
        </w:tc>
        <w:tc>
          <w:tcPr>
            <w:tcW w:w="310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ind w:left="43" w:hanging="43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</w:t>
            </w:r>
          </w:p>
        </w:tc>
      </w:tr>
      <w:tr w:rsidR="00616EBF" w:rsidRPr="00616EBF" w:rsidTr="00616EBF">
        <w:trPr>
          <w:trHeight w:val="406"/>
        </w:trPr>
        <w:tc>
          <w:tcPr>
            <w:tcW w:w="4569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ind w:left="259" w:hanging="317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3. María C. Nápoles</w:t>
            </w:r>
          </w:p>
        </w:tc>
        <w:tc>
          <w:tcPr>
            <w:tcW w:w="329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3</w:t>
            </w:r>
          </w:p>
        </w:tc>
        <w:tc>
          <w:tcPr>
            <w:tcW w:w="310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ind w:left="43" w:hanging="43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</w:t>
            </w:r>
          </w:p>
        </w:tc>
      </w:tr>
      <w:tr w:rsidR="00616EBF" w:rsidRPr="00616EBF" w:rsidTr="00616EBF">
        <w:trPr>
          <w:trHeight w:val="406"/>
        </w:trPr>
        <w:tc>
          <w:tcPr>
            <w:tcW w:w="4569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ind w:left="259" w:hanging="317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4. Eduardo Jerez</w:t>
            </w:r>
          </w:p>
        </w:tc>
        <w:tc>
          <w:tcPr>
            <w:tcW w:w="329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</w:t>
            </w:r>
          </w:p>
        </w:tc>
        <w:tc>
          <w:tcPr>
            <w:tcW w:w="310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ind w:left="43" w:hanging="43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</w:t>
            </w:r>
          </w:p>
        </w:tc>
      </w:tr>
      <w:tr w:rsidR="00616EBF" w:rsidRPr="00616EBF" w:rsidTr="00616EBF">
        <w:trPr>
          <w:trHeight w:val="406"/>
        </w:trPr>
        <w:tc>
          <w:tcPr>
            <w:tcW w:w="4569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ind w:left="259" w:hanging="317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5. José Dell’Amico</w:t>
            </w:r>
          </w:p>
        </w:tc>
        <w:tc>
          <w:tcPr>
            <w:tcW w:w="329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3</w:t>
            </w:r>
          </w:p>
        </w:tc>
        <w:tc>
          <w:tcPr>
            <w:tcW w:w="310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ind w:left="43" w:hanging="43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</w:t>
            </w:r>
          </w:p>
        </w:tc>
      </w:tr>
      <w:tr w:rsidR="00616EBF" w:rsidRPr="00616EBF" w:rsidTr="00616EBF">
        <w:trPr>
          <w:trHeight w:val="406"/>
        </w:trPr>
        <w:tc>
          <w:tcPr>
            <w:tcW w:w="4569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ind w:left="259" w:hanging="317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6. Donaldo Morales</w:t>
            </w:r>
          </w:p>
        </w:tc>
        <w:tc>
          <w:tcPr>
            <w:tcW w:w="329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3</w:t>
            </w:r>
          </w:p>
        </w:tc>
        <w:tc>
          <w:tcPr>
            <w:tcW w:w="310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ind w:left="43" w:hanging="43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</w:t>
            </w:r>
          </w:p>
        </w:tc>
      </w:tr>
      <w:tr w:rsidR="00616EBF" w:rsidRPr="00616EBF" w:rsidTr="00616EBF">
        <w:trPr>
          <w:trHeight w:val="406"/>
        </w:trPr>
        <w:tc>
          <w:tcPr>
            <w:tcW w:w="4569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ind w:left="259" w:hanging="317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7. Humberto Izquierdo</w:t>
            </w:r>
          </w:p>
        </w:tc>
        <w:tc>
          <w:tcPr>
            <w:tcW w:w="329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3</w:t>
            </w:r>
          </w:p>
        </w:tc>
        <w:tc>
          <w:tcPr>
            <w:tcW w:w="310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ind w:left="43" w:hanging="43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-</w:t>
            </w:r>
          </w:p>
        </w:tc>
      </w:tr>
      <w:tr w:rsidR="00616EBF" w:rsidRPr="00616EBF" w:rsidTr="00616EBF">
        <w:trPr>
          <w:trHeight w:val="406"/>
        </w:trPr>
        <w:tc>
          <w:tcPr>
            <w:tcW w:w="4569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ind w:left="259" w:hanging="317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8. Idioleidys Álvarez</w:t>
            </w:r>
          </w:p>
        </w:tc>
        <w:tc>
          <w:tcPr>
            <w:tcW w:w="329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</w:t>
            </w:r>
          </w:p>
        </w:tc>
        <w:tc>
          <w:tcPr>
            <w:tcW w:w="310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ind w:left="43" w:hanging="43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- </w:t>
            </w:r>
          </w:p>
        </w:tc>
      </w:tr>
      <w:tr w:rsidR="00616EBF" w:rsidRPr="00616EBF" w:rsidTr="00616EBF">
        <w:trPr>
          <w:trHeight w:val="406"/>
        </w:trPr>
        <w:tc>
          <w:tcPr>
            <w:tcW w:w="4569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ind w:left="259" w:hanging="317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9.  Walfredo Torres</w:t>
            </w:r>
          </w:p>
        </w:tc>
        <w:tc>
          <w:tcPr>
            <w:tcW w:w="329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</w:t>
            </w:r>
          </w:p>
        </w:tc>
        <w:tc>
          <w:tcPr>
            <w:tcW w:w="310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ind w:left="43" w:hanging="43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1</w:t>
            </w:r>
          </w:p>
        </w:tc>
      </w:tr>
      <w:tr w:rsidR="00616EBF" w:rsidRPr="00616EBF" w:rsidTr="00616EBF">
        <w:trPr>
          <w:trHeight w:val="406"/>
        </w:trPr>
        <w:tc>
          <w:tcPr>
            <w:tcW w:w="4569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ind w:left="259" w:hanging="317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10. Alejandro Falcón </w:t>
            </w:r>
          </w:p>
        </w:tc>
        <w:tc>
          <w:tcPr>
            <w:tcW w:w="329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3 </w:t>
            </w:r>
          </w:p>
        </w:tc>
        <w:tc>
          <w:tcPr>
            <w:tcW w:w="310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ind w:left="43" w:hanging="43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2 </w:t>
            </w:r>
          </w:p>
        </w:tc>
      </w:tr>
      <w:tr w:rsidR="00616EBF" w:rsidRPr="00616EBF" w:rsidTr="00616EBF">
        <w:trPr>
          <w:trHeight w:val="406"/>
        </w:trPr>
        <w:tc>
          <w:tcPr>
            <w:tcW w:w="4569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ind w:left="259" w:hanging="317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TOTAL </w:t>
            </w:r>
          </w:p>
        </w:tc>
        <w:tc>
          <w:tcPr>
            <w:tcW w:w="329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100 % </w:t>
            </w:r>
          </w:p>
        </w:tc>
        <w:tc>
          <w:tcPr>
            <w:tcW w:w="310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ind w:left="43" w:hanging="43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616EBF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80  % </w:t>
            </w:r>
          </w:p>
        </w:tc>
      </w:tr>
    </w:tbl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Tabla 6</w:t>
      </w:r>
      <w:r w:rsidRPr="00B728AE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Doctores que participan en proyectos y son tutores de tesis doctorales</w:t>
      </w: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pStyle w:val="Prrafodelista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pStyle w:val="Prrafodelista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pStyle w:val="Prrafodelista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pStyle w:val="Prrafodelista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pStyle w:val="Prrafodelista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pStyle w:val="Prrafodelista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pStyle w:val="Prrafodelista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pStyle w:val="Prrafodelista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pStyle w:val="Prrafodelista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pStyle w:val="Prrafodelista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pStyle w:val="Prrafodelista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pStyle w:val="Prrafodelista"/>
        <w:jc w:val="both"/>
        <w:rPr>
          <w:rFonts w:ascii="Arial" w:hAnsi="Arial" w:cs="Arial"/>
          <w:sz w:val="28"/>
          <w:szCs w:val="28"/>
        </w:rPr>
      </w:pPr>
    </w:p>
    <w:p w:rsidR="00616EBF" w:rsidRPr="00616EBF" w:rsidRDefault="00616EBF" w:rsidP="00616EBF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8"/>
          <w:szCs w:val="28"/>
        </w:rPr>
      </w:pPr>
      <w:r w:rsidRPr="00616EBF">
        <w:rPr>
          <w:rFonts w:ascii="Arial" w:hAnsi="Arial" w:cs="Arial"/>
          <w:sz w:val="28"/>
          <w:szCs w:val="28"/>
          <w:lang w:val="es-PR"/>
        </w:rPr>
        <w:t xml:space="preserve">Ingresar  al  menos  </w:t>
      </w:r>
      <w:r w:rsidRPr="00616EBF">
        <w:rPr>
          <w:rFonts w:ascii="Arial" w:hAnsi="Arial" w:cs="Arial"/>
          <w:b/>
          <w:bCs/>
          <w:sz w:val="28"/>
          <w:szCs w:val="28"/>
          <w:u w:val="single"/>
          <w:lang w:val="es-PR"/>
        </w:rPr>
        <w:t>4</w:t>
      </w:r>
      <w:r w:rsidRPr="00616EBF">
        <w:rPr>
          <w:rFonts w:ascii="Arial" w:hAnsi="Arial" w:cs="Arial"/>
          <w:sz w:val="28"/>
          <w:szCs w:val="28"/>
          <w:lang w:val="es-PR"/>
        </w:rPr>
        <w:t xml:space="preserve"> investigadores o profesores, </w:t>
      </w:r>
      <w:r w:rsidRPr="00616EBF">
        <w:rPr>
          <w:rFonts w:ascii="Arial" w:hAnsi="Arial" w:cs="Arial"/>
          <w:b/>
          <w:bCs/>
          <w:sz w:val="28"/>
          <w:szCs w:val="28"/>
          <w:u w:val="single"/>
          <w:lang w:val="es-PR"/>
        </w:rPr>
        <w:t>2</w:t>
      </w:r>
      <w:r w:rsidRPr="00616EBF">
        <w:rPr>
          <w:rFonts w:ascii="Arial" w:hAnsi="Arial" w:cs="Arial"/>
          <w:sz w:val="28"/>
          <w:szCs w:val="28"/>
          <w:lang w:val="es-PR"/>
        </w:rPr>
        <w:t xml:space="preserve"> como aspirantes internos y </w:t>
      </w:r>
      <w:r w:rsidRPr="00616EBF">
        <w:rPr>
          <w:rFonts w:ascii="Arial" w:hAnsi="Arial" w:cs="Arial"/>
          <w:b/>
          <w:bCs/>
          <w:sz w:val="28"/>
          <w:szCs w:val="28"/>
          <w:u w:val="single"/>
          <w:lang w:val="es-PR"/>
        </w:rPr>
        <w:t>2</w:t>
      </w:r>
      <w:r w:rsidRPr="00616EBF">
        <w:rPr>
          <w:rFonts w:ascii="Arial" w:hAnsi="Arial" w:cs="Arial"/>
          <w:sz w:val="28"/>
          <w:szCs w:val="28"/>
          <w:lang w:val="es-PR"/>
        </w:rPr>
        <w:t xml:space="preserve"> como aspirantes externos con temas de tesis correspondientes a las prioridades de investigación del país. </w:t>
      </w:r>
    </w:p>
    <w:p w:rsidR="00616EBF" w:rsidRPr="00616EBF" w:rsidRDefault="00616EBF" w:rsidP="00616EBF">
      <w:pPr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ind w:left="1566" w:hanging="119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Tabla 8</w:t>
      </w:r>
      <w:r w:rsidRPr="00B728AE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Ingreso de aspirantes al Doctorado</w:t>
      </w: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tbl>
      <w:tblPr>
        <w:tblW w:w="10205" w:type="dxa"/>
        <w:tblInd w:w="-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3264"/>
        <w:gridCol w:w="2513"/>
        <w:gridCol w:w="2527"/>
        <w:gridCol w:w="1901"/>
      </w:tblGrid>
      <w:tr w:rsidR="00616EBF" w:rsidRPr="00616EBF" w:rsidTr="00616EBF">
        <w:trPr>
          <w:trHeight w:val="399"/>
        </w:trPr>
        <w:tc>
          <w:tcPr>
            <w:tcW w:w="326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spacing w:before="120" w:after="120"/>
              <w:jc w:val="center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616EBF">
              <w:rPr>
                <w:rFonts w:ascii="Calibri" w:eastAsia="Times New Roman" w:hAnsi="Calibri" w:cs="Calibri"/>
                <w:b/>
                <w:bCs/>
                <w:kern w:val="24"/>
                <w:lang w:val="en-US"/>
              </w:rPr>
              <w:t>Aspirante</w:t>
            </w:r>
          </w:p>
        </w:tc>
        <w:tc>
          <w:tcPr>
            <w:tcW w:w="251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spacing w:before="120" w:after="120"/>
              <w:jc w:val="center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616EBF">
              <w:rPr>
                <w:rFonts w:ascii="Calibri" w:eastAsia="Times New Roman" w:hAnsi="Calibri" w:cs="Calibri"/>
                <w:b/>
                <w:bCs/>
                <w:kern w:val="24"/>
                <w:lang w:val="es-PR"/>
              </w:rPr>
              <w:t>Tutor (es)</w:t>
            </w:r>
          </w:p>
        </w:tc>
        <w:tc>
          <w:tcPr>
            <w:tcW w:w="252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spacing w:before="120" w:after="120"/>
              <w:jc w:val="center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616EBF">
              <w:rPr>
                <w:rFonts w:ascii="Calibri" w:eastAsia="Times New Roman" w:hAnsi="Calibri" w:cs="Calibri"/>
                <w:b/>
                <w:bCs/>
                <w:kern w:val="24"/>
                <w:lang w:val="es-PR"/>
              </w:rPr>
              <w:t>Tema de tesis</w:t>
            </w:r>
          </w:p>
        </w:tc>
        <w:tc>
          <w:tcPr>
            <w:tcW w:w="1901" w:type="dxa"/>
            <w:shd w:val="clear" w:color="auto" w:fill="FFFFFF" w:themeFill="background1"/>
          </w:tcPr>
          <w:p w:rsidR="00616EBF" w:rsidRPr="00616EBF" w:rsidRDefault="00616EBF" w:rsidP="00616EBF">
            <w:pPr>
              <w:spacing w:before="120" w:after="120"/>
              <w:jc w:val="center"/>
              <w:rPr>
                <w:rFonts w:ascii="Calibri" w:eastAsia="Times New Roman" w:hAnsi="Calibri" w:cs="Calibri"/>
                <w:b/>
                <w:bCs/>
                <w:kern w:val="24"/>
                <w:lang w:val="es-PR"/>
              </w:rPr>
            </w:pPr>
            <w:r>
              <w:rPr>
                <w:rFonts w:ascii="Calibri" w:eastAsia="Times New Roman" w:hAnsi="Calibri" w:cs="Calibri"/>
                <w:b/>
                <w:bCs/>
                <w:kern w:val="24"/>
                <w:lang w:val="es-PR"/>
              </w:rPr>
              <w:t>Fecha</w:t>
            </w:r>
          </w:p>
        </w:tc>
      </w:tr>
      <w:tr w:rsidR="00616EBF" w:rsidRPr="00616EBF" w:rsidTr="00616EBF">
        <w:trPr>
          <w:trHeight w:val="742"/>
        </w:trPr>
        <w:tc>
          <w:tcPr>
            <w:tcW w:w="326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ind w:left="259" w:hanging="317"/>
              <w:jc w:val="both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616EBF"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>1. Yanitsa Rodríguez (Profesora externa)</w:t>
            </w:r>
          </w:p>
        </w:tc>
        <w:tc>
          <w:tcPr>
            <w:tcW w:w="251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jc w:val="both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616EBF">
              <w:rPr>
                <w:rFonts w:ascii="Calibri" w:eastAsia="Times New Roman" w:hAnsi="Calibri" w:cs="Calibri"/>
                <w:kern w:val="24"/>
                <w:sz w:val="22"/>
                <w:szCs w:val="22"/>
                <w:lang w:val="en-US"/>
              </w:rPr>
              <w:t>Dr. C. Pedro Rodríguez</w:t>
            </w:r>
          </w:p>
        </w:tc>
        <w:tc>
          <w:tcPr>
            <w:tcW w:w="252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ind w:left="43" w:hanging="43"/>
              <w:jc w:val="both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616EBF"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>Estrés salino en garbanzo</w:t>
            </w:r>
          </w:p>
        </w:tc>
        <w:tc>
          <w:tcPr>
            <w:tcW w:w="1901" w:type="dxa"/>
            <w:shd w:val="clear" w:color="auto" w:fill="FFFFFF" w:themeFill="background1"/>
          </w:tcPr>
          <w:p w:rsidR="00616EBF" w:rsidRDefault="00616EBF" w:rsidP="00616EBF">
            <w:pPr>
              <w:ind w:left="110" w:firstLine="67"/>
              <w:jc w:val="both"/>
              <w:rPr>
                <w:rFonts w:ascii="Calibri" w:eastAsia="Times New Roman" w:hAnsi="Calibri" w:cs="Calibri"/>
                <w:kern w:val="24"/>
                <w:lang w:val="es-PR"/>
              </w:rPr>
            </w:pPr>
            <w:r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 xml:space="preserve">- Com. C.- </w:t>
            </w:r>
            <w:r w:rsidR="00415948"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>4/17</w:t>
            </w:r>
          </w:p>
          <w:p w:rsidR="00415948" w:rsidRPr="00616EBF" w:rsidRDefault="00415948" w:rsidP="00616EBF">
            <w:pPr>
              <w:ind w:left="110" w:firstLine="67"/>
              <w:jc w:val="both"/>
              <w:rPr>
                <w:rFonts w:ascii="MS Mincho" w:hAnsi="MS Mincho" w:cs="MS Mincho"/>
                <w:kern w:val="24"/>
                <w:lang w:val="es-PR"/>
              </w:rPr>
            </w:pPr>
            <w:r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 xml:space="preserve">- </w:t>
            </w:r>
            <w:proofErr w:type="spellStart"/>
            <w:r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>Csjo</w:t>
            </w:r>
            <w:proofErr w:type="spellEnd"/>
            <w:r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 xml:space="preserve"> C.- 5/17</w:t>
            </w:r>
          </w:p>
        </w:tc>
      </w:tr>
      <w:tr w:rsidR="00616EBF" w:rsidRPr="00616EBF" w:rsidTr="00616EBF">
        <w:trPr>
          <w:trHeight w:val="793"/>
        </w:trPr>
        <w:tc>
          <w:tcPr>
            <w:tcW w:w="326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spacing w:line="360" w:lineRule="auto"/>
              <w:ind w:left="274" w:hanging="274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616EBF"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 xml:space="preserve">2. Wilfredo Estrada (investigador externo, </w:t>
            </w:r>
            <w:r w:rsidRPr="00616EBF">
              <w:rPr>
                <w:rFonts w:ascii="Calibri" w:eastAsia="Times New Roman" w:hAnsi="Calibri" w:cs="Calibri"/>
                <w:b/>
                <w:bCs/>
                <w:kern w:val="24"/>
                <w:sz w:val="22"/>
                <w:szCs w:val="22"/>
                <w:lang w:val="es-PR"/>
              </w:rPr>
              <w:t>viene del 2016</w:t>
            </w:r>
            <w:r w:rsidRPr="00616EBF"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>)</w:t>
            </w:r>
          </w:p>
        </w:tc>
        <w:tc>
          <w:tcPr>
            <w:tcW w:w="251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616EBF"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>Dr. C. Eduardo Jerez</w:t>
            </w:r>
          </w:p>
          <w:p w:rsidR="00616EBF" w:rsidRPr="00616EBF" w:rsidRDefault="00616EBF" w:rsidP="00616EBF">
            <w:pPr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616EBF"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>Dra. C. María C. Nápoles</w:t>
            </w:r>
          </w:p>
        </w:tc>
        <w:tc>
          <w:tcPr>
            <w:tcW w:w="252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616EBF"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>Efecto del Azofert</w:t>
            </w:r>
            <w:r w:rsidRPr="00616EBF">
              <w:rPr>
                <w:rFonts w:ascii="Calibri" w:eastAsia="Times New Roman" w:hAnsi="Calibri" w:cs="Calibri"/>
                <w:kern w:val="24"/>
                <w:position w:val="7"/>
                <w:sz w:val="22"/>
                <w:szCs w:val="22"/>
                <w:vertAlign w:val="superscript"/>
                <w:lang w:val="es-PR"/>
              </w:rPr>
              <w:t>®</w:t>
            </w:r>
            <w:r w:rsidRPr="00616EBF"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 xml:space="preserve"> en la tolerancia de frijol (</w:t>
            </w:r>
            <w:proofErr w:type="spellStart"/>
            <w:r w:rsidRPr="00616EBF">
              <w:rPr>
                <w:rFonts w:ascii="Calibri" w:eastAsia="Times New Roman" w:hAnsi="Calibri" w:cs="Calibri"/>
                <w:i/>
                <w:iCs/>
                <w:kern w:val="24"/>
                <w:sz w:val="22"/>
                <w:szCs w:val="22"/>
                <w:lang w:val="es-PR"/>
              </w:rPr>
              <w:t>Phaseolusvulgaris</w:t>
            </w:r>
            <w:r w:rsidRPr="00616EBF"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>L</w:t>
            </w:r>
            <w:proofErr w:type="spellEnd"/>
            <w:r w:rsidRPr="00616EBF"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>.) al déficit hídrico</w:t>
            </w:r>
          </w:p>
        </w:tc>
        <w:tc>
          <w:tcPr>
            <w:tcW w:w="1901" w:type="dxa"/>
            <w:shd w:val="clear" w:color="auto" w:fill="FFFFFF" w:themeFill="background1"/>
          </w:tcPr>
          <w:p w:rsidR="00415948" w:rsidRDefault="00415948" w:rsidP="00415948">
            <w:pPr>
              <w:ind w:left="110" w:firstLine="67"/>
              <w:jc w:val="both"/>
              <w:rPr>
                <w:rFonts w:ascii="Calibri" w:eastAsia="Times New Roman" w:hAnsi="Calibri" w:cs="Calibri"/>
                <w:kern w:val="24"/>
                <w:lang w:val="es-PR"/>
              </w:rPr>
            </w:pPr>
            <w:r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>- Com. C.- 3/17</w:t>
            </w:r>
          </w:p>
          <w:p w:rsidR="00616EBF" w:rsidRPr="00616EBF" w:rsidRDefault="00415948" w:rsidP="00415948">
            <w:pPr>
              <w:ind w:left="110" w:firstLine="67"/>
              <w:jc w:val="both"/>
              <w:rPr>
                <w:rFonts w:ascii="Calibri" w:eastAsia="Times New Roman" w:hAnsi="Calibri" w:cs="Calibri"/>
                <w:kern w:val="24"/>
                <w:lang w:val="es-PR"/>
              </w:rPr>
            </w:pPr>
            <w:r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 xml:space="preserve">- </w:t>
            </w:r>
            <w:proofErr w:type="spellStart"/>
            <w:r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>Csjo</w:t>
            </w:r>
            <w:proofErr w:type="spellEnd"/>
            <w:r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 xml:space="preserve"> C.- 4/17</w:t>
            </w:r>
          </w:p>
        </w:tc>
      </w:tr>
      <w:tr w:rsidR="00616EBF" w:rsidRPr="00616EBF" w:rsidTr="00616EBF">
        <w:trPr>
          <w:trHeight w:val="793"/>
        </w:trPr>
        <w:tc>
          <w:tcPr>
            <w:tcW w:w="326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spacing w:line="360" w:lineRule="auto"/>
              <w:ind w:left="274" w:hanging="274"/>
              <w:jc w:val="both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616EBF">
              <w:rPr>
                <w:rFonts w:ascii="Calibri" w:eastAsia="Times New Roman" w:hAnsi="Calibri" w:cs="Calibri"/>
                <w:kern w:val="24"/>
                <w:sz w:val="22"/>
                <w:szCs w:val="22"/>
                <w:lang w:val="en-US"/>
              </w:rPr>
              <w:t xml:space="preserve">3.- Yanebis </w:t>
            </w:r>
            <w:proofErr w:type="spellStart"/>
            <w:r w:rsidRPr="00616EBF">
              <w:rPr>
                <w:rFonts w:ascii="Calibri" w:eastAsia="Times New Roman" w:hAnsi="Calibri" w:cs="Calibri"/>
                <w:kern w:val="24"/>
                <w:sz w:val="22"/>
                <w:szCs w:val="22"/>
                <w:lang w:val="en-US"/>
              </w:rPr>
              <w:t>Madruga</w:t>
            </w:r>
            <w:proofErr w:type="spellEnd"/>
          </w:p>
        </w:tc>
        <w:tc>
          <w:tcPr>
            <w:tcW w:w="251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504965" w:rsidRDefault="00616EBF" w:rsidP="00616EBF">
            <w:pPr>
              <w:jc w:val="both"/>
              <w:rPr>
                <w:rFonts w:ascii="Arial" w:eastAsia="Times New Roman" w:hAnsi="Arial" w:cs="Arial"/>
                <w:sz w:val="36"/>
                <w:szCs w:val="36"/>
                <w:lang w:val="pt-BR"/>
              </w:rPr>
            </w:pPr>
            <w:r w:rsidRPr="00504965">
              <w:rPr>
                <w:rFonts w:ascii="Calibri" w:eastAsia="Times New Roman" w:hAnsi="Calibri" w:cs="Calibri"/>
                <w:kern w:val="24"/>
                <w:sz w:val="22"/>
                <w:szCs w:val="22"/>
                <w:lang w:val="pt-BR"/>
              </w:rPr>
              <w:t>Dr. C. Alejandro Falcón</w:t>
            </w:r>
          </w:p>
          <w:p w:rsidR="00616EBF" w:rsidRPr="00504965" w:rsidRDefault="00616EBF" w:rsidP="00616EBF">
            <w:pPr>
              <w:jc w:val="both"/>
              <w:rPr>
                <w:rFonts w:ascii="Arial" w:eastAsia="Times New Roman" w:hAnsi="Arial" w:cs="Arial"/>
                <w:sz w:val="36"/>
                <w:szCs w:val="36"/>
                <w:lang w:val="pt-BR"/>
              </w:rPr>
            </w:pPr>
            <w:r w:rsidRPr="00504965">
              <w:rPr>
                <w:rFonts w:ascii="Calibri" w:eastAsia="Times New Roman" w:hAnsi="Calibri" w:cs="Calibri"/>
                <w:kern w:val="24"/>
                <w:sz w:val="22"/>
                <w:szCs w:val="22"/>
                <w:lang w:val="pt-BR"/>
              </w:rPr>
              <w:t xml:space="preserve">Dr. C. Pedro Rodríguez </w:t>
            </w:r>
          </w:p>
        </w:tc>
        <w:tc>
          <w:tcPr>
            <w:tcW w:w="252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jc w:val="center"/>
              <w:rPr>
                <w:rFonts w:ascii="Arial" w:eastAsia="Times New Roman" w:hAnsi="Arial" w:cs="Arial"/>
                <w:color w:val="FF0000"/>
                <w:sz w:val="36"/>
                <w:szCs w:val="36"/>
                <w:lang w:val="en-US"/>
              </w:rPr>
            </w:pPr>
            <w:r w:rsidRPr="00616EBF">
              <w:rPr>
                <w:rFonts w:ascii="Calibri" w:eastAsia="Times New Roman" w:hAnsi="Calibri" w:cs="Calibri"/>
                <w:b/>
                <w:bCs/>
                <w:color w:val="FF0000"/>
                <w:kern w:val="24"/>
                <w:sz w:val="22"/>
                <w:szCs w:val="22"/>
                <w:lang w:val="en-US"/>
              </w:rPr>
              <w:t xml:space="preserve">? </w:t>
            </w:r>
          </w:p>
        </w:tc>
        <w:tc>
          <w:tcPr>
            <w:tcW w:w="1901" w:type="dxa"/>
            <w:shd w:val="clear" w:color="auto" w:fill="FFFFFF" w:themeFill="background1"/>
          </w:tcPr>
          <w:p w:rsidR="00415948" w:rsidRDefault="00415948" w:rsidP="00415948">
            <w:pPr>
              <w:ind w:left="110" w:firstLine="67"/>
              <w:jc w:val="both"/>
              <w:rPr>
                <w:rFonts w:ascii="Calibri" w:eastAsia="Times New Roman" w:hAnsi="Calibri" w:cs="Calibri"/>
                <w:kern w:val="24"/>
                <w:lang w:val="es-PR"/>
              </w:rPr>
            </w:pPr>
            <w:r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>- Com. C.- 5/17</w:t>
            </w:r>
          </w:p>
          <w:p w:rsidR="00616EBF" w:rsidRPr="00616EBF" w:rsidRDefault="00415948" w:rsidP="00415948">
            <w:pPr>
              <w:ind w:left="110" w:firstLine="67"/>
              <w:rPr>
                <w:rFonts w:ascii="Calibri" w:eastAsia="Times New Roman" w:hAnsi="Calibri" w:cs="Calibri"/>
                <w:b/>
                <w:bCs/>
                <w:color w:val="FF0000"/>
                <w:kern w:val="24"/>
                <w:lang w:val="en-US"/>
              </w:rPr>
            </w:pPr>
            <w:r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 xml:space="preserve">- </w:t>
            </w:r>
            <w:proofErr w:type="spellStart"/>
            <w:r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>Csjo</w:t>
            </w:r>
            <w:proofErr w:type="spellEnd"/>
            <w:r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 xml:space="preserve"> C.- 6/17</w:t>
            </w:r>
          </w:p>
        </w:tc>
      </w:tr>
      <w:tr w:rsidR="00616EBF" w:rsidRPr="00616EBF" w:rsidTr="00616EBF">
        <w:trPr>
          <w:trHeight w:val="793"/>
        </w:trPr>
        <w:tc>
          <w:tcPr>
            <w:tcW w:w="326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spacing w:line="360" w:lineRule="auto"/>
              <w:ind w:left="274" w:hanging="274"/>
              <w:jc w:val="both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616EBF">
              <w:rPr>
                <w:rFonts w:ascii="Calibri" w:eastAsia="Times New Roman" w:hAnsi="Calibri" w:cs="Calibri"/>
                <w:kern w:val="24"/>
                <w:sz w:val="22"/>
                <w:szCs w:val="22"/>
                <w:lang w:val="en-US"/>
              </w:rPr>
              <w:t xml:space="preserve">4.- Roberqui </w:t>
            </w:r>
            <w:proofErr w:type="spellStart"/>
            <w:r w:rsidRPr="00616EBF">
              <w:rPr>
                <w:rFonts w:ascii="Calibri" w:eastAsia="Times New Roman" w:hAnsi="Calibri" w:cs="Calibri"/>
                <w:kern w:val="24"/>
                <w:sz w:val="22"/>
                <w:szCs w:val="22"/>
                <w:lang w:val="en-US"/>
              </w:rPr>
              <w:t>Martín</w:t>
            </w:r>
            <w:proofErr w:type="spellEnd"/>
            <w:r w:rsidRPr="00616EBF">
              <w:rPr>
                <w:rFonts w:ascii="Calibri" w:eastAsia="Times New Roman" w:hAnsi="Calibri" w:cs="Calibri"/>
                <w:kern w:val="24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1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jc w:val="center"/>
              <w:rPr>
                <w:rFonts w:ascii="Arial" w:eastAsia="Times New Roman" w:hAnsi="Arial" w:cs="Arial"/>
                <w:color w:val="FF0000"/>
                <w:sz w:val="36"/>
                <w:szCs w:val="36"/>
                <w:lang w:val="en-US"/>
              </w:rPr>
            </w:pPr>
            <w:r w:rsidRPr="00616EBF">
              <w:rPr>
                <w:rFonts w:ascii="Calibri" w:eastAsia="Times New Roman" w:hAnsi="Calibri" w:cs="Calibri"/>
                <w:b/>
                <w:bCs/>
                <w:color w:val="FF0000"/>
                <w:kern w:val="24"/>
                <w:sz w:val="22"/>
                <w:szCs w:val="22"/>
                <w:lang w:val="en-US"/>
              </w:rPr>
              <w:t xml:space="preserve">? </w:t>
            </w:r>
          </w:p>
        </w:tc>
        <w:tc>
          <w:tcPr>
            <w:tcW w:w="252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jc w:val="center"/>
              <w:rPr>
                <w:rFonts w:ascii="Arial" w:eastAsia="Times New Roman" w:hAnsi="Arial" w:cs="Arial"/>
                <w:color w:val="FF0000"/>
                <w:sz w:val="36"/>
                <w:szCs w:val="36"/>
                <w:lang w:val="en-US"/>
              </w:rPr>
            </w:pPr>
            <w:r w:rsidRPr="00616EBF">
              <w:rPr>
                <w:rFonts w:ascii="Calibri" w:eastAsia="Times New Roman" w:hAnsi="Calibri" w:cs="Calibri"/>
                <w:b/>
                <w:bCs/>
                <w:color w:val="FF0000"/>
                <w:kern w:val="24"/>
                <w:sz w:val="22"/>
                <w:szCs w:val="22"/>
                <w:lang w:val="en-US"/>
              </w:rPr>
              <w:t xml:space="preserve">? </w:t>
            </w:r>
          </w:p>
        </w:tc>
        <w:tc>
          <w:tcPr>
            <w:tcW w:w="1901" w:type="dxa"/>
            <w:shd w:val="clear" w:color="auto" w:fill="FFFFFF" w:themeFill="background1"/>
          </w:tcPr>
          <w:p w:rsidR="00415948" w:rsidRDefault="00415948" w:rsidP="00415948">
            <w:pPr>
              <w:ind w:left="110" w:firstLine="67"/>
              <w:jc w:val="both"/>
              <w:rPr>
                <w:rFonts w:ascii="Calibri" w:eastAsia="Times New Roman" w:hAnsi="Calibri" w:cs="Calibri"/>
                <w:kern w:val="24"/>
                <w:lang w:val="es-PR"/>
              </w:rPr>
            </w:pPr>
            <w:r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>- Com. C.- 5/17</w:t>
            </w:r>
          </w:p>
          <w:p w:rsidR="00616EBF" w:rsidRPr="00616EBF" w:rsidRDefault="00415948" w:rsidP="00415948">
            <w:pPr>
              <w:ind w:left="110" w:firstLine="67"/>
              <w:rPr>
                <w:rFonts w:ascii="Calibri" w:eastAsia="Times New Roman" w:hAnsi="Calibri" w:cs="Calibri"/>
                <w:b/>
                <w:bCs/>
                <w:color w:val="FF0000"/>
                <w:kern w:val="24"/>
                <w:lang w:val="en-US"/>
              </w:rPr>
            </w:pPr>
            <w:r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 xml:space="preserve">- </w:t>
            </w:r>
            <w:proofErr w:type="spellStart"/>
            <w:r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>Csjo</w:t>
            </w:r>
            <w:proofErr w:type="spellEnd"/>
            <w:r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 xml:space="preserve"> C.- 6/17</w:t>
            </w:r>
          </w:p>
        </w:tc>
      </w:tr>
      <w:tr w:rsidR="00616EBF" w:rsidRPr="00616EBF" w:rsidTr="00616EBF">
        <w:trPr>
          <w:trHeight w:val="793"/>
        </w:trPr>
        <w:tc>
          <w:tcPr>
            <w:tcW w:w="326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spacing w:line="360" w:lineRule="auto"/>
              <w:ind w:left="274" w:hanging="274"/>
              <w:jc w:val="both"/>
              <w:rPr>
                <w:rFonts w:ascii="Arial" w:eastAsia="Times New Roman" w:hAnsi="Arial" w:cs="Arial"/>
                <w:sz w:val="36"/>
                <w:szCs w:val="36"/>
                <w:lang w:val="en-US"/>
              </w:rPr>
            </w:pPr>
            <w:r w:rsidRPr="00616EBF">
              <w:rPr>
                <w:rFonts w:ascii="Calibri" w:eastAsia="Times New Roman" w:hAnsi="Calibri" w:cs="Calibri"/>
                <w:kern w:val="24"/>
                <w:sz w:val="22"/>
                <w:szCs w:val="22"/>
                <w:lang w:val="en-US"/>
              </w:rPr>
              <w:t xml:space="preserve">5.- Yuliem Mederos </w:t>
            </w:r>
          </w:p>
        </w:tc>
        <w:tc>
          <w:tcPr>
            <w:tcW w:w="251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jc w:val="center"/>
              <w:rPr>
                <w:rFonts w:ascii="Arial" w:eastAsia="Times New Roman" w:hAnsi="Arial" w:cs="Arial"/>
                <w:color w:val="FF0000"/>
                <w:sz w:val="36"/>
                <w:szCs w:val="36"/>
                <w:lang w:val="en-US"/>
              </w:rPr>
            </w:pPr>
            <w:r w:rsidRPr="00616EBF">
              <w:rPr>
                <w:rFonts w:ascii="Calibri" w:eastAsia="Times New Roman" w:hAnsi="Calibri" w:cs="Calibri"/>
                <w:b/>
                <w:bCs/>
                <w:color w:val="FF0000"/>
                <w:kern w:val="24"/>
                <w:sz w:val="22"/>
                <w:szCs w:val="22"/>
                <w:lang w:val="en-US"/>
              </w:rPr>
              <w:t xml:space="preserve">? </w:t>
            </w:r>
          </w:p>
        </w:tc>
        <w:tc>
          <w:tcPr>
            <w:tcW w:w="252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616EBF" w:rsidRDefault="00616EBF" w:rsidP="00616EBF">
            <w:pPr>
              <w:jc w:val="center"/>
              <w:rPr>
                <w:rFonts w:ascii="Arial" w:eastAsia="Times New Roman" w:hAnsi="Arial" w:cs="Arial"/>
                <w:color w:val="FF0000"/>
                <w:sz w:val="36"/>
                <w:szCs w:val="36"/>
                <w:lang w:val="en-US"/>
              </w:rPr>
            </w:pPr>
            <w:r w:rsidRPr="00616EBF">
              <w:rPr>
                <w:rFonts w:ascii="Calibri" w:eastAsia="Times New Roman" w:hAnsi="Calibri" w:cs="Calibri"/>
                <w:b/>
                <w:bCs/>
                <w:color w:val="FF0000"/>
                <w:kern w:val="24"/>
                <w:sz w:val="22"/>
                <w:szCs w:val="22"/>
                <w:lang w:val="en-US"/>
              </w:rPr>
              <w:t xml:space="preserve">? </w:t>
            </w:r>
          </w:p>
        </w:tc>
        <w:tc>
          <w:tcPr>
            <w:tcW w:w="1901" w:type="dxa"/>
            <w:shd w:val="clear" w:color="auto" w:fill="FFFFFF" w:themeFill="background1"/>
          </w:tcPr>
          <w:p w:rsidR="00415948" w:rsidRDefault="00415948" w:rsidP="00415948">
            <w:pPr>
              <w:ind w:left="110" w:firstLine="67"/>
              <w:jc w:val="both"/>
              <w:rPr>
                <w:rFonts w:ascii="Calibri" w:eastAsia="Times New Roman" w:hAnsi="Calibri" w:cs="Calibri"/>
                <w:kern w:val="24"/>
                <w:lang w:val="es-PR"/>
              </w:rPr>
            </w:pPr>
            <w:r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>- Com. C.- 9/17</w:t>
            </w:r>
          </w:p>
          <w:p w:rsidR="00616EBF" w:rsidRPr="00616EBF" w:rsidRDefault="00415948" w:rsidP="00415948">
            <w:pPr>
              <w:ind w:left="110" w:firstLine="67"/>
              <w:rPr>
                <w:rFonts w:ascii="Calibri" w:eastAsia="Times New Roman" w:hAnsi="Calibri" w:cs="Calibri"/>
                <w:b/>
                <w:bCs/>
                <w:color w:val="FF0000"/>
                <w:kern w:val="24"/>
                <w:lang w:val="en-US"/>
              </w:rPr>
            </w:pPr>
            <w:r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 xml:space="preserve">- </w:t>
            </w:r>
            <w:proofErr w:type="spellStart"/>
            <w:r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>Csjo</w:t>
            </w:r>
            <w:proofErr w:type="spellEnd"/>
            <w:r>
              <w:rPr>
                <w:rFonts w:ascii="Calibri" w:eastAsia="Times New Roman" w:hAnsi="Calibri" w:cs="Calibri"/>
                <w:kern w:val="24"/>
                <w:sz w:val="22"/>
                <w:szCs w:val="22"/>
                <w:lang w:val="es-PR"/>
              </w:rPr>
              <w:t xml:space="preserve"> C.- 11/17</w:t>
            </w:r>
          </w:p>
        </w:tc>
      </w:tr>
    </w:tbl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0772A6" w:rsidP="000772A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* </w:t>
      </w:r>
      <w:r w:rsidRPr="000772A6">
        <w:rPr>
          <w:rFonts w:ascii="Arial" w:hAnsi="Arial" w:cs="Arial"/>
          <w:sz w:val="28"/>
          <w:szCs w:val="28"/>
        </w:rPr>
        <w:t>Los tutores</w:t>
      </w:r>
      <w:r>
        <w:rPr>
          <w:rFonts w:ascii="Arial" w:hAnsi="Arial" w:cs="Arial"/>
          <w:sz w:val="28"/>
          <w:szCs w:val="28"/>
        </w:rPr>
        <w:t xml:space="preserve"> de los aspirantes externos deben tener la carta oficial de la institución, que diga que ellos son tutores de esas personas.</w:t>
      </w:r>
    </w:p>
    <w:p w:rsidR="000772A6" w:rsidRDefault="000772A6" w:rsidP="000772A6">
      <w:pPr>
        <w:jc w:val="both"/>
        <w:rPr>
          <w:rFonts w:ascii="Arial" w:hAnsi="Arial" w:cs="Arial"/>
          <w:sz w:val="28"/>
          <w:szCs w:val="28"/>
        </w:rPr>
      </w:pPr>
    </w:p>
    <w:p w:rsidR="000772A6" w:rsidRDefault="000772A6" w:rsidP="000772A6">
      <w:pPr>
        <w:jc w:val="both"/>
        <w:rPr>
          <w:rFonts w:ascii="Arial" w:hAnsi="Arial" w:cs="Arial"/>
          <w:sz w:val="28"/>
          <w:szCs w:val="28"/>
        </w:rPr>
      </w:pPr>
    </w:p>
    <w:p w:rsidR="000772A6" w:rsidRPr="000772A6" w:rsidRDefault="000772A6" w:rsidP="000772A6">
      <w:pPr>
        <w:jc w:val="both"/>
        <w:rPr>
          <w:rFonts w:ascii="Arial" w:hAnsi="Arial" w:cs="Arial"/>
          <w:sz w:val="28"/>
          <w:szCs w:val="28"/>
        </w:rPr>
      </w:pPr>
      <w:r w:rsidRPr="000772A6">
        <w:rPr>
          <w:rFonts w:ascii="Arial" w:hAnsi="Arial" w:cs="Arial"/>
          <w:sz w:val="28"/>
          <w:szCs w:val="28"/>
        </w:rPr>
        <w:t xml:space="preserve">6. Se  imparte  al  menos </w:t>
      </w:r>
      <w:r w:rsidRPr="000772A6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000772A6">
        <w:rPr>
          <w:rFonts w:ascii="Arial" w:hAnsi="Arial" w:cs="Arial"/>
          <w:sz w:val="28"/>
          <w:szCs w:val="28"/>
        </w:rPr>
        <w:t xml:space="preserve"> curso internacional y </w:t>
      </w:r>
      <w:r w:rsidRPr="000772A6">
        <w:rPr>
          <w:rFonts w:ascii="Arial" w:hAnsi="Arial" w:cs="Arial"/>
          <w:b/>
          <w:bCs/>
          <w:sz w:val="28"/>
          <w:szCs w:val="28"/>
          <w:u w:val="single"/>
        </w:rPr>
        <w:t>otro</w:t>
      </w:r>
      <w:r w:rsidRPr="000772A6">
        <w:rPr>
          <w:rFonts w:ascii="Arial" w:hAnsi="Arial" w:cs="Arial"/>
          <w:sz w:val="28"/>
          <w:szCs w:val="28"/>
        </w:rPr>
        <w:t xml:space="preserve"> nacional. Además se coordina la Red </w:t>
      </w:r>
      <w:proofErr w:type="spellStart"/>
      <w:r w:rsidRPr="000772A6">
        <w:rPr>
          <w:rFonts w:ascii="Arial" w:hAnsi="Arial" w:cs="Arial"/>
          <w:sz w:val="28"/>
          <w:szCs w:val="28"/>
        </w:rPr>
        <w:t>CytedAgroMicroBios</w:t>
      </w:r>
      <w:proofErr w:type="spellEnd"/>
      <w:r w:rsidRPr="000772A6">
        <w:rPr>
          <w:rFonts w:ascii="Arial" w:hAnsi="Arial" w:cs="Arial"/>
          <w:sz w:val="28"/>
          <w:szCs w:val="28"/>
        </w:rPr>
        <w:t xml:space="preserve"> y Ecofisiología Vegetal</w:t>
      </w:r>
      <w:r>
        <w:rPr>
          <w:rFonts w:ascii="Arial" w:hAnsi="Arial" w:cs="Arial"/>
          <w:sz w:val="28"/>
          <w:szCs w:val="28"/>
        </w:rPr>
        <w:t>.</w:t>
      </w: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0772A6" w:rsidRDefault="000772A6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0772A6" w:rsidRDefault="000772A6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0772A6" w:rsidRDefault="000772A6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0772A6" w:rsidRDefault="000772A6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0772A6" w:rsidRDefault="000772A6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0772A6" w:rsidRDefault="000772A6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0772A6" w:rsidRDefault="000772A6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0772A6" w:rsidRDefault="000772A6" w:rsidP="000772A6">
      <w:pPr>
        <w:ind w:left="1566" w:hanging="119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Tabla 9</w:t>
      </w:r>
      <w:r w:rsidRPr="00B728AE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Relación de cursos a impartir</w:t>
      </w:r>
    </w:p>
    <w:p w:rsidR="000772A6" w:rsidRDefault="000772A6" w:rsidP="000772A6">
      <w:pPr>
        <w:ind w:left="1566" w:hanging="1197"/>
        <w:jc w:val="both"/>
        <w:rPr>
          <w:rFonts w:ascii="Arial" w:hAnsi="Arial" w:cs="Arial"/>
          <w:sz w:val="28"/>
          <w:szCs w:val="28"/>
        </w:rPr>
      </w:pPr>
    </w:p>
    <w:tbl>
      <w:tblPr>
        <w:tblW w:w="11471" w:type="dxa"/>
        <w:tblInd w:w="-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3118"/>
        <w:gridCol w:w="1451"/>
        <w:gridCol w:w="1010"/>
        <w:gridCol w:w="2224"/>
        <w:gridCol w:w="2587"/>
        <w:gridCol w:w="1081"/>
      </w:tblGrid>
      <w:tr w:rsidR="000772A6" w:rsidRPr="000772A6" w:rsidTr="000772A6">
        <w:trPr>
          <w:trHeight w:val="759"/>
        </w:trPr>
        <w:tc>
          <w:tcPr>
            <w:tcW w:w="3118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Título del </w:t>
            </w:r>
            <w:proofErr w:type="spellStart"/>
            <w:r w:rsidRPr="000772A6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curso</w:t>
            </w:r>
            <w:proofErr w:type="spellEnd"/>
          </w:p>
        </w:tc>
        <w:tc>
          <w:tcPr>
            <w:tcW w:w="145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772A6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Categoría</w:t>
            </w:r>
            <w:proofErr w:type="spellEnd"/>
          </w:p>
        </w:tc>
        <w:tc>
          <w:tcPr>
            <w:tcW w:w="1010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Lugar </w:t>
            </w:r>
          </w:p>
        </w:tc>
        <w:tc>
          <w:tcPr>
            <w:tcW w:w="222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772A6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Coordinador</w:t>
            </w:r>
            <w:proofErr w:type="spellEnd"/>
            <w:r w:rsidRPr="000772A6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 (es) </w:t>
            </w:r>
          </w:p>
        </w:tc>
        <w:tc>
          <w:tcPr>
            <w:tcW w:w="258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772A6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Profesor</w:t>
            </w:r>
            <w:proofErr w:type="spellEnd"/>
            <w:r w:rsidRPr="000772A6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 (es) </w:t>
            </w:r>
          </w:p>
        </w:tc>
        <w:tc>
          <w:tcPr>
            <w:tcW w:w="108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772A6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val="en-US"/>
              </w:rPr>
              <w:t>Fecha</w:t>
            </w:r>
            <w:proofErr w:type="spellEnd"/>
          </w:p>
        </w:tc>
      </w:tr>
      <w:tr w:rsidR="000772A6" w:rsidRPr="000772A6" w:rsidTr="000772A6">
        <w:trPr>
          <w:trHeight w:val="1209"/>
        </w:trPr>
        <w:tc>
          <w:tcPr>
            <w:tcW w:w="3118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1. Oligosacarinas y </w:t>
            </w:r>
            <w:proofErr w:type="spellStart"/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brasinoesteroides</w:t>
            </w:r>
            <w:proofErr w:type="spellEnd"/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 para una agricultura inocua y sostenible</w:t>
            </w:r>
          </w:p>
        </w:tc>
        <w:tc>
          <w:tcPr>
            <w:tcW w:w="145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Internacional</w:t>
            </w:r>
          </w:p>
        </w:tc>
        <w:tc>
          <w:tcPr>
            <w:tcW w:w="1010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INCA </w:t>
            </w:r>
          </w:p>
        </w:tc>
        <w:tc>
          <w:tcPr>
            <w:tcW w:w="222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ind w:left="43" w:hanging="43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258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Dr. C. Alejandro Falcón</w:t>
            </w:r>
          </w:p>
          <w:p w:rsidR="000772A6" w:rsidRPr="000772A6" w:rsidRDefault="000772A6" w:rsidP="000772A6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Dra. C. Miriam de la C. Núñez</w:t>
            </w:r>
          </w:p>
          <w:p w:rsidR="000772A6" w:rsidRPr="000772A6" w:rsidRDefault="000772A6" w:rsidP="000772A6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Dra. C. María C. Nápoles</w:t>
            </w:r>
          </w:p>
          <w:p w:rsidR="000772A6" w:rsidRPr="000772A6" w:rsidRDefault="000772A6" w:rsidP="000772A6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Dr. C. Humberto Izquierdo</w:t>
            </w:r>
          </w:p>
          <w:p w:rsidR="000772A6" w:rsidRPr="000772A6" w:rsidRDefault="000772A6" w:rsidP="000772A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M. Sc. Yanelis Reyes</w:t>
            </w:r>
          </w:p>
        </w:tc>
        <w:tc>
          <w:tcPr>
            <w:tcW w:w="108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7/17</w:t>
            </w:r>
          </w:p>
        </w:tc>
      </w:tr>
      <w:tr w:rsidR="000772A6" w:rsidRPr="000772A6" w:rsidTr="000772A6">
        <w:trPr>
          <w:trHeight w:val="789"/>
        </w:trPr>
        <w:tc>
          <w:tcPr>
            <w:tcW w:w="3118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2. Rizobios en la biofertilización</w:t>
            </w:r>
          </w:p>
        </w:tc>
        <w:tc>
          <w:tcPr>
            <w:tcW w:w="145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Internacional</w:t>
            </w:r>
          </w:p>
        </w:tc>
        <w:tc>
          <w:tcPr>
            <w:tcW w:w="1010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INCA </w:t>
            </w:r>
          </w:p>
        </w:tc>
        <w:tc>
          <w:tcPr>
            <w:tcW w:w="222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Dra. C. María C. Nápoles</w:t>
            </w:r>
          </w:p>
        </w:tc>
        <w:tc>
          <w:tcPr>
            <w:tcW w:w="258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Dra. C. María C. González    M. Sc. Ionel Hernández</w:t>
            </w:r>
          </w:p>
        </w:tc>
        <w:tc>
          <w:tcPr>
            <w:tcW w:w="108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6/17</w:t>
            </w:r>
          </w:p>
        </w:tc>
      </w:tr>
      <w:tr w:rsidR="000772A6" w:rsidRPr="000772A6" w:rsidTr="000772A6">
        <w:trPr>
          <w:trHeight w:val="1517"/>
        </w:trPr>
        <w:tc>
          <w:tcPr>
            <w:tcW w:w="3118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4. Cursos de la Maestría de Nutrición y Biofertilizantes</w:t>
            </w:r>
          </w:p>
        </w:tc>
        <w:tc>
          <w:tcPr>
            <w:tcW w:w="145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Nacional</w:t>
            </w:r>
          </w:p>
        </w:tc>
        <w:tc>
          <w:tcPr>
            <w:tcW w:w="1010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INCA </w:t>
            </w:r>
          </w:p>
        </w:tc>
        <w:tc>
          <w:tcPr>
            <w:tcW w:w="222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Dr. Pedro José</w:t>
            </w:r>
          </w:p>
        </w:tc>
        <w:tc>
          <w:tcPr>
            <w:tcW w:w="258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57289">
              <w:rPr>
                <w:rFonts w:ascii="Arial" w:eastAsia="Times New Roman" w:hAnsi="Arial" w:cs="Arial"/>
                <w:kern w:val="24"/>
                <w:sz w:val="20"/>
                <w:szCs w:val="20"/>
                <w:lang w:val="pt-PT"/>
              </w:rPr>
              <w:t xml:space="preserve">Dr. C. Walfredo Torres, Dr. C. Eduardo Jerez, Dra. C. Miriam Núñez, Dra. C. María C. Nápoles, M. Sc. </w:t>
            </w: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Ionel Hernández, </w:t>
            </w:r>
            <w:proofErr w:type="spellStart"/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ra</w:t>
            </w:r>
            <w:proofErr w:type="spellEnd"/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. C. </w:t>
            </w:r>
            <w:proofErr w:type="spellStart"/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Idiolidys</w:t>
            </w:r>
            <w:proofErr w:type="spellEnd"/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 xml:space="preserve"> </w:t>
            </w:r>
            <w:proofErr w:type="spellStart"/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Alvarez</w:t>
            </w:r>
            <w:proofErr w:type="spellEnd"/>
          </w:p>
        </w:tc>
        <w:tc>
          <w:tcPr>
            <w:tcW w:w="108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s-PR"/>
              </w:rPr>
              <w:t>En el año</w:t>
            </w:r>
          </w:p>
        </w:tc>
      </w:tr>
      <w:tr w:rsidR="000772A6" w:rsidRPr="000772A6" w:rsidTr="000772A6">
        <w:trPr>
          <w:trHeight w:val="192"/>
        </w:trPr>
        <w:tc>
          <w:tcPr>
            <w:tcW w:w="3118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 w:line="188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5.- Cursos de la Maestría de Mejoramiento Genético </w:t>
            </w:r>
          </w:p>
        </w:tc>
        <w:tc>
          <w:tcPr>
            <w:tcW w:w="145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 w:line="188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Nacional </w:t>
            </w:r>
          </w:p>
        </w:tc>
        <w:tc>
          <w:tcPr>
            <w:tcW w:w="1010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 w:line="188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INCA </w:t>
            </w:r>
          </w:p>
        </w:tc>
        <w:tc>
          <w:tcPr>
            <w:tcW w:w="222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 w:line="188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Dra. C. María C. González </w:t>
            </w:r>
          </w:p>
        </w:tc>
        <w:tc>
          <w:tcPr>
            <w:tcW w:w="258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 w:line="188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Dr. C. Walfredo Torres, Dr. C. Humberto Izquierdo </w:t>
            </w:r>
          </w:p>
        </w:tc>
        <w:tc>
          <w:tcPr>
            <w:tcW w:w="108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 w:line="188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En el </w:t>
            </w:r>
            <w:proofErr w:type="spellStart"/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año</w:t>
            </w:r>
            <w:proofErr w:type="spellEnd"/>
          </w:p>
        </w:tc>
      </w:tr>
      <w:tr w:rsidR="000772A6" w:rsidRPr="000772A6" w:rsidTr="000772A6">
        <w:trPr>
          <w:trHeight w:val="192"/>
        </w:trPr>
        <w:tc>
          <w:tcPr>
            <w:tcW w:w="3118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 w:line="188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6.- </w:t>
            </w:r>
            <w:proofErr w:type="spellStart"/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>Biotecnología</w:t>
            </w:r>
            <w:proofErr w:type="spellEnd"/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  Vegetal</w:t>
            </w:r>
          </w:p>
        </w:tc>
        <w:tc>
          <w:tcPr>
            <w:tcW w:w="145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 w:line="188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Nacional </w:t>
            </w:r>
          </w:p>
        </w:tc>
        <w:tc>
          <w:tcPr>
            <w:tcW w:w="1010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 w:line="188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UH </w:t>
            </w:r>
          </w:p>
        </w:tc>
        <w:tc>
          <w:tcPr>
            <w:tcW w:w="222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 w:line="188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Dr. C. Humberto Izquierdo            Dra. C. María E. González </w:t>
            </w:r>
          </w:p>
        </w:tc>
        <w:tc>
          <w:tcPr>
            <w:tcW w:w="258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 w:line="188" w:lineRule="atLeas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</w:rPr>
              <w:t>Dr. C. Humberto Izquierdo            Dra. C. María E. González</w:t>
            </w:r>
          </w:p>
        </w:tc>
        <w:tc>
          <w:tcPr>
            <w:tcW w:w="108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0772A6" w:rsidRDefault="000772A6" w:rsidP="000772A6">
            <w:pPr>
              <w:spacing w:before="120" w:after="120" w:line="188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772A6">
              <w:rPr>
                <w:rFonts w:ascii="Arial" w:eastAsia="Times New Roman" w:hAnsi="Arial" w:cs="Arial"/>
                <w:kern w:val="24"/>
                <w:sz w:val="20"/>
                <w:szCs w:val="20"/>
                <w:lang w:val="en-US"/>
              </w:rPr>
              <w:t xml:space="preserve">2 al 6/17 </w:t>
            </w:r>
          </w:p>
        </w:tc>
      </w:tr>
    </w:tbl>
    <w:p w:rsidR="000772A6" w:rsidRDefault="000772A6" w:rsidP="000772A6">
      <w:pPr>
        <w:ind w:left="1566" w:hanging="1197"/>
        <w:jc w:val="both"/>
        <w:rPr>
          <w:rFonts w:ascii="Arial" w:hAnsi="Arial" w:cs="Arial"/>
          <w:sz w:val="28"/>
          <w:szCs w:val="28"/>
        </w:rPr>
      </w:pPr>
    </w:p>
    <w:p w:rsidR="000772A6" w:rsidRDefault="000772A6" w:rsidP="000772A6">
      <w:pPr>
        <w:ind w:left="756" w:hanging="38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</w:t>
      </w:r>
      <w:r w:rsidRPr="000772A6">
        <w:rPr>
          <w:rFonts w:ascii="Arial" w:hAnsi="Arial" w:cs="Arial"/>
          <w:sz w:val="28"/>
          <w:szCs w:val="28"/>
        </w:rPr>
        <w:t xml:space="preserve">. Se participa en al menos </w:t>
      </w:r>
      <w:r w:rsidRPr="000772A6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Pr="000772A6">
        <w:rPr>
          <w:rFonts w:ascii="Arial" w:hAnsi="Arial" w:cs="Arial"/>
          <w:sz w:val="28"/>
          <w:szCs w:val="28"/>
        </w:rPr>
        <w:t xml:space="preserve"> cursos de superación básicos para la formación de la Reserva Científica; se participa en otros </w:t>
      </w:r>
      <w:r w:rsidRPr="000772A6"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Pr="000772A6">
        <w:rPr>
          <w:rFonts w:ascii="Arial" w:hAnsi="Arial" w:cs="Arial"/>
          <w:sz w:val="28"/>
          <w:szCs w:val="28"/>
        </w:rPr>
        <w:t xml:space="preserve"> cursos por los investigadores, técnicos o especialistas.</w:t>
      </w:r>
    </w:p>
    <w:p w:rsidR="000772A6" w:rsidRDefault="000772A6" w:rsidP="000772A6">
      <w:pPr>
        <w:ind w:left="756" w:hanging="387"/>
        <w:jc w:val="both"/>
        <w:rPr>
          <w:rFonts w:ascii="Arial" w:hAnsi="Arial" w:cs="Arial"/>
          <w:sz w:val="28"/>
          <w:szCs w:val="28"/>
        </w:rPr>
      </w:pPr>
    </w:p>
    <w:p w:rsidR="000772A6" w:rsidRDefault="000772A6" w:rsidP="000772A6">
      <w:pPr>
        <w:ind w:left="756" w:hanging="387"/>
        <w:jc w:val="both"/>
        <w:rPr>
          <w:rFonts w:ascii="Arial" w:hAnsi="Arial" w:cs="Arial"/>
          <w:sz w:val="28"/>
          <w:szCs w:val="28"/>
        </w:rPr>
      </w:pPr>
      <w:r w:rsidRPr="000772A6"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>
            <wp:extent cx="5945022" cy="1119117"/>
            <wp:effectExtent l="19050" t="0" r="0" b="0"/>
            <wp:docPr id="7" name="Objeto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92365" cy="1077218"/>
                      <a:chOff x="684400" y="1021979"/>
                      <a:chExt cx="8392365" cy="1077218"/>
                    </a:xfrm>
                  </a:grpSpPr>
                  <a:sp>
                    <a:nvSpPr>
                      <a:cNvPr id="8" name="TextBox 7"/>
                      <a:cNvSpPr txBox="1"/>
                    </a:nvSpPr>
                    <a:spPr>
                      <a:xfrm>
                        <a:off x="684400" y="1021979"/>
                        <a:ext cx="8392365" cy="1077218"/>
                      </a:xfrm>
                      <a:prstGeom prst="rect">
                        <a:avLst/>
                      </a:prstGeom>
                      <a:noFill/>
                      <a:ln w="31750">
                        <a:solidFill>
                          <a:srgbClr val="FF0000"/>
                        </a:solidFill>
                      </a:ln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just"/>
                          <a:r>
                            <a:rPr lang="es-ES" sz="1600" b="1" dirty="0"/>
                            <a:t>ARC -3: IMPACTO ECONÓMICO Y SOCIAL</a:t>
                          </a:r>
                          <a:endParaRPr lang="en-US" sz="1600" dirty="0"/>
                        </a:p>
                        <a:p>
                          <a:pPr algn="just"/>
                          <a:r>
                            <a:rPr lang="es-ES" sz="1600" b="1" u="sng" dirty="0"/>
                            <a:t>Objetivo 3</a:t>
                          </a:r>
                          <a:r>
                            <a:rPr lang="es-ES" sz="1600" b="1" dirty="0"/>
                            <a:t>: Satisfacer con calidad las demandas de formación de capacitación y posgrado de acuerdo con las prioridades del desarrollo del país </a:t>
                          </a:r>
                          <a:r>
                            <a:rPr lang="es-ES" sz="1600" b="1" i="1" dirty="0"/>
                            <a:t>(Lineamientos vinculados: 04, 74, 138, 145, 146, 153. Objetivos del Partido vinculados: 40, 41, 42, 46, 47, 48, 50, 52, 56).</a:t>
                          </a:r>
                          <a:endParaRPr lang="en-US" sz="1600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0772A6" w:rsidRDefault="000772A6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0772A6" w:rsidRDefault="000772A6" w:rsidP="000772A6">
      <w:pPr>
        <w:jc w:val="both"/>
        <w:rPr>
          <w:rFonts w:ascii="Arial" w:hAnsi="Arial" w:cs="Arial"/>
          <w:b/>
          <w:sz w:val="28"/>
          <w:szCs w:val="28"/>
        </w:rPr>
      </w:pPr>
      <w:r w:rsidRPr="00810293">
        <w:rPr>
          <w:rFonts w:ascii="Arial" w:hAnsi="Arial" w:cs="Arial"/>
          <w:b/>
          <w:sz w:val="28"/>
          <w:szCs w:val="28"/>
        </w:rPr>
        <w:t>Criterios de medida:</w:t>
      </w: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0772A6" w:rsidRPr="000772A6" w:rsidRDefault="000772A6" w:rsidP="000772A6">
      <w:pPr>
        <w:ind w:left="792" w:hanging="423"/>
        <w:jc w:val="both"/>
        <w:rPr>
          <w:rFonts w:ascii="Arial" w:hAnsi="Arial" w:cs="Arial"/>
          <w:sz w:val="28"/>
          <w:szCs w:val="28"/>
        </w:rPr>
      </w:pPr>
      <w:r w:rsidRPr="000772A6">
        <w:rPr>
          <w:rFonts w:ascii="Arial" w:hAnsi="Arial" w:cs="Arial"/>
          <w:sz w:val="28"/>
          <w:szCs w:val="28"/>
        </w:rPr>
        <w:t xml:space="preserve">1. Se gradúan </w:t>
      </w:r>
      <w:r w:rsidRPr="000772A6"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Pr="000772A6">
        <w:rPr>
          <w:rFonts w:ascii="Arial" w:hAnsi="Arial" w:cs="Arial"/>
          <w:sz w:val="28"/>
          <w:szCs w:val="28"/>
        </w:rPr>
        <w:t xml:space="preserve"> estudiante interna de la Maestría de Nutrición y Biofertilización de las Plantas que se desarrolla en el INCA. </w:t>
      </w:r>
    </w:p>
    <w:p w:rsidR="006C377E" w:rsidRPr="000772A6" w:rsidRDefault="000772A6" w:rsidP="000772A6">
      <w:pPr>
        <w:numPr>
          <w:ilvl w:val="0"/>
          <w:numId w:val="10"/>
        </w:numPr>
        <w:jc w:val="both"/>
        <w:rPr>
          <w:rFonts w:ascii="Arial" w:hAnsi="Arial" w:cs="Arial"/>
          <w:sz w:val="28"/>
          <w:szCs w:val="28"/>
          <w:lang w:val="en-US"/>
        </w:rPr>
      </w:pPr>
      <w:r w:rsidRPr="000772A6">
        <w:rPr>
          <w:rFonts w:ascii="Arial" w:hAnsi="Arial" w:cs="Arial"/>
          <w:sz w:val="28"/>
          <w:szCs w:val="28"/>
        </w:rPr>
        <w:t>Gerardo Montero</w:t>
      </w:r>
    </w:p>
    <w:p w:rsidR="006C377E" w:rsidRPr="000772A6" w:rsidRDefault="000772A6" w:rsidP="000772A6">
      <w:pPr>
        <w:numPr>
          <w:ilvl w:val="0"/>
          <w:numId w:val="10"/>
        </w:numPr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 w:rsidRPr="000772A6">
        <w:rPr>
          <w:rFonts w:ascii="Arial" w:hAnsi="Arial" w:cs="Arial"/>
          <w:sz w:val="28"/>
          <w:szCs w:val="28"/>
        </w:rPr>
        <w:t>Osmara</w:t>
      </w:r>
      <w:proofErr w:type="spellEnd"/>
      <w:r w:rsidRPr="000772A6">
        <w:rPr>
          <w:rFonts w:ascii="Arial" w:hAnsi="Arial" w:cs="Arial"/>
          <w:sz w:val="28"/>
          <w:szCs w:val="28"/>
        </w:rPr>
        <w:t xml:space="preserve"> Renté</w:t>
      </w:r>
    </w:p>
    <w:p w:rsidR="000772A6" w:rsidRDefault="000772A6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</w:t>
      </w:r>
      <w:r w:rsidRPr="000772A6">
        <w:rPr>
          <w:rFonts w:ascii="Arial" w:hAnsi="Arial" w:cs="Arial"/>
          <w:sz w:val="28"/>
          <w:szCs w:val="28"/>
        </w:rPr>
        <w:t xml:space="preserve">. Los ingresos por Postgrado son del orden de los </w:t>
      </w:r>
      <w:r w:rsidRPr="000772A6">
        <w:rPr>
          <w:rFonts w:ascii="Arial" w:hAnsi="Arial" w:cs="Arial"/>
          <w:b/>
          <w:bCs/>
          <w:sz w:val="28"/>
          <w:szCs w:val="28"/>
        </w:rPr>
        <w:t>2.0 MCUC</w:t>
      </w:r>
      <w:r w:rsidRPr="000772A6">
        <w:rPr>
          <w:rFonts w:ascii="Arial" w:hAnsi="Arial" w:cs="Arial"/>
          <w:sz w:val="28"/>
          <w:szCs w:val="28"/>
        </w:rPr>
        <w:t xml:space="preserve">.    </w:t>
      </w:r>
    </w:p>
    <w:p w:rsidR="000772A6" w:rsidRDefault="000772A6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0772A6" w:rsidRDefault="000772A6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p w:rsidR="00616EBF" w:rsidRDefault="00616EBF" w:rsidP="00616EBF">
      <w:pPr>
        <w:ind w:left="1251" w:hanging="882"/>
        <w:jc w:val="both"/>
        <w:rPr>
          <w:rFonts w:ascii="Arial" w:hAnsi="Arial" w:cs="Arial"/>
          <w:sz w:val="28"/>
          <w:szCs w:val="28"/>
        </w:rPr>
      </w:pPr>
    </w:p>
    <w:sectPr w:rsidR="00616EBF" w:rsidSect="00D715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C6053"/>
    <w:multiLevelType w:val="hybridMultilevel"/>
    <w:tmpl w:val="5894C1C2"/>
    <w:lvl w:ilvl="0" w:tplc="DB7806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9E4CA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34060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06AF8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BA1A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8AF7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4A47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C8B87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041B7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134D16"/>
    <w:multiLevelType w:val="hybridMultilevel"/>
    <w:tmpl w:val="A1C0BC56"/>
    <w:lvl w:ilvl="0" w:tplc="474A71B4">
      <w:start w:val="5"/>
      <w:numFmt w:val="bullet"/>
      <w:lvlText w:val=""/>
      <w:lvlJc w:val="left"/>
      <w:pPr>
        <w:ind w:left="729" w:hanging="360"/>
      </w:pPr>
      <w:rPr>
        <w:rFonts w:ascii="Symbol" w:eastAsia="MS Mincho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">
    <w:nsid w:val="1FCB6D26"/>
    <w:multiLevelType w:val="hybridMultilevel"/>
    <w:tmpl w:val="193EA7BC"/>
    <w:lvl w:ilvl="0" w:tplc="67C8E4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94B3C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B0E77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0EB57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C6D0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42320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7A16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C0FC9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9488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8E55D8"/>
    <w:multiLevelType w:val="hybridMultilevel"/>
    <w:tmpl w:val="0E40F728"/>
    <w:lvl w:ilvl="0" w:tplc="47FE35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A4B6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78D6A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AA0DA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5A77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5E505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64E7C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CAB93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1AD2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756AF6"/>
    <w:multiLevelType w:val="hybridMultilevel"/>
    <w:tmpl w:val="7B805CF4"/>
    <w:lvl w:ilvl="0" w:tplc="57B4EA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38DA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0664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CE89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2410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2E82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C834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0A71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DEC3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FA3516"/>
    <w:multiLevelType w:val="hybridMultilevel"/>
    <w:tmpl w:val="F3C0A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01383F"/>
    <w:multiLevelType w:val="hybridMultilevel"/>
    <w:tmpl w:val="9ABA70AA"/>
    <w:lvl w:ilvl="0" w:tplc="BBBE1B9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40D0F08"/>
    <w:multiLevelType w:val="hybridMultilevel"/>
    <w:tmpl w:val="FEE41388"/>
    <w:lvl w:ilvl="0" w:tplc="7AA8F1E2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8">
    <w:nsid w:val="6AD255F0"/>
    <w:multiLevelType w:val="hybridMultilevel"/>
    <w:tmpl w:val="3EB2BCB0"/>
    <w:lvl w:ilvl="0" w:tplc="57DCFE6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B634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AAFE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704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08B9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A412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D66E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25B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A4E6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D10929"/>
    <w:multiLevelType w:val="hybridMultilevel"/>
    <w:tmpl w:val="1608818A"/>
    <w:lvl w:ilvl="0" w:tplc="00169C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EE164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8C9DE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60FA1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D0E31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22FC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88DA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3E40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C4AE8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0"/>
  </w:num>
  <w:num w:numId="5">
    <w:abstractNumId w:val="3"/>
  </w:num>
  <w:num w:numId="6">
    <w:abstractNumId w:val="8"/>
  </w:num>
  <w:num w:numId="7">
    <w:abstractNumId w:val="7"/>
  </w:num>
  <w:num w:numId="8">
    <w:abstractNumId w:val="6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defaultTabStop w:val="720"/>
  <w:hyphenationZone w:val="425"/>
  <w:characterSpacingControl w:val="doNotCompress"/>
  <w:savePreviewPicture/>
  <w:compat/>
  <w:rsids>
    <w:rsidRoot w:val="002F788D"/>
    <w:rsid w:val="00055133"/>
    <w:rsid w:val="000772A6"/>
    <w:rsid w:val="00186967"/>
    <w:rsid w:val="00257289"/>
    <w:rsid w:val="002F788D"/>
    <w:rsid w:val="00372321"/>
    <w:rsid w:val="003F2895"/>
    <w:rsid w:val="00415948"/>
    <w:rsid w:val="00464F70"/>
    <w:rsid w:val="004B4FCD"/>
    <w:rsid w:val="004C5184"/>
    <w:rsid w:val="00504965"/>
    <w:rsid w:val="00602477"/>
    <w:rsid w:val="00616EBF"/>
    <w:rsid w:val="006C377E"/>
    <w:rsid w:val="00810293"/>
    <w:rsid w:val="00825750"/>
    <w:rsid w:val="00842783"/>
    <w:rsid w:val="009E42E7"/>
    <w:rsid w:val="00B23809"/>
    <w:rsid w:val="00B26DEA"/>
    <w:rsid w:val="00B728AE"/>
    <w:rsid w:val="00BA26D4"/>
    <w:rsid w:val="00C332A0"/>
    <w:rsid w:val="00D538DA"/>
    <w:rsid w:val="00D71574"/>
    <w:rsid w:val="00EF27C2"/>
    <w:rsid w:val="00F14B29"/>
    <w:rsid w:val="00F46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88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F78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788D"/>
    <w:rPr>
      <w:rFonts w:ascii="Tahoma" w:eastAsia="MS Mincho" w:hAnsi="Tahoma" w:cs="Tahoma"/>
      <w:sz w:val="16"/>
      <w:szCs w:val="16"/>
      <w:lang w:val="es-ES"/>
    </w:rPr>
  </w:style>
  <w:style w:type="paragraph" w:styleId="Prrafodelista">
    <w:name w:val="List Paragraph"/>
    <w:basedOn w:val="Normal"/>
    <w:uiPriority w:val="34"/>
    <w:qFormat/>
    <w:rsid w:val="0081029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332A0"/>
    <w:pPr>
      <w:spacing w:before="100" w:beforeAutospacing="1" w:after="100" w:afterAutospacing="1"/>
    </w:pPr>
    <w:rPr>
      <w:rFonts w:eastAsia="Times New Roman"/>
      <w:lang w:val="en-US"/>
    </w:rPr>
  </w:style>
  <w:style w:type="table" w:styleId="Tablaconcuadrcula">
    <w:name w:val="Table Grid"/>
    <w:basedOn w:val="Tablanormal"/>
    <w:uiPriority w:val="59"/>
    <w:rsid w:val="008257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72308">
          <w:marLeft w:val="85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107">
          <w:marLeft w:val="85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9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12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0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84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7976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6648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058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61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5940">
          <w:marLeft w:val="96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5896">
          <w:marLeft w:val="96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8683">
          <w:marLeft w:val="96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3907">
          <w:marLeft w:val="96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4093">
          <w:marLeft w:val="96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7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4562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1978</Words>
  <Characters>10881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hioviedo</dc:creator>
  <cp:lastModifiedBy>José Miguel</cp:lastModifiedBy>
  <cp:revision>4</cp:revision>
  <dcterms:created xsi:type="dcterms:W3CDTF">2017-07-10T19:41:00Z</dcterms:created>
  <dcterms:modified xsi:type="dcterms:W3CDTF">2017-11-24T19:21:00Z</dcterms:modified>
</cp:coreProperties>
</file>